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A2" w:rsidRDefault="000635D9" w:rsidP="000112A2">
      <w:pPr>
        <w:spacing w:before="60" w:after="60" w:line="320" w:lineRule="atLeast"/>
        <w:jc w:val="right"/>
        <w:rPr>
          <w:rFonts w:ascii="Arial" w:hAnsi="Arial" w:cs="Arial"/>
          <w:b/>
          <w:bCs/>
          <w:i/>
          <w:iCs/>
          <w:sz w:val="16"/>
        </w:rPr>
      </w:pPr>
      <w:r>
        <w:rPr>
          <w:rFonts w:ascii="Times New Roman" w:eastAsia="Times New Roman" w:hAnsi="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3922883</wp:posOffset>
                </wp:positionH>
                <wp:positionV relativeFrom="paragraph">
                  <wp:posOffset>-489537</wp:posOffset>
                </wp:positionV>
                <wp:extent cx="217170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5D9" w:rsidRPr="001462FC" w:rsidRDefault="000635D9" w:rsidP="000635D9">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308.9pt;margin-top:-38.5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" stroked="f">
                <v:textbox>
                  <w:txbxContent>
                    <w:p w:rsidR="000635D9" w:rsidRPr="001462FC" w:rsidRDefault="000635D9" w:rsidP="000635D9">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rFonts w:ascii="Times New Roman" w:eastAsia="Times New Roman" w:hAnsi="Times New Roman"/>
          <w:noProof/>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-444598</wp:posOffset>
                </wp:positionV>
                <wp:extent cx="217170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5D9" w:rsidRDefault="000635D9" w:rsidP="000635D9">
                            <w:pPr>
                              <w:rPr>
                                <w:rFonts w:ascii="Arial" w:hAnsi="Arial" w:cs="Arial"/>
                                <w:b/>
                                <w:bCs/>
                                <w:sz w:val="20"/>
                                <w:szCs w:val="20"/>
                              </w:rPr>
                            </w:pPr>
                            <w:r w:rsidRPr="001462FC">
                              <w:rPr>
                                <w:rFonts w:ascii="Arial" w:hAnsi="Arial" w:cs="Arial"/>
                                <w:b/>
                                <w:bCs/>
                                <w:sz w:val="20"/>
                                <w:szCs w:val="20"/>
                              </w:rPr>
                              <w:t xml:space="preserve">Znak sprawy: </w:t>
                            </w:r>
                            <w:r>
                              <w:rPr>
                                <w:rFonts w:ascii="Arial" w:hAnsi="Arial" w:cs="Arial"/>
                                <w:b/>
                                <w:bCs/>
                                <w:sz w:val="20"/>
                                <w:szCs w:val="20"/>
                              </w:rPr>
                              <w:t>ZP/70/2024</w:t>
                            </w:r>
                          </w:p>
                          <w:p w:rsidR="000635D9" w:rsidRPr="001462FC" w:rsidRDefault="000635D9" w:rsidP="000635D9">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0;margin-top:-35pt;width:171pt;height: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" stroked="f">
                <v:textbox>
                  <w:txbxContent>
                    <w:p w:rsidR="000635D9" w:rsidRDefault="000635D9" w:rsidP="000635D9">
                      <w:pPr>
                        <w:rPr>
                          <w:rFonts w:ascii="Arial" w:hAnsi="Arial" w:cs="Arial"/>
                          <w:b/>
                          <w:bCs/>
                          <w:sz w:val="20"/>
                          <w:szCs w:val="20"/>
                        </w:rPr>
                      </w:pPr>
                      <w:r w:rsidRPr="001462FC">
                        <w:rPr>
                          <w:rFonts w:ascii="Arial" w:hAnsi="Arial" w:cs="Arial"/>
                          <w:b/>
                          <w:bCs/>
                          <w:sz w:val="20"/>
                          <w:szCs w:val="20"/>
                        </w:rPr>
                        <w:t xml:space="preserve">Znak sprawy: </w:t>
                      </w:r>
                      <w:r>
                        <w:rPr>
                          <w:rFonts w:ascii="Arial" w:hAnsi="Arial" w:cs="Arial"/>
                          <w:b/>
                          <w:bCs/>
                          <w:sz w:val="20"/>
                          <w:szCs w:val="20"/>
                        </w:rPr>
                        <w:t>ZP/70/2024</w:t>
                      </w:r>
                    </w:p>
                    <w:p w:rsidR="000635D9" w:rsidRPr="001462FC" w:rsidRDefault="000635D9" w:rsidP="000635D9">
                      <w:pPr>
                        <w:rPr>
                          <w:rFonts w:ascii="Arial" w:hAnsi="Arial" w:cs="Arial"/>
                          <w:b/>
                          <w:bCs/>
                          <w:sz w:val="20"/>
                          <w:szCs w:val="20"/>
                        </w:rPr>
                      </w:pPr>
                    </w:p>
                  </w:txbxContent>
                </v:textbox>
                <w10:wrap anchorx="margin"/>
              </v:rect>
            </w:pict>
          </mc:Fallback>
        </mc:AlternateContent>
      </w:r>
    </w:p>
    <w:p w:rsidR="000635D9" w:rsidRDefault="000635D9" w:rsidP="000112A2">
      <w:pPr>
        <w:suppressAutoHyphens/>
        <w:spacing w:before="60" w:after="60" w:line="320" w:lineRule="atLeast"/>
        <w:jc w:val="center"/>
        <w:rPr>
          <w:rFonts w:ascii="Times New Roman" w:eastAsia="Times New Roman" w:hAnsi="Times New Roman"/>
          <w:b/>
          <w:sz w:val="24"/>
          <w:szCs w:val="24"/>
          <w:lang w:eastAsia="pl-PL"/>
        </w:rPr>
      </w:pPr>
    </w:p>
    <w:p w:rsidR="000112A2" w:rsidRDefault="000112A2" w:rsidP="000112A2">
      <w:pPr>
        <w:suppressAutoHyphens/>
        <w:spacing w:before="60" w:after="60" w:line="320" w:lineRule="atLeast"/>
        <w:jc w:val="center"/>
        <w:rPr>
          <w:rFonts w:ascii="Times New Roman" w:eastAsia="Times New Roman" w:hAnsi="Times New Roman"/>
          <w:b/>
          <w:sz w:val="24"/>
          <w:szCs w:val="24"/>
          <w:lang w:eastAsia="pl-PL"/>
        </w:rPr>
      </w:pPr>
      <w:r w:rsidRPr="00A23BDC">
        <w:rPr>
          <w:rFonts w:ascii="Times New Roman" w:eastAsia="Times New Roman" w:hAnsi="Times New Roman"/>
          <w:b/>
          <w:sz w:val="24"/>
          <w:szCs w:val="24"/>
          <w:lang w:eastAsia="pl-PL"/>
        </w:rPr>
        <w:t xml:space="preserve">UMOWA </w:t>
      </w:r>
      <w:r>
        <w:rPr>
          <w:rFonts w:ascii="Times New Roman" w:eastAsia="Times New Roman" w:hAnsi="Times New Roman"/>
          <w:b/>
          <w:sz w:val="24"/>
          <w:szCs w:val="24"/>
          <w:lang w:eastAsia="pl-PL"/>
        </w:rPr>
        <w:t>nr……….., zwana dalej „Umową”</w:t>
      </w:r>
      <w:r w:rsidRPr="00725D90">
        <w:rPr>
          <w:rFonts w:ascii="Times New Roman" w:eastAsia="Times New Roman" w:hAnsi="Times New Roman"/>
          <w:b/>
          <w:sz w:val="24"/>
          <w:szCs w:val="24"/>
          <w:lang w:eastAsia="pl-PL"/>
        </w:rPr>
        <w:t xml:space="preserve"> </w:t>
      </w:r>
    </w:p>
    <w:p w:rsidR="000635D9" w:rsidRDefault="000635D9" w:rsidP="000112A2">
      <w:pPr>
        <w:suppressAutoHyphens/>
        <w:spacing w:before="60" w:after="60" w:line="320" w:lineRule="atLeast"/>
        <w:jc w:val="both"/>
        <w:rPr>
          <w:rFonts w:ascii="Times New Roman" w:eastAsia="Times New Roman" w:hAnsi="Times New Roman"/>
          <w:sz w:val="24"/>
          <w:szCs w:val="24"/>
          <w:lang w:eastAsia="pl-PL"/>
        </w:rPr>
      </w:pPr>
    </w:p>
    <w:p w:rsidR="000112A2" w:rsidRDefault="000112A2" w:rsidP="000112A2">
      <w:pPr>
        <w:suppressAutoHyphens/>
        <w:spacing w:before="60" w:after="60" w:line="320" w:lineRule="atLeast"/>
        <w:jc w:val="both"/>
        <w:rPr>
          <w:rFonts w:ascii="Times New Roman" w:eastAsia="Times New Roman" w:hAnsi="Times New Roman"/>
          <w:sz w:val="24"/>
          <w:szCs w:val="24"/>
          <w:lang w:eastAsia="pl-PL"/>
        </w:rPr>
      </w:pPr>
      <w:r w:rsidRPr="00642108">
        <w:rPr>
          <w:rFonts w:ascii="Times New Roman" w:eastAsia="Times New Roman" w:hAnsi="Times New Roman"/>
          <w:sz w:val="24"/>
          <w:szCs w:val="24"/>
          <w:lang w:eastAsia="pl-PL"/>
        </w:rPr>
        <w:t xml:space="preserve">zawarta w dniu …………………… w Rzeszowie </w:t>
      </w:r>
      <w:r>
        <w:rPr>
          <w:rFonts w:ascii="Times New Roman" w:eastAsia="Times New Roman" w:hAnsi="Times New Roman"/>
          <w:sz w:val="24"/>
          <w:szCs w:val="24"/>
          <w:lang w:eastAsia="pl-PL"/>
        </w:rPr>
        <w:t>pomiędzy:</w:t>
      </w:r>
    </w:p>
    <w:p w:rsidR="000112A2" w:rsidRPr="00642108" w:rsidRDefault="000112A2" w:rsidP="000112A2">
      <w:pPr>
        <w:suppressAutoHyphens/>
        <w:spacing w:before="60" w:after="60" w:line="320" w:lineRule="atLeast"/>
        <w:jc w:val="both"/>
        <w:rPr>
          <w:rFonts w:ascii="Times New Roman" w:eastAsia="Times New Roman" w:hAnsi="Times New Roman"/>
          <w:sz w:val="24"/>
          <w:szCs w:val="24"/>
          <w:lang w:eastAsia="pl-PL"/>
        </w:rPr>
      </w:pPr>
      <w:r w:rsidRPr="00642108">
        <w:rPr>
          <w:rFonts w:ascii="Times New Roman" w:eastAsia="Times New Roman" w:hAnsi="Times New Roman"/>
          <w:sz w:val="24"/>
          <w:szCs w:val="24"/>
          <w:lang w:eastAsia="pl-PL"/>
        </w:rPr>
        <w:t>Skarbem Państwa - 34 Wojskowym Oddziałem Gospodarczym w Rzeszowie, ul. Krakowska 11 B, 35-111 Rzeszów, NIP 5170346645, Regon 180690373</w:t>
      </w:r>
    </w:p>
    <w:p w:rsidR="000112A2" w:rsidRPr="00725D90" w:rsidRDefault="000112A2" w:rsidP="000112A2">
      <w:pPr>
        <w:suppressAutoHyphens/>
        <w:spacing w:before="60" w:after="60" w:line="320" w:lineRule="atLeast"/>
        <w:jc w:val="both"/>
        <w:rPr>
          <w:rFonts w:ascii="Times New Roman" w:eastAsia="Times New Roman" w:hAnsi="Times New Roman"/>
          <w:sz w:val="24"/>
          <w:szCs w:val="24"/>
          <w:lang w:eastAsia="pl-PL"/>
        </w:rPr>
      </w:pPr>
      <w:r w:rsidRPr="00642108">
        <w:rPr>
          <w:rFonts w:ascii="Times New Roman" w:eastAsia="Times New Roman" w:hAnsi="Times New Roman"/>
          <w:sz w:val="24"/>
          <w:szCs w:val="24"/>
          <w:lang w:eastAsia="pl-PL"/>
        </w:rPr>
        <w:t>reprezentowanym przez:</w:t>
      </w:r>
      <w:r>
        <w:rPr>
          <w:rFonts w:ascii="Times New Roman" w:eastAsia="Times New Roman" w:hAnsi="Times New Roman"/>
          <w:sz w:val="24"/>
          <w:szCs w:val="24"/>
          <w:lang w:eastAsia="pl-PL"/>
        </w:rPr>
        <w:t xml:space="preserve"> </w:t>
      </w:r>
      <w:r w:rsidRPr="00642108">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w:t>
      </w:r>
      <w:r w:rsidRPr="00642108">
        <w:rPr>
          <w:rFonts w:ascii="Times New Roman" w:eastAsia="Times New Roman" w:hAnsi="Times New Roman"/>
          <w:bCs/>
          <w:sz w:val="24"/>
          <w:szCs w:val="24"/>
          <w:lang w:eastAsia="pl-PL"/>
        </w:rPr>
        <w:t xml:space="preserve">………. </w:t>
      </w:r>
    </w:p>
    <w:p w:rsidR="000112A2" w:rsidRPr="00642108" w:rsidRDefault="000112A2" w:rsidP="000112A2">
      <w:pPr>
        <w:suppressAutoHyphens/>
        <w:spacing w:before="60" w:after="60" w:line="320" w:lineRule="atLeast"/>
        <w:jc w:val="both"/>
        <w:rPr>
          <w:rFonts w:ascii="Times New Roman" w:eastAsia="Times New Roman" w:hAnsi="Times New Roman"/>
          <w:bCs/>
          <w:sz w:val="24"/>
          <w:szCs w:val="24"/>
          <w:lang w:eastAsia="pl-PL"/>
        </w:rPr>
      </w:pPr>
      <w:r w:rsidRPr="00642108">
        <w:rPr>
          <w:rFonts w:ascii="Times New Roman" w:eastAsia="Times New Roman" w:hAnsi="Times New Roman"/>
          <w:bCs/>
          <w:sz w:val="24"/>
          <w:szCs w:val="24"/>
          <w:lang w:eastAsia="pl-PL"/>
        </w:rPr>
        <w:t>zwanym w dalszej treści umowy „</w:t>
      </w:r>
      <w:r w:rsidRPr="00642108">
        <w:rPr>
          <w:rFonts w:ascii="Times New Roman" w:eastAsia="Times New Roman" w:hAnsi="Times New Roman"/>
          <w:b/>
          <w:bCs/>
          <w:sz w:val="24"/>
          <w:szCs w:val="24"/>
          <w:lang w:eastAsia="pl-PL"/>
        </w:rPr>
        <w:t>Zamawiającym” lub „Stroną”</w:t>
      </w:r>
      <w:r w:rsidRPr="00642108">
        <w:rPr>
          <w:rFonts w:ascii="Times New Roman" w:eastAsia="Times New Roman" w:hAnsi="Times New Roman"/>
          <w:bCs/>
          <w:sz w:val="24"/>
          <w:szCs w:val="24"/>
          <w:lang w:eastAsia="pl-PL"/>
        </w:rPr>
        <w:t>,</w:t>
      </w:r>
    </w:p>
    <w:p w:rsidR="000112A2" w:rsidRPr="00642108" w:rsidRDefault="000112A2" w:rsidP="000112A2">
      <w:pPr>
        <w:suppressAutoHyphens/>
        <w:spacing w:before="60" w:after="60" w:line="320" w:lineRule="atLeast"/>
        <w:jc w:val="both"/>
        <w:rPr>
          <w:rFonts w:ascii="Times New Roman" w:eastAsia="Times New Roman" w:hAnsi="Times New Roman"/>
          <w:bCs/>
          <w:sz w:val="24"/>
          <w:szCs w:val="24"/>
          <w:lang w:eastAsia="pl-PL"/>
        </w:rPr>
      </w:pPr>
      <w:r w:rsidRPr="00642108">
        <w:rPr>
          <w:rFonts w:ascii="Times New Roman" w:eastAsia="Times New Roman" w:hAnsi="Times New Roman"/>
          <w:bCs/>
          <w:sz w:val="24"/>
          <w:szCs w:val="24"/>
          <w:lang w:eastAsia="pl-PL"/>
        </w:rPr>
        <w:t>a</w:t>
      </w:r>
    </w:p>
    <w:p w:rsidR="000112A2" w:rsidRPr="00642108" w:rsidRDefault="000112A2" w:rsidP="000112A2">
      <w:pPr>
        <w:suppressAutoHyphens/>
        <w:spacing w:before="60" w:after="60" w:line="320" w:lineRule="atLeast"/>
        <w:jc w:val="both"/>
        <w:rPr>
          <w:rFonts w:ascii="Times New Roman" w:eastAsia="Times New Roman" w:hAnsi="Times New Roman"/>
          <w:bCs/>
          <w:sz w:val="24"/>
          <w:szCs w:val="24"/>
          <w:lang w:eastAsia="pl-PL"/>
        </w:rPr>
      </w:pPr>
      <w:r w:rsidRPr="00642108">
        <w:rPr>
          <w:rFonts w:ascii="Times New Roman" w:eastAsia="Times New Roman" w:hAnsi="Times New Roman"/>
          <w:bCs/>
          <w:sz w:val="24"/>
          <w:szCs w:val="24"/>
          <w:lang w:eastAsia="pl-PL"/>
        </w:rPr>
        <w:t>…………………………………………….……………………………………………………</w:t>
      </w:r>
    </w:p>
    <w:p w:rsidR="000112A2" w:rsidRPr="00642108" w:rsidRDefault="000112A2" w:rsidP="000112A2">
      <w:pPr>
        <w:suppressAutoHyphens/>
        <w:spacing w:before="60" w:after="60" w:line="320" w:lineRule="atLeast"/>
        <w:jc w:val="both"/>
        <w:rPr>
          <w:rFonts w:ascii="Times New Roman" w:eastAsia="Times New Roman" w:hAnsi="Times New Roman"/>
          <w:bCs/>
          <w:sz w:val="24"/>
          <w:szCs w:val="24"/>
          <w:lang w:eastAsia="pl-PL"/>
        </w:rPr>
      </w:pPr>
      <w:r w:rsidRPr="00642108">
        <w:rPr>
          <w:rFonts w:ascii="Times New Roman" w:eastAsia="Times New Roman" w:hAnsi="Times New Roman"/>
          <w:bCs/>
          <w:sz w:val="24"/>
          <w:szCs w:val="24"/>
          <w:lang w:eastAsia="pl-PL"/>
        </w:rPr>
        <w:t>…………………………………………….……………………………………………………</w:t>
      </w:r>
    </w:p>
    <w:p w:rsidR="000112A2" w:rsidRPr="00642108" w:rsidRDefault="000112A2" w:rsidP="000112A2">
      <w:pPr>
        <w:suppressAutoHyphens/>
        <w:spacing w:before="60" w:after="60" w:line="320" w:lineRule="atLeast"/>
        <w:jc w:val="both"/>
        <w:rPr>
          <w:rFonts w:ascii="Times New Roman" w:eastAsia="Times New Roman" w:hAnsi="Times New Roman"/>
          <w:sz w:val="24"/>
          <w:szCs w:val="24"/>
          <w:lang w:eastAsia="pl-PL"/>
        </w:rPr>
      </w:pPr>
      <w:r w:rsidRPr="00642108">
        <w:rPr>
          <w:rFonts w:ascii="Times New Roman" w:eastAsia="Times New Roman" w:hAnsi="Times New Roman"/>
          <w:sz w:val="24"/>
          <w:szCs w:val="24"/>
          <w:lang w:eastAsia="pl-PL"/>
        </w:rPr>
        <w:t>NIP:………………………………, Regon…………………………, BDO ……………….</w:t>
      </w:r>
    </w:p>
    <w:p w:rsidR="000112A2" w:rsidRPr="00642108" w:rsidRDefault="000112A2" w:rsidP="000112A2">
      <w:pPr>
        <w:suppressAutoHyphens/>
        <w:spacing w:before="60" w:after="60" w:line="320" w:lineRule="atLeast"/>
        <w:jc w:val="both"/>
        <w:rPr>
          <w:rFonts w:ascii="Times New Roman" w:eastAsia="Times New Roman" w:hAnsi="Times New Roman"/>
          <w:bCs/>
          <w:sz w:val="24"/>
          <w:szCs w:val="24"/>
          <w:lang w:eastAsia="pl-PL"/>
        </w:rPr>
      </w:pPr>
      <w:r w:rsidRPr="00642108">
        <w:rPr>
          <w:rFonts w:ascii="Times New Roman" w:eastAsia="Times New Roman" w:hAnsi="Times New Roman"/>
          <w:bCs/>
          <w:sz w:val="24"/>
          <w:szCs w:val="24"/>
          <w:lang w:eastAsia="pl-PL"/>
        </w:rPr>
        <w:t>reprezentowaną przez: ……………………………….</w:t>
      </w:r>
    </w:p>
    <w:p w:rsidR="000112A2" w:rsidRPr="00A27BE9" w:rsidRDefault="000112A2" w:rsidP="000112A2">
      <w:pPr>
        <w:suppressAutoHyphens/>
        <w:spacing w:before="60" w:after="60" w:line="320" w:lineRule="atLeast"/>
        <w:jc w:val="both"/>
        <w:rPr>
          <w:rFonts w:ascii="Times New Roman" w:eastAsia="Times New Roman" w:hAnsi="Times New Roman"/>
          <w:b/>
          <w:sz w:val="24"/>
          <w:szCs w:val="24"/>
          <w:lang w:eastAsia="pl-PL"/>
        </w:rPr>
      </w:pPr>
      <w:r w:rsidRPr="00642108">
        <w:rPr>
          <w:rFonts w:ascii="Times New Roman" w:eastAsia="Times New Roman" w:hAnsi="Times New Roman"/>
          <w:bCs/>
          <w:sz w:val="24"/>
          <w:szCs w:val="24"/>
          <w:lang w:eastAsia="pl-PL"/>
        </w:rPr>
        <w:t xml:space="preserve">zwaną w dalszej treści </w:t>
      </w:r>
      <w:r>
        <w:rPr>
          <w:rFonts w:ascii="Times New Roman" w:eastAsia="Times New Roman" w:hAnsi="Times New Roman"/>
          <w:bCs/>
          <w:sz w:val="24"/>
          <w:szCs w:val="24"/>
          <w:lang w:eastAsia="pl-PL"/>
        </w:rPr>
        <w:t>U</w:t>
      </w:r>
      <w:r w:rsidRPr="00642108">
        <w:rPr>
          <w:rFonts w:ascii="Times New Roman" w:eastAsia="Times New Roman" w:hAnsi="Times New Roman"/>
          <w:bCs/>
          <w:sz w:val="24"/>
          <w:szCs w:val="24"/>
          <w:lang w:eastAsia="pl-PL"/>
        </w:rPr>
        <w:t xml:space="preserve">mowy </w:t>
      </w:r>
      <w:r>
        <w:rPr>
          <w:rFonts w:ascii="Times New Roman" w:eastAsia="Times New Roman" w:hAnsi="Times New Roman"/>
          <w:bCs/>
          <w:sz w:val="24"/>
          <w:szCs w:val="24"/>
          <w:lang w:eastAsia="pl-PL"/>
        </w:rPr>
        <w:t>„</w:t>
      </w:r>
      <w:r w:rsidRPr="00A27BE9">
        <w:rPr>
          <w:rFonts w:ascii="Times New Roman" w:eastAsia="Times New Roman" w:hAnsi="Times New Roman"/>
          <w:b/>
          <w:sz w:val="24"/>
          <w:szCs w:val="24"/>
          <w:lang w:eastAsia="pl-PL"/>
        </w:rPr>
        <w:t xml:space="preserve">Wykonawcą” </w:t>
      </w:r>
      <w:r w:rsidRPr="00642108">
        <w:rPr>
          <w:rFonts w:ascii="Times New Roman" w:eastAsia="Times New Roman" w:hAnsi="Times New Roman"/>
          <w:sz w:val="24"/>
          <w:szCs w:val="24"/>
          <w:lang w:eastAsia="pl-PL"/>
        </w:rPr>
        <w:t xml:space="preserve">lub </w:t>
      </w:r>
      <w:r w:rsidRPr="00A27BE9">
        <w:rPr>
          <w:rFonts w:ascii="Times New Roman" w:eastAsia="Times New Roman" w:hAnsi="Times New Roman"/>
          <w:b/>
          <w:sz w:val="24"/>
          <w:szCs w:val="24"/>
          <w:lang w:eastAsia="pl-PL"/>
        </w:rPr>
        <w:t>„Stroną”</w:t>
      </w:r>
    </w:p>
    <w:p w:rsidR="000112A2" w:rsidRPr="00A27BE9" w:rsidRDefault="000112A2" w:rsidP="000112A2">
      <w:pPr>
        <w:suppressAutoHyphens/>
        <w:spacing w:before="60" w:after="60" w:line="320" w:lineRule="atLeast"/>
        <w:jc w:val="both"/>
        <w:rPr>
          <w:rFonts w:ascii="Times New Roman" w:eastAsia="Times New Roman" w:hAnsi="Times New Roman"/>
          <w:b/>
          <w:sz w:val="24"/>
          <w:szCs w:val="24"/>
          <w:lang w:eastAsia="pl-PL"/>
        </w:rPr>
      </w:pPr>
      <w:r w:rsidRPr="00642108">
        <w:rPr>
          <w:rFonts w:ascii="Times New Roman" w:eastAsia="Times New Roman" w:hAnsi="Times New Roman"/>
          <w:sz w:val="24"/>
          <w:szCs w:val="24"/>
          <w:lang w:eastAsia="pl-PL"/>
        </w:rPr>
        <w:t xml:space="preserve">zwani dalej łącznie  </w:t>
      </w:r>
      <w:r w:rsidRPr="00A27BE9">
        <w:rPr>
          <w:rFonts w:ascii="Times New Roman" w:eastAsia="Times New Roman" w:hAnsi="Times New Roman"/>
          <w:b/>
          <w:sz w:val="24"/>
          <w:szCs w:val="24"/>
          <w:lang w:eastAsia="pl-PL"/>
        </w:rPr>
        <w:t>„Stronami”</w:t>
      </w:r>
    </w:p>
    <w:p w:rsidR="000112A2" w:rsidRPr="00642108" w:rsidRDefault="000112A2" w:rsidP="000112A2">
      <w:pPr>
        <w:suppressAutoHyphens/>
        <w:spacing w:before="60" w:after="60" w:line="320" w:lineRule="atLeast"/>
        <w:jc w:val="both"/>
        <w:rPr>
          <w:rFonts w:ascii="Times New Roman" w:eastAsia="Times New Roman" w:hAnsi="Times New Roman"/>
          <w:bCs/>
          <w:sz w:val="24"/>
          <w:szCs w:val="24"/>
          <w:lang w:eastAsia="pl-PL"/>
        </w:rPr>
      </w:pPr>
    </w:p>
    <w:p w:rsidR="000112A2" w:rsidRPr="00A23BDC" w:rsidRDefault="000112A2" w:rsidP="000112A2">
      <w:pPr>
        <w:suppressAutoHyphens/>
        <w:spacing w:before="60" w:after="60" w:line="320" w:lineRule="atLeast"/>
        <w:jc w:val="both"/>
        <w:rPr>
          <w:rFonts w:ascii="Times New Roman" w:eastAsia="Times New Roman" w:hAnsi="Times New Roman"/>
          <w:b/>
          <w:color w:val="000000"/>
          <w:sz w:val="24"/>
          <w:szCs w:val="24"/>
          <w:lang w:eastAsia="pl-PL"/>
        </w:rPr>
      </w:pPr>
      <w:r w:rsidRPr="00642108">
        <w:rPr>
          <w:rFonts w:ascii="Times New Roman" w:eastAsia="Times New Roman" w:hAnsi="Times New Roman"/>
          <w:sz w:val="24"/>
          <w:szCs w:val="24"/>
          <w:lang w:eastAsia="pl-PL"/>
        </w:rPr>
        <w:t xml:space="preserve">Umowa została zawarta w wyniku przeprowadzenia postępowania o udzielenie zamówienia publicznego w </w:t>
      </w:r>
      <w:r>
        <w:rPr>
          <w:rFonts w:ascii="Times New Roman" w:eastAsia="Times New Roman" w:hAnsi="Times New Roman"/>
          <w:sz w:val="24"/>
          <w:szCs w:val="24"/>
          <w:lang w:eastAsia="pl-PL"/>
        </w:rPr>
        <w:t xml:space="preserve">trybie podstawowym bez negocjacji </w:t>
      </w:r>
      <w:r w:rsidRPr="00A23BDC">
        <w:rPr>
          <w:rFonts w:ascii="Times New Roman" w:eastAsia="Times New Roman" w:hAnsi="Times New Roman"/>
          <w:color w:val="000000"/>
          <w:sz w:val="24"/>
          <w:szCs w:val="24"/>
          <w:lang w:eastAsia="pl-PL"/>
        </w:rPr>
        <w:t xml:space="preserve">na podstawie przepisów ustawy z dnia 11 września 2019 r. </w:t>
      </w:r>
      <w:r w:rsidRPr="00A23BDC">
        <w:rPr>
          <w:rFonts w:ascii="Times New Roman" w:eastAsia="Liberation Serif" w:hAnsi="Times New Roman"/>
          <w:color w:val="000000"/>
          <w:sz w:val="24"/>
          <w:szCs w:val="24"/>
          <w:lang w:eastAsia="pl-PL"/>
        </w:rPr>
        <w:t>–</w:t>
      </w:r>
      <w:r w:rsidRPr="00A23BDC">
        <w:rPr>
          <w:rFonts w:ascii="Times New Roman" w:eastAsia="Times New Roman" w:hAnsi="Times New Roman"/>
          <w:color w:val="000000"/>
          <w:sz w:val="24"/>
          <w:szCs w:val="24"/>
          <w:lang w:eastAsia="pl-PL"/>
        </w:rPr>
        <w:t xml:space="preserve"> Prawo zamówień publ</w:t>
      </w:r>
      <w:r>
        <w:rPr>
          <w:rFonts w:ascii="Times New Roman" w:eastAsia="Times New Roman" w:hAnsi="Times New Roman"/>
          <w:color w:val="000000"/>
          <w:sz w:val="24"/>
          <w:szCs w:val="24"/>
          <w:lang w:eastAsia="pl-PL"/>
        </w:rPr>
        <w:t>icznych, zwanej dalej „Ustawą”</w:t>
      </w:r>
    </w:p>
    <w:p w:rsidR="000112A2" w:rsidRPr="00A23BDC" w:rsidRDefault="000112A2" w:rsidP="000112A2">
      <w:pPr>
        <w:suppressAutoHyphens/>
        <w:spacing w:before="60" w:after="60" w:line="320" w:lineRule="atLeast"/>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 1.</w:t>
      </w:r>
    </w:p>
    <w:p w:rsidR="000112A2" w:rsidRPr="00A23BDC" w:rsidRDefault="000112A2" w:rsidP="000112A2">
      <w:pPr>
        <w:suppressAutoHyphens/>
        <w:spacing w:before="60" w:after="60" w:line="320" w:lineRule="atLeast"/>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Przedmiot Umowy</w:t>
      </w:r>
    </w:p>
    <w:p w:rsidR="000112A2" w:rsidRPr="00642108" w:rsidRDefault="000112A2" w:rsidP="000112A2">
      <w:pPr>
        <w:widowControl w:val="0"/>
        <w:numPr>
          <w:ilvl w:val="0"/>
          <w:numId w:val="2"/>
        </w:numPr>
        <w:suppressAutoHyphens/>
        <w:spacing w:before="60" w:after="60" w:line="320" w:lineRule="atLeast"/>
        <w:jc w:val="both"/>
        <w:rPr>
          <w:rFonts w:ascii="Times New Roman" w:eastAsia="Palatino Linotype" w:hAnsi="Times New Roman"/>
          <w:b/>
          <w:sz w:val="24"/>
          <w:szCs w:val="24"/>
        </w:rPr>
      </w:pPr>
      <w:r w:rsidRPr="00A23BDC">
        <w:rPr>
          <w:rFonts w:ascii="Times New Roman" w:eastAsia="Palatino Linotype" w:hAnsi="Times New Roman"/>
          <w:sz w:val="24"/>
          <w:szCs w:val="24"/>
        </w:rPr>
        <w:t>Przedmiotem Umowy jest dostawa przez W</w:t>
      </w:r>
      <w:r>
        <w:rPr>
          <w:rFonts w:ascii="Times New Roman" w:eastAsia="Palatino Linotype" w:hAnsi="Times New Roman"/>
          <w:sz w:val="24"/>
          <w:szCs w:val="24"/>
        </w:rPr>
        <w:t xml:space="preserve">ykonawcę na rzecz Zamawiającego, na podstawie jego zamówień: </w:t>
      </w:r>
      <w:r w:rsidRPr="0056183D">
        <w:rPr>
          <w:rFonts w:ascii="Times New Roman" w:eastAsia="Palatino Linotype" w:hAnsi="Times New Roman"/>
          <w:i/>
          <w:sz w:val="24"/>
          <w:szCs w:val="24"/>
        </w:rPr>
        <w:t>przyborów i środków do utrzymania higieny osobistej oraz konserwacji obuwia</w:t>
      </w:r>
      <w:r>
        <w:rPr>
          <w:rFonts w:ascii="Times New Roman" w:eastAsia="Palatino Linotype" w:hAnsi="Times New Roman"/>
          <w:sz w:val="24"/>
          <w:szCs w:val="24"/>
        </w:rPr>
        <w:t xml:space="preserve"> </w:t>
      </w:r>
      <w:r>
        <w:rPr>
          <w:rStyle w:val="Odwoanieprzypisudolnego"/>
          <w:rFonts w:ascii="Times New Roman" w:eastAsia="Palatino Linotype" w:hAnsi="Times New Roman"/>
          <w:i/>
          <w:sz w:val="24"/>
          <w:szCs w:val="24"/>
        </w:rPr>
        <w:footnoteReference w:id="1"/>
      </w:r>
      <w:r>
        <w:rPr>
          <w:rFonts w:ascii="Times New Roman" w:eastAsia="Palatino Linotype" w:hAnsi="Times New Roman"/>
          <w:sz w:val="24"/>
          <w:szCs w:val="24"/>
        </w:rPr>
        <w:t xml:space="preserve"> zwanych</w:t>
      </w:r>
      <w:r w:rsidRPr="00642108">
        <w:rPr>
          <w:rFonts w:ascii="Times New Roman" w:eastAsia="Palatino Linotype" w:hAnsi="Times New Roman"/>
          <w:sz w:val="24"/>
          <w:szCs w:val="24"/>
        </w:rPr>
        <w:t xml:space="preserve"> w dalszej treści umowy „</w:t>
      </w:r>
      <w:r>
        <w:rPr>
          <w:rFonts w:ascii="Times New Roman" w:eastAsia="Palatino Linotype" w:hAnsi="Times New Roman"/>
          <w:b/>
          <w:sz w:val="24"/>
          <w:szCs w:val="24"/>
        </w:rPr>
        <w:t>T</w:t>
      </w:r>
      <w:r w:rsidRPr="00642108">
        <w:rPr>
          <w:rFonts w:ascii="Times New Roman" w:eastAsia="Palatino Linotype" w:hAnsi="Times New Roman"/>
          <w:b/>
          <w:sz w:val="24"/>
          <w:szCs w:val="24"/>
        </w:rPr>
        <w:t>owarem”,</w:t>
      </w:r>
      <w:r w:rsidRPr="00642108">
        <w:rPr>
          <w:rFonts w:ascii="Times New Roman" w:eastAsia="Palatino Linotype" w:hAnsi="Times New Roman"/>
          <w:sz w:val="24"/>
          <w:szCs w:val="24"/>
        </w:rPr>
        <w:t xml:space="preserve"> </w:t>
      </w:r>
      <w:r w:rsidRPr="00A23BDC">
        <w:rPr>
          <w:rFonts w:ascii="Times New Roman" w:eastAsia="Palatino Linotype" w:hAnsi="Times New Roman"/>
          <w:bCs/>
          <w:sz w:val="24"/>
          <w:szCs w:val="24"/>
        </w:rPr>
        <w:t>któr</w:t>
      </w:r>
      <w:r>
        <w:rPr>
          <w:rFonts w:ascii="Times New Roman" w:eastAsia="Palatino Linotype" w:hAnsi="Times New Roman"/>
          <w:bCs/>
          <w:sz w:val="24"/>
          <w:szCs w:val="24"/>
        </w:rPr>
        <w:t xml:space="preserve">ego asortyment, charakterystyka </w:t>
      </w:r>
      <w:r w:rsidRPr="00A23BDC">
        <w:rPr>
          <w:rFonts w:ascii="Times New Roman" w:eastAsia="Palatino Linotype" w:hAnsi="Times New Roman"/>
          <w:bCs/>
          <w:sz w:val="24"/>
          <w:szCs w:val="24"/>
        </w:rPr>
        <w:t xml:space="preserve"> zawarte są w </w:t>
      </w:r>
      <w:r w:rsidRPr="00A23BDC">
        <w:rPr>
          <w:rFonts w:ascii="Times New Roman" w:eastAsia="Palatino Linotype" w:hAnsi="Times New Roman"/>
          <w:sz w:val="24"/>
          <w:szCs w:val="24"/>
        </w:rPr>
        <w:t xml:space="preserve">załączniku </w:t>
      </w:r>
      <w:r>
        <w:rPr>
          <w:rFonts w:ascii="Times New Roman" w:eastAsia="Palatino Linotype" w:hAnsi="Times New Roman"/>
          <w:b/>
          <w:bCs/>
          <w:sz w:val="24"/>
          <w:szCs w:val="24"/>
        </w:rPr>
        <w:t>-Formularz Kalkulacji Ceny Ofertowej- załącznik nr 1 Umowy.</w:t>
      </w:r>
    </w:p>
    <w:p w:rsidR="000112A2" w:rsidRPr="00C24152" w:rsidRDefault="000112A2" w:rsidP="000112A2">
      <w:pPr>
        <w:widowControl w:val="0"/>
        <w:numPr>
          <w:ilvl w:val="0"/>
          <w:numId w:val="2"/>
        </w:numPr>
        <w:suppressAutoHyphens/>
        <w:spacing w:before="60" w:after="60" w:line="320" w:lineRule="atLeast"/>
        <w:jc w:val="both"/>
        <w:rPr>
          <w:rFonts w:ascii="Times New Roman" w:eastAsia="Palatino Linotype" w:hAnsi="Times New Roman"/>
          <w:sz w:val="24"/>
          <w:szCs w:val="24"/>
        </w:rPr>
      </w:pPr>
      <w:r w:rsidRPr="00A23BDC">
        <w:rPr>
          <w:rFonts w:ascii="Times New Roman" w:eastAsia="Palatino Linotype" w:hAnsi="Times New Roman"/>
          <w:sz w:val="24"/>
          <w:szCs w:val="24"/>
        </w:rPr>
        <w:t>W ramach przedmiotu Umow</w:t>
      </w:r>
      <w:r>
        <w:rPr>
          <w:rFonts w:ascii="Times New Roman" w:eastAsia="Palatino Linotype" w:hAnsi="Times New Roman"/>
          <w:sz w:val="24"/>
          <w:szCs w:val="24"/>
        </w:rPr>
        <w:t xml:space="preserve">y Wykonawca zobowiązany jest do </w:t>
      </w:r>
      <w:r w:rsidRPr="00C24152">
        <w:rPr>
          <w:rFonts w:ascii="Times New Roman" w:eastAsia="Palatino Linotype" w:hAnsi="Times New Roman"/>
          <w:sz w:val="24"/>
          <w:szCs w:val="24"/>
        </w:rPr>
        <w:t>dostarczania Towaru do miejsc (w tym pomieszczeń) wskazanych przez Zamawiającego</w:t>
      </w:r>
      <w:r>
        <w:rPr>
          <w:rFonts w:ascii="Times New Roman" w:eastAsia="Palatino Linotype" w:hAnsi="Times New Roman"/>
          <w:sz w:val="24"/>
          <w:szCs w:val="24"/>
        </w:rPr>
        <w:t>.</w:t>
      </w:r>
      <w:r w:rsidRPr="00C24152">
        <w:rPr>
          <w:rFonts w:ascii="Times New Roman" w:eastAsia="Palatino Linotype" w:hAnsi="Times New Roman"/>
          <w:sz w:val="24"/>
          <w:szCs w:val="24"/>
        </w:rPr>
        <w:t xml:space="preserve"> </w:t>
      </w:r>
    </w:p>
    <w:p w:rsidR="000112A2" w:rsidRPr="00E52ABD" w:rsidRDefault="000112A2" w:rsidP="000112A2">
      <w:pPr>
        <w:pStyle w:val="Akapitzlist"/>
        <w:widowControl w:val="0"/>
        <w:numPr>
          <w:ilvl w:val="0"/>
          <w:numId w:val="2"/>
        </w:numPr>
        <w:suppressAutoHyphens/>
        <w:spacing w:before="60" w:after="60" w:line="320" w:lineRule="atLeast"/>
        <w:contextualSpacing w:val="0"/>
        <w:jc w:val="both"/>
        <w:rPr>
          <w:rFonts w:ascii="Times New Roman" w:eastAsia="Palatino Linotype" w:hAnsi="Times New Roman"/>
          <w:sz w:val="24"/>
          <w:szCs w:val="24"/>
        </w:rPr>
      </w:pPr>
      <w:r w:rsidRPr="00E52ABD">
        <w:rPr>
          <w:rFonts w:ascii="Times New Roman" w:eastAsia="Palatino Linotype" w:hAnsi="Times New Roman"/>
          <w:sz w:val="24"/>
          <w:szCs w:val="24"/>
        </w:rPr>
        <w:t xml:space="preserve">Wykonawca oświadcza, że Towar jest </w:t>
      </w:r>
      <w:r>
        <w:rPr>
          <w:rFonts w:ascii="Times New Roman" w:eastAsia="Palatino Linotype" w:hAnsi="Times New Roman"/>
          <w:sz w:val="24"/>
          <w:szCs w:val="24"/>
        </w:rPr>
        <w:t>fabrycznie nowy</w:t>
      </w:r>
      <w:r>
        <w:rPr>
          <w:rFonts w:ascii="Times New Roman" w:eastAsia="Palatino Linotype" w:hAnsi="Times New Roman"/>
          <w:sz w:val="24"/>
          <w:szCs w:val="24"/>
          <w:lang w:val="pl-PL"/>
        </w:rPr>
        <w:t>,</w:t>
      </w:r>
      <w:r>
        <w:rPr>
          <w:rFonts w:ascii="Times New Roman" w:eastAsia="Palatino Linotype" w:hAnsi="Times New Roman"/>
          <w:sz w:val="24"/>
          <w:szCs w:val="24"/>
        </w:rPr>
        <w:t xml:space="preserve"> nie był</w:t>
      </w:r>
      <w:r w:rsidRPr="00E52ABD">
        <w:rPr>
          <w:rFonts w:ascii="Times New Roman" w:eastAsia="Palatino Linotype" w:hAnsi="Times New Roman"/>
          <w:sz w:val="24"/>
          <w:szCs w:val="24"/>
        </w:rPr>
        <w:t xml:space="preserve"> używany, jest wolny od wad fizycznych i prawnych. </w:t>
      </w:r>
    </w:p>
    <w:p w:rsidR="000112A2" w:rsidRPr="0035458D" w:rsidRDefault="000112A2" w:rsidP="000112A2">
      <w:pPr>
        <w:widowControl w:val="0"/>
        <w:numPr>
          <w:ilvl w:val="0"/>
          <w:numId w:val="2"/>
        </w:numPr>
        <w:suppressAutoHyphens/>
        <w:spacing w:before="60" w:after="60" w:line="320" w:lineRule="atLeast"/>
        <w:jc w:val="both"/>
        <w:rPr>
          <w:rFonts w:ascii="Times New Roman" w:eastAsia="Palatino Linotype" w:hAnsi="Times New Roman"/>
          <w:b/>
          <w:sz w:val="24"/>
          <w:szCs w:val="24"/>
        </w:rPr>
      </w:pPr>
      <w:r w:rsidRPr="0035458D">
        <w:rPr>
          <w:rFonts w:ascii="Times New Roman" w:eastAsia="Palatino Linotype" w:hAnsi="Times New Roman"/>
          <w:b/>
          <w:sz w:val="24"/>
          <w:szCs w:val="24"/>
        </w:rPr>
        <w:t xml:space="preserve">Zamawiający gwarantuje złożenie zamówień na dostawę Towaru na poziomie nie mniejszym niż 50 % wartości brutto umowy, o której </w:t>
      </w:r>
      <w:r w:rsidRPr="007D4407">
        <w:rPr>
          <w:rFonts w:ascii="Times New Roman" w:eastAsia="Palatino Linotype" w:hAnsi="Times New Roman"/>
          <w:b/>
          <w:sz w:val="24"/>
          <w:szCs w:val="24"/>
        </w:rPr>
        <w:t>mowa w § 5 ust. 1 pkt 2</w:t>
      </w:r>
      <w:r>
        <w:rPr>
          <w:rFonts w:ascii="Times New Roman" w:eastAsia="Palatino Linotype" w:hAnsi="Times New Roman"/>
          <w:b/>
          <w:sz w:val="24"/>
          <w:szCs w:val="24"/>
        </w:rPr>
        <w:t>.</w:t>
      </w:r>
      <w:r w:rsidRPr="0035458D">
        <w:rPr>
          <w:rFonts w:ascii="Times New Roman" w:eastAsia="Palatino Linotype" w:hAnsi="Times New Roman"/>
          <w:b/>
          <w:sz w:val="24"/>
          <w:szCs w:val="24"/>
        </w:rPr>
        <w:t xml:space="preserve"> Realizacja umowy w pozostałym zakresie uzależniona będzie od faktycznych potrzeb </w:t>
      </w:r>
      <w:r>
        <w:rPr>
          <w:rFonts w:ascii="Times New Roman" w:eastAsia="Palatino Linotype" w:hAnsi="Times New Roman"/>
          <w:b/>
          <w:sz w:val="24"/>
          <w:szCs w:val="24"/>
        </w:rPr>
        <w:t>Zamawiającego.</w:t>
      </w:r>
    </w:p>
    <w:p w:rsidR="000112A2" w:rsidRPr="00E52ABD" w:rsidRDefault="000112A2" w:rsidP="000112A2">
      <w:pPr>
        <w:pStyle w:val="Akapitzlist"/>
        <w:widowControl w:val="0"/>
        <w:numPr>
          <w:ilvl w:val="0"/>
          <w:numId w:val="2"/>
        </w:numPr>
        <w:suppressAutoHyphens/>
        <w:spacing w:before="60" w:after="60" w:line="320" w:lineRule="atLeast"/>
        <w:contextualSpacing w:val="0"/>
        <w:jc w:val="both"/>
        <w:rPr>
          <w:rFonts w:ascii="Times New Roman" w:eastAsia="Palatino Linotype" w:hAnsi="Times New Roman"/>
          <w:b/>
          <w:sz w:val="24"/>
          <w:szCs w:val="24"/>
        </w:rPr>
      </w:pPr>
      <w:r w:rsidRPr="00E52ABD">
        <w:rPr>
          <w:rFonts w:ascii="Times New Roman" w:eastAsia="Palatino Linotype" w:hAnsi="Times New Roman"/>
          <w:b/>
          <w:sz w:val="24"/>
          <w:szCs w:val="24"/>
        </w:rPr>
        <w:t>Wykonawcy nie przysługują jakiekolwiek roszczenia odszkodowawcze z tytułu nie</w:t>
      </w:r>
      <w:r>
        <w:rPr>
          <w:rFonts w:ascii="Times New Roman" w:eastAsia="Palatino Linotype" w:hAnsi="Times New Roman"/>
          <w:b/>
          <w:sz w:val="24"/>
          <w:szCs w:val="24"/>
          <w:lang w:val="pl-PL"/>
        </w:rPr>
        <w:t xml:space="preserve"> </w:t>
      </w:r>
      <w:r w:rsidRPr="00E52ABD">
        <w:rPr>
          <w:rFonts w:ascii="Times New Roman" w:eastAsia="Palatino Linotype" w:hAnsi="Times New Roman"/>
          <w:b/>
          <w:sz w:val="24"/>
          <w:szCs w:val="24"/>
        </w:rPr>
        <w:t>złożenia przez Zamawiającego zamówień na poziomie wyższym niż 50% maksymalnej wartości brutto umowy.</w:t>
      </w:r>
    </w:p>
    <w:p w:rsidR="000112A2" w:rsidRPr="00D9746A" w:rsidRDefault="000112A2" w:rsidP="000112A2">
      <w:pPr>
        <w:widowControl w:val="0"/>
        <w:suppressAutoHyphens/>
        <w:spacing w:before="60" w:after="60" w:line="320" w:lineRule="atLeast"/>
        <w:ind w:left="426" w:hanging="426"/>
        <w:jc w:val="both"/>
        <w:rPr>
          <w:rFonts w:ascii="Times New Roman" w:eastAsia="Palatino Linotype" w:hAnsi="Times New Roman"/>
          <w:sz w:val="24"/>
          <w:szCs w:val="24"/>
        </w:rPr>
      </w:pPr>
      <w:r>
        <w:rPr>
          <w:rFonts w:ascii="Times New Roman" w:eastAsia="Palatino Linotype" w:hAnsi="Times New Roman"/>
          <w:sz w:val="24"/>
          <w:szCs w:val="24"/>
        </w:rPr>
        <w:t>8.</w:t>
      </w:r>
      <w:r>
        <w:rPr>
          <w:rFonts w:ascii="Times New Roman" w:eastAsia="Arial" w:hAnsi="Times New Roman"/>
          <w:sz w:val="24"/>
          <w:szCs w:val="24"/>
        </w:rPr>
        <w:tab/>
      </w:r>
      <w:r w:rsidRPr="00D9746A">
        <w:rPr>
          <w:rFonts w:ascii="Times New Roman" w:eastAsia="Palatino Linotype" w:hAnsi="Times New Roman"/>
          <w:sz w:val="24"/>
          <w:szCs w:val="24"/>
        </w:rPr>
        <w:t xml:space="preserve">Towar musi odpowiadać Polskim normom przenoszącym normy europejskie lub normom innych państw członkowskich Europejskiego Obszaru Gospodarczego przenoszących te </w:t>
      </w:r>
      <w:r w:rsidRPr="00D9746A">
        <w:rPr>
          <w:rFonts w:ascii="Times New Roman" w:eastAsia="Palatino Linotype" w:hAnsi="Times New Roman"/>
          <w:sz w:val="24"/>
          <w:szCs w:val="24"/>
        </w:rPr>
        <w:lastRenderedPageBreak/>
        <w:t>normy lub parametrom odnoszącym się do tych norm. Informacje i oznaczenia dotyczące produktu muszą być formułowane w języku polskim oraz spełniać pozostałe wymogi zawarte w ustawie z dnia 12 grudnia 2003r. o ogólnym bezpieczeństwie produktów (Dz.U. 2021 r., poz. 222 z póź. zm.).</w:t>
      </w:r>
    </w:p>
    <w:p w:rsidR="000112A2" w:rsidRPr="00A23BDC" w:rsidRDefault="000112A2" w:rsidP="000112A2">
      <w:pPr>
        <w:suppressAutoHyphens/>
        <w:spacing w:before="60" w:after="60" w:line="320" w:lineRule="atLeast"/>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 2.</w:t>
      </w:r>
    </w:p>
    <w:p w:rsidR="000112A2" w:rsidRDefault="000112A2" w:rsidP="000112A2">
      <w:pPr>
        <w:suppressAutoHyphens/>
        <w:spacing w:before="60" w:after="60" w:line="320" w:lineRule="atLeast"/>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 xml:space="preserve">Terminy </w:t>
      </w:r>
    </w:p>
    <w:p w:rsidR="000112A2" w:rsidRPr="00006243" w:rsidRDefault="000112A2" w:rsidP="000112A2">
      <w:pPr>
        <w:pStyle w:val="Akapitzlist"/>
        <w:numPr>
          <w:ilvl w:val="0"/>
          <w:numId w:val="23"/>
        </w:numPr>
        <w:suppressAutoHyphens/>
        <w:spacing w:before="60" w:after="60" w:line="320" w:lineRule="atLeast"/>
        <w:contextualSpacing w:val="0"/>
        <w:jc w:val="both"/>
        <w:rPr>
          <w:rFonts w:ascii="Times New Roman" w:eastAsia="Times New Roman" w:hAnsi="Times New Roman"/>
          <w:bCs/>
          <w:sz w:val="24"/>
          <w:szCs w:val="24"/>
          <w:lang w:eastAsia="pl-PL"/>
        </w:rPr>
      </w:pPr>
      <w:r w:rsidRPr="00006243">
        <w:rPr>
          <w:rFonts w:ascii="Times New Roman" w:eastAsia="Palatino Linotype" w:hAnsi="Times New Roman"/>
          <w:sz w:val="24"/>
          <w:szCs w:val="24"/>
        </w:rPr>
        <w:t xml:space="preserve">Umowa będzie realizowana na podstawie zamówień Zamawiającego, przekazywanych Wykonawcy na co najmniej 10 dni roboczych przed następującymi </w:t>
      </w:r>
      <w:r>
        <w:rPr>
          <w:rFonts w:ascii="Times New Roman" w:eastAsia="Palatino Linotype" w:hAnsi="Times New Roman"/>
          <w:sz w:val="24"/>
          <w:szCs w:val="24"/>
          <w:lang w:val="pl-PL"/>
        </w:rPr>
        <w:t xml:space="preserve">terminami </w:t>
      </w:r>
      <w:r w:rsidRPr="00006243">
        <w:rPr>
          <w:rFonts w:ascii="Times New Roman" w:eastAsia="Palatino Linotype" w:hAnsi="Times New Roman"/>
          <w:sz w:val="24"/>
          <w:szCs w:val="24"/>
        </w:rPr>
        <w:t>dostaw</w:t>
      </w:r>
      <w:r w:rsidRPr="00006243">
        <w:rPr>
          <w:rFonts w:ascii="Times New Roman" w:eastAsia="Times New Roman" w:hAnsi="Times New Roman"/>
          <w:bCs/>
          <w:sz w:val="24"/>
          <w:szCs w:val="24"/>
          <w:lang w:eastAsia="pl-PL"/>
        </w:rPr>
        <w:t>:</w:t>
      </w:r>
    </w:p>
    <w:p w:rsidR="000112A2" w:rsidRPr="00642108" w:rsidRDefault="000112A2" w:rsidP="000112A2">
      <w:pPr>
        <w:suppressAutoHyphens/>
        <w:spacing w:before="60" w:after="60" w:line="320" w:lineRule="atLeast"/>
        <w:ind w:left="284"/>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1</w:t>
      </w:r>
      <w:r w:rsidRPr="00642108">
        <w:rPr>
          <w:rFonts w:ascii="Times New Roman" w:eastAsia="Times New Roman" w:hAnsi="Times New Roman"/>
          <w:bCs/>
          <w:sz w:val="24"/>
          <w:szCs w:val="24"/>
          <w:lang w:eastAsia="pl-PL"/>
        </w:rPr>
        <w:t>) I dostawa towaru nastąp do dnia 2</w:t>
      </w:r>
      <w:r>
        <w:rPr>
          <w:rFonts w:ascii="Times New Roman" w:eastAsia="Times New Roman" w:hAnsi="Times New Roman"/>
          <w:bCs/>
          <w:sz w:val="24"/>
          <w:szCs w:val="24"/>
          <w:lang w:eastAsia="pl-PL"/>
        </w:rPr>
        <w:t>5</w:t>
      </w:r>
      <w:r w:rsidRPr="00642108">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października</w:t>
      </w:r>
      <w:r w:rsidRPr="00642108">
        <w:rPr>
          <w:rFonts w:ascii="Times New Roman" w:eastAsia="Times New Roman" w:hAnsi="Times New Roman"/>
          <w:bCs/>
          <w:sz w:val="24"/>
          <w:szCs w:val="24"/>
          <w:lang w:eastAsia="pl-PL"/>
        </w:rPr>
        <w:t xml:space="preserve"> 2024.;</w:t>
      </w:r>
    </w:p>
    <w:p w:rsidR="000112A2" w:rsidRPr="00642108" w:rsidRDefault="000112A2" w:rsidP="000112A2">
      <w:pPr>
        <w:suppressAutoHyphens/>
        <w:spacing w:before="60" w:after="60" w:line="320" w:lineRule="atLeast"/>
        <w:ind w:left="284"/>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2</w:t>
      </w:r>
      <w:r w:rsidRPr="00642108">
        <w:rPr>
          <w:rFonts w:ascii="Times New Roman" w:eastAsia="Times New Roman" w:hAnsi="Times New Roman"/>
          <w:bCs/>
          <w:sz w:val="24"/>
          <w:szCs w:val="24"/>
          <w:lang w:eastAsia="pl-PL"/>
        </w:rPr>
        <w:t>) I</w:t>
      </w:r>
      <w:r>
        <w:rPr>
          <w:rFonts w:ascii="Times New Roman" w:eastAsia="Times New Roman" w:hAnsi="Times New Roman"/>
          <w:bCs/>
          <w:sz w:val="24"/>
          <w:szCs w:val="24"/>
          <w:lang w:eastAsia="pl-PL"/>
        </w:rPr>
        <w:t>I</w:t>
      </w:r>
      <w:r w:rsidRPr="00642108">
        <w:rPr>
          <w:rFonts w:ascii="Times New Roman" w:eastAsia="Times New Roman" w:hAnsi="Times New Roman"/>
          <w:bCs/>
          <w:sz w:val="24"/>
          <w:szCs w:val="24"/>
          <w:lang w:eastAsia="pl-PL"/>
        </w:rPr>
        <w:t xml:space="preserve"> dostawa towaru nastąpi do dnia 2</w:t>
      </w:r>
      <w:r>
        <w:rPr>
          <w:rFonts w:ascii="Times New Roman" w:eastAsia="Times New Roman" w:hAnsi="Times New Roman"/>
          <w:bCs/>
          <w:sz w:val="24"/>
          <w:szCs w:val="24"/>
          <w:lang w:eastAsia="pl-PL"/>
        </w:rPr>
        <w:t>8</w:t>
      </w:r>
      <w:r w:rsidRPr="00642108">
        <w:rPr>
          <w:rFonts w:ascii="Times New Roman" w:eastAsia="Times New Roman" w:hAnsi="Times New Roman"/>
          <w:bCs/>
          <w:sz w:val="24"/>
          <w:szCs w:val="24"/>
          <w:lang w:eastAsia="pl-PL"/>
        </w:rPr>
        <w:t xml:space="preserve"> listopada 2024.</w:t>
      </w:r>
    </w:p>
    <w:p w:rsidR="000112A2" w:rsidRPr="00006243" w:rsidRDefault="000112A2" w:rsidP="000112A2">
      <w:pPr>
        <w:pStyle w:val="Akapitzlist"/>
        <w:numPr>
          <w:ilvl w:val="0"/>
          <w:numId w:val="23"/>
        </w:numPr>
        <w:suppressAutoHyphens/>
        <w:spacing w:before="60" w:after="60" w:line="320" w:lineRule="atLeast"/>
        <w:contextualSpacing w:val="0"/>
        <w:jc w:val="both"/>
        <w:rPr>
          <w:rFonts w:ascii="Times New Roman" w:eastAsia="Palatino Linotype" w:hAnsi="Times New Roman"/>
          <w:sz w:val="24"/>
          <w:szCs w:val="24"/>
        </w:rPr>
      </w:pPr>
      <w:r w:rsidRPr="00006243">
        <w:rPr>
          <w:rFonts w:ascii="Times New Roman" w:eastAsia="Palatino Linotype" w:hAnsi="Times New Roman"/>
          <w:sz w:val="24"/>
          <w:szCs w:val="24"/>
        </w:rPr>
        <w:t>W przypadku gdy opóźnienie w realizacj</w:t>
      </w:r>
      <w:r>
        <w:rPr>
          <w:rFonts w:ascii="Times New Roman" w:eastAsia="Palatino Linotype" w:hAnsi="Times New Roman"/>
          <w:sz w:val="24"/>
          <w:szCs w:val="24"/>
          <w:lang w:val="pl-PL"/>
        </w:rPr>
        <w:t>i</w:t>
      </w:r>
      <w:r w:rsidRPr="00006243">
        <w:rPr>
          <w:rFonts w:ascii="Times New Roman" w:eastAsia="Palatino Linotype" w:hAnsi="Times New Roman"/>
          <w:sz w:val="24"/>
          <w:szCs w:val="24"/>
        </w:rPr>
        <w:t xml:space="preserve"> umowy obejmie swym zakresem datę 10 grudnia 2024  r. umowa z tym dniem ulega rozwiązaniu bez konieczności składania w tej sprawie oświadczeń przez którąkolwiek ze Stron. Jeżeli za opóźnienie, o którym mowa w zdaniu pierwszym winę ponosi Wykonawca (zwłoka) Zamawiający w takim wypadku, naliczy karę umowną jak za odstąpienie od umowy. </w:t>
      </w:r>
    </w:p>
    <w:p w:rsidR="000112A2" w:rsidRDefault="000112A2" w:rsidP="000112A2">
      <w:pPr>
        <w:suppressAutoHyphens/>
        <w:spacing w:before="60" w:after="60" w:line="320" w:lineRule="atLeast"/>
        <w:ind w:left="284"/>
        <w:jc w:val="both"/>
        <w:rPr>
          <w:rFonts w:ascii="Times New Roman" w:eastAsia="Palatino Linotype" w:hAnsi="Times New Roman"/>
          <w:sz w:val="24"/>
          <w:szCs w:val="24"/>
          <w:lang w:val="x-none"/>
        </w:rPr>
      </w:pPr>
    </w:p>
    <w:p w:rsidR="000112A2" w:rsidRPr="00006243" w:rsidRDefault="000112A2" w:rsidP="000112A2">
      <w:pPr>
        <w:suppressAutoHyphens/>
        <w:spacing w:before="60" w:after="60" w:line="320" w:lineRule="atLeast"/>
        <w:ind w:left="284"/>
        <w:jc w:val="both"/>
        <w:rPr>
          <w:rFonts w:ascii="Times New Roman" w:eastAsia="Palatino Linotype" w:hAnsi="Times New Roman"/>
          <w:sz w:val="24"/>
          <w:szCs w:val="24"/>
          <w:lang w:val="x-none"/>
        </w:rPr>
      </w:pPr>
    </w:p>
    <w:p w:rsidR="000112A2" w:rsidRDefault="000112A2" w:rsidP="000112A2">
      <w:pPr>
        <w:suppressAutoHyphens/>
        <w:spacing w:before="60" w:after="60" w:line="320" w:lineRule="atLeast"/>
        <w:ind w:left="284"/>
        <w:jc w:val="center"/>
        <w:rPr>
          <w:rFonts w:ascii="Times New Roman" w:eastAsia="Times New Roman" w:hAnsi="Times New Roman"/>
          <w:b/>
          <w:bCs/>
          <w:sz w:val="24"/>
          <w:szCs w:val="24"/>
          <w:lang w:eastAsia="pl-PL"/>
        </w:rPr>
      </w:pPr>
      <w:r w:rsidRPr="000C7F6B">
        <w:rPr>
          <w:rFonts w:ascii="Times New Roman" w:eastAsia="Times New Roman" w:hAnsi="Times New Roman"/>
          <w:b/>
          <w:bCs/>
          <w:sz w:val="24"/>
          <w:szCs w:val="24"/>
          <w:lang w:eastAsia="pl-PL"/>
        </w:rPr>
        <w:t>§ 3</w:t>
      </w:r>
    </w:p>
    <w:p w:rsidR="000112A2" w:rsidRPr="000C7F6B" w:rsidRDefault="000112A2" w:rsidP="000112A2">
      <w:pPr>
        <w:suppressAutoHyphens/>
        <w:spacing w:before="60" w:after="60" w:line="320" w:lineRule="atLeast"/>
        <w:ind w:left="284"/>
        <w:jc w:val="center"/>
        <w:rPr>
          <w:rFonts w:ascii="Times New Roman" w:eastAsia="Times New Roman" w:hAnsi="Times New Roman"/>
          <w:b/>
          <w:bCs/>
          <w:sz w:val="24"/>
          <w:szCs w:val="24"/>
          <w:lang w:eastAsia="pl-PL"/>
        </w:rPr>
      </w:pPr>
      <w:r w:rsidRPr="000C7F6B">
        <w:rPr>
          <w:rFonts w:ascii="Times New Roman" w:eastAsia="Times New Roman" w:hAnsi="Times New Roman"/>
          <w:b/>
          <w:bCs/>
          <w:sz w:val="24"/>
          <w:szCs w:val="24"/>
          <w:lang w:eastAsia="pl-PL"/>
        </w:rPr>
        <w:t xml:space="preserve"> Realizacja umowy </w:t>
      </w:r>
    </w:p>
    <w:p w:rsidR="000112A2" w:rsidRPr="007C6F80"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7C6F80">
        <w:rPr>
          <w:rFonts w:ascii="Times New Roman" w:eastAsia="Palatino Linotype" w:hAnsi="Times New Roman"/>
          <w:sz w:val="24"/>
          <w:szCs w:val="24"/>
        </w:rPr>
        <w:t>Realizacja umowy będzie się odbywać na podstawie składanych zamówień</w:t>
      </w:r>
      <w:r>
        <w:rPr>
          <w:rFonts w:ascii="Times New Roman" w:eastAsia="Palatino Linotype" w:hAnsi="Times New Roman"/>
          <w:sz w:val="24"/>
          <w:szCs w:val="24"/>
        </w:rPr>
        <w:t xml:space="preserve"> przez Zamawiającego</w:t>
      </w:r>
      <w:r w:rsidRPr="007C6F80">
        <w:rPr>
          <w:rFonts w:ascii="Times New Roman" w:eastAsia="Palatino Linotype" w:hAnsi="Times New Roman"/>
          <w:sz w:val="24"/>
          <w:szCs w:val="24"/>
        </w:rPr>
        <w:t xml:space="preserve">. Do złożenia zamówień uprawniona jest osoba odpowiedzialna za realizację umowy ze strony Zamawiającego, o której mowa w </w:t>
      </w:r>
      <w:r w:rsidRPr="004C139B">
        <w:rPr>
          <w:rFonts w:ascii="Times New Roman" w:eastAsia="Palatino Linotype" w:hAnsi="Times New Roman"/>
          <w:sz w:val="24"/>
          <w:szCs w:val="24"/>
        </w:rPr>
        <w:t>§</w:t>
      </w:r>
      <w:r>
        <w:rPr>
          <w:rFonts w:ascii="Times New Roman" w:eastAsia="Palatino Linotype" w:hAnsi="Times New Roman"/>
          <w:sz w:val="24"/>
          <w:szCs w:val="24"/>
        </w:rPr>
        <w:t xml:space="preserve"> 9 ust. 1</w:t>
      </w:r>
      <w:r w:rsidRPr="007C6F80">
        <w:rPr>
          <w:rFonts w:ascii="Times New Roman" w:eastAsia="Palatino Linotype" w:hAnsi="Times New Roman"/>
          <w:sz w:val="24"/>
          <w:szCs w:val="24"/>
        </w:rPr>
        <w:t xml:space="preserve"> lub inna osoba upoważniona.</w:t>
      </w:r>
    </w:p>
    <w:p w:rsidR="000112A2" w:rsidRPr="007C6F80" w:rsidRDefault="000112A2" w:rsidP="000112A2">
      <w:pPr>
        <w:numPr>
          <w:ilvl w:val="0"/>
          <w:numId w:val="3"/>
        </w:numPr>
        <w:tabs>
          <w:tab w:val="num" w:pos="426"/>
        </w:tabs>
        <w:suppressAutoHyphens/>
        <w:spacing w:before="60" w:after="60" w:line="320" w:lineRule="atLeast"/>
        <w:ind w:left="426" w:hanging="426"/>
        <w:jc w:val="both"/>
        <w:rPr>
          <w:rFonts w:ascii="Times New Roman" w:eastAsia="Palatino Linotype" w:hAnsi="Times New Roman"/>
          <w:sz w:val="24"/>
          <w:szCs w:val="24"/>
        </w:rPr>
      </w:pPr>
      <w:r w:rsidRPr="007C6F80">
        <w:rPr>
          <w:rFonts w:ascii="Times New Roman" w:eastAsia="Palatino Linotype" w:hAnsi="Times New Roman"/>
          <w:sz w:val="24"/>
          <w:szCs w:val="24"/>
        </w:rPr>
        <w:t xml:space="preserve"> Zamówienie będzie </w:t>
      </w:r>
      <w:r>
        <w:rPr>
          <w:rFonts w:ascii="Times New Roman" w:eastAsia="Palatino Linotype" w:hAnsi="Times New Roman"/>
          <w:sz w:val="24"/>
          <w:szCs w:val="24"/>
        </w:rPr>
        <w:t xml:space="preserve">wysyłane </w:t>
      </w:r>
      <w:r w:rsidRPr="007C6F80">
        <w:rPr>
          <w:rFonts w:ascii="Times New Roman" w:eastAsia="Palatino Linotype" w:hAnsi="Times New Roman"/>
          <w:sz w:val="24"/>
          <w:szCs w:val="24"/>
        </w:rPr>
        <w:t xml:space="preserve">na adres email Wykonawcy </w:t>
      </w:r>
      <w:r>
        <w:rPr>
          <w:rFonts w:ascii="Times New Roman" w:eastAsia="Palatino Linotype" w:hAnsi="Times New Roman"/>
          <w:sz w:val="24"/>
          <w:szCs w:val="24"/>
        </w:rPr>
        <w:t>do kontaktów</w:t>
      </w:r>
      <w:r w:rsidRPr="007C6F80">
        <w:rPr>
          <w:rFonts w:ascii="Times New Roman" w:eastAsia="Palatino Linotype" w:hAnsi="Times New Roman"/>
          <w:sz w:val="24"/>
          <w:szCs w:val="24"/>
        </w:rPr>
        <w:t>,</w:t>
      </w:r>
      <w:r>
        <w:rPr>
          <w:rFonts w:ascii="Times New Roman" w:eastAsia="Palatino Linotype" w:hAnsi="Times New Roman"/>
          <w:sz w:val="24"/>
          <w:szCs w:val="24"/>
        </w:rPr>
        <w:t xml:space="preserve"> w </w:t>
      </w:r>
      <w:r w:rsidR="000635D9">
        <w:rPr>
          <w:rFonts w:ascii="Times New Roman" w:eastAsia="Palatino Linotype" w:hAnsi="Times New Roman"/>
          <w:sz w:val="24"/>
          <w:szCs w:val="24"/>
        </w:rPr>
        <w:t xml:space="preserve">treści </w:t>
      </w:r>
      <w:r w:rsidR="000635D9" w:rsidRPr="007C6F80">
        <w:rPr>
          <w:rFonts w:ascii="Times New Roman" w:eastAsia="Palatino Linotype" w:hAnsi="Times New Roman"/>
          <w:sz w:val="24"/>
          <w:szCs w:val="24"/>
        </w:rPr>
        <w:t>wiadomości</w:t>
      </w:r>
      <w:r>
        <w:rPr>
          <w:rFonts w:ascii="Times New Roman" w:eastAsia="Palatino Linotype" w:hAnsi="Times New Roman"/>
          <w:sz w:val="24"/>
          <w:szCs w:val="24"/>
        </w:rPr>
        <w:t xml:space="preserve"> będzie wskazany rodzaj asortymentu, jego ilość oraz adresy magazynów  dostawy.</w:t>
      </w:r>
    </w:p>
    <w:p w:rsidR="000112A2" w:rsidRPr="00017C2A"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017C2A">
        <w:rPr>
          <w:rFonts w:ascii="Times New Roman" w:eastAsia="Palatino Linotype" w:hAnsi="Times New Roman"/>
          <w:sz w:val="24"/>
          <w:szCs w:val="24"/>
        </w:rPr>
        <w:t xml:space="preserve">Wykonawca zobowiązuje się do zrealizowania dostawy </w:t>
      </w:r>
      <w:r w:rsidRPr="00017C2A">
        <w:rPr>
          <w:rFonts w:ascii="Times New Roman" w:eastAsia="Palatino Linotype" w:hAnsi="Times New Roman"/>
          <w:bCs/>
          <w:sz w:val="24"/>
          <w:szCs w:val="24"/>
        </w:rPr>
        <w:t xml:space="preserve">w terminie </w:t>
      </w:r>
      <w:r>
        <w:rPr>
          <w:rFonts w:ascii="Times New Roman" w:eastAsia="Palatino Linotype" w:hAnsi="Times New Roman"/>
          <w:bCs/>
          <w:sz w:val="24"/>
          <w:szCs w:val="24"/>
        </w:rPr>
        <w:t xml:space="preserve">uzgodnionym </w:t>
      </w:r>
      <w:r>
        <w:rPr>
          <w:rFonts w:ascii="Times New Roman" w:eastAsia="Palatino Linotype" w:hAnsi="Times New Roman"/>
          <w:bCs/>
          <w:sz w:val="24"/>
          <w:szCs w:val="24"/>
        </w:rPr>
        <w:br/>
        <w:t>z Zamawiającym, z zastrzeżeniem § 2 ust. 1.</w:t>
      </w:r>
    </w:p>
    <w:p w:rsidR="000112A2"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0C7F6B">
        <w:rPr>
          <w:rFonts w:ascii="Times New Roman" w:eastAsia="Palatino Linotype" w:hAnsi="Times New Roman"/>
          <w:sz w:val="24"/>
          <w:szCs w:val="24"/>
        </w:rPr>
        <w:t>Dostawy winny być realizowane w dniach pracy Zamawiającego od poniedziałku do piątku (w dni robocze) z wyjątkiem przypadających w tym okresie dni ustawowo uznanych za wolne od pracy, w godz. 8:00 do 14:00, zgodnie z terminem realizacji przedmiotu umowy.</w:t>
      </w:r>
    </w:p>
    <w:p w:rsidR="000112A2" w:rsidRPr="00D9746A"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D9746A">
        <w:rPr>
          <w:rFonts w:ascii="Times New Roman" w:eastAsia="Palatino Linotype" w:hAnsi="Times New Roman"/>
          <w:sz w:val="24"/>
          <w:szCs w:val="24"/>
        </w:rPr>
        <w:t xml:space="preserve">Przed dostarczeniem towaru </w:t>
      </w:r>
      <w:r>
        <w:rPr>
          <w:rFonts w:ascii="Times New Roman" w:eastAsia="Palatino Linotype" w:hAnsi="Times New Roman"/>
          <w:sz w:val="24"/>
          <w:szCs w:val="24"/>
        </w:rPr>
        <w:t>Wykonawca</w:t>
      </w:r>
      <w:r w:rsidRPr="00D9746A">
        <w:rPr>
          <w:rFonts w:ascii="Times New Roman" w:eastAsia="Palatino Linotype" w:hAnsi="Times New Roman"/>
          <w:sz w:val="24"/>
          <w:szCs w:val="24"/>
        </w:rPr>
        <w:t xml:space="preserve"> zobowiązuje się do </w:t>
      </w:r>
      <w:r>
        <w:rPr>
          <w:rFonts w:ascii="Times New Roman" w:eastAsia="Palatino Linotype" w:hAnsi="Times New Roman"/>
          <w:sz w:val="24"/>
          <w:szCs w:val="24"/>
        </w:rPr>
        <w:t>poinformowania</w:t>
      </w:r>
      <w:r w:rsidRPr="00D9746A">
        <w:rPr>
          <w:rFonts w:ascii="Times New Roman" w:eastAsia="Palatino Linotype" w:hAnsi="Times New Roman"/>
          <w:sz w:val="24"/>
          <w:szCs w:val="24"/>
        </w:rPr>
        <w:t xml:space="preserve"> </w:t>
      </w:r>
      <w:r>
        <w:rPr>
          <w:rFonts w:ascii="Times New Roman" w:eastAsia="Palatino Linotype" w:hAnsi="Times New Roman"/>
          <w:sz w:val="24"/>
          <w:szCs w:val="24"/>
        </w:rPr>
        <w:t>Kierownika Magazynu</w:t>
      </w:r>
      <w:r w:rsidRPr="00D9746A">
        <w:rPr>
          <w:rFonts w:ascii="Times New Roman" w:eastAsia="Palatino Linotype" w:hAnsi="Times New Roman"/>
          <w:sz w:val="24"/>
          <w:szCs w:val="24"/>
        </w:rPr>
        <w:t>, w celu ustalenia dokładnego terminu dostawy.</w:t>
      </w:r>
    </w:p>
    <w:p w:rsidR="000112A2" w:rsidRPr="00D9746A"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Pr>
          <w:rFonts w:ascii="Times New Roman" w:eastAsia="Palatino Linotype" w:hAnsi="Times New Roman"/>
          <w:sz w:val="24"/>
          <w:szCs w:val="24"/>
        </w:rPr>
        <w:t>Wykonawca</w:t>
      </w:r>
      <w:r w:rsidRPr="00D9746A">
        <w:rPr>
          <w:rFonts w:ascii="Times New Roman" w:eastAsia="Palatino Linotype" w:hAnsi="Times New Roman"/>
          <w:sz w:val="24"/>
          <w:szCs w:val="24"/>
        </w:rPr>
        <w:t xml:space="preserve"> dostarczy towar wraz z wniesieniem do wyznaczonych przez Zamawiającego miejsc:</w:t>
      </w:r>
    </w:p>
    <w:p w:rsidR="000112A2" w:rsidRPr="001E414A" w:rsidRDefault="000112A2" w:rsidP="000112A2">
      <w:pPr>
        <w:pStyle w:val="Akapitzlist"/>
        <w:numPr>
          <w:ilvl w:val="0"/>
          <w:numId w:val="20"/>
        </w:numPr>
        <w:suppressAutoHyphens/>
        <w:spacing w:before="60" w:after="60" w:line="320" w:lineRule="atLeast"/>
        <w:ind w:left="993"/>
        <w:contextualSpacing w:val="0"/>
        <w:jc w:val="both"/>
        <w:rPr>
          <w:rFonts w:ascii="Times New Roman" w:eastAsia="Palatino Linotype" w:hAnsi="Times New Roman"/>
          <w:sz w:val="24"/>
          <w:szCs w:val="24"/>
        </w:rPr>
      </w:pPr>
      <w:r w:rsidRPr="001E414A">
        <w:rPr>
          <w:rFonts w:ascii="Times New Roman" w:eastAsia="Palatino Linotype" w:hAnsi="Times New Roman"/>
          <w:sz w:val="24"/>
          <w:szCs w:val="24"/>
        </w:rPr>
        <w:t>magazyn w Rzeszowie - ul. Lwowska 5 – Kierownik Magazynu, tel. 261 155 698,</w:t>
      </w:r>
    </w:p>
    <w:p w:rsidR="000112A2" w:rsidRPr="001E414A" w:rsidRDefault="000112A2" w:rsidP="000112A2">
      <w:pPr>
        <w:pStyle w:val="Akapitzlist"/>
        <w:numPr>
          <w:ilvl w:val="0"/>
          <w:numId w:val="20"/>
        </w:numPr>
        <w:suppressAutoHyphens/>
        <w:spacing w:before="60" w:after="60" w:line="320" w:lineRule="atLeast"/>
        <w:ind w:left="993"/>
        <w:contextualSpacing w:val="0"/>
        <w:jc w:val="both"/>
        <w:rPr>
          <w:rFonts w:ascii="Times New Roman" w:eastAsia="Palatino Linotype" w:hAnsi="Times New Roman"/>
          <w:sz w:val="24"/>
          <w:szCs w:val="24"/>
        </w:rPr>
      </w:pPr>
      <w:r w:rsidRPr="001E414A">
        <w:rPr>
          <w:rFonts w:ascii="Times New Roman" w:eastAsia="Palatino Linotype" w:hAnsi="Times New Roman"/>
          <w:sz w:val="24"/>
          <w:szCs w:val="24"/>
        </w:rPr>
        <w:t>magazyn w Jarosławiu – ul. 3 Maja 80 - Kierownik Magazynu,  tel. 261 165 127;</w:t>
      </w:r>
    </w:p>
    <w:p w:rsidR="000112A2" w:rsidRPr="00D9746A" w:rsidRDefault="000112A2" w:rsidP="000112A2">
      <w:pPr>
        <w:pStyle w:val="Akapitzlist"/>
        <w:numPr>
          <w:ilvl w:val="0"/>
          <w:numId w:val="20"/>
        </w:numPr>
        <w:suppressAutoHyphens/>
        <w:spacing w:before="60" w:after="60" w:line="320" w:lineRule="atLeast"/>
        <w:ind w:left="993"/>
        <w:contextualSpacing w:val="0"/>
        <w:jc w:val="both"/>
        <w:rPr>
          <w:rFonts w:ascii="Times New Roman" w:eastAsia="Palatino Linotype" w:hAnsi="Times New Roman"/>
          <w:sz w:val="24"/>
          <w:szCs w:val="24"/>
        </w:rPr>
      </w:pPr>
      <w:r w:rsidRPr="00D9746A">
        <w:rPr>
          <w:rFonts w:ascii="Times New Roman" w:eastAsia="Palatino Linotype" w:hAnsi="Times New Roman"/>
          <w:sz w:val="24"/>
          <w:szCs w:val="24"/>
        </w:rPr>
        <w:t>magazyn w Nisku - ul. Sandomierska 20 -  Kierownik Magazynu, tel. 261 152 692;</w:t>
      </w:r>
    </w:p>
    <w:p w:rsidR="000112A2" w:rsidRPr="00D9746A" w:rsidRDefault="000112A2" w:rsidP="000112A2">
      <w:pPr>
        <w:pStyle w:val="Akapitzlist"/>
        <w:numPr>
          <w:ilvl w:val="0"/>
          <w:numId w:val="20"/>
        </w:numPr>
        <w:suppressAutoHyphens/>
        <w:spacing w:before="60" w:after="60" w:line="320" w:lineRule="atLeast"/>
        <w:ind w:left="993"/>
        <w:contextualSpacing w:val="0"/>
        <w:jc w:val="both"/>
        <w:rPr>
          <w:rFonts w:ascii="Times New Roman" w:eastAsia="Palatino Linotype" w:hAnsi="Times New Roman"/>
          <w:sz w:val="24"/>
          <w:szCs w:val="24"/>
        </w:rPr>
      </w:pPr>
      <w:r>
        <w:rPr>
          <w:rFonts w:ascii="Times New Roman" w:eastAsia="Palatino Linotype" w:hAnsi="Times New Roman"/>
          <w:sz w:val="24"/>
          <w:szCs w:val="24"/>
        </w:rPr>
        <w:t>m</w:t>
      </w:r>
      <w:r w:rsidRPr="00D9746A">
        <w:rPr>
          <w:rFonts w:ascii="Times New Roman" w:eastAsia="Palatino Linotype" w:hAnsi="Times New Roman"/>
          <w:sz w:val="24"/>
          <w:szCs w:val="24"/>
        </w:rPr>
        <w:t>agazyn w Przemyślu - ul. Okrzei 3 - . Kierownik Magazynu , tel. 261 171</w:t>
      </w:r>
      <w:r>
        <w:rPr>
          <w:rFonts w:ascii="Times New Roman" w:eastAsia="Palatino Linotype" w:hAnsi="Times New Roman"/>
          <w:sz w:val="24"/>
          <w:szCs w:val="24"/>
        </w:rPr>
        <w:t> </w:t>
      </w:r>
      <w:r w:rsidRPr="00D9746A">
        <w:rPr>
          <w:rFonts w:ascii="Times New Roman" w:eastAsia="Palatino Linotype" w:hAnsi="Times New Roman"/>
          <w:sz w:val="24"/>
          <w:szCs w:val="24"/>
        </w:rPr>
        <w:t>792</w:t>
      </w:r>
      <w:r>
        <w:rPr>
          <w:rFonts w:ascii="Times New Roman" w:eastAsia="Palatino Linotype" w:hAnsi="Times New Roman"/>
          <w:sz w:val="24"/>
          <w:szCs w:val="24"/>
        </w:rPr>
        <w:t>.</w:t>
      </w:r>
    </w:p>
    <w:p w:rsidR="000112A2" w:rsidRPr="000C7F6B" w:rsidRDefault="000112A2" w:rsidP="000112A2">
      <w:pPr>
        <w:pStyle w:val="Akapitzlist"/>
        <w:numPr>
          <w:ilvl w:val="0"/>
          <w:numId w:val="3"/>
        </w:numPr>
        <w:suppressAutoHyphens/>
        <w:spacing w:before="60" w:after="60" w:line="320" w:lineRule="atLeast"/>
        <w:ind w:left="426" w:hanging="426"/>
        <w:contextualSpacing w:val="0"/>
        <w:jc w:val="both"/>
        <w:rPr>
          <w:rFonts w:ascii="Times New Roman" w:eastAsia="Palatino Linotype" w:hAnsi="Times New Roman"/>
          <w:sz w:val="24"/>
          <w:szCs w:val="24"/>
        </w:rPr>
      </w:pPr>
      <w:r w:rsidRPr="000C7F6B">
        <w:rPr>
          <w:rFonts w:ascii="Times New Roman" w:eastAsia="Palatino Linotype" w:hAnsi="Times New Roman"/>
          <w:sz w:val="24"/>
          <w:szCs w:val="24"/>
        </w:rPr>
        <w:lastRenderedPageBreak/>
        <w:t xml:space="preserve">Osobami upoważnionymi do odbioru </w:t>
      </w:r>
      <w:r>
        <w:rPr>
          <w:rFonts w:ascii="Times New Roman" w:eastAsia="Palatino Linotype" w:hAnsi="Times New Roman"/>
          <w:sz w:val="24"/>
          <w:szCs w:val="24"/>
          <w:lang w:val="pl-PL"/>
        </w:rPr>
        <w:t xml:space="preserve">Towaru </w:t>
      </w:r>
      <w:r w:rsidRPr="000C7F6B">
        <w:rPr>
          <w:rFonts w:ascii="Times New Roman" w:eastAsia="Palatino Linotype" w:hAnsi="Times New Roman"/>
          <w:sz w:val="24"/>
          <w:szCs w:val="24"/>
        </w:rPr>
        <w:t xml:space="preserve">w imieniu Zamawiającego będą osoby, o których mowa w ust. </w:t>
      </w:r>
      <w:r>
        <w:rPr>
          <w:rFonts w:ascii="Times New Roman" w:eastAsia="Palatino Linotype" w:hAnsi="Times New Roman"/>
          <w:sz w:val="24"/>
          <w:szCs w:val="24"/>
          <w:lang w:val="pl-PL"/>
        </w:rPr>
        <w:t>6</w:t>
      </w:r>
      <w:r w:rsidRPr="000C7F6B">
        <w:rPr>
          <w:rFonts w:ascii="Times New Roman" w:eastAsia="Palatino Linotype" w:hAnsi="Times New Roman"/>
          <w:sz w:val="24"/>
          <w:szCs w:val="24"/>
        </w:rPr>
        <w:t>.</w:t>
      </w:r>
    </w:p>
    <w:p w:rsidR="000112A2" w:rsidRPr="00D9746A"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D9746A">
        <w:rPr>
          <w:rFonts w:ascii="Times New Roman" w:eastAsia="Palatino Linotype" w:hAnsi="Times New Roman"/>
          <w:sz w:val="24"/>
          <w:szCs w:val="24"/>
        </w:rPr>
        <w:t xml:space="preserve">Odbiór </w:t>
      </w:r>
      <w:r>
        <w:rPr>
          <w:rFonts w:ascii="Times New Roman" w:eastAsia="Palatino Linotype" w:hAnsi="Times New Roman"/>
          <w:sz w:val="24"/>
          <w:szCs w:val="24"/>
        </w:rPr>
        <w:t xml:space="preserve">Towaru </w:t>
      </w:r>
      <w:r w:rsidRPr="00D9746A">
        <w:rPr>
          <w:rFonts w:ascii="Times New Roman" w:eastAsia="Palatino Linotype" w:hAnsi="Times New Roman"/>
          <w:sz w:val="24"/>
          <w:szCs w:val="24"/>
        </w:rPr>
        <w:t xml:space="preserve"> potwierdzony zostanie pisemnym protokołem odbioru, podpisanym przez upoważnionych przedstawicieli </w:t>
      </w:r>
      <w:r>
        <w:rPr>
          <w:rFonts w:ascii="Times New Roman" w:eastAsia="Palatino Linotype" w:hAnsi="Times New Roman"/>
          <w:sz w:val="24"/>
          <w:szCs w:val="24"/>
        </w:rPr>
        <w:t>stron.</w:t>
      </w:r>
    </w:p>
    <w:p w:rsidR="000112A2" w:rsidRPr="00D9746A"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D9746A">
        <w:rPr>
          <w:rFonts w:ascii="Times New Roman" w:eastAsia="Palatino Linotype" w:hAnsi="Times New Roman"/>
          <w:sz w:val="24"/>
          <w:szCs w:val="24"/>
        </w:rPr>
        <w:t xml:space="preserve">W przypadku dostarczenia towaru przez osobę nieupoważnioną ze strony </w:t>
      </w:r>
      <w:r>
        <w:rPr>
          <w:rFonts w:ascii="Times New Roman" w:eastAsia="Palatino Linotype" w:hAnsi="Times New Roman"/>
          <w:sz w:val="24"/>
          <w:szCs w:val="24"/>
        </w:rPr>
        <w:t>Wykonawcy</w:t>
      </w:r>
      <w:r w:rsidRPr="00D9746A">
        <w:rPr>
          <w:rFonts w:ascii="Times New Roman" w:eastAsia="Palatino Linotype" w:hAnsi="Times New Roman"/>
          <w:sz w:val="24"/>
          <w:szCs w:val="24"/>
        </w:rPr>
        <w:t xml:space="preserve"> do podpisania protokołu odbioru, osoby upoważnione do </w:t>
      </w:r>
      <w:r>
        <w:rPr>
          <w:rFonts w:ascii="Times New Roman" w:eastAsia="Palatino Linotype" w:hAnsi="Times New Roman"/>
          <w:sz w:val="24"/>
          <w:szCs w:val="24"/>
        </w:rPr>
        <w:t xml:space="preserve">jego </w:t>
      </w:r>
      <w:r w:rsidRPr="00D9746A">
        <w:rPr>
          <w:rFonts w:ascii="Times New Roman" w:eastAsia="Palatino Linotype" w:hAnsi="Times New Roman"/>
          <w:sz w:val="24"/>
          <w:szCs w:val="24"/>
        </w:rPr>
        <w:t>odbioru ze strony Zamawiającego, uprawnione będą do jednostronnego dokonania odbioru, a dokonane w ten sposób ustalenia protokołu odbioru będą wiążące dla obu stron umowy.</w:t>
      </w:r>
    </w:p>
    <w:p w:rsidR="000112A2" w:rsidRPr="00D9746A"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D9746A">
        <w:rPr>
          <w:rFonts w:ascii="Times New Roman" w:eastAsia="Palatino Linotype" w:hAnsi="Times New Roman"/>
          <w:sz w:val="24"/>
          <w:szCs w:val="24"/>
        </w:rPr>
        <w:t xml:space="preserve">W przypadku stwierdzenia, iż dostarczony towar nie spełnia wymogów ilościowych lub jakościowych Zamawiający, według swego wyboru odmówi odbioru </w:t>
      </w:r>
      <w:r>
        <w:rPr>
          <w:rFonts w:ascii="Times New Roman" w:eastAsia="Palatino Linotype" w:hAnsi="Times New Roman"/>
          <w:sz w:val="24"/>
          <w:szCs w:val="24"/>
        </w:rPr>
        <w:t>całości lub części</w:t>
      </w:r>
      <w:r w:rsidRPr="00D9746A">
        <w:rPr>
          <w:rFonts w:ascii="Times New Roman" w:eastAsia="Palatino Linotype" w:hAnsi="Times New Roman"/>
          <w:sz w:val="24"/>
          <w:szCs w:val="24"/>
        </w:rPr>
        <w:t xml:space="preserve"> </w:t>
      </w:r>
      <w:r>
        <w:rPr>
          <w:rFonts w:ascii="Times New Roman" w:eastAsia="Palatino Linotype" w:hAnsi="Times New Roman"/>
          <w:sz w:val="24"/>
          <w:szCs w:val="24"/>
        </w:rPr>
        <w:t>T</w:t>
      </w:r>
      <w:r w:rsidRPr="00D9746A">
        <w:rPr>
          <w:rFonts w:ascii="Times New Roman" w:eastAsia="Palatino Linotype" w:hAnsi="Times New Roman"/>
          <w:sz w:val="24"/>
          <w:szCs w:val="24"/>
        </w:rPr>
        <w:t xml:space="preserve">owaru podając w protokole przyczynę odmowy oraz wyznaczy </w:t>
      </w:r>
      <w:r w:rsidRPr="002F42F2">
        <w:rPr>
          <w:rFonts w:ascii="Times New Roman" w:eastAsia="Palatino Linotype" w:hAnsi="Times New Roman"/>
          <w:b/>
          <w:sz w:val="24"/>
          <w:szCs w:val="24"/>
        </w:rPr>
        <w:t>7-dniowy termin</w:t>
      </w:r>
      <w:r w:rsidRPr="00D9746A">
        <w:rPr>
          <w:rFonts w:ascii="Times New Roman" w:eastAsia="Palatino Linotype" w:hAnsi="Times New Roman"/>
          <w:sz w:val="24"/>
          <w:szCs w:val="24"/>
        </w:rPr>
        <w:t xml:space="preserve"> dostarczenia nowego, wolnego od wad lub brakującego towaru. Czynność odbioru zostanie powtórzona.</w:t>
      </w:r>
    </w:p>
    <w:p w:rsidR="000112A2" w:rsidRPr="002F42F2"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2F42F2">
        <w:rPr>
          <w:rFonts w:ascii="Times New Roman" w:eastAsia="Palatino Linotype" w:hAnsi="Times New Roman"/>
          <w:sz w:val="24"/>
          <w:szCs w:val="24"/>
        </w:rPr>
        <w:t xml:space="preserve">Do czasu odbioru </w:t>
      </w:r>
      <w:r>
        <w:rPr>
          <w:rFonts w:ascii="Times New Roman" w:eastAsia="Palatino Linotype" w:hAnsi="Times New Roman"/>
          <w:sz w:val="24"/>
          <w:szCs w:val="24"/>
        </w:rPr>
        <w:t>Towaru</w:t>
      </w:r>
      <w:r w:rsidRPr="002F42F2">
        <w:rPr>
          <w:rFonts w:ascii="Times New Roman" w:eastAsia="Palatino Linotype" w:hAnsi="Times New Roman"/>
          <w:sz w:val="24"/>
          <w:szCs w:val="24"/>
        </w:rPr>
        <w:t xml:space="preserve"> przez Zamawiającego ryzyko wszelkich niebezpieczeństw związanych z ewentualnym uszkodzeniem lub </w:t>
      </w:r>
      <w:r>
        <w:rPr>
          <w:rFonts w:ascii="Times New Roman" w:eastAsia="Palatino Linotype" w:hAnsi="Times New Roman"/>
          <w:sz w:val="24"/>
          <w:szCs w:val="24"/>
        </w:rPr>
        <w:t xml:space="preserve">jego </w:t>
      </w:r>
      <w:r w:rsidRPr="002F42F2">
        <w:rPr>
          <w:rFonts w:ascii="Times New Roman" w:eastAsia="Palatino Linotype" w:hAnsi="Times New Roman"/>
          <w:sz w:val="24"/>
          <w:szCs w:val="24"/>
        </w:rPr>
        <w:t>utratą ponosi Wykonawca.</w:t>
      </w:r>
    </w:p>
    <w:p w:rsidR="000112A2" w:rsidRPr="002F42F2"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2F42F2">
        <w:rPr>
          <w:rFonts w:ascii="Times New Roman" w:eastAsia="Palatino Linotype" w:hAnsi="Times New Roman"/>
          <w:sz w:val="24"/>
          <w:szCs w:val="24"/>
        </w:rPr>
        <w:t>W przypadku stwierdzenia wad ilościowych lub jakościowych, których nie wykryto w trakcie odbioru, Zamawiający zawiadomi Wykonawcę o stwierdzeniu wady w terminie 7 dni od jej wykrycia, na adres email Wykonawcy do kontaktów.</w:t>
      </w:r>
    </w:p>
    <w:p w:rsidR="000112A2" w:rsidRPr="002F42F2" w:rsidRDefault="000112A2" w:rsidP="000112A2">
      <w:pPr>
        <w:numPr>
          <w:ilvl w:val="0"/>
          <w:numId w:val="3"/>
        </w:numPr>
        <w:suppressAutoHyphens/>
        <w:spacing w:before="60" w:after="60" w:line="320" w:lineRule="atLeast"/>
        <w:ind w:left="426" w:hanging="426"/>
        <w:jc w:val="both"/>
        <w:rPr>
          <w:rFonts w:ascii="Times New Roman" w:eastAsia="Palatino Linotype" w:hAnsi="Times New Roman"/>
          <w:sz w:val="24"/>
          <w:szCs w:val="24"/>
        </w:rPr>
      </w:pPr>
      <w:r w:rsidRPr="002F42F2">
        <w:rPr>
          <w:rFonts w:ascii="Times New Roman" w:eastAsia="Palatino Linotype" w:hAnsi="Times New Roman"/>
          <w:sz w:val="24"/>
          <w:szCs w:val="24"/>
        </w:rPr>
        <w:t xml:space="preserve">Wykonawca zobowiązuje się do usunięcia zgłoszonych wad, na swój koszt, </w:t>
      </w:r>
      <w:r w:rsidRPr="002F42F2">
        <w:rPr>
          <w:rFonts w:ascii="Times New Roman" w:eastAsia="Palatino Linotype" w:hAnsi="Times New Roman"/>
          <w:b/>
          <w:sz w:val="24"/>
          <w:szCs w:val="24"/>
        </w:rPr>
        <w:t>w terminie 7 dni</w:t>
      </w:r>
      <w:r w:rsidRPr="002F42F2">
        <w:rPr>
          <w:rFonts w:ascii="Times New Roman" w:eastAsia="Palatino Linotype" w:hAnsi="Times New Roman"/>
          <w:sz w:val="24"/>
          <w:szCs w:val="24"/>
        </w:rPr>
        <w:t xml:space="preserve"> od zawiadomienia o ich stwierdzeniu, poprzez wymianę towaru na taki sam towar wolny od wad lub dostarczenia brakującego towaru. </w:t>
      </w:r>
    </w:p>
    <w:p w:rsidR="000112A2"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p>
    <w:p w:rsidR="000112A2"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r w:rsidRPr="00A23BDC">
        <w:rPr>
          <w:rFonts w:ascii="Times New Roman" w:eastAsia="Palatino Linotype" w:hAnsi="Times New Roman"/>
          <w:b/>
          <w:color w:val="000000"/>
          <w:sz w:val="24"/>
          <w:szCs w:val="24"/>
        </w:rPr>
        <w:t xml:space="preserve">§ </w:t>
      </w:r>
      <w:r>
        <w:rPr>
          <w:rFonts w:ascii="Times New Roman" w:eastAsia="Palatino Linotype" w:hAnsi="Times New Roman"/>
          <w:b/>
          <w:color w:val="000000"/>
          <w:sz w:val="24"/>
          <w:szCs w:val="24"/>
        </w:rPr>
        <w:t>4</w:t>
      </w:r>
    </w:p>
    <w:p w:rsidR="000112A2" w:rsidRPr="00A23BDC" w:rsidRDefault="000112A2" w:rsidP="000112A2">
      <w:pPr>
        <w:suppressAutoHyphens/>
        <w:spacing w:before="60" w:after="60" w:line="320" w:lineRule="atLeast"/>
        <w:ind w:left="357"/>
        <w:jc w:val="center"/>
        <w:rPr>
          <w:rFonts w:ascii="Times New Roman" w:hAnsi="Times New Roman"/>
          <w:sz w:val="24"/>
          <w:szCs w:val="24"/>
          <w:lang w:eastAsia="pl-PL"/>
        </w:rPr>
      </w:pPr>
      <w:r w:rsidRPr="00A23BDC">
        <w:rPr>
          <w:rFonts w:ascii="Times New Roman" w:hAnsi="Times New Roman"/>
          <w:b/>
          <w:bCs/>
          <w:sz w:val="24"/>
          <w:szCs w:val="24"/>
          <w:lang w:eastAsia="pl-PL"/>
        </w:rPr>
        <w:t>Podwykonawcy</w:t>
      </w:r>
    </w:p>
    <w:p w:rsidR="000112A2" w:rsidRPr="00A23BDC" w:rsidRDefault="000112A2" w:rsidP="000112A2">
      <w:pPr>
        <w:numPr>
          <w:ilvl w:val="3"/>
          <w:numId w:val="8"/>
        </w:numPr>
        <w:suppressAutoHyphens/>
        <w:spacing w:before="60" w:after="60" w:line="320" w:lineRule="atLeast"/>
        <w:ind w:left="426" w:hanging="425"/>
        <w:jc w:val="both"/>
        <w:textAlignment w:val="baseline"/>
        <w:rPr>
          <w:rFonts w:ascii="Times New Roman" w:hAnsi="Times New Roman"/>
          <w:sz w:val="24"/>
          <w:szCs w:val="24"/>
        </w:rPr>
      </w:pPr>
      <w:r w:rsidRPr="00A23BDC">
        <w:rPr>
          <w:rFonts w:ascii="Times New Roman" w:hAnsi="Times New Roman"/>
          <w:sz w:val="24"/>
          <w:szCs w:val="24"/>
        </w:rPr>
        <w:t>Wykaz podwykonawców, którym Wykonawca zamierza powierzyć podwykonawstwo, stanowi załącznik</w:t>
      </w:r>
      <w:r>
        <w:rPr>
          <w:rStyle w:val="Odwoanieprzypisudolnego"/>
          <w:rFonts w:ascii="Times New Roman" w:hAnsi="Times New Roman"/>
          <w:sz w:val="24"/>
          <w:szCs w:val="24"/>
        </w:rPr>
        <w:footnoteReference w:id="2"/>
      </w:r>
      <w:r w:rsidRPr="00A23BDC">
        <w:rPr>
          <w:rFonts w:ascii="Times New Roman" w:hAnsi="Times New Roman"/>
          <w:sz w:val="24"/>
          <w:szCs w:val="24"/>
        </w:rPr>
        <w:t xml:space="preserve"> Umowy.</w:t>
      </w:r>
    </w:p>
    <w:p w:rsidR="000112A2" w:rsidRDefault="000112A2" w:rsidP="000112A2">
      <w:pPr>
        <w:numPr>
          <w:ilvl w:val="3"/>
          <w:numId w:val="9"/>
        </w:numPr>
        <w:suppressAutoHyphens/>
        <w:spacing w:before="60" w:after="60" w:line="320" w:lineRule="atLeast"/>
        <w:ind w:left="426" w:hanging="425"/>
        <w:jc w:val="both"/>
        <w:textAlignment w:val="baseline"/>
        <w:rPr>
          <w:rFonts w:ascii="Times New Roman" w:hAnsi="Times New Roman"/>
          <w:sz w:val="24"/>
          <w:szCs w:val="24"/>
        </w:rPr>
      </w:pPr>
      <w:r w:rsidRPr="00A23BDC">
        <w:rPr>
          <w:rFonts w:ascii="Times New Roman" w:hAnsi="Times New Roman"/>
          <w:sz w:val="24"/>
          <w:szCs w:val="24"/>
        </w:rPr>
        <w:t>W przypadku powierzenia przez Wykonawcę podwykonawcom części zamówienia Wykonawca bierze na siebie odpowiedzialność za wykonanie prac powierzonych podwykonawc</w:t>
      </w:r>
      <w:r>
        <w:rPr>
          <w:rFonts w:ascii="Times New Roman" w:hAnsi="Times New Roman"/>
          <w:sz w:val="24"/>
          <w:szCs w:val="24"/>
        </w:rPr>
        <w:t>om</w:t>
      </w:r>
      <w:r w:rsidRPr="00A23BDC">
        <w:rPr>
          <w:rFonts w:ascii="Times New Roman" w:hAnsi="Times New Roman"/>
          <w:sz w:val="24"/>
          <w:szCs w:val="24"/>
        </w:rPr>
        <w:t>, za które będzie odpowiadał przed Zamawiającym jak za działania własne.</w:t>
      </w:r>
    </w:p>
    <w:p w:rsidR="000112A2" w:rsidRPr="00A23BDC" w:rsidRDefault="000112A2" w:rsidP="000112A2">
      <w:pPr>
        <w:suppressAutoHyphens/>
        <w:spacing w:before="60" w:after="60" w:line="320" w:lineRule="atLeast"/>
        <w:ind w:left="142"/>
        <w:jc w:val="both"/>
        <w:textAlignment w:val="baseline"/>
        <w:rPr>
          <w:rFonts w:ascii="Times New Roman" w:hAnsi="Times New Roman"/>
          <w:sz w:val="24"/>
          <w:szCs w:val="24"/>
        </w:rPr>
      </w:pPr>
    </w:p>
    <w:p w:rsidR="000112A2" w:rsidRPr="00A540C5"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r>
        <w:rPr>
          <w:rFonts w:ascii="Times New Roman" w:eastAsia="Palatino Linotype" w:hAnsi="Times New Roman"/>
          <w:b/>
          <w:color w:val="000000"/>
          <w:sz w:val="24"/>
          <w:szCs w:val="24"/>
        </w:rPr>
        <w:t>§ 5</w:t>
      </w:r>
    </w:p>
    <w:p w:rsidR="000112A2" w:rsidRPr="00A23BDC" w:rsidRDefault="000112A2" w:rsidP="000112A2">
      <w:pPr>
        <w:suppressAutoHyphens/>
        <w:spacing w:before="60" w:after="60" w:line="320" w:lineRule="atLeast"/>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Wynagrodzenie i płatność</w:t>
      </w:r>
    </w:p>
    <w:p w:rsidR="000112A2" w:rsidRPr="00A56497" w:rsidRDefault="000112A2" w:rsidP="000112A2">
      <w:pPr>
        <w:widowControl w:val="0"/>
        <w:numPr>
          <w:ilvl w:val="0"/>
          <w:numId w:val="4"/>
        </w:numPr>
        <w:suppressAutoHyphens/>
        <w:spacing w:before="60" w:after="60" w:line="320" w:lineRule="atLeast"/>
        <w:ind w:left="426" w:right="11" w:hanging="426"/>
        <w:jc w:val="both"/>
        <w:rPr>
          <w:rFonts w:ascii="Times New Roman" w:eastAsia="Palatino Linotype" w:hAnsi="Times New Roman"/>
          <w:sz w:val="24"/>
          <w:szCs w:val="24"/>
        </w:rPr>
      </w:pPr>
      <w:r>
        <w:rPr>
          <w:rFonts w:ascii="Times New Roman" w:eastAsia="Palatino Linotype" w:hAnsi="Times New Roman"/>
          <w:sz w:val="24"/>
          <w:szCs w:val="24"/>
        </w:rPr>
        <w:t>Za przedmiot umowy</w:t>
      </w:r>
      <w:r w:rsidRPr="00A56497">
        <w:rPr>
          <w:rFonts w:ascii="Times New Roman" w:eastAsia="Palatino Linotype" w:hAnsi="Times New Roman"/>
          <w:sz w:val="24"/>
          <w:szCs w:val="24"/>
        </w:rPr>
        <w:t>, strony ustalają maksymalne wynagrodzenie umowne w wysokości:</w:t>
      </w:r>
    </w:p>
    <w:p w:rsidR="000112A2" w:rsidRPr="00017448" w:rsidRDefault="000112A2" w:rsidP="000112A2">
      <w:pPr>
        <w:pStyle w:val="Akapitzlist"/>
        <w:widowControl w:val="0"/>
        <w:numPr>
          <w:ilvl w:val="0"/>
          <w:numId w:val="17"/>
        </w:numPr>
        <w:suppressAutoHyphens/>
        <w:spacing w:before="60" w:after="60" w:line="320" w:lineRule="atLeast"/>
        <w:ind w:right="11"/>
        <w:contextualSpacing w:val="0"/>
        <w:jc w:val="both"/>
        <w:rPr>
          <w:rFonts w:ascii="Times New Roman" w:eastAsia="Palatino Linotype" w:hAnsi="Times New Roman"/>
          <w:sz w:val="24"/>
          <w:szCs w:val="24"/>
        </w:rPr>
      </w:pPr>
      <w:bookmarkStart w:id="0" w:name="_Hlk164075183"/>
      <w:r w:rsidRPr="00017448">
        <w:rPr>
          <w:rFonts w:ascii="Times New Roman" w:eastAsia="Palatino Linotype" w:hAnsi="Times New Roman"/>
          <w:sz w:val="24"/>
          <w:szCs w:val="24"/>
        </w:rPr>
        <w:t>netto ……………………………….</w:t>
      </w:r>
      <w:r>
        <w:rPr>
          <w:rFonts w:ascii="Times New Roman" w:eastAsia="Palatino Linotype" w:hAnsi="Times New Roman"/>
          <w:sz w:val="24"/>
          <w:szCs w:val="24"/>
          <w:lang w:val="pl-PL"/>
        </w:rPr>
        <w:t xml:space="preserve"> </w:t>
      </w:r>
      <w:r w:rsidRPr="00017448">
        <w:rPr>
          <w:rFonts w:ascii="Times New Roman" w:eastAsia="Palatino Linotype" w:hAnsi="Times New Roman"/>
          <w:sz w:val="24"/>
          <w:szCs w:val="24"/>
        </w:rPr>
        <w:t>.zł (słownie złotych ……………………………………/100)</w:t>
      </w:r>
    </w:p>
    <w:p w:rsidR="000112A2" w:rsidRPr="00017448" w:rsidRDefault="000112A2" w:rsidP="000112A2">
      <w:pPr>
        <w:pStyle w:val="Akapitzlist"/>
        <w:widowControl w:val="0"/>
        <w:numPr>
          <w:ilvl w:val="0"/>
          <w:numId w:val="17"/>
        </w:numPr>
        <w:suppressAutoHyphens/>
        <w:spacing w:before="60" w:after="60" w:line="320" w:lineRule="atLeast"/>
        <w:ind w:right="11"/>
        <w:contextualSpacing w:val="0"/>
        <w:jc w:val="both"/>
        <w:rPr>
          <w:rFonts w:ascii="Times New Roman" w:eastAsia="Palatino Linotype" w:hAnsi="Times New Roman"/>
          <w:sz w:val="24"/>
          <w:szCs w:val="24"/>
        </w:rPr>
      </w:pPr>
      <w:r w:rsidRPr="00017448">
        <w:rPr>
          <w:rFonts w:ascii="Times New Roman" w:eastAsia="Palatino Linotype" w:hAnsi="Times New Roman"/>
          <w:sz w:val="24"/>
          <w:szCs w:val="24"/>
        </w:rPr>
        <w:t xml:space="preserve">brutto………………………………………………. zł (słownie złotych ……………………………………/100), przy zastosowaniu obowiązujących stawek podatku VAT. </w:t>
      </w:r>
    </w:p>
    <w:bookmarkEnd w:id="0"/>
    <w:p w:rsidR="000112A2" w:rsidRDefault="000112A2" w:rsidP="000112A2">
      <w:pPr>
        <w:widowControl w:val="0"/>
        <w:numPr>
          <w:ilvl w:val="0"/>
          <w:numId w:val="4"/>
        </w:numPr>
        <w:suppressAutoHyphens/>
        <w:spacing w:before="60" w:after="60" w:line="320" w:lineRule="atLeast"/>
        <w:ind w:left="426" w:right="11" w:hanging="426"/>
        <w:jc w:val="both"/>
        <w:rPr>
          <w:rFonts w:ascii="Times New Roman" w:eastAsia="Palatino Linotype" w:hAnsi="Times New Roman"/>
          <w:sz w:val="24"/>
          <w:szCs w:val="24"/>
        </w:rPr>
      </w:pPr>
      <w:r w:rsidRPr="00A56497">
        <w:rPr>
          <w:rFonts w:ascii="Times New Roman" w:eastAsia="Palatino Linotype" w:hAnsi="Times New Roman"/>
          <w:b/>
          <w:sz w:val="24"/>
          <w:szCs w:val="24"/>
        </w:rPr>
        <w:lastRenderedPageBreak/>
        <w:t xml:space="preserve">Wyszczególnienie cen jednostkowych określa załącznik do umowy – </w:t>
      </w:r>
      <w:r>
        <w:rPr>
          <w:rFonts w:ascii="Times New Roman" w:eastAsia="Palatino Linotype" w:hAnsi="Times New Roman"/>
          <w:b/>
          <w:sz w:val="24"/>
          <w:szCs w:val="24"/>
        </w:rPr>
        <w:t xml:space="preserve">załącznik nr 1 </w:t>
      </w:r>
      <w:r w:rsidRPr="00A56497">
        <w:rPr>
          <w:rFonts w:ascii="Times New Roman" w:eastAsia="Palatino Linotype" w:hAnsi="Times New Roman"/>
          <w:b/>
          <w:sz w:val="24"/>
          <w:szCs w:val="24"/>
        </w:rPr>
        <w:t xml:space="preserve">Formularz kalkulacji </w:t>
      </w:r>
      <w:r>
        <w:rPr>
          <w:rFonts w:ascii="Times New Roman" w:eastAsia="Palatino Linotype" w:hAnsi="Times New Roman"/>
          <w:b/>
          <w:sz w:val="24"/>
          <w:szCs w:val="24"/>
        </w:rPr>
        <w:t>C</w:t>
      </w:r>
      <w:r w:rsidRPr="00A56497">
        <w:rPr>
          <w:rFonts w:ascii="Times New Roman" w:eastAsia="Palatino Linotype" w:hAnsi="Times New Roman"/>
          <w:b/>
          <w:sz w:val="24"/>
          <w:szCs w:val="24"/>
        </w:rPr>
        <w:t xml:space="preserve">eny </w:t>
      </w:r>
      <w:r>
        <w:rPr>
          <w:rFonts w:ascii="Times New Roman" w:eastAsia="Palatino Linotype" w:hAnsi="Times New Roman"/>
          <w:b/>
          <w:sz w:val="24"/>
          <w:szCs w:val="24"/>
        </w:rPr>
        <w:t>O</w:t>
      </w:r>
      <w:r w:rsidRPr="00A56497">
        <w:rPr>
          <w:rFonts w:ascii="Times New Roman" w:eastAsia="Palatino Linotype" w:hAnsi="Times New Roman"/>
          <w:b/>
          <w:sz w:val="24"/>
          <w:szCs w:val="24"/>
        </w:rPr>
        <w:t>fertowej.</w:t>
      </w:r>
      <w:r w:rsidRPr="00A56497">
        <w:rPr>
          <w:rFonts w:ascii="Times New Roman" w:eastAsia="Palatino Linotype" w:hAnsi="Times New Roman"/>
          <w:sz w:val="24"/>
          <w:szCs w:val="24"/>
        </w:rPr>
        <w:t xml:space="preserve"> </w:t>
      </w:r>
    </w:p>
    <w:p w:rsidR="000112A2" w:rsidRPr="00B52521" w:rsidRDefault="000112A2" w:rsidP="000112A2">
      <w:pPr>
        <w:widowControl w:val="0"/>
        <w:numPr>
          <w:ilvl w:val="0"/>
          <w:numId w:val="4"/>
        </w:numPr>
        <w:suppressAutoHyphens/>
        <w:spacing w:before="60" w:after="60" w:line="320" w:lineRule="atLeast"/>
        <w:ind w:left="426" w:right="11" w:hanging="426"/>
        <w:jc w:val="both"/>
        <w:rPr>
          <w:rFonts w:ascii="Times New Roman" w:eastAsia="Palatino Linotype" w:hAnsi="Times New Roman"/>
          <w:sz w:val="24"/>
          <w:szCs w:val="24"/>
        </w:rPr>
      </w:pPr>
      <w:r w:rsidRPr="00B52521">
        <w:rPr>
          <w:rFonts w:ascii="Times New Roman" w:eastAsia="Palatino Linotype" w:hAnsi="Times New Roman"/>
          <w:sz w:val="24"/>
          <w:szCs w:val="24"/>
        </w:rPr>
        <w:t xml:space="preserve">Ceny jednostkowe określone w Załączniku do niniejszej umowy oraz </w:t>
      </w:r>
      <w:r w:rsidRPr="00B52521">
        <w:rPr>
          <w:rFonts w:ascii="Times New Roman" w:eastAsia="Palatino Linotype" w:hAnsi="Times New Roman"/>
          <w:color w:val="000000"/>
          <w:sz w:val="24"/>
          <w:szCs w:val="24"/>
          <w:lang w:eastAsia="pl-PL"/>
        </w:rPr>
        <w:t>wynagrodzenie, wymienione w ust. 1, obejmuje wszystkie koszty związane z realizacją Umowy, w tym m.in. koszty transportu.</w:t>
      </w:r>
    </w:p>
    <w:p w:rsidR="000112A2"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p>
    <w:p w:rsidR="000112A2"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r w:rsidRPr="00A23BDC">
        <w:rPr>
          <w:rFonts w:ascii="Times New Roman" w:eastAsia="Palatino Linotype" w:hAnsi="Times New Roman"/>
          <w:b/>
          <w:color w:val="000000"/>
          <w:sz w:val="24"/>
          <w:szCs w:val="24"/>
        </w:rPr>
        <w:t xml:space="preserve">§ </w:t>
      </w:r>
      <w:r>
        <w:rPr>
          <w:rFonts w:ascii="Times New Roman" w:eastAsia="Palatino Linotype" w:hAnsi="Times New Roman"/>
          <w:b/>
          <w:color w:val="000000"/>
          <w:sz w:val="24"/>
          <w:szCs w:val="24"/>
        </w:rPr>
        <w:t>6</w:t>
      </w:r>
    </w:p>
    <w:p w:rsidR="000112A2" w:rsidRPr="00777FEB"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r w:rsidRPr="00777FEB">
        <w:rPr>
          <w:rFonts w:ascii="Times New Roman" w:eastAsia="Palatino Linotype" w:hAnsi="Times New Roman"/>
          <w:b/>
          <w:color w:val="000000"/>
          <w:sz w:val="24"/>
          <w:szCs w:val="24"/>
        </w:rPr>
        <w:t xml:space="preserve">Warunki zapłaty </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403" w:right="40" w:hanging="380"/>
        <w:rPr>
          <w:rFonts w:ascii="Times New Roman" w:hAnsi="Times New Roman" w:cs="Times New Roman"/>
          <w:sz w:val="24"/>
          <w:szCs w:val="24"/>
        </w:rPr>
      </w:pPr>
      <w:r w:rsidRPr="00777FEB">
        <w:rPr>
          <w:rFonts w:ascii="Times New Roman" w:hAnsi="Times New Roman" w:cs="Times New Roman"/>
          <w:sz w:val="24"/>
          <w:szCs w:val="24"/>
        </w:rPr>
        <w:t>Zapłata za zakupiony Towar zostanie dokonana przelewem do 30 dni od daty doręczenia Zamawiającemu prawidłowo wystawionych faktur, osobno za każdą dostawę.</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403" w:right="40" w:hanging="380"/>
        <w:rPr>
          <w:rFonts w:ascii="Times New Roman" w:hAnsi="Times New Roman" w:cs="Times New Roman"/>
          <w:sz w:val="24"/>
          <w:szCs w:val="24"/>
        </w:rPr>
      </w:pPr>
      <w:r w:rsidRPr="00777FEB">
        <w:rPr>
          <w:rFonts w:ascii="Times New Roman" w:hAnsi="Times New Roman" w:cs="Times New Roman"/>
          <w:sz w:val="24"/>
          <w:szCs w:val="24"/>
        </w:rPr>
        <w:t xml:space="preserve">Podstawą zapłaty za fakturę VAT jest protokół odbioru towaru. </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403" w:right="40" w:hanging="380"/>
        <w:rPr>
          <w:rFonts w:ascii="Times New Roman" w:hAnsi="Times New Roman" w:cs="Times New Roman"/>
          <w:sz w:val="24"/>
          <w:szCs w:val="24"/>
        </w:rPr>
      </w:pPr>
      <w:r w:rsidRPr="00777FEB">
        <w:rPr>
          <w:rFonts w:ascii="Times New Roman" w:hAnsi="Times New Roman" w:cs="Times New Roman"/>
          <w:sz w:val="24"/>
          <w:szCs w:val="24"/>
        </w:rPr>
        <w:t>Faktura VAT zostanie dostarczona według wyboru Wykonawcy.</w:t>
      </w:r>
    </w:p>
    <w:p w:rsidR="000112A2" w:rsidRPr="00777FEB" w:rsidRDefault="000112A2" w:rsidP="000112A2">
      <w:pPr>
        <w:numPr>
          <w:ilvl w:val="0"/>
          <w:numId w:val="12"/>
        </w:numPr>
        <w:spacing w:before="60" w:after="60" w:line="320" w:lineRule="atLeast"/>
        <w:jc w:val="both"/>
        <w:rPr>
          <w:rFonts w:ascii="Times New Roman" w:hAnsi="Times New Roman"/>
          <w:sz w:val="24"/>
          <w:szCs w:val="24"/>
        </w:rPr>
      </w:pPr>
      <w:r w:rsidRPr="00777FEB">
        <w:rPr>
          <w:rFonts w:ascii="Times New Roman" w:hAnsi="Times New Roman"/>
          <w:sz w:val="24"/>
          <w:szCs w:val="24"/>
        </w:rPr>
        <w:t>w formie ustrukturyzowanej faktury elektronicznej przy użyciu Platformy Elektroniczne</w:t>
      </w:r>
      <w:r>
        <w:rPr>
          <w:rFonts w:ascii="Times New Roman" w:hAnsi="Times New Roman"/>
          <w:sz w:val="24"/>
          <w:szCs w:val="24"/>
        </w:rPr>
        <w:t>go</w:t>
      </w:r>
      <w:r w:rsidRPr="00777FEB">
        <w:rPr>
          <w:rFonts w:ascii="Times New Roman" w:hAnsi="Times New Roman"/>
          <w:sz w:val="24"/>
          <w:szCs w:val="24"/>
        </w:rPr>
        <w:t xml:space="preserve"> Fakturowania na konto Zamawiającego, </w:t>
      </w:r>
      <w:r>
        <w:rPr>
          <w:rFonts w:ascii="Times New Roman" w:hAnsi="Times New Roman"/>
          <w:sz w:val="24"/>
          <w:szCs w:val="24"/>
        </w:rPr>
        <w:t xml:space="preserve">identyfikowane </w:t>
      </w:r>
      <w:r w:rsidRPr="00777FEB">
        <w:rPr>
          <w:rFonts w:ascii="Times New Roman" w:hAnsi="Times New Roman"/>
          <w:sz w:val="24"/>
          <w:szCs w:val="24"/>
        </w:rPr>
        <w:t>poprzez wpisanie numeru NIP Zamawiającego,</w:t>
      </w:r>
    </w:p>
    <w:p w:rsidR="000112A2" w:rsidRPr="00777FEB" w:rsidRDefault="000112A2" w:rsidP="000112A2">
      <w:pPr>
        <w:numPr>
          <w:ilvl w:val="0"/>
          <w:numId w:val="12"/>
        </w:numPr>
        <w:shd w:val="clear" w:color="auto" w:fill="FFFFFF" w:themeFill="background1"/>
        <w:spacing w:before="60" w:after="60" w:line="320" w:lineRule="atLeast"/>
        <w:jc w:val="both"/>
        <w:rPr>
          <w:rStyle w:val="Hipercze"/>
          <w:rFonts w:ascii="Times New Roman" w:hAnsi="Times New Roman"/>
          <w:sz w:val="24"/>
          <w:szCs w:val="24"/>
        </w:rPr>
      </w:pPr>
      <w:r w:rsidRPr="00777FEB">
        <w:rPr>
          <w:rFonts w:ascii="Times New Roman" w:hAnsi="Times New Roman"/>
          <w:sz w:val="24"/>
          <w:szCs w:val="24"/>
        </w:rPr>
        <w:t xml:space="preserve">w formie faktury elektronicznej, o której mowa w art.2 pkt.32 i art. 106n ustawy z dnia 11 marca 2004 r. o podatku od towarów i usług na skrzynkę mailową  Zamawiającego </w:t>
      </w:r>
      <w:r w:rsidRPr="00777FEB">
        <w:rPr>
          <w:rStyle w:val="Hipercze"/>
          <w:rFonts w:ascii="Times New Roman" w:hAnsi="Times New Roman"/>
          <w:b/>
          <w:i/>
          <w:sz w:val="24"/>
          <w:szCs w:val="24"/>
        </w:rPr>
        <w:t>34wog.sl-mundurowa@ron.mil.pl;</w:t>
      </w:r>
    </w:p>
    <w:p w:rsidR="000112A2" w:rsidRPr="00777FEB" w:rsidRDefault="000112A2" w:rsidP="000112A2">
      <w:pPr>
        <w:numPr>
          <w:ilvl w:val="0"/>
          <w:numId w:val="12"/>
        </w:numPr>
        <w:spacing w:before="60" w:after="60" w:line="320" w:lineRule="atLeast"/>
        <w:jc w:val="both"/>
        <w:rPr>
          <w:rFonts w:ascii="Times New Roman" w:hAnsi="Times New Roman"/>
          <w:sz w:val="24"/>
          <w:szCs w:val="24"/>
        </w:rPr>
      </w:pPr>
      <w:r w:rsidRPr="00777FEB">
        <w:rPr>
          <w:rFonts w:ascii="Times New Roman" w:hAnsi="Times New Roman"/>
          <w:sz w:val="24"/>
          <w:szCs w:val="24"/>
        </w:rPr>
        <w:t>do siedziby Zamawiającego na adres 34 Wojskowy Oddział Gospodarczy Rzeszów ul. Krakowska 11b, 35-111 Rzeszów.</w:t>
      </w:r>
    </w:p>
    <w:p w:rsidR="000112A2" w:rsidRPr="00777FEB" w:rsidRDefault="000112A2" w:rsidP="000112A2">
      <w:pPr>
        <w:numPr>
          <w:ilvl w:val="0"/>
          <w:numId w:val="11"/>
        </w:numPr>
        <w:spacing w:before="60" w:after="60" w:line="320" w:lineRule="atLeast"/>
        <w:ind w:left="426" w:hanging="426"/>
        <w:jc w:val="both"/>
        <w:rPr>
          <w:rFonts w:ascii="Times New Roman" w:hAnsi="Times New Roman"/>
          <w:sz w:val="24"/>
          <w:szCs w:val="24"/>
        </w:rPr>
      </w:pPr>
      <w:r w:rsidRPr="00777FEB">
        <w:rPr>
          <w:rFonts w:ascii="Times New Roman" w:hAnsi="Times New Roman"/>
          <w:sz w:val="24"/>
          <w:szCs w:val="24"/>
        </w:rPr>
        <w:t>W przypadku dostarczania ustrukturyzowanej faktury elektronicznej przy użyciu Platformy Elektroniczne</w:t>
      </w:r>
      <w:r>
        <w:rPr>
          <w:rFonts w:ascii="Times New Roman" w:hAnsi="Times New Roman"/>
          <w:sz w:val="24"/>
          <w:szCs w:val="24"/>
        </w:rPr>
        <w:t>go</w:t>
      </w:r>
      <w:r w:rsidRPr="00777FEB">
        <w:rPr>
          <w:rFonts w:ascii="Times New Roman" w:hAnsi="Times New Roman"/>
          <w:sz w:val="24"/>
          <w:szCs w:val="24"/>
        </w:rPr>
        <w:t xml:space="preserve"> Fakturowania, albo faktury elektronicznej na skrzynkę mailową Zamawiającego </w:t>
      </w:r>
      <w:hyperlink r:id="rId8" w:history="1">
        <w:r w:rsidRPr="00777FEB">
          <w:rPr>
            <w:rStyle w:val="Hipercze"/>
            <w:rFonts w:ascii="Times New Roman" w:hAnsi="Times New Roman"/>
            <w:b/>
            <w:i/>
            <w:sz w:val="24"/>
            <w:szCs w:val="24"/>
          </w:rPr>
          <w:t>34wog.sl-mundurowa@ron.mil.pl</w:t>
        </w:r>
      </w:hyperlink>
      <w:r w:rsidRPr="00777FEB">
        <w:rPr>
          <w:rStyle w:val="Hipercze"/>
          <w:rFonts w:ascii="Times New Roman" w:hAnsi="Times New Roman"/>
          <w:b/>
          <w:i/>
          <w:sz w:val="24"/>
          <w:szCs w:val="24"/>
        </w:rPr>
        <w:t xml:space="preserve"> </w:t>
      </w:r>
      <w:r w:rsidRPr="00777FEB">
        <w:rPr>
          <w:rFonts w:ascii="Times New Roman" w:hAnsi="Times New Roman"/>
          <w:sz w:val="24"/>
          <w:szCs w:val="24"/>
        </w:rPr>
        <w:t xml:space="preserve">30 dniowy termin biegnie od dnia dostarczenia tej faktury na konto Zamawiającego (na skrzynkę mailową Zamawiającego </w:t>
      </w:r>
      <w:hyperlink r:id="rId9" w:history="1">
        <w:r w:rsidRPr="00777FEB">
          <w:rPr>
            <w:rStyle w:val="Hipercze"/>
            <w:rFonts w:ascii="Times New Roman" w:hAnsi="Times New Roman"/>
            <w:b/>
            <w:i/>
            <w:sz w:val="24"/>
            <w:szCs w:val="24"/>
          </w:rPr>
          <w:t>34wog.sl-mundurowa@ron.mil.pl</w:t>
        </w:r>
      </w:hyperlink>
      <w:r w:rsidRPr="00777FEB">
        <w:rPr>
          <w:rStyle w:val="Hipercze"/>
          <w:rFonts w:ascii="Times New Roman" w:hAnsi="Times New Roman"/>
          <w:b/>
          <w:i/>
          <w:sz w:val="24"/>
          <w:szCs w:val="24"/>
        </w:rPr>
        <w:t xml:space="preserve">) </w:t>
      </w:r>
      <w:r w:rsidRPr="00777FEB">
        <w:rPr>
          <w:rFonts w:ascii="Times New Roman" w:hAnsi="Times New Roman"/>
          <w:sz w:val="24"/>
          <w:szCs w:val="24"/>
        </w:rPr>
        <w:t>w dniu roboczym do godziny 15.00. W przypadku dostarczania takiej faktury w dniu roboczym po godzinie 15.00 lub w innym dniu niż roboczy, 30 dniowy termin biegnie od pierwszego dnia roboczego przypadającego po tym dniu.</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403" w:right="40" w:hanging="380"/>
        <w:rPr>
          <w:rFonts w:ascii="Times New Roman" w:eastAsia="Courier New" w:hAnsi="Times New Roman" w:cs="Times New Roman"/>
          <w:sz w:val="24"/>
          <w:szCs w:val="24"/>
        </w:rPr>
      </w:pPr>
      <w:r w:rsidRPr="00777FEB">
        <w:rPr>
          <w:rFonts w:ascii="Times New Roman" w:eastAsia="Courier New" w:hAnsi="Times New Roman" w:cs="Times New Roman"/>
          <w:sz w:val="24"/>
          <w:szCs w:val="24"/>
        </w:rPr>
        <w:t>W przypadku dostarczenia faktury do siedziby Zamawiającego 30 dniowy termin biegnie od dnia jej wpływu do kancelarii Zamawiającego.</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403" w:right="40" w:hanging="380"/>
        <w:rPr>
          <w:rFonts w:ascii="Times New Roman" w:eastAsia="Courier New" w:hAnsi="Times New Roman" w:cs="Times New Roman"/>
          <w:sz w:val="24"/>
          <w:szCs w:val="24"/>
        </w:rPr>
      </w:pPr>
      <w:r w:rsidRPr="00777FEB">
        <w:rPr>
          <w:rFonts w:ascii="Times New Roman" w:eastAsia="Courier New" w:hAnsi="Times New Roman" w:cs="Times New Roman"/>
          <w:sz w:val="24"/>
          <w:szCs w:val="24"/>
        </w:rPr>
        <w:t xml:space="preserve">Zapłata za zrealizowane dostawy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t>
      </w:r>
      <w:r w:rsidRPr="00777FEB">
        <w:rPr>
          <w:rFonts w:ascii="Times New Roman" w:hAnsi="Times New Roman" w:cs="Times New Roman"/>
          <w:sz w:val="24"/>
          <w:szCs w:val="24"/>
        </w:rPr>
        <w:t xml:space="preserve">Wykonawcę </w:t>
      </w:r>
      <w:r w:rsidRPr="00777FEB">
        <w:rPr>
          <w:rFonts w:ascii="Times New Roman" w:eastAsia="Courier New" w:hAnsi="Times New Roman" w:cs="Times New Roman"/>
          <w:sz w:val="24"/>
          <w:szCs w:val="24"/>
        </w:rPr>
        <w:t>do skorygowania wystawionej faktury, a w przypadku niewykonania określonej w wezwaniu korekty, zapłata nastąpi na rachunek wskazany w tym wykazie.</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379" w:right="40" w:hangingChars="158" w:hanging="379"/>
        <w:rPr>
          <w:rFonts w:ascii="Times New Roman" w:hAnsi="Times New Roman" w:cs="Times New Roman"/>
          <w:sz w:val="24"/>
          <w:szCs w:val="24"/>
        </w:rPr>
      </w:pPr>
      <w:r w:rsidRPr="00777FEB">
        <w:rPr>
          <w:rFonts w:ascii="Times New Roman" w:hAnsi="Times New Roman" w:cs="Times New Roman"/>
          <w:sz w:val="24"/>
          <w:szCs w:val="24"/>
        </w:rPr>
        <w:t xml:space="preserve">Za dzień zapłaty uważa się dzień obciążenia rachunku Zamawiającego. </w:t>
      </w:r>
    </w:p>
    <w:p w:rsidR="000112A2" w:rsidRPr="00777FEB" w:rsidRDefault="000112A2" w:rsidP="000112A2">
      <w:pPr>
        <w:pStyle w:val="Teksttreci0"/>
        <w:numPr>
          <w:ilvl w:val="0"/>
          <w:numId w:val="11"/>
        </w:numPr>
        <w:shd w:val="clear" w:color="auto" w:fill="auto"/>
        <w:tabs>
          <w:tab w:val="left" w:pos="406"/>
        </w:tabs>
        <w:spacing w:before="60" w:after="60" w:line="320" w:lineRule="atLeast"/>
        <w:ind w:left="379" w:right="40" w:hangingChars="158" w:hanging="379"/>
        <w:rPr>
          <w:rFonts w:ascii="Times New Roman" w:hAnsi="Times New Roman" w:cs="Times New Roman"/>
          <w:sz w:val="24"/>
          <w:szCs w:val="24"/>
        </w:rPr>
      </w:pPr>
      <w:r w:rsidRPr="00777FEB">
        <w:rPr>
          <w:rFonts w:ascii="Times New Roman" w:hAnsi="Times New Roman" w:cs="Times New Roman"/>
          <w:sz w:val="24"/>
          <w:szCs w:val="24"/>
        </w:rPr>
        <w:t xml:space="preserve">Określenie 30 dniowego terminu płatności oraz nr rachunku, o którym mowa w ust. 6, Wykonawca zobowiązany jest zamieścić na wystawionej przez siebie fakturze </w:t>
      </w:r>
      <w:r w:rsidRPr="00777FEB">
        <w:rPr>
          <w:rFonts w:ascii="Times New Roman" w:hAnsi="Times New Roman" w:cs="Times New Roman"/>
          <w:color w:val="000000" w:themeColor="text1"/>
          <w:sz w:val="24"/>
          <w:szCs w:val="24"/>
        </w:rPr>
        <w:t>VAT</w:t>
      </w:r>
      <w:r w:rsidRPr="00777FEB">
        <w:rPr>
          <w:rFonts w:ascii="Times New Roman" w:hAnsi="Times New Roman" w:cs="Times New Roman"/>
          <w:color w:val="FF0000"/>
          <w:sz w:val="24"/>
          <w:szCs w:val="24"/>
        </w:rPr>
        <w:t>.</w:t>
      </w:r>
    </w:p>
    <w:p w:rsidR="000112A2"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p>
    <w:p w:rsidR="000112A2" w:rsidRPr="00A23BDC" w:rsidRDefault="000112A2" w:rsidP="000112A2">
      <w:pPr>
        <w:widowControl w:val="0"/>
        <w:suppressAutoHyphens/>
        <w:spacing w:before="60" w:after="60" w:line="320" w:lineRule="atLeast"/>
        <w:jc w:val="center"/>
        <w:rPr>
          <w:rFonts w:ascii="Times New Roman" w:eastAsia="Palatino Linotype" w:hAnsi="Times New Roman"/>
          <w:b/>
          <w:color w:val="000000"/>
          <w:sz w:val="24"/>
          <w:szCs w:val="24"/>
        </w:rPr>
      </w:pPr>
      <w:r>
        <w:rPr>
          <w:rFonts w:ascii="Times New Roman" w:eastAsia="Palatino Linotype" w:hAnsi="Times New Roman"/>
          <w:b/>
          <w:color w:val="000000"/>
          <w:sz w:val="24"/>
          <w:szCs w:val="24"/>
        </w:rPr>
        <w:t>§ 7</w:t>
      </w:r>
    </w:p>
    <w:p w:rsidR="000112A2" w:rsidRDefault="000112A2" w:rsidP="000112A2">
      <w:pPr>
        <w:keepNext/>
        <w:suppressAutoHyphens/>
        <w:spacing w:before="60" w:after="60" w:line="320" w:lineRule="atLeast"/>
        <w:jc w:val="center"/>
        <w:rPr>
          <w:rFonts w:ascii="Times New Roman" w:eastAsia="Times New Roman" w:hAnsi="Times New Roman"/>
          <w:b/>
          <w:bCs/>
          <w:color w:val="000000"/>
          <w:sz w:val="24"/>
          <w:szCs w:val="24"/>
          <w:lang w:eastAsia="pl-PL"/>
        </w:rPr>
      </w:pPr>
      <w:r w:rsidRPr="00A23BDC">
        <w:rPr>
          <w:rFonts w:ascii="Times New Roman" w:eastAsia="Times New Roman" w:hAnsi="Times New Roman"/>
          <w:b/>
          <w:bCs/>
          <w:color w:val="000000"/>
          <w:sz w:val="24"/>
          <w:szCs w:val="24"/>
          <w:lang w:eastAsia="pl-PL"/>
        </w:rPr>
        <w:t>Kary umowne</w:t>
      </w:r>
    </w:p>
    <w:p w:rsidR="000112A2" w:rsidRPr="000C7F6B"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sidRPr="000C7F6B">
        <w:rPr>
          <w:rFonts w:ascii="Times New Roman" w:eastAsia="Arial" w:hAnsi="Times New Roman"/>
          <w:sz w:val="24"/>
          <w:szCs w:val="24"/>
          <w:lang w:val="x-none"/>
        </w:rPr>
        <w:t xml:space="preserve">Z tytułu nie wykonania lub nienależytego wykonania j umowy </w:t>
      </w:r>
      <w:r>
        <w:rPr>
          <w:rFonts w:ascii="Times New Roman" w:eastAsia="Times New Roman" w:hAnsi="Times New Roman"/>
          <w:sz w:val="24"/>
          <w:szCs w:val="24"/>
          <w:lang w:eastAsia="x-none"/>
        </w:rPr>
        <w:t>Wykonawca</w:t>
      </w:r>
      <w:r w:rsidRPr="000C7F6B">
        <w:rPr>
          <w:rFonts w:ascii="Times New Roman" w:eastAsia="Arial" w:hAnsi="Times New Roman"/>
          <w:sz w:val="24"/>
          <w:szCs w:val="24"/>
          <w:lang w:val="x-none"/>
        </w:rPr>
        <w:t xml:space="preserve"> zapłaci Zamawiającemu karę umowną w następujących przypadkach i w wysokościach:</w:t>
      </w:r>
    </w:p>
    <w:p w:rsidR="000112A2" w:rsidRPr="000C7F6B" w:rsidRDefault="000112A2" w:rsidP="000112A2">
      <w:pPr>
        <w:widowControl w:val="0"/>
        <w:numPr>
          <w:ilvl w:val="2"/>
          <w:numId w:val="16"/>
        </w:numPr>
        <w:spacing w:before="60" w:after="60" w:line="320" w:lineRule="atLeast"/>
        <w:ind w:left="993" w:hanging="426"/>
        <w:jc w:val="both"/>
        <w:outlineLvl w:val="0"/>
        <w:rPr>
          <w:rFonts w:ascii="Times New Roman" w:eastAsia="Arial" w:hAnsi="Times New Roman"/>
          <w:sz w:val="24"/>
          <w:szCs w:val="24"/>
          <w:lang w:val="x-none"/>
        </w:rPr>
      </w:pPr>
      <w:r w:rsidRPr="000C7F6B">
        <w:rPr>
          <w:rFonts w:ascii="Times New Roman" w:eastAsia="Arial" w:hAnsi="Times New Roman"/>
          <w:sz w:val="24"/>
          <w:szCs w:val="24"/>
          <w:lang w:val="x-none"/>
        </w:rPr>
        <w:t>w przypadku odstąpienia od umowy</w:t>
      </w:r>
      <w:r>
        <w:rPr>
          <w:rFonts w:ascii="Times New Roman" w:eastAsia="Arial" w:hAnsi="Times New Roman"/>
          <w:sz w:val="24"/>
          <w:szCs w:val="24"/>
        </w:rPr>
        <w:t xml:space="preserve"> w całości</w:t>
      </w:r>
      <w:r w:rsidRPr="000C7F6B">
        <w:rPr>
          <w:rFonts w:ascii="Times New Roman" w:eastAsia="Arial" w:hAnsi="Times New Roman"/>
          <w:sz w:val="24"/>
          <w:szCs w:val="24"/>
          <w:lang w:val="x-none"/>
        </w:rPr>
        <w:t xml:space="preserve"> lub jej części z powodu okoliczności za które odpowiedzialność ponosi </w:t>
      </w:r>
      <w:r>
        <w:rPr>
          <w:rFonts w:ascii="Times New Roman" w:eastAsia="Arial" w:hAnsi="Times New Roman"/>
          <w:sz w:val="24"/>
          <w:szCs w:val="24"/>
        </w:rPr>
        <w:t>Wykonawca</w:t>
      </w:r>
      <w:r w:rsidRPr="000C7F6B">
        <w:rPr>
          <w:rFonts w:ascii="Times New Roman" w:eastAsia="Arial" w:hAnsi="Times New Roman"/>
          <w:sz w:val="24"/>
          <w:szCs w:val="24"/>
          <w:lang w:val="x-none"/>
        </w:rPr>
        <w:t xml:space="preserve"> </w:t>
      </w:r>
      <w:r>
        <w:rPr>
          <w:rFonts w:ascii="Times New Roman" w:eastAsia="Arial" w:hAnsi="Times New Roman"/>
          <w:sz w:val="24"/>
          <w:szCs w:val="24"/>
        </w:rPr>
        <w:t xml:space="preserve">- </w:t>
      </w:r>
      <w:r w:rsidRPr="000C7F6B">
        <w:rPr>
          <w:rFonts w:ascii="Times New Roman" w:eastAsia="Arial" w:hAnsi="Times New Roman"/>
          <w:sz w:val="24"/>
          <w:szCs w:val="24"/>
          <w:lang w:val="x-none"/>
        </w:rPr>
        <w:t xml:space="preserve">20% wartości umowy lub jej </w:t>
      </w:r>
      <w:r>
        <w:rPr>
          <w:rFonts w:ascii="Times New Roman" w:eastAsia="Arial" w:hAnsi="Times New Roman"/>
          <w:sz w:val="24"/>
          <w:szCs w:val="24"/>
        </w:rPr>
        <w:t xml:space="preserve">niezrealizowanej </w:t>
      </w:r>
      <w:r w:rsidRPr="000C7F6B">
        <w:rPr>
          <w:rFonts w:ascii="Times New Roman" w:eastAsia="Arial" w:hAnsi="Times New Roman"/>
          <w:sz w:val="24"/>
          <w:szCs w:val="24"/>
          <w:lang w:val="x-none"/>
        </w:rPr>
        <w:t>części,</w:t>
      </w:r>
    </w:p>
    <w:p w:rsidR="000112A2" w:rsidRPr="000C7F6B" w:rsidRDefault="000112A2" w:rsidP="000112A2">
      <w:pPr>
        <w:widowControl w:val="0"/>
        <w:numPr>
          <w:ilvl w:val="2"/>
          <w:numId w:val="16"/>
        </w:numPr>
        <w:spacing w:before="60" w:after="60" w:line="320" w:lineRule="atLeast"/>
        <w:ind w:left="993" w:hanging="426"/>
        <w:jc w:val="both"/>
        <w:outlineLvl w:val="0"/>
        <w:rPr>
          <w:rFonts w:ascii="Times New Roman" w:eastAsia="Arial" w:hAnsi="Times New Roman"/>
          <w:sz w:val="24"/>
          <w:szCs w:val="24"/>
          <w:lang w:val="x-none"/>
        </w:rPr>
      </w:pPr>
      <w:r>
        <w:rPr>
          <w:rFonts w:ascii="Times New Roman" w:eastAsia="Times New Roman" w:hAnsi="Times New Roman"/>
          <w:sz w:val="24"/>
          <w:szCs w:val="24"/>
          <w:lang w:val="x-none" w:eastAsia="x-none"/>
        </w:rPr>
        <w:t xml:space="preserve">w razie przekroczenia </w:t>
      </w:r>
      <w:r>
        <w:rPr>
          <w:rFonts w:ascii="Times New Roman" w:eastAsia="Times New Roman" w:hAnsi="Times New Roman"/>
          <w:sz w:val="24"/>
          <w:szCs w:val="24"/>
          <w:lang w:eastAsia="x-none"/>
        </w:rPr>
        <w:t xml:space="preserve">którekolwiek z </w:t>
      </w:r>
      <w:r>
        <w:rPr>
          <w:rFonts w:ascii="Times New Roman" w:eastAsia="Times New Roman" w:hAnsi="Times New Roman"/>
          <w:sz w:val="24"/>
          <w:szCs w:val="24"/>
          <w:lang w:val="x-none" w:eastAsia="x-none"/>
        </w:rPr>
        <w:t>termi</w:t>
      </w:r>
      <w:r>
        <w:rPr>
          <w:rFonts w:ascii="Times New Roman" w:eastAsia="Times New Roman" w:hAnsi="Times New Roman"/>
          <w:sz w:val="24"/>
          <w:szCs w:val="24"/>
          <w:lang w:eastAsia="x-none"/>
        </w:rPr>
        <w:t>nów określonych odpowiednio dla każdej dostawy zgodnie</w:t>
      </w:r>
      <w:r w:rsidRPr="000C7F6B">
        <w:rPr>
          <w:rFonts w:ascii="Times New Roman" w:eastAsia="Times New Roman" w:hAnsi="Times New Roman"/>
          <w:sz w:val="24"/>
          <w:szCs w:val="24"/>
          <w:lang w:val="x-none" w:eastAsia="x-none"/>
        </w:rPr>
        <w:t xml:space="preserve"> § </w:t>
      </w:r>
      <w:r w:rsidRPr="000C7F6B">
        <w:rPr>
          <w:rFonts w:ascii="Times New Roman" w:eastAsia="Times New Roman" w:hAnsi="Times New Roman"/>
          <w:sz w:val="24"/>
          <w:szCs w:val="24"/>
          <w:lang w:eastAsia="x-none"/>
        </w:rPr>
        <w:t>2</w:t>
      </w:r>
      <w:r w:rsidRPr="000C7F6B">
        <w:rPr>
          <w:rFonts w:ascii="Times New Roman" w:eastAsia="Times New Roman" w:hAnsi="Times New Roman"/>
          <w:sz w:val="24"/>
          <w:szCs w:val="24"/>
          <w:lang w:val="x-none" w:eastAsia="x-none"/>
        </w:rPr>
        <w:t xml:space="preserve"> ust. </w:t>
      </w:r>
      <w:r>
        <w:rPr>
          <w:rFonts w:ascii="Times New Roman" w:eastAsia="Times New Roman" w:hAnsi="Times New Roman"/>
          <w:sz w:val="24"/>
          <w:szCs w:val="24"/>
          <w:lang w:eastAsia="x-none"/>
        </w:rPr>
        <w:t>1</w:t>
      </w:r>
      <w:r w:rsidRPr="000C7F6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0C7F6B">
        <w:rPr>
          <w:rFonts w:ascii="Times New Roman" w:eastAsia="Times New Roman" w:hAnsi="Times New Roman"/>
          <w:sz w:val="24"/>
          <w:szCs w:val="24"/>
          <w:lang w:val="x-none" w:eastAsia="x-none"/>
        </w:rPr>
        <w:t>w wysokości 0,5 % wa</w:t>
      </w:r>
      <w:r>
        <w:rPr>
          <w:rFonts w:ascii="Times New Roman" w:eastAsia="Times New Roman" w:hAnsi="Times New Roman"/>
          <w:sz w:val="24"/>
          <w:szCs w:val="24"/>
          <w:lang w:val="x-none" w:eastAsia="x-none"/>
        </w:rPr>
        <w:t xml:space="preserve">rtości brutto niedostarczonego </w:t>
      </w:r>
      <w:r>
        <w:rPr>
          <w:rFonts w:ascii="Times New Roman" w:eastAsia="Times New Roman" w:hAnsi="Times New Roman"/>
          <w:sz w:val="24"/>
          <w:szCs w:val="24"/>
          <w:lang w:eastAsia="x-none"/>
        </w:rPr>
        <w:t>To</w:t>
      </w:r>
      <w:r w:rsidRPr="000C7F6B">
        <w:rPr>
          <w:rFonts w:ascii="Times New Roman" w:eastAsia="Times New Roman" w:hAnsi="Times New Roman"/>
          <w:sz w:val="24"/>
          <w:szCs w:val="24"/>
          <w:lang w:val="x-none" w:eastAsia="x-none"/>
        </w:rPr>
        <w:t>waru za każdy rozpoczęty dzień zwłoki,</w:t>
      </w:r>
      <w:r>
        <w:rPr>
          <w:rFonts w:ascii="Times New Roman" w:eastAsia="Times New Roman" w:hAnsi="Times New Roman"/>
          <w:sz w:val="24"/>
          <w:szCs w:val="24"/>
          <w:lang w:eastAsia="x-none"/>
        </w:rPr>
        <w:t xml:space="preserve"> jednak</w:t>
      </w:r>
      <w:r w:rsidRPr="000C7F6B">
        <w:rPr>
          <w:rFonts w:ascii="Times New Roman" w:eastAsia="Times New Roman" w:hAnsi="Times New Roman"/>
          <w:sz w:val="24"/>
          <w:szCs w:val="24"/>
          <w:lang w:val="x-none" w:eastAsia="x-none"/>
        </w:rPr>
        <w:t xml:space="preserve"> nie więcej jednak niż 20 % tej wartości,</w:t>
      </w:r>
    </w:p>
    <w:p w:rsidR="000112A2" w:rsidRPr="000C7F6B" w:rsidRDefault="000112A2" w:rsidP="000112A2">
      <w:pPr>
        <w:widowControl w:val="0"/>
        <w:numPr>
          <w:ilvl w:val="2"/>
          <w:numId w:val="16"/>
        </w:numPr>
        <w:spacing w:before="60" w:after="60" w:line="320" w:lineRule="atLeast"/>
        <w:ind w:left="993" w:hanging="426"/>
        <w:jc w:val="both"/>
        <w:outlineLvl w:val="0"/>
        <w:rPr>
          <w:rFonts w:ascii="Times New Roman" w:eastAsia="Arial" w:hAnsi="Times New Roman"/>
          <w:sz w:val="24"/>
          <w:szCs w:val="24"/>
          <w:lang w:val="x-none"/>
        </w:rPr>
      </w:pPr>
      <w:r w:rsidRPr="000C7F6B">
        <w:rPr>
          <w:rFonts w:ascii="Times New Roman" w:eastAsia="Times New Roman" w:hAnsi="Times New Roman"/>
          <w:sz w:val="24"/>
          <w:szCs w:val="24"/>
          <w:lang w:val="x-none" w:eastAsia="x-none"/>
        </w:rPr>
        <w:t xml:space="preserve">w razie przekroczenia terminu wyznaczonego zgodnie </w:t>
      </w:r>
      <w:r w:rsidRPr="00777FEB">
        <w:rPr>
          <w:rFonts w:ascii="Times New Roman" w:eastAsia="Times New Roman" w:hAnsi="Times New Roman"/>
          <w:sz w:val="24"/>
          <w:szCs w:val="24"/>
          <w:lang w:val="x-none" w:eastAsia="x-none"/>
        </w:rPr>
        <w:t xml:space="preserve">z § </w:t>
      </w:r>
      <w:r w:rsidRPr="00777FEB">
        <w:rPr>
          <w:rFonts w:ascii="Times New Roman" w:eastAsia="Times New Roman" w:hAnsi="Times New Roman"/>
          <w:sz w:val="24"/>
          <w:szCs w:val="24"/>
          <w:lang w:eastAsia="x-none"/>
        </w:rPr>
        <w:t xml:space="preserve">3 </w:t>
      </w:r>
      <w:r w:rsidRPr="00777FEB">
        <w:rPr>
          <w:rFonts w:ascii="Times New Roman" w:eastAsia="Times New Roman" w:hAnsi="Times New Roman"/>
          <w:sz w:val="24"/>
          <w:szCs w:val="24"/>
          <w:lang w:val="x-none" w:eastAsia="x-none"/>
        </w:rPr>
        <w:t xml:space="preserve">ust. </w:t>
      </w:r>
      <w:r w:rsidRPr="00777FEB">
        <w:rPr>
          <w:rFonts w:ascii="Times New Roman" w:eastAsia="Times New Roman" w:hAnsi="Times New Roman"/>
          <w:sz w:val="24"/>
          <w:szCs w:val="24"/>
          <w:lang w:eastAsia="x-none"/>
        </w:rPr>
        <w:t>10</w:t>
      </w:r>
      <w:r w:rsidRPr="000C7F6B">
        <w:rPr>
          <w:rFonts w:ascii="Times New Roman" w:eastAsia="Times New Roman" w:hAnsi="Times New Roman"/>
          <w:sz w:val="24"/>
          <w:szCs w:val="24"/>
          <w:lang w:val="x-none" w:eastAsia="x-none"/>
        </w:rPr>
        <w:t xml:space="preserve"> </w:t>
      </w:r>
      <w:r>
        <w:rPr>
          <w:rFonts w:ascii="Times New Roman" w:eastAsia="Times New Roman" w:hAnsi="Times New Roman"/>
          <w:sz w:val="24"/>
          <w:szCs w:val="24"/>
          <w:lang w:eastAsia="x-none"/>
        </w:rPr>
        <w:t xml:space="preserve">- </w:t>
      </w:r>
      <w:r w:rsidRPr="000C7F6B">
        <w:rPr>
          <w:rFonts w:ascii="Times New Roman" w:eastAsia="Times New Roman" w:hAnsi="Times New Roman"/>
          <w:sz w:val="24"/>
          <w:szCs w:val="24"/>
          <w:lang w:val="x-none" w:eastAsia="x-none"/>
        </w:rPr>
        <w:t xml:space="preserve">w wysokości 0,5% wartości brutto </w:t>
      </w:r>
      <w:r>
        <w:rPr>
          <w:rFonts w:ascii="Times New Roman" w:eastAsia="Times New Roman" w:hAnsi="Times New Roman"/>
          <w:sz w:val="24"/>
          <w:szCs w:val="24"/>
          <w:lang w:eastAsia="x-none"/>
        </w:rPr>
        <w:t>zakwestionowanego Towaru</w:t>
      </w:r>
      <w:r w:rsidRPr="000C7F6B">
        <w:rPr>
          <w:rFonts w:ascii="Times New Roman" w:eastAsia="Times New Roman" w:hAnsi="Times New Roman"/>
          <w:sz w:val="24"/>
          <w:szCs w:val="24"/>
          <w:lang w:val="x-none" w:eastAsia="x-none"/>
        </w:rPr>
        <w:t>, za</w:t>
      </w:r>
      <w:r>
        <w:rPr>
          <w:rFonts w:ascii="Times New Roman" w:eastAsia="Times New Roman" w:hAnsi="Times New Roman"/>
          <w:sz w:val="24"/>
          <w:szCs w:val="24"/>
          <w:lang w:val="x-none" w:eastAsia="x-none"/>
        </w:rPr>
        <w:t xml:space="preserve"> każdy rozpoczęty dzień zwłoki</w:t>
      </w:r>
      <w:r>
        <w:rPr>
          <w:rFonts w:ascii="Times New Roman" w:eastAsia="Times New Roman" w:hAnsi="Times New Roman"/>
          <w:sz w:val="24"/>
          <w:szCs w:val="24"/>
          <w:lang w:eastAsia="x-none"/>
        </w:rPr>
        <w:t>,</w:t>
      </w:r>
      <w:r>
        <w:rPr>
          <w:rFonts w:ascii="Times New Roman" w:eastAsia="Times New Roman" w:hAnsi="Times New Roman"/>
          <w:sz w:val="24"/>
          <w:szCs w:val="24"/>
          <w:lang w:val="x-none" w:eastAsia="x-none"/>
        </w:rPr>
        <w:t xml:space="preserve"> </w:t>
      </w:r>
      <w:r w:rsidRPr="000C7F6B">
        <w:rPr>
          <w:rFonts w:ascii="Times New Roman" w:eastAsia="Times New Roman" w:hAnsi="Times New Roman"/>
          <w:sz w:val="24"/>
          <w:szCs w:val="24"/>
          <w:lang w:val="x-none" w:eastAsia="x-none"/>
        </w:rPr>
        <w:t>nie więcej jednak niż 20 % tej wartości,</w:t>
      </w:r>
    </w:p>
    <w:p w:rsidR="000112A2" w:rsidRPr="003430DD" w:rsidRDefault="000112A2" w:rsidP="000112A2">
      <w:pPr>
        <w:pStyle w:val="Akapitzlist"/>
        <w:numPr>
          <w:ilvl w:val="2"/>
          <w:numId w:val="16"/>
        </w:numPr>
        <w:spacing w:before="60" w:after="60" w:line="320" w:lineRule="atLeast"/>
        <w:ind w:left="993" w:hanging="426"/>
        <w:contextualSpacing w:val="0"/>
        <w:jc w:val="both"/>
        <w:rPr>
          <w:rFonts w:ascii="Times New Roman" w:eastAsia="Arial" w:hAnsi="Times New Roman"/>
          <w:sz w:val="24"/>
          <w:szCs w:val="24"/>
        </w:rPr>
      </w:pPr>
      <w:r w:rsidRPr="007D4407">
        <w:rPr>
          <w:rFonts w:ascii="Times New Roman" w:eastAsia="Arial" w:hAnsi="Times New Roman"/>
          <w:sz w:val="24"/>
          <w:szCs w:val="24"/>
        </w:rPr>
        <w:t xml:space="preserve">w razie przekroczenia terminu </w:t>
      </w:r>
      <w:r>
        <w:rPr>
          <w:rFonts w:ascii="Times New Roman" w:eastAsia="Arial" w:hAnsi="Times New Roman"/>
          <w:sz w:val="24"/>
          <w:szCs w:val="24"/>
          <w:lang w:val="pl-PL"/>
        </w:rPr>
        <w:t>określonego w</w:t>
      </w:r>
      <w:r w:rsidRPr="007D4407">
        <w:rPr>
          <w:rFonts w:ascii="Times New Roman" w:eastAsia="Arial" w:hAnsi="Times New Roman"/>
          <w:sz w:val="24"/>
          <w:szCs w:val="24"/>
        </w:rPr>
        <w:t xml:space="preserve"> </w:t>
      </w:r>
      <w:r>
        <w:rPr>
          <w:rFonts w:ascii="Times New Roman" w:eastAsia="Arial" w:hAnsi="Times New Roman"/>
          <w:sz w:val="24"/>
          <w:szCs w:val="24"/>
          <w:lang w:val="pl-PL"/>
        </w:rPr>
        <w:t>§ 3 ust. 13,</w:t>
      </w:r>
      <w:r w:rsidRPr="007D4407">
        <w:rPr>
          <w:rFonts w:ascii="Times New Roman" w:eastAsia="Arial" w:hAnsi="Times New Roman"/>
          <w:sz w:val="24"/>
          <w:szCs w:val="24"/>
        </w:rPr>
        <w:t xml:space="preserve"> </w:t>
      </w:r>
      <w:r w:rsidRPr="003430DD">
        <w:rPr>
          <w:rFonts w:ascii="Times New Roman" w:eastAsia="Arial" w:hAnsi="Times New Roman"/>
          <w:sz w:val="24"/>
          <w:szCs w:val="24"/>
        </w:rPr>
        <w:t xml:space="preserve">w wysokości </w:t>
      </w:r>
      <w:r>
        <w:rPr>
          <w:rFonts w:ascii="Times New Roman" w:eastAsia="Arial" w:hAnsi="Times New Roman"/>
          <w:sz w:val="24"/>
          <w:szCs w:val="24"/>
          <w:lang w:val="pl-PL"/>
        </w:rPr>
        <w:t xml:space="preserve">2 </w:t>
      </w:r>
      <w:r w:rsidRPr="003430DD">
        <w:rPr>
          <w:rFonts w:ascii="Times New Roman" w:eastAsia="Arial" w:hAnsi="Times New Roman"/>
          <w:sz w:val="24"/>
          <w:szCs w:val="24"/>
        </w:rPr>
        <w:t>% wartości brutto Towaru, za każdy rozpoczęty dzień zwłoki</w:t>
      </w:r>
      <w:r>
        <w:rPr>
          <w:rFonts w:ascii="Times New Roman" w:eastAsia="Arial" w:hAnsi="Times New Roman"/>
          <w:sz w:val="24"/>
          <w:szCs w:val="24"/>
          <w:lang w:val="pl-PL"/>
        </w:rPr>
        <w:t>,</w:t>
      </w:r>
      <w:r w:rsidRPr="003430DD">
        <w:rPr>
          <w:rFonts w:ascii="Times New Roman" w:eastAsia="Arial" w:hAnsi="Times New Roman"/>
          <w:sz w:val="24"/>
          <w:szCs w:val="24"/>
        </w:rPr>
        <w:t xml:space="preserve"> </w:t>
      </w:r>
      <w:r w:rsidRPr="007D4407">
        <w:rPr>
          <w:rFonts w:ascii="Times New Roman" w:eastAsia="Arial" w:hAnsi="Times New Roman"/>
          <w:sz w:val="24"/>
          <w:szCs w:val="24"/>
        </w:rPr>
        <w:t>jednak nie</w:t>
      </w:r>
      <w:r w:rsidRPr="003430DD">
        <w:rPr>
          <w:rFonts w:ascii="Times New Roman" w:eastAsia="Arial" w:hAnsi="Times New Roman"/>
          <w:sz w:val="24"/>
          <w:szCs w:val="24"/>
        </w:rPr>
        <w:t xml:space="preserve"> więcej niż </w:t>
      </w:r>
      <w:r>
        <w:rPr>
          <w:rFonts w:ascii="Times New Roman" w:eastAsia="Arial" w:hAnsi="Times New Roman"/>
          <w:sz w:val="24"/>
          <w:szCs w:val="24"/>
          <w:lang w:val="pl-PL"/>
        </w:rPr>
        <w:t>1</w:t>
      </w:r>
      <w:r w:rsidRPr="003430DD">
        <w:rPr>
          <w:rFonts w:ascii="Times New Roman" w:eastAsia="Arial" w:hAnsi="Times New Roman"/>
          <w:sz w:val="24"/>
          <w:szCs w:val="24"/>
        </w:rPr>
        <w:t xml:space="preserve">20% tej wartości. </w:t>
      </w:r>
    </w:p>
    <w:p w:rsidR="000112A2" w:rsidRPr="00332D17" w:rsidRDefault="000112A2" w:rsidP="000112A2">
      <w:pPr>
        <w:pStyle w:val="Akapitzlist"/>
        <w:numPr>
          <w:ilvl w:val="2"/>
          <w:numId w:val="16"/>
        </w:numPr>
        <w:spacing w:before="60" w:after="60" w:line="320" w:lineRule="atLeast"/>
        <w:ind w:left="993" w:hanging="426"/>
        <w:contextualSpacing w:val="0"/>
        <w:jc w:val="both"/>
        <w:rPr>
          <w:rFonts w:ascii="Times New Roman" w:eastAsia="Arial" w:hAnsi="Times New Roman"/>
          <w:sz w:val="24"/>
          <w:szCs w:val="24"/>
        </w:rPr>
      </w:pPr>
      <w:r w:rsidRPr="00332D17">
        <w:rPr>
          <w:rFonts w:ascii="Times New Roman" w:eastAsia="Arial" w:hAnsi="Times New Roman"/>
          <w:sz w:val="24"/>
          <w:szCs w:val="24"/>
        </w:rPr>
        <w:t>w przypadku naruszenia przez Wykonawcę przepisów o ochronie danych osobowych</w:t>
      </w:r>
      <w:r>
        <w:rPr>
          <w:rFonts w:ascii="Times New Roman" w:eastAsia="Arial" w:hAnsi="Times New Roman"/>
          <w:sz w:val="24"/>
          <w:szCs w:val="24"/>
          <w:lang w:val="pl-PL"/>
        </w:rPr>
        <w:t>,</w:t>
      </w:r>
      <w:r w:rsidRPr="00332D17">
        <w:rPr>
          <w:rFonts w:ascii="Times New Roman" w:eastAsia="Arial" w:hAnsi="Times New Roman"/>
          <w:sz w:val="24"/>
          <w:szCs w:val="24"/>
        </w:rPr>
        <w:t xml:space="preserve"> postanowień umownych dotyczących zasady dostępu </w:t>
      </w:r>
      <w:r w:rsidRPr="00332D17">
        <w:rPr>
          <w:rFonts w:ascii="Times New Roman" w:eastAsia="Arial" w:hAnsi="Times New Roman"/>
          <w:sz w:val="24"/>
          <w:szCs w:val="24"/>
          <w:lang w:val="pl-PL"/>
        </w:rPr>
        <w:t>na teren obiektów wojskowych</w:t>
      </w:r>
      <w:r>
        <w:rPr>
          <w:rFonts w:ascii="Times New Roman" w:eastAsia="Arial" w:hAnsi="Times New Roman"/>
          <w:sz w:val="24"/>
          <w:szCs w:val="24"/>
          <w:lang w:val="pl-PL"/>
        </w:rPr>
        <w:t xml:space="preserve"> lub zasad poufności w wysokości 5000 zł (pięć tysięcy złotych  00/100) za każdy przypadek naruszenia jednak nie więcej niż 20 %</w:t>
      </w:r>
      <w:r w:rsidRPr="00332D17">
        <w:rPr>
          <w:rFonts w:ascii="Times New Roman" w:eastAsia="Arial" w:hAnsi="Times New Roman"/>
          <w:sz w:val="24"/>
          <w:szCs w:val="24"/>
        </w:rPr>
        <w:t xml:space="preserve"> </w:t>
      </w:r>
      <w:r w:rsidRPr="00332D17">
        <w:rPr>
          <w:rFonts w:ascii="Times New Roman" w:eastAsia="Arial" w:hAnsi="Times New Roman"/>
          <w:sz w:val="24"/>
          <w:szCs w:val="24"/>
          <w:lang w:val="pl-PL"/>
        </w:rPr>
        <w:t xml:space="preserve">wartości wynagrodzenia brutto, o którym mowa w § </w:t>
      </w:r>
      <w:r>
        <w:rPr>
          <w:rFonts w:ascii="Times New Roman" w:eastAsia="Arial" w:hAnsi="Times New Roman"/>
          <w:sz w:val="24"/>
          <w:szCs w:val="24"/>
          <w:lang w:val="pl-PL"/>
        </w:rPr>
        <w:t>5</w:t>
      </w:r>
      <w:r w:rsidRPr="00332D17">
        <w:rPr>
          <w:rFonts w:ascii="Times New Roman" w:eastAsia="Arial" w:hAnsi="Times New Roman"/>
          <w:sz w:val="24"/>
          <w:szCs w:val="24"/>
          <w:lang w:val="pl-PL"/>
        </w:rPr>
        <w:t xml:space="preserve"> ust. 1 pkt. </w:t>
      </w:r>
      <w:r>
        <w:rPr>
          <w:rFonts w:ascii="Times New Roman" w:eastAsia="Arial" w:hAnsi="Times New Roman"/>
          <w:sz w:val="24"/>
          <w:szCs w:val="24"/>
          <w:lang w:val="pl-PL"/>
        </w:rPr>
        <w:t xml:space="preserve">2. </w:t>
      </w:r>
    </w:p>
    <w:p w:rsidR="000112A2"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sidRPr="000C7F6B">
        <w:rPr>
          <w:rFonts w:ascii="Times New Roman" w:eastAsia="Arial" w:hAnsi="Times New Roman"/>
          <w:sz w:val="24"/>
          <w:szCs w:val="24"/>
          <w:lang w:val="x-none"/>
        </w:rPr>
        <w:t xml:space="preserve">W przypadku odstąpienia od całości umowy z powodu okoliczności za które odpowiada </w:t>
      </w:r>
      <w:r>
        <w:rPr>
          <w:rFonts w:ascii="Times New Roman" w:eastAsia="Arial" w:hAnsi="Times New Roman"/>
          <w:sz w:val="24"/>
          <w:szCs w:val="24"/>
        </w:rPr>
        <w:t>Wykonawca</w:t>
      </w:r>
      <w:r w:rsidRPr="000C7F6B">
        <w:rPr>
          <w:rFonts w:ascii="Times New Roman" w:eastAsia="Arial" w:hAnsi="Times New Roman"/>
          <w:sz w:val="24"/>
          <w:szCs w:val="24"/>
          <w:lang w:val="x-none"/>
        </w:rPr>
        <w:t xml:space="preserve">, Zamawiający naliczy wyłącznie karę umowną, o której mowa w ust. 1 pkt 1, natomiast </w:t>
      </w:r>
      <w:r>
        <w:rPr>
          <w:rFonts w:ascii="Times New Roman" w:eastAsia="Arial" w:hAnsi="Times New Roman"/>
          <w:sz w:val="24"/>
          <w:szCs w:val="24"/>
        </w:rPr>
        <w:t xml:space="preserve"> ewentualna </w:t>
      </w:r>
      <w:r w:rsidRPr="000C7F6B">
        <w:rPr>
          <w:rFonts w:ascii="Times New Roman" w:eastAsia="Arial" w:hAnsi="Times New Roman"/>
          <w:sz w:val="24"/>
          <w:szCs w:val="24"/>
          <w:lang w:val="x-none"/>
        </w:rPr>
        <w:t>poprzednio naliczona kara za zwłokę zostanie zaliczona na poczet kary za odstąpienie.</w:t>
      </w:r>
    </w:p>
    <w:p w:rsidR="000112A2" w:rsidRPr="002F42F2"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sidRPr="002F42F2">
        <w:rPr>
          <w:rFonts w:ascii="Times New Roman" w:eastAsia="Arial" w:hAnsi="Times New Roman" w:cs="Times New Roman"/>
          <w:sz w:val="24"/>
          <w:szCs w:val="24"/>
          <w:lang w:val="x-none"/>
        </w:rPr>
        <w:t xml:space="preserve">W przypadku odstąpienia od niezrealizowanej części umowy z powodu okoliczności za które odpowiada </w:t>
      </w:r>
      <w:r>
        <w:rPr>
          <w:rFonts w:ascii="Times New Roman" w:eastAsia="Arial" w:hAnsi="Times New Roman"/>
          <w:sz w:val="24"/>
          <w:szCs w:val="24"/>
        </w:rPr>
        <w:t>Wykonawca</w:t>
      </w:r>
      <w:r w:rsidRPr="002F42F2">
        <w:rPr>
          <w:rFonts w:ascii="Times New Roman" w:eastAsia="Arial" w:hAnsi="Times New Roman" w:cs="Times New Roman"/>
          <w:sz w:val="24"/>
          <w:szCs w:val="24"/>
          <w:lang w:val="x-none"/>
        </w:rPr>
        <w:t>, Zamawiającemu przysługuje również kara umowna za zwłokę naliczona z uwzględnieniem wartości umowy zrealizowanej ze zwłoką.</w:t>
      </w:r>
    </w:p>
    <w:p w:rsidR="000112A2" w:rsidRPr="00B50DEC"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Pr>
          <w:rFonts w:ascii="Times New Roman" w:eastAsia="Arial" w:hAnsi="Times New Roman"/>
          <w:sz w:val="24"/>
          <w:szCs w:val="24"/>
        </w:rPr>
        <w:t xml:space="preserve"> W</w:t>
      </w:r>
      <w:r w:rsidRPr="000C7F6B">
        <w:rPr>
          <w:rFonts w:ascii="Times New Roman" w:eastAsia="Arial" w:hAnsi="Times New Roman"/>
          <w:sz w:val="24"/>
          <w:szCs w:val="24"/>
          <w:lang w:val="x-none"/>
        </w:rPr>
        <w:t xml:space="preserve">ysokość kar umownych zastrzeżonych umową nie może przekroczyć </w:t>
      </w:r>
      <w:r>
        <w:rPr>
          <w:rFonts w:ascii="Times New Roman" w:eastAsia="Arial" w:hAnsi="Times New Roman"/>
          <w:sz w:val="24"/>
          <w:szCs w:val="24"/>
        </w:rPr>
        <w:t>30</w:t>
      </w:r>
      <w:r w:rsidRPr="000C7F6B">
        <w:rPr>
          <w:rFonts w:ascii="Times New Roman" w:eastAsia="Arial" w:hAnsi="Times New Roman"/>
          <w:sz w:val="24"/>
          <w:szCs w:val="24"/>
          <w:lang w:val="x-none"/>
        </w:rPr>
        <w:t xml:space="preserve"> % wartości wynagrodzenia </w:t>
      </w:r>
      <w:r w:rsidRPr="000C7F6B">
        <w:rPr>
          <w:rFonts w:ascii="Times New Roman" w:eastAsia="Arial" w:hAnsi="Times New Roman"/>
          <w:sz w:val="24"/>
          <w:szCs w:val="24"/>
        </w:rPr>
        <w:t>brutto</w:t>
      </w:r>
      <w:r>
        <w:rPr>
          <w:rFonts w:ascii="Times New Roman" w:eastAsia="Arial" w:hAnsi="Times New Roman"/>
          <w:sz w:val="24"/>
          <w:szCs w:val="24"/>
        </w:rPr>
        <w:t>, o którym mowa w § 5</w:t>
      </w:r>
      <w:r w:rsidRPr="000C7F6B">
        <w:rPr>
          <w:rFonts w:ascii="Times New Roman" w:eastAsia="Arial" w:hAnsi="Times New Roman"/>
          <w:sz w:val="24"/>
          <w:szCs w:val="24"/>
        </w:rPr>
        <w:t xml:space="preserve"> ust. 1</w:t>
      </w:r>
      <w:r>
        <w:rPr>
          <w:rFonts w:ascii="Times New Roman" w:eastAsia="Arial" w:hAnsi="Times New Roman"/>
          <w:sz w:val="24"/>
          <w:szCs w:val="24"/>
        </w:rPr>
        <w:t xml:space="preserve"> pkt. 2.</w:t>
      </w:r>
    </w:p>
    <w:p w:rsidR="000112A2" w:rsidRPr="000C7F6B"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sidRPr="000C7F6B">
        <w:rPr>
          <w:rFonts w:ascii="Times New Roman" w:eastAsia="Arial" w:hAnsi="Times New Roman"/>
          <w:sz w:val="24"/>
          <w:szCs w:val="24"/>
          <w:lang w:val="x-none"/>
        </w:rPr>
        <w:t xml:space="preserve">Zamawiający niezależnie od </w:t>
      </w:r>
      <w:r>
        <w:rPr>
          <w:rFonts w:ascii="Times New Roman" w:eastAsia="Arial" w:hAnsi="Times New Roman"/>
          <w:sz w:val="24"/>
          <w:szCs w:val="24"/>
          <w:lang w:val="x-none"/>
        </w:rPr>
        <w:t xml:space="preserve">kary umownej może dochodzić od </w:t>
      </w:r>
      <w:r>
        <w:rPr>
          <w:rFonts w:ascii="Times New Roman" w:eastAsia="Arial" w:hAnsi="Times New Roman"/>
          <w:sz w:val="24"/>
          <w:szCs w:val="24"/>
        </w:rPr>
        <w:t xml:space="preserve">Wykonawcy </w:t>
      </w:r>
      <w:r w:rsidRPr="000C7F6B">
        <w:rPr>
          <w:rFonts w:ascii="Times New Roman" w:eastAsia="Arial" w:hAnsi="Times New Roman"/>
          <w:sz w:val="24"/>
          <w:szCs w:val="24"/>
          <w:lang w:val="x-none"/>
        </w:rPr>
        <w:t>odszkodowania na ogólnych zasadach odpowiedzialności kontraktowej, przewyższającego wysokość kary umownej.</w:t>
      </w:r>
    </w:p>
    <w:p w:rsidR="000112A2" w:rsidRPr="000C7F6B"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Pr>
          <w:rFonts w:ascii="Times New Roman" w:eastAsia="Arial" w:hAnsi="Times New Roman"/>
          <w:sz w:val="24"/>
          <w:szCs w:val="24"/>
        </w:rPr>
        <w:t>Wykonawca</w:t>
      </w:r>
      <w:r w:rsidRPr="000C7F6B">
        <w:rPr>
          <w:rFonts w:ascii="Times New Roman" w:eastAsia="Arial" w:hAnsi="Times New Roman"/>
          <w:sz w:val="24"/>
          <w:szCs w:val="24"/>
          <w:lang w:val="x-none"/>
        </w:rPr>
        <w:t xml:space="preserve"> nie może zwolnić się od odpowiedzialności względem Zamawiającego z tego powodu, że nie wykonanie lub nienależyte wykonanie umowy przez </w:t>
      </w:r>
      <w:r>
        <w:rPr>
          <w:rFonts w:ascii="Times New Roman" w:eastAsia="Arial" w:hAnsi="Times New Roman"/>
          <w:sz w:val="24"/>
          <w:szCs w:val="24"/>
        </w:rPr>
        <w:t>Wykonawcę</w:t>
      </w:r>
      <w:r w:rsidRPr="000C7F6B">
        <w:rPr>
          <w:rFonts w:ascii="Times New Roman" w:eastAsia="Arial" w:hAnsi="Times New Roman"/>
          <w:sz w:val="24"/>
          <w:szCs w:val="24"/>
          <w:lang w:val="x-none"/>
        </w:rPr>
        <w:t xml:space="preserve"> było następstwem nie wykonania lub nienależytego wykonania zobowiązań wobec </w:t>
      </w:r>
      <w:r>
        <w:rPr>
          <w:rFonts w:ascii="Times New Roman" w:eastAsia="Arial" w:hAnsi="Times New Roman"/>
          <w:sz w:val="24"/>
          <w:szCs w:val="24"/>
        </w:rPr>
        <w:t xml:space="preserve">Wykonawcy </w:t>
      </w:r>
      <w:r w:rsidRPr="000C7F6B">
        <w:rPr>
          <w:rFonts w:ascii="Times New Roman" w:eastAsia="Arial" w:hAnsi="Times New Roman"/>
          <w:sz w:val="24"/>
          <w:szCs w:val="24"/>
          <w:lang w:val="x-none"/>
        </w:rPr>
        <w:t>przez jego kooperantów.</w:t>
      </w:r>
    </w:p>
    <w:p w:rsidR="000112A2" w:rsidRDefault="000112A2" w:rsidP="000112A2">
      <w:pPr>
        <w:widowControl w:val="0"/>
        <w:numPr>
          <w:ilvl w:val="1"/>
          <w:numId w:val="15"/>
        </w:numPr>
        <w:spacing w:before="60" w:after="60" w:line="320" w:lineRule="atLeast"/>
        <w:ind w:left="426"/>
        <w:jc w:val="both"/>
        <w:outlineLvl w:val="0"/>
        <w:rPr>
          <w:rFonts w:ascii="Times New Roman" w:eastAsia="Arial" w:hAnsi="Times New Roman"/>
          <w:sz w:val="24"/>
          <w:szCs w:val="24"/>
          <w:lang w:val="x-none"/>
        </w:rPr>
      </w:pPr>
      <w:r w:rsidRPr="000C7F6B">
        <w:rPr>
          <w:rFonts w:ascii="Times New Roman" w:eastAsia="Arial" w:hAnsi="Times New Roman"/>
          <w:sz w:val="24"/>
          <w:szCs w:val="24"/>
          <w:lang w:val="x-none"/>
        </w:rPr>
        <w:t xml:space="preserve">Kara umowna będzie płatna w terminie 7 dni od dnia doręczenia noty obciążeniowej obejmującej naliczoną karę umowną, przy czym Zamawiający ma prawo potrąceń kwoty kary umownej z faktur wystawionych przez </w:t>
      </w:r>
      <w:r>
        <w:rPr>
          <w:rFonts w:ascii="Times New Roman" w:eastAsia="Arial" w:hAnsi="Times New Roman"/>
          <w:sz w:val="24"/>
          <w:szCs w:val="24"/>
        </w:rPr>
        <w:t>Wykonawcę</w:t>
      </w:r>
      <w:r w:rsidRPr="000C7F6B">
        <w:rPr>
          <w:rFonts w:ascii="Times New Roman" w:eastAsia="Arial" w:hAnsi="Times New Roman"/>
          <w:sz w:val="24"/>
          <w:szCs w:val="24"/>
          <w:lang w:val="x-none"/>
        </w:rPr>
        <w:t xml:space="preserve">. </w:t>
      </w:r>
      <w:r>
        <w:rPr>
          <w:rFonts w:ascii="Times New Roman" w:eastAsia="Arial" w:hAnsi="Times New Roman"/>
          <w:sz w:val="24"/>
          <w:szCs w:val="24"/>
        </w:rPr>
        <w:t>Wykonawca</w:t>
      </w:r>
      <w:r w:rsidRPr="000C7F6B">
        <w:rPr>
          <w:rFonts w:ascii="Times New Roman" w:eastAsia="Arial" w:hAnsi="Times New Roman"/>
          <w:sz w:val="24"/>
          <w:szCs w:val="24"/>
          <w:lang w:val="x-none"/>
        </w:rPr>
        <w:t xml:space="preserve"> wyraża zgodę na potrącenie kara umownych z wynagrodzenia należnego </w:t>
      </w:r>
      <w:r>
        <w:rPr>
          <w:rFonts w:ascii="Times New Roman" w:eastAsia="Arial" w:hAnsi="Times New Roman"/>
          <w:sz w:val="24"/>
          <w:szCs w:val="24"/>
        </w:rPr>
        <w:t>Wykonawcy</w:t>
      </w:r>
      <w:r w:rsidRPr="000C7F6B">
        <w:rPr>
          <w:rFonts w:ascii="Times New Roman" w:eastAsia="Arial" w:hAnsi="Times New Roman"/>
          <w:sz w:val="24"/>
          <w:szCs w:val="24"/>
          <w:lang w:val="x-none"/>
        </w:rPr>
        <w:t xml:space="preserve">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t>
      </w:r>
      <w:r>
        <w:rPr>
          <w:rFonts w:ascii="Times New Roman" w:eastAsia="Arial" w:hAnsi="Times New Roman"/>
          <w:sz w:val="24"/>
          <w:szCs w:val="24"/>
        </w:rPr>
        <w:t>Wykonawcy</w:t>
      </w:r>
      <w:r w:rsidRPr="000C7F6B">
        <w:rPr>
          <w:rFonts w:ascii="Times New Roman" w:eastAsia="Arial" w:hAnsi="Times New Roman"/>
          <w:sz w:val="24"/>
          <w:szCs w:val="24"/>
          <w:lang w:val="x-none"/>
        </w:rPr>
        <w:t xml:space="preserve"> w tym z wierzytelności niewymagalnych na co </w:t>
      </w:r>
      <w:r>
        <w:rPr>
          <w:rFonts w:ascii="Times New Roman" w:eastAsia="Arial" w:hAnsi="Times New Roman"/>
          <w:sz w:val="24"/>
          <w:szCs w:val="24"/>
        </w:rPr>
        <w:t>Wykonawca</w:t>
      </w:r>
      <w:r w:rsidRPr="000C7F6B">
        <w:rPr>
          <w:rFonts w:ascii="Times New Roman" w:eastAsia="Arial" w:hAnsi="Times New Roman"/>
          <w:sz w:val="24"/>
          <w:szCs w:val="24"/>
          <w:lang w:val="x-none"/>
        </w:rPr>
        <w:t xml:space="preserve"> wyraża zgodę i do czego upoważnia Zamawiającego bez potrzeby uzyskiwania pisemnego</w:t>
      </w:r>
      <w:r>
        <w:rPr>
          <w:rFonts w:ascii="Times New Roman" w:eastAsia="Arial" w:hAnsi="Times New Roman"/>
          <w:sz w:val="24"/>
          <w:szCs w:val="24"/>
        </w:rPr>
        <w:t xml:space="preserve"> potwierdzenia.</w:t>
      </w:r>
      <w:r w:rsidRPr="000C7F6B">
        <w:rPr>
          <w:rFonts w:ascii="Times New Roman" w:eastAsia="Arial" w:hAnsi="Times New Roman"/>
          <w:sz w:val="24"/>
          <w:szCs w:val="24"/>
          <w:lang w:val="x-none"/>
        </w:rPr>
        <w:t xml:space="preserve"> </w:t>
      </w:r>
    </w:p>
    <w:p w:rsidR="000112A2" w:rsidRPr="00A23BDC" w:rsidRDefault="000112A2" w:rsidP="000112A2">
      <w:pPr>
        <w:tabs>
          <w:tab w:val="left" w:pos="399"/>
          <w:tab w:val="left" w:pos="863"/>
          <w:tab w:val="left" w:pos="1368"/>
          <w:tab w:val="left" w:pos="1980"/>
          <w:tab w:val="left" w:pos="5700"/>
        </w:tabs>
        <w:suppressAutoHyphens/>
        <w:spacing w:before="60" w:after="60" w:line="320" w:lineRule="atLeast"/>
        <w:jc w:val="center"/>
        <w:rPr>
          <w:rFonts w:ascii="Times New Roman" w:eastAsia="Palatino Linotype" w:hAnsi="Times New Roman"/>
          <w:b/>
          <w:sz w:val="24"/>
          <w:szCs w:val="24"/>
        </w:rPr>
      </w:pPr>
      <w:r w:rsidRPr="00A23BDC">
        <w:rPr>
          <w:rFonts w:ascii="Times New Roman" w:eastAsia="Palatino Linotype" w:hAnsi="Times New Roman"/>
          <w:b/>
          <w:sz w:val="24"/>
          <w:szCs w:val="24"/>
        </w:rPr>
        <w:t xml:space="preserve">§ </w:t>
      </w:r>
      <w:r>
        <w:rPr>
          <w:rFonts w:ascii="Times New Roman" w:eastAsia="Palatino Linotype" w:hAnsi="Times New Roman"/>
          <w:b/>
          <w:sz w:val="24"/>
          <w:szCs w:val="24"/>
        </w:rPr>
        <w:t>8</w:t>
      </w:r>
    </w:p>
    <w:p w:rsidR="000112A2" w:rsidRDefault="000112A2" w:rsidP="000112A2">
      <w:pPr>
        <w:tabs>
          <w:tab w:val="left" w:pos="399"/>
          <w:tab w:val="left" w:pos="863"/>
          <w:tab w:val="left" w:pos="1368"/>
          <w:tab w:val="left" w:pos="1980"/>
          <w:tab w:val="left" w:pos="5700"/>
        </w:tabs>
        <w:suppressAutoHyphens/>
        <w:spacing w:before="60" w:after="60" w:line="320" w:lineRule="atLeast"/>
        <w:jc w:val="center"/>
        <w:rPr>
          <w:rFonts w:ascii="Times New Roman" w:eastAsia="Palatino Linotype" w:hAnsi="Times New Roman"/>
          <w:b/>
          <w:sz w:val="24"/>
          <w:szCs w:val="24"/>
        </w:rPr>
      </w:pPr>
      <w:r w:rsidRPr="00A23BDC">
        <w:rPr>
          <w:rFonts w:ascii="Times New Roman" w:eastAsia="Palatino Linotype" w:hAnsi="Times New Roman"/>
          <w:b/>
          <w:sz w:val="24"/>
          <w:szCs w:val="24"/>
        </w:rPr>
        <w:t>Odstąpienie od Umowy</w:t>
      </w:r>
    </w:p>
    <w:p w:rsidR="000112A2" w:rsidRDefault="000112A2" w:rsidP="000112A2">
      <w:pPr>
        <w:widowControl w:val="0"/>
        <w:numPr>
          <w:ilvl w:val="3"/>
          <w:numId w:val="7"/>
        </w:numPr>
        <w:tabs>
          <w:tab w:val="left" w:pos="360"/>
          <w:tab w:val="left" w:pos="863"/>
          <w:tab w:val="left" w:pos="1368"/>
          <w:tab w:val="left" w:pos="1980"/>
          <w:tab w:val="left" w:pos="5700"/>
        </w:tabs>
        <w:suppressAutoHyphens/>
        <w:spacing w:before="60" w:after="60" w:line="320" w:lineRule="atLeast"/>
        <w:ind w:left="363"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Niezależnie od przypadku przewidzianych w Kodeksie cywilnym Zamawiającemu przysługuję prawo odstąpienia od umowy lub jej części w poniższych przypadkach:</w:t>
      </w:r>
    </w:p>
    <w:p w:rsidR="000112A2" w:rsidRPr="0038522B" w:rsidRDefault="000112A2" w:rsidP="000112A2">
      <w:pPr>
        <w:pStyle w:val="Akapitzlist"/>
        <w:widowControl w:val="0"/>
        <w:numPr>
          <w:ilvl w:val="0"/>
          <w:numId w:val="13"/>
        </w:numPr>
        <w:tabs>
          <w:tab w:val="left" w:pos="360"/>
          <w:tab w:val="left" w:pos="863"/>
          <w:tab w:val="left" w:pos="1368"/>
          <w:tab w:val="left" w:pos="1980"/>
          <w:tab w:val="left" w:pos="5700"/>
        </w:tabs>
        <w:suppressAutoHyphens/>
        <w:spacing w:before="60" w:after="60" w:line="320" w:lineRule="atLeast"/>
        <w:contextualSpacing w:val="0"/>
        <w:jc w:val="both"/>
        <w:rPr>
          <w:rFonts w:ascii="Times New Roman" w:eastAsia="Times New Roman" w:hAnsi="Times New Roman"/>
          <w:sz w:val="24"/>
          <w:szCs w:val="24"/>
          <w:lang w:eastAsia="pl-PL"/>
        </w:rPr>
      </w:pPr>
      <w:r w:rsidRPr="009544C2">
        <w:rPr>
          <w:rFonts w:ascii="Times New Roman" w:eastAsia="Times New Roman" w:hAnsi="Times New Roman"/>
          <w:sz w:val="24"/>
          <w:szCs w:val="24"/>
          <w:lang w:eastAsia="pl-PL"/>
        </w:rPr>
        <w:t xml:space="preserve">Wykonawca nie rozpoczął realizacji umowy w </w:t>
      </w:r>
      <w:r>
        <w:rPr>
          <w:rFonts w:ascii="Times New Roman" w:eastAsia="Times New Roman" w:hAnsi="Times New Roman"/>
          <w:sz w:val="24"/>
          <w:szCs w:val="24"/>
          <w:lang w:val="pl-PL" w:eastAsia="pl-PL"/>
        </w:rPr>
        <w:t xml:space="preserve">którymkolwiek </w:t>
      </w:r>
      <w:r w:rsidRPr="009544C2">
        <w:rPr>
          <w:rFonts w:ascii="Times New Roman" w:eastAsia="Times New Roman" w:hAnsi="Times New Roman"/>
          <w:sz w:val="24"/>
          <w:szCs w:val="24"/>
          <w:lang w:eastAsia="pl-PL"/>
        </w:rPr>
        <w:t xml:space="preserve">terminie określonym </w:t>
      </w:r>
      <w:r>
        <w:rPr>
          <w:rFonts w:ascii="Times New Roman" w:eastAsia="Times New Roman" w:hAnsi="Times New Roman"/>
          <w:sz w:val="24"/>
          <w:szCs w:val="24"/>
          <w:lang w:val="pl-PL" w:eastAsia="pl-PL"/>
        </w:rPr>
        <w:t xml:space="preserve">zgodnie z </w:t>
      </w:r>
      <w:r w:rsidRPr="009544C2">
        <w:rPr>
          <w:rFonts w:ascii="Times New Roman" w:eastAsia="Times New Roman" w:hAnsi="Times New Roman"/>
          <w:sz w:val="24"/>
          <w:szCs w:val="24"/>
          <w:lang w:eastAsia="pl-PL"/>
        </w:rPr>
        <w:t xml:space="preserve"> § </w:t>
      </w:r>
      <w:r>
        <w:rPr>
          <w:rFonts w:ascii="Times New Roman" w:eastAsia="Times New Roman" w:hAnsi="Times New Roman"/>
          <w:sz w:val="24"/>
          <w:szCs w:val="24"/>
          <w:lang w:val="pl-PL" w:eastAsia="pl-PL"/>
        </w:rPr>
        <w:t xml:space="preserve">2 </w:t>
      </w:r>
      <w:r>
        <w:rPr>
          <w:rFonts w:ascii="Times New Roman" w:eastAsia="Times New Roman" w:hAnsi="Times New Roman"/>
          <w:sz w:val="24"/>
          <w:szCs w:val="24"/>
          <w:lang w:eastAsia="pl-PL"/>
        </w:rPr>
        <w:t xml:space="preserve">ust. </w:t>
      </w:r>
      <w:r>
        <w:rPr>
          <w:rFonts w:ascii="Times New Roman" w:eastAsia="Times New Roman" w:hAnsi="Times New Roman"/>
          <w:sz w:val="24"/>
          <w:szCs w:val="24"/>
          <w:lang w:val="pl-PL" w:eastAsia="pl-PL"/>
        </w:rPr>
        <w:t>1</w:t>
      </w:r>
      <w:r w:rsidRPr="009544C2">
        <w:rPr>
          <w:rFonts w:ascii="Times New Roman" w:eastAsia="Times New Roman" w:hAnsi="Times New Roman"/>
          <w:sz w:val="24"/>
          <w:szCs w:val="24"/>
          <w:lang w:eastAsia="pl-PL"/>
        </w:rPr>
        <w:t xml:space="preserve"> </w:t>
      </w:r>
      <w:bookmarkStart w:id="1" w:name="_GoBack"/>
      <w:bookmarkEnd w:id="1"/>
      <w:r w:rsidRPr="009544C2">
        <w:rPr>
          <w:rFonts w:ascii="Times New Roman" w:eastAsia="Times New Roman" w:hAnsi="Times New Roman"/>
          <w:sz w:val="24"/>
          <w:szCs w:val="24"/>
          <w:lang w:eastAsia="pl-PL"/>
        </w:rPr>
        <w:t xml:space="preserve">lub po rozpoczęciu przerwał i nie kontynuuje pomimo wezwania Zamawiającego </w:t>
      </w:r>
      <w:r>
        <w:rPr>
          <w:rFonts w:ascii="Times New Roman" w:eastAsia="Times New Roman" w:hAnsi="Times New Roman"/>
          <w:sz w:val="24"/>
          <w:szCs w:val="24"/>
          <w:lang w:val="pl-PL" w:eastAsia="pl-PL"/>
        </w:rPr>
        <w:t>przekazanego na adres email Wykonawcy do kontaktów.</w:t>
      </w:r>
    </w:p>
    <w:p w:rsidR="000112A2" w:rsidRPr="002F42F2" w:rsidRDefault="000112A2" w:rsidP="000112A2">
      <w:pPr>
        <w:pStyle w:val="Akapitzlist"/>
        <w:widowControl w:val="0"/>
        <w:numPr>
          <w:ilvl w:val="0"/>
          <w:numId w:val="13"/>
        </w:numPr>
        <w:tabs>
          <w:tab w:val="left" w:pos="360"/>
          <w:tab w:val="left" w:pos="863"/>
          <w:tab w:val="left" w:pos="1368"/>
          <w:tab w:val="left" w:pos="1980"/>
          <w:tab w:val="left" w:pos="5700"/>
        </w:tabs>
        <w:suppressAutoHyphens/>
        <w:spacing w:before="60" w:after="60" w:line="320" w:lineRule="atLeast"/>
        <w:contextualSpacing w:val="0"/>
        <w:jc w:val="both"/>
        <w:rPr>
          <w:rFonts w:ascii="Times New Roman" w:eastAsia="Times New Roman" w:hAnsi="Times New Roman"/>
          <w:sz w:val="24"/>
          <w:szCs w:val="24"/>
          <w:lang w:eastAsia="pl-PL"/>
        </w:rPr>
      </w:pPr>
      <w:r w:rsidRPr="002F42F2">
        <w:rPr>
          <w:rFonts w:ascii="Times New Roman" w:eastAsia="Times New Roman" w:hAnsi="Times New Roman"/>
          <w:sz w:val="24"/>
          <w:szCs w:val="24"/>
          <w:lang w:eastAsia="pl-PL"/>
        </w:rPr>
        <w:t>niedotrzymani</w:t>
      </w:r>
      <w:r>
        <w:rPr>
          <w:rFonts w:ascii="Times New Roman" w:eastAsia="Times New Roman" w:hAnsi="Times New Roman"/>
          <w:sz w:val="24"/>
          <w:szCs w:val="24"/>
          <w:lang w:val="pl-PL" w:eastAsia="pl-PL"/>
        </w:rPr>
        <w:t>e</w:t>
      </w:r>
      <w:r w:rsidRPr="002F42F2">
        <w:rPr>
          <w:rFonts w:ascii="Times New Roman" w:eastAsia="Times New Roman" w:hAnsi="Times New Roman"/>
          <w:sz w:val="24"/>
          <w:szCs w:val="24"/>
          <w:lang w:eastAsia="pl-PL"/>
        </w:rPr>
        <w:t xml:space="preserve"> przez </w:t>
      </w:r>
      <w:r>
        <w:rPr>
          <w:rFonts w:ascii="Times New Roman" w:eastAsia="Times New Roman" w:hAnsi="Times New Roman"/>
          <w:sz w:val="24"/>
          <w:szCs w:val="24"/>
          <w:lang w:val="pl-PL" w:eastAsia="pl-PL"/>
        </w:rPr>
        <w:t xml:space="preserve">Wykonawcę </w:t>
      </w:r>
      <w:r w:rsidRPr="002F42F2">
        <w:rPr>
          <w:rFonts w:ascii="Times New Roman" w:eastAsia="Times New Roman" w:hAnsi="Times New Roman"/>
          <w:sz w:val="24"/>
          <w:szCs w:val="24"/>
          <w:lang w:eastAsia="pl-PL"/>
        </w:rPr>
        <w:t>terminu wymiany wadliwego lub dostawy brakującego towaru, określonego w § 3 ust. 1</w:t>
      </w:r>
      <w:r>
        <w:rPr>
          <w:rFonts w:ascii="Times New Roman" w:eastAsia="Times New Roman" w:hAnsi="Times New Roman"/>
          <w:sz w:val="24"/>
          <w:szCs w:val="24"/>
          <w:lang w:val="pl-PL" w:eastAsia="pl-PL"/>
        </w:rPr>
        <w:t>0</w:t>
      </w:r>
      <w:r w:rsidRPr="002F42F2">
        <w:rPr>
          <w:rFonts w:ascii="Times New Roman" w:eastAsia="Times New Roman" w:hAnsi="Times New Roman"/>
          <w:sz w:val="24"/>
          <w:szCs w:val="24"/>
          <w:lang w:eastAsia="pl-PL"/>
        </w:rPr>
        <w:t xml:space="preserve"> lub ust. 1</w:t>
      </w:r>
      <w:r>
        <w:rPr>
          <w:rFonts w:ascii="Times New Roman" w:eastAsia="Times New Roman" w:hAnsi="Times New Roman"/>
          <w:sz w:val="24"/>
          <w:szCs w:val="24"/>
          <w:lang w:val="pl-PL" w:eastAsia="pl-PL"/>
        </w:rPr>
        <w:t>3</w:t>
      </w:r>
    </w:p>
    <w:p w:rsidR="000112A2" w:rsidRPr="0038522B" w:rsidRDefault="000112A2" w:rsidP="000112A2">
      <w:pPr>
        <w:pStyle w:val="Akapitzlist"/>
        <w:widowControl w:val="0"/>
        <w:numPr>
          <w:ilvl w:val="0"/>
          <w:numId w:val="13"/>
        </w:numPr>
        <w:tabs>
          <w:tab w:val="left" w:pos="360"/>
          <w:tab w:val="left" w:pos="863"/>
          <w:tab w:val="left" w:pos="1368"/>
          <w:tab w:val="left" w:pos="1980"/>
          <w:tab w:val="left" w:pos="5700"/>
        </w:tabs>
        <w:suppressAutoHyphens/>
        <w:spacing w:before="60" w:after="60" w:line="320" w:lineRule="atLeast"/>
        <w:contextualSpacing w:val="0"/>
        <w:jc w:val="both"/>
        <w:rPr>
          <w:rFonts w:ascii="Times New Roman" w:hAnsi="Times New Roman"/>
          <w:sz w:val="24"/>
          <w:szCs w:val="24"/>
        </w:rPr>
      </w:pPr>
      <w:r w:rsidRPr="0038522B">
        <w:rPr>
          <w:rFonts w:ascii="Times New Roman" w:eastAsia="Times New Roman" w:hAnsi="Times New Roman"/>
          <w:sz w:val="24"/>
          <w:szCs w:val="24"/>
          <w:lang w:eastAsia="pl-PL"/>
        </w:rPr>
        <w:t xml:space="preserve">jeżeli </w:t>
      </w:r>
      <w:r w:rsidRPr="0038522B">
        <w:rPr>
          <w:rFonts w:ascii="Times New Roman" w:hAnsi="Times New Roman"/>
          <w:sz w:val="24"/>
          <w:szCs w:val="24"/>
        </w:rPr>
        <w:t>w</w:t>
      </w:r>
      <w:r>
        <w:rPr>
          <w:rFonts w:ascii="Times New Roman" w:eastAsia="Times New Roman" w:hAnsi="Times New Roman"/>
          <w:sz w:val="24"/>
          <w:szCs w:val="24"/>
          <w:lang w:val="pl-PL" w:eastAsia="pl-PL"/>
        </w:rPr>
        <w:t> </w:t>
      </w:r>
      <w:r w:rsidRPr="0038522B">
        <w:rPr>
          <w:rFonts w:ascii="Times New Roman" w:eastAsia="Times New Roman" w:hAnsi="Times New Roman"/>
          <w:sz w:val="24"/>
          <w:szCs w:val="24"/>
          <w:lang w:eastAsia="pl-PL"/>
        </w:rPr>
        <w:t>stosunku do Wykonawcy sąd odmówi ogłoszenia upadłości z uwagi na niewystarczające aktywa na prowadzenie upadł</w:t>
      </w:r>
      <w:r>
        <w:rPr>
          <w:rFonts w:ascii="Times New Roman" w:eastAsia="Times New Roman" w:hAnsi="Times New Roman"/>
          <w:sz w:val="24"/>
          <w:szCs w:val="24"/>
          <w:lang w:eastAsia="pl-PL"/>
        </w:rPr>
        <w:t>ości, jeżeli Wykonawca zawrze z</w:t>
      </w:r>
      <w:r>
        <w:rPr>
          <w:rFonts w:ascii="Times New Roman" w:eastAsia="Times New Roman" w:hAnsi="Times New Roman"/>
          <w:sz w:val="24"/>
          <w:szCs w:val="24"/>
          <w:lang w:val="pl-PL" w:eastAsia="pl-PL"/>
        </w:rPr>
        <w:t> </w:t>
      </w:r>
      <w:r w:rsidRPr="0038522B">
        <w:rPr>
          <w:rFonts w:ascii="Times New Roman" w:eastAsia="Times New Roman" w:hAnsi="Times New Roman"/>
          <w:sz w:val="24"/>
          <w:szCs w:val="24"/>
          <w:lang w:eastAsia="pl-PL"/>
        </w:rPr>
        <w:t>wierzycielami układ powodujący zagrożenie dla realizacji Umowy lub nastąpi likwida</w:t>
      </w:r>
      <w:r>
        <w:rPr>
          <w:rFonts w:ascii="Times New Roman" w:eastAsia="Times New Roman" w:hAnsi="Times New Roman"/>
          <w:sz w:val="24"/>
          <w:szCs w:val="24"/>
          <w:lang w:eastAsia="pl-PL"/>
        </w:rPr>
        <w:t xml:space="preserve">cja przedsiębiorstwa Wykonawcy lub </w:t>
      </w:r>
      <w:r w:rsidRPr="0038522B">
        <w:rPr>
          <w:rFonts w:ascii="Times New Roman" w:eastAsia="Times New Roman" w:hAnsi="Times New Roman"/>
          <w:sz w:val="24"/>
          <w:szCs w:val="24"/>
          <w:lang w:eastAsia="pl-PL"/>
        </w:rPr>
        <w:t>jeżeli w wyniku wszczętego postępowania egzekucyjnego nastąpi zajęcie majątku Wykonawcy lub jego znacznej części</w:t>
      </w:r>
      <w:r>
        <w:rPr>
          <w:rFonts w:ascii="Times New Roman" w:eastAsia="Times New Roman" w:hAnsi="Times New Roman"/>
          <w:sz w:val="24"/>
          <w:szCs w:val="24"/>
          <w:lang w:val="pl-PL" w:eastAsia="pl-PL"/>
        </w:rPr>
        <w:t>.</w:t>
      </w:r>
    </w:p>
    <w:p w:rsidR="000112A2" w:rsidRPr="0038522B" w:rsidRDefault="000112A2" w:rsidP="000112A2">
      <w:pPr>
        <w:suppressAutoHyphens/>
        <w:spacing w:before="60" w:after="60" w:line="320" w:lineRule="atLeast"/>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Pr>
          <w:rFonts w:ascii="Times New Roman" w:eastAsia="Times New Roman" w:hAnsi="Times New Roman"/>
          <w:sz w:val="24"/>
          <w:szCs w:val="24"/>
          <w:lang w:eastAsia="pl-PL"/>
        </w:rPr>
        <w:tab/>
      </w:r>
      <w:r w:rsidRPr="0038522B">
        <w:rPr>
          <w:rFonts w:ascii="Times New Roman" w:eastAsia="Times New Roman" w:hAnsi="Times New Roman"/>
          <w:sz w:val="24"/>
          <w:szCs w:val="24"/>
          <w:lang w:eastAsia="pl-PL"/>
        </w:rPr>
        <w:t xml:space="preserve">Zamawiającemu przysługuje prawo odstąpienia od Umowy w terminie 30 dni od dnia powzięcia wiadomości o okolicznościach </w:t>
      </w:r>
      <w:r w:rsidRPr="0038522B">
        <w:rPr>
          <w:rFonts w:ascii="Times New Roman" w:eastAsia="Times New Roman" w:hAnsi="Times New Roman"/>
          <w:bCs/>
          <w:sz w:val="24"/>
          <w:szCs w:val="24"/>
          <w:lang w:eastAsia="pl-PL"/>
        </w:rPr>
        <w:t>stanowiących podstawę odstąpienia.</w:t>
      </w:r>
    </w:p>
    <w:p w:rsidR="000112A2" w:rsidRPr="00C00163" w:rsidRDefault="000112A2" w:rsidP="000112A2">
      <w:pPr>
        <w:suppressAutoHyphens/>
        <w:spacing w:before="60" w:after="60" w:line="320" w:lineRule="atLeast"/>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Pr>
          <w:rFonts w:ascii="Times New Roman" w:eastAsia="Times New Roman" w:hAnsi="Times New Roman"/>
          <w:sz w:val="24"/>
          <w:szCs w:val="24"/>
          <w:lang w:eastAsia="pl-PL"/>
        </w:rPr>
        <w:tab/>
      </w:r>
      <w:r w:rsidRPr="00C00163">
        <w:rPr>
          <w:rFonts w:ascii="Times New Roman" w:eastAsia="Times New Roman" w:hAnsi="Times New Roman"/>
          <w:sz w:val="24"/>
          <w:szCs w:val="24"/>
          <w:lang w:eastAsia="pl-PL"/>
        </w:rPr>
        <w:t>Oświadczenie o odstąpieniu od Umowy należy złożyć drugiej Stronie w formie pisemnej lub w postaci elektronicznej, na zasadach wskazanych w art. 77</w:t>
      </w:r>
      <w:r w:rsidRPr="00C00163">
        <w:rPr>
          <w:rFonts w:ascii="Times New Roman" w:eastAsia="Times New Roman" w:hAnsi="Times New Roman"/>
          <w:sz w:val="24"/>
          <w:szCs w:val="24"/>
          <w:vertAlign w:val="superscript"/>
          <w:lang w:eastAsia="pl-PL"/>
        </w:rPr>
        <w:t>2</w:t>
      </w:r>
      <w:r w:rsidRPr="00C00163">
        <w:rPr>
          <w:rFonts w:ascii="Times New Roman" w:eastAsia="Times New Roman" w:hAnsi="Times New Roman"/>
          <w:sz w:val="24"/>
          <w:szCs w:val="24"/>
          <w:lang w:eastAsia="pl-PL"/>
        </w:rPr>
        <w:t xml:space="preserve"> Kodeksu cywilnego. Oświadczenie to musi zawierać uzasadnienie.</w:t>
      </w:r>
    </w:p>
    <w:p w:rsidR="000112A2" w:rsidRDefault="000112A2" w:rsidP="000112A2">
      <w:pPr>
        <w:keepNext/>
        <w:suppressAutoHyphens/>
        <w:spacing w:before="60" w:after="60" w:line="320" w:lineRule="atLeast"/>
        <w:jc w:val="center"/>
        <w:rPr>
          <w:rFonts w:ascii="Times New Roman" w:eastAsia="Palatino Linotype" w:hAnsi="Times New Roman"/>
          <w:b/>
          <w:bCs/>
          <w:color w:val="000000"/>
          <w:sz w:val="24"/>
          <w:szCs w:val="24"/>
        </w:rPr>
      </w:pPr>
    </w:p>
    <w:p w:rsidR="000112A2" w:rsidRPr="00A86CB0" w:rsidRDefault="000112A2" w:rsidP="000112A2">
      <w:pPr>
        <w:keepNext/>
        <w:suppressAutoHyphens/>
        <w:spacing w:before="60" w:after="60" w:line="320" w:lineRule="atLeast"/>
        <w:jc w:val="center"/>
        <w:rPr>
          <w:rFonts w:ascii="Times New Roman" w:eastAsia="Palatino Linotype" w:hAnsi="Times New Roman"/>
          <w:b/>
          <w:color w:val="000000"/>
          <w:sz w:val="24"/>
          <w:szCs w:val="24"/>
        </w:rPr>
      </w:pPr>
      <w:r>
        <w:rPr>
          <w:rFonts w:ascii="Times New Roman" w:eastAsia="Palatino Linotype" w:hAnsi="Times New Roman"/>
          <w:b/>
          <w:bCs/>
          <w:color w:val="000000"/>
          <w:sz w:val="24"/>
          <w:szCs w:val="24"/>
        </w:rPr>
        <w:t>§ 9</w:t>
      </w:r>
    </w:p>
    <w:p w:rsidR="000112A2" w:rsidRPr="00A86CB0" w:rsidRDefault="000112A2" w:rsidP="000112A2">
      <w:pPr>
        <w:widowControl w:val="0"/>
        <w:tabs>
          <w:tab w:val="left" w:pos="426"/>
        </w:tabs>
        <w:autoSpaceDE w:val="0"/>
        <w:autoSpaceDN w:val="0"/>
        <w:adjustRightInd w:val="0"/>
        <w:spacing w:before="60" w:after="60" w:line="320" w:lineRule="atLeast"/>
        <w:jc w:val="center"/>
        <w:rPr>
          <w:rFonts w:ascii="Times New Roman" w:eastAsia="Courier New" w:hAnsi="Times New Roman"/>
          <w:b/>
          <w:bCs/>
          <w:sz w:val="24"/>
          <w:szCs w:val="24"/>
          <w:lang w:bidi="pl-PL"/>
        </w:rPr>
      </w:pPr>
      <w:r w:rsidRPr="00A86CB0">
        <w:rPr>
          <w:rFonts w:ascii="Times New Roman" w:eastAsia="Courier New" w:hAnsi="Times New Roman"/>
          <w:b/>
          <w:bCs/>
          <w:sz w:val="24"/>
          <w:szCs w:val="24"/>
          <w:lang w:bidi="pl-PL"/>
        </w:rPr>
        <w:t>Kontakty między Stronami</w:t>
      </w:r>
    </w:p>
    <w:p w:rsidR="000112A2" w:rsidRPr="002F42F2"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2F42F2">
        <w:rPr>
          <w:rFonts w:ascii="Times New Roman" w:eastAsia="Courier New" w:hAnsi="Times New Roman"/>
          <w:sz w:val="24"/>
          <w:szCs w:val="24"/>
          <w:lang w:eastAsia="pl-PL" w:bidi="pl-PL"/>
        </w:rPr>
        <w:t>Osobą odpowiedzialną za realizację umowy ze strony Zamawiającego jest Szef Służby Mundurowej kpt. Karolina Korycka tel. 261 156 341, tel. kom. 601145782, lub osobą ją zstępująca</w:t>
      </w:r>
      <w:r>
        <w:rPr>
          <w:rFonts w:ascii="Times New Roman" w:eastAsia="Courier New" w:hAnsi="Times New Roman"/>
          <w:sz w:val="24"/>
          <w:szCs w:val="24"/>
          <w:lang w:eastAsia="pl-PL" w:bidi="pl-PL"/>
        </w:rPr>
        <w:t>.</w:t>
      </w:r>
    </w:p>
    <w:p w:rsidR="000112A2"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2F42F2">
        <w:rPr>
          <w:rFonts w:ascii="Times New Roman" w:eastAsia="Courier New" w:hAnsi="Times New Roman"/>
          <w:sz w:val="24"/>
          <w:szCs w:val="24"/>
          <w:lang w:eastAsia="pl-PL" w:bidi="pl-PL"/>
        </w:rPr>
        <w:t>Osobą odpowiedzialną za realizację umowy ze strony Wykonawcy</w:t>
      </w:r>
      <w:r w:rsidR="000635D9">
        <w:rPr>
          <w:rFonts w:ascii="Times New Roman" w:eastAsia="Courier New" w:hAnsi="Times New Roman"/>
          <w:sz w:val="24"/>
          <w:szCs w:val="24"/>
          <w:lang w:eastAsia="pl-PL" w:bidi="pl-PL"/>
        </w:rPr>
        <w:t xml:space="preserve"> </w:t>
      </w:r>
      <w:r w:rsidRPr="002F42F2">
        <w:rPr>
          <w:rFonts w:ascii="Times New Roman" w:eastAsia="Courier New" w:hAnsi="Times New Roman"/>
          <w:sz w:val="24"/>
          <w:szCs w:val="24"/>
          <w:lang w:eastAsia="pl-PL" w:bidi="pl-PL"/>
        </w:rPr>
        <w:t>jest …………………………., tel. ……………………………….., e- mail</w:t>
      </w:r>
      <w:r>
        <w:rPr>
          <w:rFonts w:ascii="Times New Roman" w:eastAsia="Courier New" w:hAnsi="Times New Roman"/>
          <w:sz w:val="24"/>
          <w:szCs w:val="24"/>
          <w:lang w:eastAsia="pl-PL" w:bidi="pl-PL"/>
        </w:rPr>
        <w:t>.</w:t>
      </w:r>
    </w:p>
    <w:p w:rsidR="000112A2" w:rsidRPr="00A86CB0"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Pr>
          <w:rFonts w:ascii="Times New Roman" w:eastAsia="Courier New" w:hAnsi="Times New Roman"/>
          <w:sz w:val="24"/>
          <w:szCs w:val="24"/>
          <w:lang w:eastAsia="pl-PL" w:bidi="pl-PL"/>
        </w:rPr>
        <w:t>D</w:t>
      </w:r>
      <w:r w:rsidRPr="00A86CB0">
        <w:rPr>
          <w:rFonts w:ascii="Times New Roman" w:eastAsia="Courier New" w:hAnsi="Times New Roman"/>
          <w:sz w:val="24"/>
          <w:szCs w:val="24"/>
          <w:lang w:eastAsia="pl-PL" w:bidi="pl-PL"/>
        </w:rPr>
        <w:t>ane kontaktowe Wykonawcy:</w:t>
      </w:r>
    </w:p>
    <w:p w:rsidR="000112A2" w:rsidRPr="00A86CB0" w:rsidRDefault="000112A2" w:rsidP="000112A2">
      <w:pPr>
        <w:widowControl w:val="0"/>
        <w:numPr>
          <w:ilvl w:val="3"/>
          <w:numId w:val="24"/>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nazwa …………………………,</w:t>
      </w:r>
    </w:p>
    <w:p w:rsidR="000112A2" w:rsidRPr="00A86CB0" w:rsidRDefault="000112A2" w:rsidP="000112A2">
      <w:pPr>
        <w:widowControl w:val="0"/>
        <w:numPr>
          <w:ilvl w:val="3"/>
          <w:numId w:val="24"/>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adres: ……………………………, </w:t>
      </w:r>
    </w:p>
    <w:p w:rsidR="000112A2" w:rsidRPr="002F42F2" w:rsidRDefault="000112A2" w:rsidP="000112A2">
      <w:pPr>
        <w:widowControl w:val="0"/>
        <w:numPr>
          <w:ilvl w:val="3"/>
          <w:numId w:val="24"/>
        </w:numPr>
        <w:spacing w:after="0" w:line="360" w:lineRule="auto"/>
        <w:ind w:left="1276" w:hanging="709"/>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adres e-mail: …………………….. zwany w Umowie „</w:t>
      </w:r>
      <w:r w:rsidRPr="00D773FC">
        <w:rPr>
          <w:rFonts w:ascii="Times New Roman" w:eastAsia="Courier New" w:hAnsi="Times New Roman"/>
          <w:sz w:val="24"/>
          <w:szCs w:val="24"/>
          <w:lang w:eastAsia="pl-PL" w:bidi="pl-PL"/>
        </w:rPr>
        <w:t>adresem e-mail do kontaktów Wykonawcy</w:t>
      </w:r>
      <w:r>
        <w:rPr>
          <w:rFonts w:ascii="Times New Roman" w:eastAsia="Courier New" w:hAnsi="Times New Roman"/>
          <w:sz w:val="24"/>
          <w:szCs w:val="24"/>
          <w:lang w:eastAsia="pl-PL" w:bidi="pl-PL"/>
        </w:rPr>
        <w:t>.</w:t>
      </w:r>
    </w:p>
    <w:p w:rsidR="000112A2" w:rsidRPr="00A86CB0"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Strony mają obowiązek niezwłocznego informowania się wzajemnie o każdej zmianie danych kontaktowych oraz przedstawicieli do bieżących kontaktów. Powyższa zmiana nie wymaga aneksu do Umowy. Korespondencja wysłana na ostatnio podane dane kontaktowe Strony uznawana będzie za skutecznie doręczoną drugiej Stronie. </w:t>
      </w:r>
    </w:p>
    <w:p w:rsidR="000112A2" w:rsidRPr="00A86CB0"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Korespondencję wysyłaną pocztą elektroniczną uważa się za doręczoną w momencie jej wysłania. </w:t>
      </w:r>
    </w:p>
    <w:p w:rsidR="000112A2" w:rsidRPr="00A86CB0"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0112A2" w:rsidRPr="007D4407" w:rsidRDefault="000112A2" w:rsidP="000112A2">
      <w:pPr>
        <w:widowControl w:val="0"/>
        <w:numPr>
          <w:ilvl w:val="0"/>
          <w:numId w:val="14"/>
        </w:numPr>
        <w:spacing w:before="60" w:after="60" w:line="320" w:lineRule="atLeast"/>
        <w:ind w:left="426" w:hanging="426"/>
        <w:jc w:val="both"/>
        <w:rPr>
          <w:rFonts w:ascii="Times New Roman" w:eastAsia="Courier New" w:hAnsi="Times New Roman"/>
          <w:sz w:val="24"/>
          <w:szCs w:val="24"/>
          <w:lang w:eastAsia="pl-PL" w:bidi="pl-PL"/>
        </w:rPr>
      </w:pPr>
      <w:r w:rsidRPr="00A86CB0">
        <w:rPr>
          <w:rFonts w:ascii="Times New Roman" w:eastAsia="Courier New" w:hAnsi="Times New Roman"/>
          <w:sz w:val="24"/>
          <w:szCs w:val="24"/>
          <w:lang w:eastAsia="pl-PL" w:bidi="pl-PL"/>
        </w:rPr>
        <w:t xml:space="preserve">Osoby do kontaktów Zamawiającego nie są upoważnione do składania w imieniu Zamawiającego oświadczeń woli oraz innych oświadczeń, do których stosuje się przepisy o oświadczeniach woli, chyba że działają na podstawie odrębnego </w:t>
      </w:r>
      <w:r w:rsidRPr="007D4407">
        <w:rPr>
          <w:rFonts w:ascii="Times New Roman" w:eastAsia="Courier New" w:hAnsi="Times New Roman"/>
          <w:sz w:val="24"/>
          <w:szCs w:val="24"/>
          <w:lang w:eastAsia="pl-PL" w:bidi="pl-PL"/>
        </w:rPr>
        <w:t>pełnomocnictwa</w:t>
      </w:r>
      <w:r>
        <w:rPr>
          <w:rFonts w:ascii="Times New Roman" w:eastAsia="Courier New" w:hAnsi="Times New Roman"/>
          <w:sz w:val="24"/>
          <w:szCs w:val="24"/>
          <w:lang w:eastAsia="pl-PL" w:bidi="pl-PL"/>
        </w:rPr>
        <w:t xml:space="preserve"> lub w zakresie wynikającym z treści umowy.</w:t>
      </w:r>
      <w:r w:rsidRPr="007D4407">
        <w:rPr>
          <w:rFonts w:ascii="Times New Roman" w:eastAsia="Courier New" w:hAnsi="Times New Roman"/>
          <w:sz w:val="24"/>
          <w:szCs w:val="24"/>
          <w:lang w:eastAsia="pl-PL" w:bidi="pl-PL"/>
        </w:rPr>
        <w:t>.</w:t>
      </w:r>
    </w:p>
    <w:p w:rsidR="000112A2" w:rsidRDefault="000112A2" w:rsidP="000112A2">
      <w:pPr>
        <w:spacing w:before="60" w:after="60" w:line="320" w:lineRule="atLeast"/>
        <w:jc w:val="center"/>
        <w:rPr>
          <w:rFonts w:ascii="Times New Roman" w:hAnsi="Times New Roman"/>
          <w:b/>
          <w:sz w:val="24"/>
          <w:szCs w:val="24"/>
          <w:lang w:eastAsia="pl-PL"/>
        </w:rPr>
      </w:pPr>
    </w:p>
    <w:p w:rsidR="000112A2" w:rsidRPr="007D4407" w:rsidRDefault="000112A2" w:rsidP="000112A2">
      <w:pPr>
        <w:spacing w:before="60" w:after="60" w:line="320" w:lineRule="atLeast"/>
        <w:jc w:val="center"/>
        <w:rPr>
          <w:rFonts w:ascii="Times New Roman" w:hAnsi="Times New Roman"/>
          <w:b/>
          <w:sz w:val="24"/>
          <w:szCs w:val="24"/>
          <w:lang w:eastAsia="pl-PL"/>
        </w:rPr>
      </w:pPr>
      <w:r w:rsidRPr="007D4407">
        <w:rPr>
          <w:rFonts w:ascii="Times New Roman" w:hAnsi="Times New Roman"/>
          <w:b/>
          <w:sz w:val="24"/>
          <w:szCs w:val="24"/>
          <w:lang w:eastAsia="pl-PL"/>
        </w:rPr>
        <w:t>§ 10</w:t>
      </w:r>
    </w:p>
    <w:p w:rsidR="000112A2" w:rsidRPr="007D4407" w:rsidRDefault="000112A2" w:rsidP="000112A2">
      <w:pPr>
        <w:spacing w:before="60" w:after="60" w:line="320" w:lineRule="atLeast"/>
        <w:jc w:val="center"/>
        <w:rPr>
          <w:rFonts w:ascii="Times New Roman" w:hAnsi="Times New Roman"/>
          <w:b/>
          <w:sz w:val="24"/>
          <w:szCs w:val="24"/>
          <w:lang w:eastAsia="pl-PL"/>
        </w:rPr>
      </w:pPr>
      <w:r>
        <w:rPr>
          <w:rFonts w:ascii="Times New Roman" w:hAnsi="Times New Roman"/>
          <w:b/>
          <w:sz w:val="24"/>
          <w:szCs w:val="24"/>
          <w:lang w:eastAsia="pl-PL"/>
        </w:rPr>
        <w:t>Jakość</w:t>
      </w:r>
    </w:p>
    <w:p w:rsidR="000112A2" w:rsidRPr="00C24152" w:rsidRDefault="000112A2" w:rsidP="000112A2">
      <w:pPr>
        <w:pStyle w:val="Akapitzlist"/>
        <w:numPr>
          <w:ilvl w:val="0"/>
          <w:numId w:val="22"/>
        </w:numPr>
        <w:spacing w:before="60" w:after="60" w:line="320" w:lineRule="atLeast"/>
        <w:ind w:left="284"/>
        <w:contextualSpacing w:val="0"/>
        <w:jc w:val="both"/>
        <w:rPr>
          <w:rFonts w:ascii="Times New Roman" w:eastAsia="Palatino Linotype" w:hAnsi="Times New Roman"/>
          <w:sz w:val="24"/>
          <w:szCs w:val="24"/>
        </w:rPr>
      </w:pPr>
      <w:r w:rsidRPr="00C24152">
        <w:rPr>
          <w:rFonts w:ascii="Times New Roman" w:eastAsia="Palatino Linotype" w:hAnsi="Times New Roman"/>
          <w:sz w:val="24"/>
          <w:szCs w:val="24"/>
        </w:rPr>
        <w:t xml:space="preserve">Dostarczony towar musi posiadać okres minimalnej trwałości wynoszący co najmniej </w:t>
      </w:r>
      <w:r w:rsidRPr="003B13C0">
        <w:rPr>
          <w:rFonts w:ascii="Times New Roman" w:eastAsia="Palatino Linotype" w:hAnsi="Times New Roman"/>
          <w:b/>
          <w:sz w:val="24"/>
          <w:szCs w:val="24"/>
        </w:rPr>
        <w:t>1</w:t>
      </w:r>
      <w:r w:rsidRPr="003B13C0">
        <w:rPr>
          <w:rFonts w:ascii="Times New Roman" w:eastAsia="Palatino Linotype" w:hAnsi="Times New Roman"/>
          <w:b/>
          <w:sz w:val="24"/>
          <w:szCs w:val="24"/>
          <w:lang w:val="pl-PL"/>
        </w:rPr>
        <w:t>8</w:t>
      </w:r>
      <w:r w:rsidRPr="003B13C0">
        <w:rPr>
          <w:rFonts w:ascii="Times New Roman" w:eastAsia="Palatino Linotype" w:hAnsi="Times New Roman"/>
          <w:b/>
          <w:sz w:val="24"/>
          <w:szCs w:val="24"/>
        </w:rPr>
        <w:t xml:space="preserve"> miesięcy</w:t>
      </w:r>
      <w:r w:rsidRPr="00C24152">
        <w:rPr>
          <w:rFonts w:ascii="Times New Roman" w:eastAsia="Palatino Linotype" w:hAnsi="Times New Roman"/>
          <w:sz w:val="24"/>
          <w:szCs w:val="24"/>
        </w:rPr>
        <w:t xml:space="preserve"> liczony od daty odbioru towaru przez Zamawiającego. </w:t>
      </w:r>
    </w:p>
    <w:p w:rsidR="000112A2" w:rsidRPr="00C24152" w:rsidRDefault="000112A2" w:rsidP="000112A2">
      <w:pPr>
        <w:pStyle w:val="Akapitzlist"/>
        <w:numPr>
          <w:ilvl w:val="0"/>
          <w:numId w:val="22"/>
        </w:numPr>
        <w:spacing w:before="60" w:after="60" w:line="320" w:lineRule="atLeast"/>
        <w:ind w:left="284"/>
        <w:contextualSpacing w:val="0"/>
        <w:jc w:val="both"/>
        <w:rPr>
          <w:rFonts w:ascii="Times New Roman" w:eastAsia="Palatino Linotype" w:hAnsi="Times New Roman"/>
          <w:sz w:val="24"/>
          <w:szCs w:val="24"/>
        </w:rPr>
      </w:pPr>
      <w:r w:rsidRPr="00C24152">
        <w:rPr>
          <w:rFonts w:ascii="Times New Roman" w:eastAsia="Palatino Linotype" w:hAnsi="Times New Roman"/>
          <w:sz w:val="24"/>
          <w:szCs w:val="24"/>
        </w:rPr>
        <w:t xml:space="preserve">Dostarczony towar będzie umieszczony w opakowaniu zabezpieczającym przed zmianami ilościowymi lub jakościowymi. </w:t>
      </w:r>
    </w:p>
    <w:p w:rsidR="000112A2" w:rsidRPr="00C24152" w:rsidRDefault="000112A2" w:rsidP="000112A2">
      <w:pPr>
        <w:pStyle w:val="Akapitzlist"/>
        <w:spacing w:before="60" w:after="60" w:line="320" w:lineRule="atLeast"/>
        <w:ind w:left="284"/>
        <w:contextualSpacing w:val="0"/>
        <w:jc w:val="both"/>
        <w:rPr>
          <w:rFonts w:ascii="Times New Roman" w:eastAsia="Palatino Linotype" w:hAnsi="Times New Roman"/>
          <w:sz w:val="24"/>
          <w:szCs w:val="24"/>
        </w:rPr>
      </w:pPr>
    </w:p>
    <w:p w:rsidR="000112A2" w:rsidRPr="007D4407" w:rsidRDefault="000112A2" w:rsidP="000112A2">
      <w:pPr>
        <w:spacing w:before="60" w:after="60" w:line="320" w:lineRule="atLeast"/>
        <w:jc w:val="center"/>
        <w:rPr>
          <w:rFonts w:ascii="Times New Roman" w:hAnsi="Times New Roman"/>
          <w:b/>
          <w:sz w:val="24"/>
          <w:szCs w:val="24"/>
          <w:lang w:eastAsia="pl-PL"/>
        </w:rPr>
      </w:pPr>
      <w:r w:rsidRPr="007D4407">
        <w:rPr>
          <w:rFonts w:ascii="Times New Roman" w:hAnsi="Times New Roman"/>
          <w:b/>
          <w:sz w:val="24"/>
          <w:szCs w:val="24"/>
          <w:lang w:eastAsia="pl-PL"/>
        </w:rPr>
        <w:t>§ 11</w:t>
      </w:r>
    </w:p>
    <w:p w:rsidR="000112A2" w:rsidRPr="007D4407" w:rsidRDefault="000112A2" w:rsidP="000112A2">
      <w:pPr>
        <w:spacing w:before="60" w:after="60" w:line="320" w:lineRule="atLeast"/>
        <w:jc w:val="center"/>
        <w:rPr>
          <w:rFonts w:ascii="Times New Roman" w:eastAsia="Palatino Linotype" w:hAnsi="Times New Roman"/>
          <w:b/>
          <w:sz w:val="24"/>
          <w:szCs w:val="24"/>
        </w:rPr>
      </w:pPr>
      <w:r w:rsidRPr="007D4407">
        <w:rPr>
          <w:rFonts w:ascii="Times New Roman" w:eastAsia="Palatino Linotype" w:hAnsi="Times New Roman"/>
          <w:b/>
          <w:sz w:val="24"/>
          <w:szCs w:val="24"/>
        </w:rPr>
        <w:t>Postanowienia o poufności</w:t>
      </w:r>
    </w:p>
    <w:p w:rsidR="000112A2" w:rsidRPr="00183498" w:rsidRDefault="000112A2" w:rsidP="000112A2">
      <w:pPr>
        <w:widowControl w:val="0"/>
        <w:numPr>
          <w:ilvl w:val="0"/>
          <w:numId w:val="18"/>
        </w:numPr>
        <w:spacing w:before="60" w:after="60" w:line="320" w:lineRule="atLeast"/>
        <w:ind w:left="400" w:hanging="40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Umowa jest jawna i podlega udostępnianiu na zasadach określonych w przepisach o dostępie do informacji publicznej.</w:t>
      </w:r>
    </w:p>
    <w:p w:rsidR="000112A2" w:rsidRPr="00183498" w:rsidRDefault="000112A2" w:rsidP="000112A2">
      <w:pPr>
        <w:widowControl w:val="0"/>
        <w:numPr>
          <w:ilvl w:val="0"/>
          <w:numId w:val="18"/>
        </w:numPr>
        <w:spacing w:before="60" w:after="60" w:line="320" w:lineRule="atLeast"/>
        <w:ind w:left="400" w:hanging="40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Wszelkie dane, informacje i dokumenty, co do których Wykonawca powziął wiadomość w związku z zawarciem lub wykonywaniem Umowy, o ile nie zostały one sklasyfikowane wprost jako informacja niejawna w rozumieniu Ustawy, zwane dalej „</w:t>
      </w:r>
      <w:r w:rsidRPr="00183498">
        <w:rPr>
          <w:rFonts w:ascii="Times New Roman" w:eastAsia="Courier New" w:hAnsi="Times New Roman"/>
          <w:b/>
          <w:sz w:val="24"/>
          <w:szCs w:val="24"/>
          <w:lang w:eastAsia="pl-PL" w:bidi="pl-PL"/>
        </w:rPr>
        <w:t>Informacjami poufnymi</w:t>
      </w:r>
      <w:r w:rsidRPr="00183498">
        <w:rPr>
          <w:rFonts w:ascii="Times New Roman" w:eastAsia="Courier New" w:hAnsi="Times New Roman"/>
          <w:sz w:val="24"/>
          <w:szCs w:val="24"/>
          <w:lang w:eastAsia="pl-PL" w:bidi="pl-PL"/>
        </w:rPr>
        <w:t>”,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0112A2" w:rsidRPr="00183498" w:rsidRDefault="000112A2" w:rsidP="000112A2">
      <w:pPr>
        <w:widowControl w:val="0"/>
        <w:numPr>
          <w:ilvl w:val="0"/>
          <w:numId w:val="18"/>
        </w:numPr>
        <w:spacing w:before="60" w:after="60" w:line="320" w:lineRule="atLeast"/>
        <w:ind w:left="400" w:hanging="40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 xml:space="preserve">Wykonawca, jego personel zatrudniony przy realizacji Umowy, a także Podwykonawcy, zobowiązują się do zachowania w tajemnicy i wykorzystywania wyłącznie w celu wykonania Umowy Informacji poufnych uzyskanych w związku z jej zawarciem i wykonywaniem. </w:t>
      </w:r>
    </w:p>
    <w:p w:rsidR="000112A2" w:rsidRPr="00183498" w:rsidRDefault="000112A2" w:rsidP="000112A2">
      <w:pPr>
        <w:widowControl w:val="0"/>
        <w:numPr>
          <w:ilvl w:val="0"/>
          <w:numId w:val="18"/>
        </w:numPr>
        <w:spacing w:before="60" w:after="60" w:line="320" w:lineRule="atLeast"/>
        <w:ind w:left="400" w:hanging="40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 xml:space="preserve">Wykonawca ponosi odpowiedzialność za naruszenie zasad poufności przez </w:t>
      </w:r>
      <w:r>
        <w:rPr>
          <w:rFonts w:ascii="Times New Roman" w:eastAsia="Courier New" w:hAnsi="Times New Roman"/>
          <w:sz w:val="24"/>
          <w:szCs w:val="24"/>
          <w:lang w:eastAsia="pl-PL" w:bidi="pl-PL"/>
        </w:rPr>
        <w:t>podwykonawców</w:t>
      </w:r>
      <w:r w:rsidRPr="00183498">
        <w:rPr>
          <w:rFonts w:ascii="Times New Roman" w:eastAsia="Courier New" w:hAnsi="Times New Roman"/>
          <w:sz w:val="24"/>
          <w:szCs w:val="24"/>
          <w:lang w:eastAsia="pl-PL" w:bidi="pl-PL"/>
        </w:rPr>
        <w:t>, jak za swoje działania i zaniechania.</w:t>
      </w:r>
    </w:p>
    <w:p w:rsidR="000112A2" w:rsidRPr="00183498" w:rsidRDefault="000112A2" w:rsidP="000112A2">
      <w:pPr>
        <w:widowControl w:val="0"/>
        <w:numPr>
          <w:ilvl w:val="0"/>
          <w:numId w:val="18"/>
        </w:numPr>
        <w:spacing w:before="60" w:after="60" w:line="320" w:lineRule="atLeast"/>
        <w:ind w:left="400" w:hanging="40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Obowiązek zachowania poufności nie dotyczy informacji:</w:t>
      </w:r>
    </w:p>
    <w:p w:rsidR="000112A2" w:rsidRPr="00183498" w:rsidRDefault="000112A2" w:rsidP="000112A2">
      <w:pPr>
        <w:widowControl w:val="0"/>
        <w:numPr>
          <w:ilvl w:val="0"/>
          <w:numId w:val="19"/>
        </w:numPr>
        <w:tabs>
          <w:tab w:val="left" w:pos="900"/>
        </w:tabs>
        <w:spacing w:before="60" w:after="60" w:line="320" w:lineRule="atLeast"/>
        <w:ind w:left="69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których ujawnienie jest wymagane przez powszechnie obowiązujące przepisy prawa, orzeczenia sądów lub decyzje właściwej władzy publicznej;</w:t>
      </w:r>
    </w:p>
    <w:p w:rsidR="000112A2" w:rsidRPr="00183498" w:rsidRDefault="000112A2" w:rsidP="000112A2">
      <w:pPr>
        <w:widowControl w:val="0"/>
        <w:numPr>
          <w:ilvl w:val="0"/>
          <w:numId w:val="19"/>
        </w:numPr>
        <w:tabs>
          <w:tab w:val="left" w:pos="900"/>
        </w:tabs>
        <w:spacing w:before="60" w:after="60" w:line="320" w:lineRule="atLeast"/>
        <w:ind w:left="69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które są powszechnie znane;</w:t>
      </w:r>
    </w:p>
    <w:p w:rsidR="000112A2" w:rsidRPr="00183498" w:rsidRDefault="000112A2" w:rsidP="000112A2">
      <w:pPr>
        <w:widowControl w:val="0"/>
        <w:numPr>
          <w:ilvl w:val="0"/>
          <w:numId w:val="19"/>
        </w:numPr>
        <w:tabs>
          <w:tab w:val="left" w:pos="900"/>
        </w:tabs>
        <w:spacing w:before="60" w:after="60" w:line="320" w:lineRule="atLeast"/>
        <w:ind w:left="693"/>
        <w:jc w:val="both"/>
        <w:rPr>
          <w:rFonts w:ascii="Times New Roman" w:eastAsia="Courier New" w:hAnsi="Times New Roman"/>
          <w:sz w:val="24"/>
          <w:szCs w:val="24"/>
          <w:lang w:eastAsia="pl-PL" w:bidi="pl-PL"/>
        </w:rPr>
      </w:pPr>
      <w:r w:rsidRPr="00183498">
        <w:rPr>
          <w:rFonts w:ascii="Times New Roman" w:eastAsia="Courier New" w:hAnsi="Times New Roman"/>
          <w:sz w:val="24"/>
          <w:szCs w:val="24"/>
          <w:lang w:eastAsia="pl-PL" w:bidi="pl-PL"/>
        </w:rPr>
        <w:t>dotyczących faktu zawarcia Umowy.</w:t>
      </w:r>
    </w:p>
    <w:p w:rsidR="000112A2" w:rsidRPr="00183498" w:rsidRDefault="000112A2" w:rsidP="000112A2">
      <w:pPr>
        <w:widowControl w:val="0"/>
        <w:numPr>
          <w:ilvl w:val="0"/>
          <w:numId w:val="18"/>
        </w:numPr>
        <w:tabs>
          <w:tab w:val="left" w:pos="0"/>
        </w:tabs>
        <w:spacing w:before="60" w:after="60" w:line="320" w:lineRule="atLeast"/>
        <w:ind w:left="425" w:hanging="403"/>
        <w:jc w:val="both"/>
        <w:rPr>
          <w:rFonts w:ascii="Times New Roman" w:eastAsia="Courier New" w:hAnsi="Times New Roman"/>
          <w:sz w:val="24"/>
          <w:szCs w:val="24"/>
          <w:lang w:eastAsia="pl-PL" w:bidi="pl-PL"/>
        </w:rPr>
      </w:pPr>
      <w:r w:rsidRPr="00183498">
        <w:rPr>
          <w:rFonts w:ascii="Times New Roman" w:eastAsia="Courier New" w:hAnsi="Times New Roman"/>
          <w:bCs/>
          <w:sz w:val="24"/>
          <w:szCs w:val="24"/>
          <w:lang w:eastAsia="ar-SA" w:bidi="pl-PL"/>
        </w:rPr>
        <w:t>Postanowienia niniejszego paragrafu stosuje się przez czas trwania niniejszej Umowy oraz po jej zakończeniu.</w:t>
      </w:r>
    </w:p>
    <w:p w:rsidR="000112A2" w:rsidRPr="00A23BDC" w:rsidRDefault="000112A2" w:rsidP="000112A2">
      <w:pPr>
        <w:suppressAutoHyphens/>
        <w:spacing w:before="60" w:after="60" w:line="320" w:lineRule="atLeast"/>
        <w:ind w:left="426"/>
        <w:jc w:val="center"/>
        <w:rPr>
          <w:rFonts w:ascii="Times New Roman" w:eastAsia="Palatino Linotype" w:hAnsi="Times New Roman"/>
          <w:b/>
          <w:bCs/>
          <w:color w:val="000000"/>
          <w:sz w:val="24"/>
          <w:szCs w:val="24"/>
        </w:rPr>
      </w:pPr>
      <w:r w:rsidRPr="00A23BDC">
        <w:rPr>
          <w:rFonts w:ascii="Times New Roman" w:eastAsia="Palatino Linotype" w:hAnsi="Times New Roman"/>
          <w:b/>
          <w:bCs/>
          <w:color w:val="000000"/>
          <w:sz w:val="24"/>
          <w:szCs w:val="24"/>
        </w:rPr>
        <w:t>§ 1</w:t>
      </w:r>
      <w:r>
        <w:rPr>
          <w:rFonts w:ascii="Times New Roman" w:eastAsia="Palatino Linotype" w:hAnsi="Times New Roman"/>
          <w:b/>
          <w:bCs/>
          <w:color w:val="000000"/>
          <w:sz w:val="24"/>
          <w:szCs w:val="24"/>
        </w:rPr>
        <w:t>2</w:t>
      </w:r>
    </w:p>
    <w:p w:rsidR="000112A2" w:rsidRPr="00A23BDC" w:rsidRDefault="000112A2" w:rsidP="000112A2">
      <w:pPr>
        <w:suppressAutoHyphens/>
        <w:spacing w:before="60" w:after="60" w:line="320" w:lineRule="atLeast"/>
        <w:ind w:left="426"/>
        <w:jc w:val="center"/>
        <w:rPr>
          <w:rFonts w:ascii="Times New Roman" w:eastAsia="Palatino Linotype" w:hAnsi="Times New Roman"/>
          <w:b/>
          <w:bCs/>
          <w:color w:val="000000"/>
          <w:sz w:val="24"/>
          <w:szCs w:val="24"/>
        </w:rPr>
      </w:pPr>
      <w:r w:rsidRPr="00A23BDC">
        <w:rPr>
          <w:rFonts w:ascii="Times New Roman" w:eastAsia="Palatino Linotype" w:hAnsi="Times New Roman"/>
          <w:b/>
          <w:bCs/>
          <w:color w:val="000000"/>
          <w:sz w:val="24"/>
          <w:szCs w:val="24"/>
        </w:rPr>
        <w:t>Zmiana umowy</w:t>
      </w:r>
    </w:p>
    <w:p w:rsidR="000112A2" w:rsidRPr="00A23BDC" w:rsidRDefault="000112A2" w:rsidP="000112A2">
      <w:pPr>
        <w:numPr>
          <w:ilvl w:val="0"/>
          <w:numId w:val="5"/>
        </w:numPr>
        <w:suppressAutoHyphens/>
        <w:spacing w:before="60" w:after="60" w:line="320" w:lineRule="atLeast"/>
        <w:jc w:val="both"/>
        <w:rPr>
          <w:rFonts w:ascii="Times New Roman" w:eastAsia="Palatino Linotype" w:hAnsi="Times New Roman"/>
          <w:bCs/>
          <w:color w:val="000000"/>
          <w:sz w:val="24"/>
          <w:szCs w:val="24"/>
        </w:rPr>
      </w:pPr>
      <w:r w:rsidRPr="00A23BDC">
        <w:rPr>
          <w:rFonts w:ascii="Times New Roman" w:eastAsia="Palatino Linotype" w:hAnsi="Times New Roman"/>
          <w:bCs/>
          <w:color w:val="000000"/>
          <w:sz w:val="24"/>
          <w:szCs w:val="24"/>
        </w:rPr>
        <w:t>Zamawiający dopuszcza zmianę umowy w następujących sytuacjach:</w:t>
      </w:r>
    </w:p>
    <w:p w:rsidR="000112A2" w:rsidRPr="00A76867" w:rsidRDefault="000112A2" w:rsidP="000112A2">
      <w:pPr>
        <w:numPr>
          <w:ilvl w:val="0"/>
          <w:numId w:val="6"/>
        </w:numPr>
        <w:suppressAutoHyphens/>
        <w:spacing w:before="60" w:after="60" w:line="320" w:lineRule="atLeast"/>
        <w:ind w:left="851"/>
        <w:jc w:val="both"/>
        <w:rPr>
          <w:rFonts w:ascii="Times New Roman" w:eastAsia="Palatino Linotype" w:hAnsi="Times New Roman"/>
          <w:strike/>
          <w:color w:val="000000"/>
          <w:sz w:val="24"/>
          <w:szCs w:val="24"/>
        </w:rPr>
      </w:pPr>
      <w:r w:rsidRPr="00BB1E09">
        <w:rPr>
          <w:rFonts w:ascii="Times New Roman" w:eastAsia="Palatino Linotype" w:hAnsi="Times New Roman"/>
          <w:color w:val="000000" w:themeColor="text1"/>
          <w:sz w:val="24"/>
          <w:szCs w:val="24"/>
        </w:rPr>
        <w:t>zaistnienia w trakcie realizacji Umowy okoliczności, których Wykonawca nie mógł</w:t>
      </w:r>
      <w:r w:rsidRPr="6BC46DBE">
        <w:rPr>
          <w:rFonts w:ascii="Times New Roman" w:eastAsia="Palatino Linotype" w:hAnsi="Times New Roman"/>
          <w:color w:val="000000" w:themeColor="text1"/>
          <w:sz w:val="24"/>
          <w:szCs w:val="24"/>
        </w:rPr>
        <w:t xml:space="preserve"> przewidzieć na etapie złożenia oferty i były one niezależne od niego (np. zaprzestanie produkcji danego asortymentu </w:t>
      </w:r>
      <w:r>
        <w:rPr>
          <w:rFonts w:ascii="Times New Roman" w:eastAsia="Palatino Linotype" w:hAnsi="Times New Roman"/>
          <w:color w:val="000000" w:themeColor="text1"/>
          <w:sz w:val="24"/>
          <w:szCs w:val="24"/>
        </w:rPr>
        <w:t>Towaru</w:t>
      </w:r>
      <w:r w:rsidRPr="6BC46DBE">
        <w:rPr>
          <w:rFonts w:ascii="Times New Roman" w:eastAsia="Palatino Linotype" w:hAnsi="Times New Roman"/>
          <w:color w:val="000000" w:themeColor="text1"/>
          <w:sz w:val="24"/>
          <w:szCs w:val="24"/>
        </w:rPr>
        <w:t>,</w:t>
      </w:r>
      <w:r>
        <w:rPr>
          <w:rFonts w:ascii="Times New Roman" w:eastAsia="Palatino Linotype" w:hAnsi="Times New Roman"/>
          <w:color w:val="000000" w:themeColor="text1"/>
          <w:sz w:val="24"/>
          <w:szCs w:val="24"/>
        </w:rPr>
        <w:t xml:space="preserve"> modyfikacja/zmiana parametrów Towaru</w:t>
      </w:r>
      <w:r w:rsidRPr="6BC46DBE">
        <w:rPr>
          <w:rFonts w:ascii="Times New Roman" w:eastAsia="Palatino Linotype" w:hAnsi="Times New Roman"/>
          <w:color w:val="000000" w:themeColor="text1"/>
          <w:sz w:val="24"/>
          <w:szCs w:val="24"/>
        </w:rPr>
        <w:t xml:space="preserve"> itp.), co skutkowałoby brak możliwości dalszej realizacji Umowy na dotychczasowych warunkach; W takim przypadku Wykonawca będzie zobowiązany do zaproponowania Zamawiającemu Towaru równoważnego, tj. Towaru o co najmniej takich samych cechach, co dany </w:t>
      </w:r>
      <w:r>
        <w:rPr>
          <w:rFonts w:ascii="Times New Roman" w:eastAsia="Palatino Linotype" w:hAnsi="Times New Roman"/>
          <w:color w:val="000000" w:themeColor="text1"/>
          <w:sz w:val="24"/>
          <w:szCs w:val="24"/>
        </w:rPr>
        <w:t>Towar określony w załączniku - Nr 1 Umowy</w:t>
      </w:r>
      <w:r w:rsidRPr="6BC46DBE">
        <w:rPr>
          <w:rFonts w:ascii="Times New Roman" w:hAnsi="Times New Roman"/>
          <w:noProof/>
          <w:sz w:val="24"/>
          <w:szCs w:val="24"/>
          <w:lang w:eastAsia="pl-PL"/>
        </w:rPr>
        <w:t>.</w:t>
      </w:r>
      <w:r w:rsidRPr="6BC46DBE">
        <w:rPr>
          <w:rFonts w:ascii="Times New Roman" w:eastAsia="Palatino Linotype" w:hAnsi="Times New Roman"/>
          <w:color w:val="000000" w:themeColor="text1"/>
          <w:sz w:val="24"/>
          <w:szCs w:val="24"/>
        </w:rPr>
        <w:t xml:space="preserve"> Wykonawca rozpocznie dostawy nowego </w:t>
      </w:r>
      <w:r>
        <w:rPr>
          <w:rFonts w:ascii="Times New Roman" w:eastAsia="Palatino Linotype" w:hAnsi="Times New Roman"/>
          <w:color w:val="000000" w:themeColor="text1"/>
          <w:sz w:val="24"/>
          <w:szCs w:val="24"/>
        </w:rPr>
        <w:t>Towaru</w:t>
      </w:r>
      <w:r w:rsidRPr="6BC46DBE">
        <w:rPr>
          <w:rFonts w:ascii="Times New Roman" w:eastAsia="Palatino Linotype" w:hAnsi="Times New Roman"/>
          <w:color w:val="000000" w:themeColor="text1"/>
          <w:sz w:val="24"/>
          <w:szCs w:val="24"/>
        </w:rPr>
        <w:t xml:space="preserve"> pod warunkiem zmiany Umowy, na niezmienionych zasadach oraz bez podwyższenia cen jednostkowych</w:t>
      </w:r>
      <w:r>
        <w:rPr>
          <w:rFonts w:ascii="Times New Roman" w:eastAsia="Palatino Linotype" w:hAnsi="Times New Roman"/>
          <w:color w:val="000000" w:themeColor="text1"/>
          <w:sz w:val="24"/>
          <w:szCs w:val="24"/>
        </w:rPr>
        <w:t>;</w:t>
      </w:r>
    </w:p>
    <w:p w:rsidR="000112A2" w:rsidRPr="00A23BDC" w:rsidRDefault="000112A2" w:rsidP="000112A2">
      <w:pPr>
        <w:numPr>
          <w:ilvl w:val="0"/>
          <w:numId w:val="6"/>
        </w:numPr>
        <w:suppressAutoHyphens/>
        <w:spacing w:before="60" w:after="60" w:line="320" w:lineRule="atLeast"/>
        <w:ind w:left="851"/>
        <w:jc w:val="both"/>
        <w:rPr>
          <w:rFonts w:ascii="Times New Roman" w:eastAsia="Palatino Linotype" w:hAnsi="Times New Roman"/>
          <w:color w:val="000000"/>
          <w:sz w:val="24"/>
          <w:szCs w:val="24"/>
        </w:rPr>
      </w:pPr>
      <w:r w:rsidRPr="6BC46DBE">
        <w:rPr>
          <w:rFonts w:ascii="Times New Roman" w:eastAsia="Palatino Linotype" w:hAnsi="Times New Roman"/>
          <w:color w:val="000000" w:themeColor="text1"/>
          <w:sz w:val="24"/>
          <w:szCs w:val="24"/>
        </w:rPr>
        <w:t>zmniejszenia zakresu realizacji Umowy, jeżeli realizacja Umowy stanie się niemożliwa ze względu na wycofanie ze sprzedaży przez producenta P</w:t>
      </w:r>
      <w:r>
        <w:rPr>
          <w:rFonts w:ascii="Times New Roman" w:eastAsia="Palatino Linotype" w:hAnsi="Times New Roman"/>
          <w:color w:val="000000" w:themeColor="text1"/>
          <w:sz w:val="24"/>
          <w:szCs w:val="24"/>
        </w:rPr>
        <w:t>roduktu określonego w Formularzu kalkulacji ceny ofertowej załącznik nr 1</w:t>
      </w:r>
      <w:r w:rsidRPr="6BC46DBE">
        <w:rPr>
          <w:rFonts w:ascii="Times New Roman" w:eastAsia="Palatino Linotype" w:hAnsi="Times New Roman"/>
          <w:color w:val="000000" w:themeColor="text1"/>
          <w:sz w:val="24"/>
          <w:szCs w:val="24"/>
        </w:rPr>
        <w:t xml:space="preserve"> Umowy i braku możliwości zastąpie</w:t>
      </w:r>
      <w:r>
        <w:rPr>
          <w:rFonts w:ascii="Times New Roman" w:eastAsia="Palatino Linotype" w:hAnsi="Times New Roman"/>
          <w:color w:val="000000" w:themeColor="text1"/>
          <w:sz w:val="24"/>
          <w:szCs w:val="24"/>
        </w:rPr>
        <w:t>nia przez Wykonawcę wycofanego Towaru towarem</w:t>
      </w:r>
      <w:r w:rsidRPr="6BC46DBE">
        <w:rPr>
          <w:rFonts w:ascii="Times New Roman" w:eastAsia="Palatino Linotype" w:hAnsi="Times New Roman"/>
          <w:color w:val="000000" w:themeColor="text1"/>
          <w:sz w:val="24"/>
          <w:szCs w:val="24"/>
        </w:rPr>
        <w:t xml:space="preserve"> równoważnym; W takim przypadku Zamawiający ma również prawo zmniejszyć proporcjonalnie kwotę przeznaczoną na realizację Umowy;</w:t>
      </w:r>
    </w:p>
    <w:p w:rsidR="000112A2" w:rsidRPr="00E85F8B" w:rsidRDefault="000112A2" w:rsidP="000112A2">
      <w:pPr>
        <w:numPr>
          <w:ilvl w:val="0"/>
          <w:numId w:val="6"/>
        </w:numPr>
        <w:suppressAutoHyphens/>
        <w:spacing w:before="60" w:after="60" w:line="320" w:lineRule="atLeast"/>
        <w:ind w:left="851"/>
        <w:jc w:val="both"/>
        <w:rPr>
          <w:rFonts w:ascii="Times New Roman" w:eastAsia="Palatino Linotype" w:hAnsi="Times New Roman"/>
          <w:color w:val="000000"/>
          <w:sz w:val="24"/>
          <w:szCs w:val="24"/>
        </w:rPr>
      </w:pPr>
      <w:r>
        <w:rPr>
          <w:rFonts w:ascii="Times New Roman" w:eastAsia="Palatino Linotype" w:hAnsi="Times New Roman"/>
          <w:color w:val="000000"/>
          <w:sz w:val="24"/>
          <w:szCs w:val="24"/>
        </w:rPr>
        <w:t xml:space="preserve"> przesunięcie ilościowe, w zakresie ilości sztuk określonych rozmiarów dla poszczególnego asortymentu na poziomie 20%, określonego w załączniku nr 1 Umowy Formularz Kalkulacji Ceny Ofertowej.</w:t>
      </w:r>
    </w:p>
    <w:p w:rsidR="000112A2" w:rsidRPr="002F42F2" w:rsidRDefault="000112A2" w:rsidP="000112A2">
      <w:pPr>
        <w:numPr>
          <w:ilvl w:val="0"/>
          <w:numId w:val="6"/>
        </w:numPr>
        <w:suppressAutoHyphens/>
        <w:spacing w:before="60" w:after="60" w:line="320" w:lineRule="atLeast"/>
        <w:ind w:left="851"/>
        <w:jc w:val="both"/>
        <w:rPr>
          <w:rFonts w:ascii="Times New Roman" w:eastAsia="Palatino Linotype" w:hAnsi="Times New Roman"/>
          <w:color w:val="000000"/>
          <w:sz w:val="24"/>
          <w:szCs w:val="24"/>
        </w:rPr>
      </w:pPr>
      <w:r w:rsidRPr="6BC46DBE">
        <w:rPr>
          <w:rFonts w:ascii="Times New Roman" w:eastAsia="Palatino Linotype" w:hAnsi="Times New Roman"/>
          <w:color w:val="000000" w:themeColor="text1"/>
          <w:sz w:val="24"/>
          <w:szCs w:val="24"/>
        </w:rPr>
        <w:t>zmiany i/lub ustalenia nowych miejsc</w:t>
      </w:r>
      <w:r>
        <w:rPr>
          <w:rFonts w:ascii="Times New Roman" w:eastAsia="Palatino Linotype" w:hAnsi="Times New Roman"/>
          <w:color w:val="000000" w:themeColor="text1"/>
          <w:sz w:val="24"/>
          <w:szCs w:val="24"/>
        </w:rPr>
        <w:t xml:space="preserve"> dostaw Towarów </w:t>
      </w:r>
      <w:r w:rsidRPr="6BC46DBE">
        <w:rPr>
          <w:rFonts w:ascii="Times New Roman" w:eastAsia="Palatino Linotype" w:hAnsi="Times New Roman"/>
          <w:color w:val="000000" w:themeColor="text1"/>
          <w:sz w:val="24"/>
          <w:szCs w:val="24"/>
        </w:rPr>
        <w:t>ze względu na zmiany organizacyjne u Zamawiającego; Skorzystanie przez Zamawiającego z powyższego uprawnienia nie będzie prowadziło do zmiany cen jednostkowych netto określonych w Umowie. Zmiana ta będzie dokonana w formie jednostronnego, pisemnego lub elektronicznego powiadomienia Wykonawcy przez Zamawiającego;</w:t>
      </w:r>
    </w:p>
    <w:p w:rsidR="000112A2" w:rsidRPr="002F42F2" w:rsidRDefault="000112A2" w:rsidP="000112A2">
      <w:pPr>
        <w:numPr>
          <w:ilvl w:val="0"/>
          <w:numId w:val="6"/>
        </w:numPr>
        <w:suppressAutoHyphens/>
        <w:spacing w:before="60" w:after="60" w:line="320" w:lineRule="atLeast"/>
        <w:ind w:left="851"/>
        <w:jc w:val="both"/>
        <w:rPr>
          <w:rFonts w:ascii="Times New Roman" w:eastAsia="Palatino Linotype" w:hAnsi="Times New Roman"/>
          <w:color w:val="000000" w:themeColor="text1"/>
          <w:sz w:val="24"/>
          <w:szCs w:val="24"/>
        </w:rPr>
      </w:pPr>
      <w:r w:rsidRPr="002F42F2">
        <w:rPr>
          <w:rFonts w:ascii="Times New Roman" w:eastAsia="Palatino Linotype" w:hAnsi="Times New Roman" w:cs="Times New Roman"/>
          <w:color w:val="000000" w:themeColor="text1"/>
          <w:sz w:val="24"/>
          <w:szCs w:val="24"/>
        </w:rPr>
        <w:t xml:space="preserve">zmiany postanowień zawartej umowy w zakresie dotyczącym wysokości wynagrodzenia należnego </w:t>
      </w:r>
      <w:r>
        <w:rPr>
          <w:rFonts w:ascii="Times New Roman" w:eastAsia="Palatino Linotype" w:hAnsi="Times New Roman"/>
          <w:color w:val="000000" w:themeColor="text1"/>
          <w:sz w:val="24"/>
          <w:szCs w:val="24"/>
        </w:rPr>
        <w:t xml:space="preserve">Wykonawcy, </w:t>
      </w:r>
      <w:r w:rsidRPr="002F42F2">
        <w:rPr>
          <w:rFonts w:ascii="Times New Roman" w:eastAsia="Palatino Linotype" w:hAnsi="Times New Roman" w:cs="Times New Roman"/>
          <w:color w:val="000000" w:themeColor="text1"/>
          <w:sz w:val="24"/>
          <w:szCs w:val="24"/>
        </w:rPr>
        <w:t>w przypadku zmiany stawki podatku o</w:t>
      </w:r>
      <w:r w:rsidRPr="002F42F2">
        <w:rPr>
          <w:rFonts w:ascii="Times New Roman" w:eastAsia="Palatino Linotype" w:hAnsi="Times New Roman"/>
          <w:color w:val="000000" w:themeColor="text1"/>
          <w:sz w:val="24"/>
          <w:szCs w:val="24"/>
        </w:rPr>
        <w:t>d towarów i usług,</w:t>
      </w:r>
      <w:r w:rsidRPr="002F42F2">
        <w:rPr>
          <w:rFonts w:ascii="Times New Roman" w:eastAsia="Palatino Linotype" w:hAnsi="Times New Roman" w:cs="Times New Roman"/>
          <w:color w:val="000000" w:themeColor="text1"/>
          <w:sz w:val="24"/>
          <w:szCs w:val="24"/>
        </w:rPr>
        <w:t xml:space="preserve"> </w:t>
      </w:r>
      <w:r>
        <w:rPr>
          <w:rFonts w:ascii="Times New Roman" w:eastAsia="Palatino Linotype" w:hAnsi="Times New Roman"/>
          <w:color w:val="000000" w:themeColor="text1"/>
          <w:sz w:val="24"/>
          <w:szCs w:val="24"/>
        </w:rPr>
        <w:t xml:space="preserve">gdzie </w:t>
      </w:r>
      <w:r w:rsidRPr="002F42F2">
        <w:rPr>
          <w:rFonts w:ascii="Times New Roman" w:eastAsia="Palatino Linotype" w:hAnsi="Times New Roman" w:cs="Times New Roman"/>
          <w:color w:val="000000" w:themeColor="text1"/>
          <w:sz w:val="24"/>
          <w:szCs w:val="24"/>
        </w:rPr>
        <w:t xml:space="preserve">wartość wynagrodzenia netto </w:t>
      </w:r>
      <w:r>
        <w:rPr>
          <w:rFonts w:ascii="Times New Roman" w:eastAsia="Palatino Linotype" w:hAnsi="Times New Roman"/>
          <w:color w:val="000000" w:themeColor="text1"/>
          <w:sz w:val="24"/>
          <w:szCs w:val="24"/>
        </w:rPr>
        <w:t xml:space="preserve">Wykonawcy </w:t>
      </w:r>
      <w:r w:rsidRPr="002F42F2">
        <w:rPr>
          <w:rFonts w:ascii="Times New Roman" w:eastAsia="Palatino Linotype" w:hAnsi="Times New Roman" w:cs="Times New Roman"/>
          <w:color w:val="000000" w:themeColor="text1"/>
          <w:sz w:val="24"/>
          <w:szCs w:val="24"/>
        </w:rPr>
        <w:t>nie zmieni się, a określone w wyniku tej zmiany ceny jednostkowe brutto i wartość brutto wynagrodzenia zostaną wyliczone w oparciu o wysokość stawki VAT obowiązującej po zmianie przepisów</w:t>
      </w:r>
      <w:r>
        <w:rPr>
          <w:rFonts w:ascii="Times New Roman" w:eastAsia="Palatino Linotype" w:hAnsi="Times New Roman"/>
          <w:color w:val="000000" w:themeColor="text1"/>
          <w:sz w:val="24"/>
          <w:szCs w:val="24"/>
        </w:rPr>
        <w:t>.</w:t>
      </w:r>
    </w:p>
    <w:p w:rsidR="000112A2" w:rsidRPr="00A23BDC" w:rsidRDefault="000112A2" w:rsidP="000112A2">
      <w:pPr>
        <w:numPr>
          <w:ilvl w:val="0"/>
          <w:numId w:val="5"/>
        </w:numPr>
        <w:suppressAutoHyphens/>
        <w:spacing w:before="60" w:after="60" w:line="320" w:lineRule="atLeast"/>
        <w:jc w:val="both"/>
        <w:rPr>
          <w:rFonts w:ascii="Times New Roman" w:eastAsia="Palatino Linotype" w:hAnsi="Times New Roman"/>
          <w:color w:val="000000"/>
          <w:sz w:val="24"/>
          <w:szCs w:val="24"/>
        </w:rPr>
      </w:pPr>
      <w:r w:rsidRPr="6BC46DBE">
        <w:rPr>
          <w:rFonts w:ascii="Times New Roman" w:eastAsia="Palatino Linotype" w:hAnsi="Times New Roman"/>
          <w:color w:val="000000" w:themeColor="text1"/>
          <w:sz w:val="24"/>
          <w:szCs w:val="24"/>
        </w:rPr>
        <w:t>Dokonanie zmian</w:t>
      </w:r>
      <w:r>
        <w:rPr>
          <w:rFonts w:ascii="Times New Roman" w:eastAsia="Palatino Linotype" w:hAnsi="Times New Roman"/>
          <w:color w:val="000000" w:themeColor="text1"/>
          <w:sz w:val="24"/>
          <w:szCs w:val="24"/>
        </w:rPr>
        <w:t xml:space="preserve"> umowy, o których mowa w ust. 1, (z wyjątkiem zmiany określonej w ust. 1 pkt 4) </w:t>
      </w:r>
      <w:r w:rsidRPr="6BC46DBE">
        <w:rPr>
          <w:rFonts w:ascii="Times New Roman" w:eastAsia="Palatino Linotype" w:hAnsi="Times New Roman"/>
          <w:color w:val="000000" w:themeColor="text1"/>
          <w:sz w:val="24"/>
          <w:szCs w:val="24"/>
        </w:rPr>
        <w:t xml:space="preserve"> wymaga </w:t>
      </w:r>
      <w:r>
        <w:rPr>
          <w:rFonts w:ascii="Times New Roman" w:eastAsia="Palatino Linotype" w:hAnsi="Times New Roman"/>
          <w:color w:val="000000" w:themeColor="text1"/>
          <w:sz w:val="24"/>
          <w:szCs w:val="24"/>
        </w:rPr>
        <w:t xml:space="preserve">formy </w:t>
      </w:r>
      <w:r w:rsidRPr="6BC46DBE">
        <w:rPr>
          <w:rFonts w:ascii="Times New Roman" w:eastAsia="Palatino Linotype" w:hAnsi="Times New Roman"/>
          <w:color w:val="000000" w:themeColor="text1"/>
          <w:sz w:val="24"/>
          <w:szCs w:val="24"/>
        </w:rPr>
        <w:t>aneksu</w:t>
      </w:r>
      <w:r>
        <w:rPr>
          <w:rFonts w:ascii="Times New Roman" w:eastAsia="Palatino Linotype" w:hAnsi="Times New Roman"/>
          <w:color w:val="000000" w:themeColor="text1"/>
          <w:sz w:val="24"/>
          <w:szCs w:val="24"/>
        </w:rPr>
        <w:t>.</w:t>
      </w:r>
      <w:r w:rsidRPr="6BC46DBE">
        <w:rPr>
          <w:rFonts w:ascii="Times New Roman" w:eastAsia="Palatino Linotype" w:hAnsi="Times New Roman"/>
          <w:color w:val="000000" w:themeColor="text1"/>
          <w:sz w:val="24"/>
          <w:szCs w:val="24"/>
        </w:rPr>
        <w:t xml:space="preserve"> </w:t>
      </w:r>
    </w:p>
    <w:p w:rsidR="000112A2" w:rsidRPr="00A23BDC" w:rsidRDefault="000112A2" w:rsidP="000112A2">
      <w:pPr>
        <w:keepNext/>
        <w:suppressAutoHyphens/>
        <w:spacing w:before="60" w:after="60" w:line="320" w:lineRule="atLeast"/>
        <w:jc w:val="center"/>
        <w:rPr>
          <w:rFonts w:ascii="Times New Roman" w:eastAsia="Times New Roman" w:hAnsi="Times New Roman"/>
          <w:b/>
          <w:bCs/>
          <w:sz w:val="24"/>
          <w:szCs w:val="24"/>
          <w:lang w:eastAsia="pl-PL"/>
        </w:rPr>
      </w:pPr>
    </w:p>
    <w:p w:rsidR="000112A2" w:rsidRPr="00A23BDC" w:rsidRDefault="000112A2" w:rsidP="000112A2">
      <w:pPr>
        <w:keepNext/>
        <w:suppressAutoHyphens/>
        <w:spacing w:before="60" w:after="60" w:line="320" w:lineRule="atLeast"/>
        <w:jc w:val="center"/>
        <w:rPr>
          <w:rFonts w:ascii="Times New Roman" w:eastAsia="Times New Roman" w:hAnsi="Times New Roman"/>
          <w:b/>
          <w:bCs/>
          <w:sz w:val="24"/>
          <w:szCs w:val="24"/>
          <w:lang w:eastAsia="pl-PL"/>
        </w:rPr>
      </w:pPr>
      <w:r w:rsidRPr="00A23BDC">
        <w:rPr>
          <w:rFonts w:ascii="Times New Roman" w:eastAsia="Times New Roman" w:hAnsi="Times New Roman"/>
          <w:b/>
          <w:bCs/>
          <w:sz w:val="24"/>
          <w:szCs w:val="24"/>
          <w:lang w:eastAsia="pl-PL"/>
        </w:rPr>
        <w:t>§ 1</w:t>
      </w:r>
      <w:r>
        <w:rPr>
          <w:rFonts w:ascii="Times New Roman" w:eastAsia="Times New Roman" w:hAnsi="Times New Roman"/>
          <w:b/>
          <w:bCs/>
          <w:sz w:val="24"/>
          <w:szCs w:val="24"/>
          <w:lang w:eastAsia="pl-PL"/>
        </w:rPr>
        <w:t>3</w:t>
      </w:r>
    </w:p>
    <w:p w:rsidR="000112A2" w:rsidRPr="00A23BDC" w:rsidRDefault="000112A2" w:rsidP="000112A2">
      <w:pPr>
        <w:keepNext/>
        <w:suppressAutoHyphens/>
        <w:spacing w:before="60" w:after="60" w:line="320" w:lineRule="atLeast"/>
        <w:jc w:val="center"/>
        <w:rPr>
          <w:rFonts w:ascii="Times New Roman" w:hAnsi="Times New Roman"/>
          <w:b/>
          <w:sz w:val="24"/>
          <w:szCs w:val="24"/>
          <w:lang w:eastAsia="pl-PL"/>
        </w:rPr>
      </w:pPr>
      <w:r w:rsidRPr="00A23BDC">
        <w:rPr>
          <w:rFonts w:ascii="Times New Roman" w:hAnsi="Times New Roman"/>
          <w:b/>
          <w:sz w:val="24"/>
          <w:szCs w:val="24"/>
          <w:lang w:eastAsia="pl-PL"/>
        </w:rPr>
        <w:t xml:space="preserve">Zasady dostępu </w:t>
      </w:r>
      <w:r>
        <w:rPr>
          <w:rFonts w:ascii="Times New Roman" w:hAnsi="Times New Roman"/>
          <w:b/>
          <w:sz w:val="24"/>
          <w:szCs w:val="24"/>
          <w:lang w:eastAsia="pl-PL"/>
        </w:rPr>
        <w:t>na teren kompleksu wojskowego</w:t>
      </w:r>
      <w:r w:rsidRPr="00A23BDC">
        <w:rPr>
          <w:rFonts w:ascii="Times New Roman" w:hAnsi="Times New Roman"/>
          <w:b/>
          <w:sz w:val="24"/>
          <w:szCs w:val="24"/>
          <w:lang w:eastAsia="pl-PL"/>
        </w:rPr>
        <w:t xml:space="preserve"> </w:t>
      </w:r>
    </w:p>
    <w:p w:rsidR="000112A2" w:rsidRPr="001C4C05" w:rsidRDefault="000112A2" w:rsidP="000112A2">
      <w:pPr>
        <w:widowControl w:val="0"/>
        <w:numPr>
          <w:ilvl w:val="0"/>
          <w:numId w:val="10"/>
        </w:numPr>
        <w:spacing w:before="60" w:after="60" w:line="320" w:lineRule="atLeast"/>
        <w:ind w:left="426"/>
        <w:jc w:val="both"/>
        <w:rPr>
          <w:rFonts w:ascii="Times New Roman" w:eastAsia="Courier New" w:hAnsi="Times New Roman"/>
          <w:color w:val="000000"/>
          <w:sz w:val="24"/>
          <w:szCs w:val="24"/>
          <w:lang w:eastAsia="pl-PL"/>
        </w:rPr>
      </w:pPr>
      <w:r w:rsidRPr="001C4C05">
        <w:rPr>
          <w:rFonts w:ascii="Times New Roman" w:eastAsia="Courier New" w:hAnsi="Times New Roman"/>
          <w:color w:val="000000"/>
          <w:sz w:val="24"/>
          <w:szCs w:val="24"/>
          <w:lang w:eastAsia="pl-PL"/>
        </w:rPr>
        <w:t xml:space="preserve">Wjazd (wyjazd) oraz przebywanie pracowników </w:t>
      </w:r>
      <w:r>
        <w:rPr>
          <w:rFonts w:ascii="Times New Roman" w:eastAsia="Courier New" w:hAnsi="Times New Roman"/>
          <w:color w:val="000000"/>
          <w:sz w:val="24"/>
          <w:szCs w:val="24"/>
          <w:lang w:eastAsia="pl-PL"/>
        </w:rPr>
        <w:t>Wykonawcy</w:t>
      </w:r>
      <w:r w:rsidRPr="001C4C05">
        <w:rPr>
          <w:rFonts w:ascii="Times New Roman" w:eastAsia="Courier New" w:hAnsi="Times New Roman"/>
          <w:color w:val="000000"/>
          <w:sz w:val="24"/>
          <w:szCs w:val="24"/>
          <w:lang w:eastAsia="pl-PL"/>
        </w:rPr>
        <w:t xml:space="preserve"> na terenie kompleksów odbywać się będzie na podstawie wydanych przez </w:t>
      </w:r>
      <w:r w:rsidR="000635D9" w:rsidRPr="001C4C05">
        <w:rPr>
          <w:rFonts w:ascii="Times New Roman" w:eastAsia="Courier New" w:hAnsi="Times New Roman"/>
          <w:color w:val="000000"/>
          <w:sz w:val="24"/>
          <w:szCs w:val="24"/>
          <w:lang w:eastAsia="pl-PL"/>
        </w:rPr>
        <w:t>Zamawiającego przepustek</w:t>
      </w:r>
      <w:r w:rsidRPr="001C4C05">
        <w:rPr>
          <w:rFonts w:ascii="Times New Roman" w:eastAsia="Courier New" w:hAnsi="Times New Roman"/>
          <w:color w:val="000000"/>
          <w:sz w:val="24"/>
          <w:szCs w:val="24"/>
          <w:lang w:eastAsia="pl-PL"/>
        </w:rPr>
        <w:t xml:space="preserve">. </w:t>
      </w:r>
    </w:p>
    <w:p w:rsidR="000112A2" w:rsidRPr="001C4C05" w:rsidRDefault="000112A2" w:rsidP="000112A2">
      <w:pPr>
        <w:widowControl w:val="0"/>
        <w:numPr>
          <w:ilvl w:val="0"/>
          <w:numId w:val="10"/>
        </w:numPr>
        <w:spacing w:before="60" w:after="60" w:line="320" w:lineRule="atLeast"/>
        <w:ind w:left="426"/>
        <w:jc w:val="both"/>
        <w:rPr>
          <w:rFonts w:ascii="Times New Roman" w:eastAsia="Courier New" w:hAnsi="Times New Roman"/>
          <w:color w:val="000000"/>
          <w:sz w:val="24"/>
          <w:szCs w:val="24"/>
          <w:lang w:eastAsia="pl-PL"/>
        </w:rPr>
      </w:pPr>
      <w:r w:rsidRPr="001C4C05">
        <w:rPr>
          <w:rFonts w:ascii="Times New Roman" w:eastAsia="Courier New" w:hAnsi="Times New Roman"/>
          <w:color w:val="000000"/>
          <w:sz w:val="24"/>
          <w:szCs w:val="24"/>
          <w:lang w:eastAsia="pl-PL"/>
        </w:rPr>
        <w:t xml:space="preserve">W celu wydania upoważnień oraz przepustek osobowych i samochodowych </w:t>
      </w:r>
      <w:r>
        <w:rPr>
          <w:rFonts w:ascii="Times New Roman" w:eastAsia="Courier New" w:hAnsi="Times New Roman"/>
          <w:color w:val="000000"/>
          <w:sz w:val="24"/>
          <w:szCs w:val="24"/>
          <w:lang w:eastAsia="pl-PL"/>
        </w:rPr>
        <w:t xml:space="preserve">Wykonawca </w:t>
      </w:r>
      <w:r w:rsidRPr="001C4C05">
        <w:rPr>
          <w:rFonts w:ascii="Times New Roman" w:eastAsia="Courier New" w:hAnsi="Times New Roman"/>
          <w:color w:val="000000"/>
          <w:sz w:val="24"/>
          <w:szCs w:val="24"/>
          <w:lang w:eastAsia="pl-PL"/>
        </w:rPr>
        <w:t>przekaże Zamawiającemu na 5 dni przed planowanym terminem wykonywania dostaw wypełnione zbiorowe wnioski „o wydanie przepustki/karty dostępu okresowej (osobowej, samochodowej)” zgodnie z wz</w:t>
      </w:r>
      <w:r>
        <w:rPr>
          <w:rFonts w:ascii="Times New Roman" w:eastAsia="Courier New" w:hAnsi="Times New Roman"/>
          <w:color w:val="000000"/>
          <w:sz w:val="24"/>
          <w:szCs w:val="24"/>
          <w:lang w:eastAsia="pl-PL"/>
        </w:rPr>
        <w:t xml:space="preserve">orem przedstawionym w </w:t>
      </w:r>
      <w:r w:rsidRPr="00951EEF">
        <w:rPr>
          <w:rFonts w:ascii="Times New Roman" w:eastAsia="Courier New" w:hAnsi="Times New Roman"/>
          <w:b/>
          <w:color w:val="000000"/>
          <w:sz w:val="24"/>
          <w:szCs w:val="24"/>
          <w:lang w:eastAsia="pl-PL"/>
        </w:rPr>
        <w:t>załącznik 2 do</w:t>
      </w:r>
      <w:r w:rsidRPr="001C4C05">
        <w:rPr>
          <w:rFonts w:ascii="Times New Roman" w:eastAsia="Courier New" w:hAnsi="Times New Roman"/>
          <w:color w:val="000000"/>
          <w:sz w:val="24"/>
          <w:szCs w:val="24"/>
          <w:lang w:eastAsia="pl-PL"/>
        </w:rPr>
        <w:t xml:space="preserve"> </w:t>
      </w:r>
      <w:r>
        <w:rPr>
          <w:rFonts w:ascii="Times New Roman" w:eastAsia="Courier New" w:hAnsi="Times New Roman"/>
          <w:color w:val="000000"/>
          <w:sz w:val="24"/>
          <w:szCs w:val="24"/>
          <w:lang w:eastAsia="pl-PL"/>
        </w:rPr>
        <w:t>Umowy.</w:t>
      </w:r>
    </w:p>
    <w:p w:rsidR="000112A2" w:rsidRPr="001C4C05" w:rsidRDefault="000112A2" w:rsidP="000112A2">
      <w:pPr>
        <w:widowControl w:val="0"/>
        <w:numPr>
          <w:ilvl w:val="0"/>
          <w:numId w:val="10"/>
        </w:numPr>
        <w:tabs>
          <w:tab w:val="left" w:pos="397"/>
        </w:tabs>
        <w:autoSpaceDE w:val="0"/>
        <w:autoSpaceDN w:val="0"/>
        <w:adjustRightInd w:val="0"/>
        <w:spacing w:before="60" w:after="60" w:line="320" w:lineRule="atLeast"/>
        <w:ind w:left="426"/>
        <w:jc w:val="both"/>
        <w:rPr>
          <w:rFonts w:ascii="Times New Roman" w:eastAsia="Courier New" w:hAnsi="Times New Roman"/>
          <w:color w:val="000000"/>
          <w:sz w:val="24"/>
          <w:szCs w:val="24"/>
          <w:lang w:eastAsia="pl-PL"/>
        </w:rPr>
      </w:pPr>
      <w:r w:rsidRPr="001C4C05">
        <w:rPr>
          <w:rFonts w:ascii="Times New Roman" w:eastAsia="Courier New" w:hAnsi="Times New Roman"/>
          <w:color w:val="000000"/>
          <w:sz w:val="24"/>
          <w:szCs w:val="24"/>
          <w:lang w:eastAsia="pl-PL"/>
        </w:rPr>
        <w:t>W miejscach wykonywania prac zabrania się używania telefonów komórkowych urządzeń do nagrywania dźwięku lub obrazu w tym aparatów latających oraz innych środków łączności nie zaakceptowanych przez Zamawiającego.</w:t>
      </w:r>
    </w:p>
    <w:p w:rsidR="000112A2" w:rsidRPr="001C4C05" w:rsidRDefault="000112A2" w:rsidP="000112A2">
      <w:pPr>
        <w:widowControl w:val="0"/>
        <w:numPr>
          <w:ilvl w:val="0"/>
          <w:numId w:val="10"/>
        </w:numPr>
        <w:spacing w:before="60" w:after="60" w:line="320" w:lineRule="atLeast"/>
        <w:ind w:left="426"/>
        <w:jc w:val="both"/>
        <w:rPr>
          <w:rFonts w:ascii="Times New Roman" w:eastAsia="Courier New" w:hAnsi="Times New Roman"/>
          <w:color w:val="000000"/>
          <w:sz w:val="24"/>
          <w:szCs w:val="24"/>
          <w:lang w:eastAsia="pl-PL"/>
        </w:rPr>
      </w:pPr>
      <w:r w:rsidRPr="001C4C05">
        <w:rPr>
          <w:rFonts w:ascii="Times New Roman" w:eastAsia="Courier New" w:hAnsi="Times New Roman"/>
          <w:color w:val="000000"/>
          <w:sz w:val="24"/>
          <w:szCs w:val="24"/>
          <w:lang w:eastAsia="pl-PL"/>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0112A2" w:rsidRPr="001C4C05" w:rsidRDefault="000112A2" w:rsidP="000112A2">
      <w:pPr>
        <w:widowControl w:val="0"/>
        <w:numPr>
          <w:ilvl w:val="0"/>
          <w:numId w:val="10"/>
        </w:numPr>
        <w:spacing w:before="60" w:after="60" w:line="320" w:lineRule="atLeast"/>
        <w:ind w:left="426"/>
        <w:jc w:val="both"/>
        <w:rPr>
          <w:rFonts w:ascii="Times New Roman" w:eastAsia="Courier New" w:hAnsi="Times New Roman"/>
          <w:color w:val="000000"/>
          <w:sz w:val="24"/>
          <w:szCs w:val="24"/>
          <w:lang w:eastAsia="pl-PL"/>
        </w:rPr>
      </w:pPr>
      <w:r w:rsidRPr="001C4C05">
        <w:rPr>
          <w:rFonts w:ascii="Times New Roman" w:eastAsia="Courier New" w:hAnsi="Times New Roman"/>
          <w:color w:val="000000"/>
          <w:sz w:val="24"/>
          <w:szCs w:val="24"/>
          <w:lang w:eastAsia="pl-PL"/>
        </w:rPr>
        <w:t>W sytuacjach nieokreślonych niniejszym paragrafem dotyczącym ochrony informacji niejawnych, władnym do podejmowania decyzji w zakresie udostępnienia informacji niejawnych jest Pełnomocnik ds. Ochrony Informacji Niejawnych Zamawiającego/Użytkownika.</w:t>
      </w:r>
    </w:p>
    <w:p w:rsidR="000112A2" w:rsidRDefault="000112A2" w:rsidP="000112A2">
      <w:pPr>
        <w:widowControl w:val="0"/>
        <w:tabs>
          <w:tab w:val="left" w:pos="142"/>
        </w:tabs>
        <w:suppressAutoHyphens/>
        <w:spacing w:before="60" w:after="60" w:line="320" w:lineRule="atLeast"/>
        <w:ind w:left="360"/>
        <w:jc w:val="center"/>
        <w:textAlignment w:val="baseline"/>
        <w:rPr>
          <w:rFonts w:ascii="Times New Roman" w:eastAsia="Times New Roman" w:hAnsi="Times New Roman"/>
          <w:b/>
          <w:bCs/>
          <w:sz w:val="24"/>
          <w:szCs w:val="24"/>
          <w:lang w:eastAsia="pl-PL"/>
        </w:rPr>
      </w:pPr>
    </w:p>
    <w:p w:rsidR="000112A2" w:rsidRPr="00A23BDC" w:rsidRDefault="000112A2" w:rsidP="000112A2">
      <w:pPr>
        <w:widowControl w:val="0"/>
        <w:tabs>
          <w:tab w:val="left" w:pos="142"/>
        </w:tabs>
        <w:suppressAutoHyphens/>
        <w:spacing w:before="60" w:after="60" w:line="320" w:lineRule="atLeast"/>
        <w:ind w:left="360"/>
        <w:jc w:val="center"/>
        <w:textAlignment w:val="baseline"/>
        <w:rPr>
          <w:rFonts w:ascii="Times New Roman" w:eastAsia="Times New Roman" w:hAnsi="Times New Roman"/>
          <w:b/>
          <w:bCs/>
          <w:sz w:val="24"/>
          <w:szCs w:val="24"/>
          <w:lang w:eastAsia="pl-PL"/>
        </w:rPr>
      </w:pPr>
      <w:r w:rsidRPr="00A23BDC">
        <w:rPr>
          <w:rFonts w:ascii="Times New Roman" w:eastAsia="Times New Roman" w:hAnsi="Times New Roman"/>
          <w:b/>
          <w:bCs/>
          <w:sz w:val="24"/>
          <w:szCs w:val="24"/>
          <w:lang w:eastAsia="pl-PL"/>
        </w:rPr>
        <w:t>§ 1</w:t>
      </w:r>
      <w:r>
        <w:rPr>
          <w:rFonts w:ascii="Times New Roman" w:eastAsia="Times New Roman" w:hAnsi="Times New Roman"/>
          <w:b/>
          <w:bCs/>
          <w:sz w:val="24"/>
          <w:szCs w:val="24"/>
          <w:lang w:eastAsia="pl-PL"/>
        </w:rPr>
        <w:t>4</w:t>
      </w:r>
    </w:p>
    <w:p w:rsidR="000112A2" w:rsidRDefault="000112A2" w:rsidP="000112A2">
      <w:pPr>
        <w:suppressAutoHyphens/>
        <w:spacing w:before="60" w:after="60" w:line="320" w:lineRule="atLeast"/>
        <w:ind w:left="426"/>
        <w:jc w:val="center"/>
        <w:outlineLvl w:val="0"/>
        <w:rPr>
          <w:rFonts w:ascii="Times New Roman" w:eastAsia="Palatino Linotype" w:hAnsi="Times New Roman"/>
          <w:bCs/>
          <w:sz w:val="24"/>
          <w:szCs w:val="24"/>
        </w:rPr>
      </w:pPr>
      <w:r w:rsidRPr="001C4C05">
        <w:rPr>
          <w:rFonts w:ascii="Times New Roman" w:eastAsia="Palatino Linotype" w:hAnsi="Times New Roman"/>
          <w:b/>
          <w:bCs/>
          <w:sz w:val="24"/>
          <w:szCs w:val="24"/>
        </w:rPr>
        <w:t>Przetwarzanie danych osobowych przedstawicieli Stron i innych osób wskazanych w Umowie lub na jej podstawie</w:t>
      </w:r>
      <w:r>
        <w:rPr>
          <w:rFonts w:ascii="Times New Roman" w:eastAsia="Palatino Linotype" w:hAnsi="Times New Roman"/>
          <w:bCs/>
          <w:sz w:val="24"/>
          <w:szCs w:val="24"/>
        </w:rPr>
        <w:t>:</w:t>
      </w:r>
    </w:p>
    <w:p w:rsidR="000112A2" w:rsidRDefault="000112A2" w:rsidP="000112A2">
      <w:pPr>
        <w:widowControl w:val="0"/>
        <w:numPr>
          <w:ilvl w:val="0"/>
          <w:numId w:val="21"/>
        </w:numPr>
        <w:spacing w:before="60" w:after="60" w:line="320" w:lineRule="atLeast"/>
        <w:ind w:left="426" w:hanging="502"/>
        <w:jc w:val="both"/>
        <w:rPr>
          <w:rFonts w:ascii="Times New Roman" w:eastAsia="Palatino Linotype" w:hAnsi="Times New Roman"/>
          <w:bCs/>
          <w:sz w:val="24"/>
          <w:szCs w:val="24"/>
        </w:rPr>
      </w:pPr>
      <w:r w:rsidRPr="001C4C05">
        <w:rPr>
          <w:rFonts w:ascii="Times New Roman" w:eastAsia="Palatino Linotype" w:hAnsi="Times New Roman"/>
          <w:bCs/>
          <w:sz w:val="24"/>
          <w:szCs w:val="24"/>
        </w:rPr>
        <w:t>Wykonawca niniejszym oświadcza, że przekazał osobom fizycznym, których dane osobowe zostały udostępnione Zamawiającemu w postępowaniu o udzielenie zamówienia, w wyniku którego została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112A2" w:rsidRDefault="000112A2" w:rsidP="000112A2">
      <w:pPr>
        <w:widowControl w:val="0"/>
        <w:numPr>
          <w:ilvl w:val="0"/>
          <w:numId w:val="21"/>
        </w:numPr>
        <w:spacing w:before="60" w:after="60" w:line="320" w:lineRule="atLeast"/>
        <w:ind w:left="426" w:hanging="502"/>
        <w:jc w:val="both"/>
        <w:rPr>
          <w:rFonts w:ascii="Times New Roman" w:eastAsia="Palatino Linotype" w:hAnsi="Times New Roman"/>
          <w:bCs/>
          <w:sz w:val="24"/>
          <w:szCs w:val="24"/>
        </w:rPr>
      </w:pPr>
      <w:r>
        <w:rPr>
          <w:rFonts w:ascii="Times New Roman" w:eastAsia="Palatino Linotype" w:hAnsi="Times New Roman"/>
          <w:bCs/>
          <w:sz w:val="24"/>
          <w:szCs w:val="24"/>
        </w:rPr>
        <w:t>Wykonawca</w:t>
      </w:r>
      <w:r w:rsidRPr="001C4C05">
        <w:rPr>
          <w:rFonts w:ascii="Times New Roman" w:eastAsia="Palatino Linotype" w:hAnsi="Times New Roman"/>
          <w:bCs/>
          <w:sz w:val="24"/>
          <w:szCs w:val="24"/>
        </w:rPr>
        <w:t xml:space="preserve"> zobowiązuje się przekazać informacje, o których mowa w ust. 1 wszystkim osobom fizycznym, których dane zostaną w przyszłości udostępnione Zamawiającemu w związku z realizacją niniejszej umowy. </w:t>
      </w:r>
    </w:p>
    <w:p w:rsidR="000112A2" w:rsidRPr="001C4C05" w:rsidRDefault="000112A2" w:rsidP="000112A2">
      <w:pPr>
        <w:widowControl w:val="0"/>
        <w:spacing w:before="60" w:after="60" w:line="320" w:lineRule="atLeast"/>
        <w:ind w:left="426" w:hanging="502"/>
        <w:jc w:val="both"/>
        <w:rPr>
          <w:rFonts w:ascii="Times New Roman" w:eastAsia="Palatino Linotype" w:hAnsi="Times New Roman"/>
          <w:bCs/>
          <w:sz w:val="24"/>
          <w:szCs w:val="24"/>
        </w:rPr>
      </w:pPr>
    </w:p>
    <w:p w:rsidR="000112A2" w:rsidRPr="00A23BDC" w:rsidRDefault="000112A2" w:rsidP="000112A2">
      <w:pPr>
        <w:keepNext/>
        <w:suppressAutoHyphens/>
        <w:spacing w:before="60" w:after="60" w:line="320" w:lineRule="atLeast"/>
        <w:ind w:left="644" w:hanging="644"/>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 xml:space="preserve">§ </w:t>
      </w:r>
      <w:r>
        <w:rPr>
          <w:rFonts w:ascii="Times New Roman" w:eastAsia="Times New Roman" w:hAnsi="Times New Roman"/>
          <w:b/>
          <w:color w:val="000000"/>
          <w:sz w:val="24"/>
          <w:szCs w:val="24"/>
          <w:lang w:eastAsia="pl-PL"/>
        </w:rPr>
        <w:t>15</w:t>
      </w:r>
    </w:p>
    <w:p w:rsidR="000112A2" w:rsidRPr="00A23BDC" w:rsidRDefault="000112A2" w:rsidP="000112A2">
      <w:pPr>
        <w:keepNext/>
        <w:suppressAutoHyphens/>
        <w:spacing w:before="60" w:after="60" w:line="320" w:lineRule="atLeast"/>
        <w:jc w:val="center"/>
        <w:rPr>
          <w:rFonts w:ascii="Times New Roman" w:eastAsia="Times New Roman" w:hAnsi="Times New Roman"/>
          <w:b/>
          <w:color w:val="000000"/>
          <w:sz w:val="24"/>
          <w:szCs w:val="24"/>
          <w:lang w:eastAsia="pl-PL"/>
        </w:rPr>
      </w:pPr>
      <w:r w:rsidRPr="00A23BDC">
        <w:rPr>
          <w:rFonts w:ascii="Times New Roman" w:eastAsia="Times New Roman" w:hAnsi="Times New Roman"/>
          <w:b/>
          <w:color w:val="000000"/>
          <w:sz w:val="24"/>
          <w:szCs w:val="24"/>
          <w:lang w:eastAsia="pl-PL"/>
        </w:rPr>
        <w:t>Postanowienia końcowe</w:t>
      </w:r>
    </w:p>
    <w:p w:rsidR="000112A2" w:rsidRPr="00A23BDC" w:rsidRDefault="000112A2" w:rsidP="000112A2">
      <w:pPr>
        <w:numPr>
          <w:ilvl w:val="0"/>
          <w:numId w:val="1"/>
        </w:numPr>
        <w:suppressAutoHyphens/>
        <w:spacing w:before="60" w:after="60" w:line="320" w:lineRule="atLeast"/>
        <w:ind w:left="426" w:hanging="426"/>
        <w:jc w:val="both"/>
        <w:rPr>
          <w:rFonts w:ascii="Times New Roman" w:eastAsia="Times New Roman" w:hAnsi="Times New Roman"/>
          <w:sz w:val="24"/>
          <w:szCs w:val="24"/>
          <w:lang w:eastAsia="pl-PL"/>
        </w:rPr>
      </w:pPr>
      <w:r w:rsidRPr="00A23BDC">
        <w:rPr>
          <w:rFonts w:ascii="Times New Roman" w:eastAsia="Times New Roman" w:hAnsi="Times New Roman"/>
          <w:sz w:val="24"/>
          <w:szCs w:val="24"/>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rsidR="000112A2" w:rsidRPr="00A23BDC" w:rsidRDefault="000112A2" w:rsidP="000112A2">
      <w:pPr>
        <w:numPr>
          <w:ilvl w:val="0"/>
          <w:numId w:val="1"/>
        </w:numPr>
        <w:suppressAutoHyphens/>
        <w:spacing w:before="60" w:after="60" w:line="320" w:lineRule="atLeast"/>
        <w:ind w:left="426" w:hanging="426"/>
        <w:jc w:val="both"/>
        <w:rPr>
          <w:rFonts w:ascii="Times New Roman" w:eastAsia="Times New Roman" w:hAnsi="Times New Roman"/>
          <w:sz w:val="24"/>
          <w:szCs w:val="24"/>
          <w:lang w:eastAsia="pl-PL"/>
        </w:rPr>
      </w:pPr>
      <w:r w:rsidRPr="00A23BDC">
        <w:rPr>
          <w:rFonts w:ascii="Times New Roman" w:eastAsia="Times New Roman" w:hAnsi="Times New Roman"/>
          <w:sz w:val="24"/>
          <w:szCs w:val="24"/>
          <w:lang w:eastAsia="pl-P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rsidR="000112A2" w:rsidRPr="00A23BDC" w:rsidRDefault="000112A2" w:rsidP="000112A2">
      <w:pPr>
        <w:numPr>
          <w:ilvl w:val="0"/>
          <w:numId w:val="1"/>
        </w:numPr>
        <w:suppressAutoHyphens/>
        <w:spacing w:before="60" w:after="60" w:line="320" w:lineRule="atLeast"/>
        <w:ind w:left="426" w:hanging="426"/>
        <w:jc w:val="both"/>
        <w:rPr>
          <w:rFonts w:ascii="Times New Roman" w:eastAsia="Times New Roman" w:hAnsi="Times New Roman"/>
          <w:sz w:val="24"/>
          <w:szCs w:val="24"/>
          <w:lang w:eastAsia="pl-PL"/>
        </w:rPr>
      </w:pPr>
      <w:r w:rsidRPr="00A23BDC">
        <w:rPr>
          <w:rFonts w:ascii="Times New Roman" w:eastAsia="Times New Roman" w:hAnsi="Times New Roman"/>
          <w:sz w:val="24"/>
          <w:szCs w:val="24"/>
          <w:lang w:eastAsia="pl-PL"/>
        </w:rPr>
        <w:t>Reprezentanci Wykonawcy podpisujący Umowę oświadczają, że są umocowani do reprezentacji, a złożone dokumenty wymienione na wstępie i dołączone do Umowy są zgodne ze stanem faktycznym firmy Wykonawcy w momencie podpisywania Umowy.</w:t>
      </w:r>
    </w:p>
    <w:p w:rsidR="000112A2" w:rsidRPr="00A23BDC" w:rsidRDefault="000112A2" w:rsidP="000112A2">
      <w:pPr>
        <w:numPr>
          <w:ilvl w:val="0"/>
          <w:numId w:val="1"/>
        </w:numPr>
        <w:suppressAutoHyphens/>
        <w:spacing w:before="60" w:after="60" w:line="320" w:lineRule="atLeast"/>
        <w:ind w:left="426" w:hanging="426"/>
        <w:jc w:val="both"/>
        <w:rPr>
          <w:rFonts w:ascii="Times New Roman" w:eastAsia="Times New Roman" w:hAnsi="Times New Roman"/>
          <w:sz w:val="24"/>
          <w:szCs w:val="24"/>
          <w:lang w:eastAsia="pl-PL"/>
        </w:rPr>
      </w:pPr>
      <w:r w:rsidRPr="00A23BDC">
        <w:rPr>
          <w:rFonts w:ascii="Times New Roman" w:eastAsia="Times New Roman" w:hAnsi="Times New Roman"/>
          <w:sz w:val="24"/>
          <w:szCs w:val="24"/>
          <w:lang w:eastAsia="pl-PL"/>
        </w:rPr>
        <w:t>Wykonawca, bez pisemnej zgody Zamawiającego, nie może przenosić na osoby trzecie praw i obowiązków wynikających z Umowy.</w:t>
      </w:r>
    </w:p>
    <w:p w:rsidR="000112A2" w:rsidRPr="00A23BDC" w:rsidRDefault="000112A2" w:rsidP="000112A2">
      <w:pPr>
        <w:numPr>
          <w:ilvl w:val="0"/>
          <w:numId w:val="1"/>
        </w:numPr>
        <w:suppressAutoHyphens/>
        <w:spacing w:before="60" w:after="60" w:line="320" w:lineRule="atLeast"/>
        <w:ind w:left="426" w:hanging="426"/>
        <w:jc w:val="both"/>
        <w:rPr>
          <w:rFonts w:ascii="Times New Roman" w:eastAsia="Times New Roman" w:hAnsi="Times New Roman"/>
          <w:sz w:val="24"/>
          <w:szCs w:val="24"/>
          <w:lang w:eastAsia="pl-PL"/>
        </w:rPr>
      </w:pPr>
      <w:r w:rsidRPr="6BC46DBE">
        <w:rPr>
          <w:rFonts w:ascii="Times New Roman" w:eastAsia="Times New Roman" w:hAnsi="Times New Roman"/>
          <w:sz w:val="24"/>
          <w:szCs w:val="24"/>
          <w:lang w:eastAsia="pl-PL"/>
        </w:rPr>
        <w:t>W sprawach nieuregulowanych Umową stosuje się przepisy powszechnie obowiązujące, w szczególności przepisy Ustawy i Kodeksu cywilnego</w:t>
      </w:r>
      <w:r>
        <w:rPr>
          <w:rFonts w:ascii="Times New Roman" w:eastAsia="Times New Roman" w:hAnsi="Times New Roman"/>
          <w:color w:val="000000" w:themeColor="text1"/>
          <w:sz w:val="24"/>
          <w:szCs w:val="24"/>
          <w:lang w:eastAsia="pl-PL"/>
        </w:rPr>
        <w:t xml:space="preserve"> oraz PZP.</w:t>
      </w:r>
    </w:p>
    <w:p w:rsidR="000112A2" w:rsidRPr="00A23BDC" w:rsidRDefault="000112A2" w:rsidP="000112A2">
      <w:pPr>
        <w:numPr>
          <w:ilvl w:val="0"/>
          <w:numId w:val="1"/>
        </w:numPr>
        <w:suppressAutoHyphens/>
        <w:spacing w:before="60" w:after="60" w:line="320" w:lineRule="atLeast"/>
        <w:ind w:left="426" w:hanging="426"/>
        <w:jc w:val="both"/>
        <w:rPr>
          <w:rFonts w:ascii="Times New Roman" w:eastAsia="Times New Roman" w:hAnsi="Times New Roman"/>
          <w:sz w:val="24"/>
          <w:szCs w:val="24"/>
          <w:lang w:eastAsia="pl-PL"/>
        </w:rPr>
      </w:pPr>
      <w:r w:rsidRPr="6BC46DBE">
        <w:rPr>
          <w:rFonts w:ascii="Times New Roman" w:eastAsia="Times New Roman" w:hAnsi="Times New Roman"/>
          <w:sz w:val="24"/>
          <w:szCs w:val="24"/>
          <w:lang w:eastAsia="pl-PL"/>
        </w:rPr>
        <w:t xml:space="preserve">Umowę sporządzono </w:t>
      </w:r>
      <w:r>
        <w:rPr>
          <w:rFonts w:ascii="Times New Roman" w:eastAsia="Times New Roman" w:hAnsi="Times New Roman"/>
          <w:sz w:val="24"/>
          <w:szCs w:val="24"/>
          <w:lang w:eastAsia="pl-PL"/>
        </w:rPr>
        <w:t xml:space="preserve">trzech jednobrzmiących egzemplarzach dwa dla Zamawiającego, jeden dla Wykonawcy. </w:t>
      </w:r>
    </w:p>
    <w:p w:rsidR="000112A2" w:rsidRPr="009F67FA" w:rsidRDefault="000112A2" w:rsidP="000112A2">
      <w:pPr>
        <w:keepNext/>
        <w:numPr>
          <w:ilvl w:val="0"/>
          <w:numId w:val="1"/>
        </w:numPr>
        <w:suppressAutoHyphens/>
        <w:spacing w:before="60" w:after="60" w:line="320" w:lineRule="atLeast"/>
        <w:ind w:left="426" w:hanging="426"/>
        <w:rPr>
          <w:rFonts w:ascii="Times New Roman" w:eastAsia="Times New Roman" w:hAnsi="Times New Roman"/>
          <w:b/>
          <w:color w:val="000000"/>
          <w:sz w:val="24"/>
          <w:szCs w:val="24"/>
          <w:lang w:eastAsia="pl-PL"/>
        </w:rPr>
      </w:pPr>
      <w:r w:rsidRPr="00A23BDC">
        <w:rPr>
          <w:rFonts w:ascii="Times New Roman" w:eastAsia="Times New Roman" w:hAnsi="Times New Roman"/>
          <w:sz w:val="24"/>
          <w:szCs w:val="24"/>
          <w:lang w:eastAsia="pl-PL"/>
        </w:rPr>
        <w:t>Załączniki s</w:t>
      </w:r>
      <w:r>
        <w:rPr>
          <w:rFonts w:ascii="Times New Roman" w:eastAsia="Times New Roman" w:hAnsi="Times New Roman"/>
          <w:sz w:val="24"/>
          <w:szCs w:val="24"/>
          <w:lang w:eastAsia="pl-PL"/>
        </w:rPr>
        <w:t>tanowią integralną część Umowy:</w:t>
      </w:r>
    </w:p>
    <w:p w:rsidR="000112A2" w:rsidRPr="006A1A77" w:rsidRDefault="000112A2" w:rsidP="000112A2">
      <w:pPr>
        <w:keepNext/>
        <w:suppressAutoHyphens/>
        <w:spacing w:before="60" w:after="60" w:line="320" w:lineRule="atLeast"/>
        <w:ind w:left="284"/>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1)</w:t>
      </w:r>
      <w:r w:rsidRPr="006A1A77">
        <w:rPr>
          <w:rFonts w:ascii="Times New Roman" w:eastAsia="Times New Roman" w:hAnsi="Times New Roman"/>
          <w:b/>
          <w:sz w:val="24"/>
          <w:szCs w:val="24"/>
          <w:lang w:eastAsia="pl-PL"/>
        </w:rPr>
        <w:t xml:space="preserve"> Formularz Kalkulacji cenny ofertowej – załącznik nr </w:t>
      </w:r>
      <w:r>
        <w:rPr>
          <w:rFonts w:ascii="Times New Roman" w:eastAsia="Times New Roman" w:hAnsi="Times New Roman"/>
          <w:b/>
          <w:sz w:val="24"/>
          <w:szCs w:val="24"/>
          <w:lang w:eastAsia="pl-PL"/>
        </w:rPr>
        <w:t>1 Umowy</w:t>
      </w:r>
    </w:p>
    <w:p w:rsidR="000112A2" w:rsidRDefault="000112A2" w:rsidP="000112A2">
      <w:pPr>
        <w:keepNext/>
        <w:suppressAutoHyphens/>
        <w:spacing w:before="60" w:after="60" w:line="320" w:lineRule="atLeast"/>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Pr="00C259C8">
        <w:rPr>
          <w:rFonts w:ascii="Times New Roman" w:eastAsia="Times New Roman" w:hAnsi="Times New Roman"/>
          <w:b/>
          <w:sz w:val="24"/>
          <w:szCs w:val="24"/>
          <w:lang w:eastAsia="pl-PL"/>
        </w:rPr>
        <w:t>Wzór wniosku o przepustkę – załącznik nr 2</w:t>
      </w:r>
      <w:r>
        <w:rPr>
          <w:rFonts w:ascii="Times New Roman" w:eastAsia="Times New Roman" w:hAnsi="Times New Roman"/>
          <w:sz w:val="24"/>
          <w:szCs w:val="24"/>
          <w:lang w:eastAsia="pl-PL"/>
        </w:rPr>
        <w:t xml:space="preserve">  Umowy</w:t>
      </w:r>
    </w:p>
    <w:p w:rsidR="000112A2" w:rsidRDefault="000112A2" w:rsidP="000112A2">
      <w:pPr>
        <w:keepNext/>
        <w:suppressAutoHyphens/>
        <w:spacing w:before="60" w:after="60" w:line="320" w:lineRule="atLeast"/>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BF4520">
        <w:rPr>
          <w:rFonts w:ascii="Times New Roman" w:hAnsi="Times New Roman"/>
          <w:b/>
          <w:sz w:val="24"/>
          <w:szCs w:val="24"/>
        </w:rPr>
        <w:t>Wykaz podwykonawców</w:t>
      </w:r>
      <w:r>
        <w:rPr>
          <w:rFonts w:ascii="Times New Roman" w:hAnsi="Times New Roman"/>
          <w:b/>
          <w:sz w:val="24"/>
          <w:szCs w:val="24"/>
        </w:rPr>
        <w:t xml:space="preserve"> (jeżeli dotyczy)</w:t>
      </w:r>
    </w:p>
    <w:p w:rsidR="000112A2" w:rsidRPr="00A23BDC" w:rsidRDefault="000112A2" w:rsidP="000112A2">
      <w:pPr>
        <w:keepNext/>
        <w:suppressAutoHyphens/>
        <w:spacing w:before="60" w:after="60" w:line="320" w:lineRule="atLeast"/>
        <w:ind w:left="284"/>
        <w:jc w:val="both"/>
        <w:rPr>
          <w:rFonts w:ascii="Times New Roman" w:eastAsia="Times New Roman" w:hAnsi="Times New Roman"/>
          <w:b/>
          <w:color w:val="000000"/>
          <w:sz w:val="24"/>
          <w:szCs w:val="24"/>
          <w:lang w:eastAsia="pl-PL"/>
        </w:rPr>
      </w:pPr>
    </w:p>
    <w:tbl>
      <w:tblPr>
        <w:tblW w:w="8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0"/>
        <w:gridCol w:w="884"/>
        <w:gridCol w:w="6056"/>
      </w:tblGrid>
      <w:tr w:rsidR="000112A2" w:rsidRPr="00A23BDC" w:rsidTr="00E12011">
        <w:tc>
          <w:tcPr>
            <w:tcW w:w="1980"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rPr>
                <w:rFonts w:ascii="Times New Roman" w:eastAsia="Times New Roman" w:hAnsi="Times New Roman"/>
                <w:sz w:val="24"/>
                <w:szCs w:val="24"/>
              </w:rPr>
            </w:pPr>
          </w:p>
        </w:tc>
        <w:tc>
          <w:tcPr>
            <w:tcW w:w="884"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rPr>
                <w:rFonts w:ascii="Times New Roman" w:eastAsia="Times New Roman" w:hAnsi="Times New Roman"/>
                <w:sz w:val="24"/>
                <w:szCs w:val="24"/>
                <w:u w:val="single"/>
              </w:rPr>
            </w:pPr>
          </w:p>
        </w:tc>
      </w:tr>
      <w:tr w:rsidR="000112A2" w:rsidRPr="00A23BDC" w:rsidTr="00E12011">
        <w:tc>
          <w:tcPr>
            <w:tcW w:w="1980"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rPr>
                <w:rFonts w:ascii="Times New Roman" w:eastAsia="Times New Roman" w:hAnsi="Times New Roman"/>
                <w:sz w:val="24"/>
                <w:szCs w:val="24"/>
              </w:rPr>
            </w:pPr>
            <w:r w:rsidRPr="6BC46DBE">
              <w:rPr>
                <w:rFonts w:ascii="Times New Roman" w:eastAsia="Times New Roman" w:hAnsi="Times New Roman"/>
                <w:b/>
                <w:bCs/>
                <w:sz w:val="24"/>
                <w:szCs w:val="24"/>
                <w:lang w:eastAsia="pl-PL"/>
              </w:rPr>
              <w:t xml:space="preserve">Wykonawca </w:t>
            </w:r>
            <w:r>
              <w:tab/>
            </w:r>
          </w:p>
        </w:tc>
        <w:tc>
          <w:tcPr>
            <w:tcW w:w="884"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rPr>
                <w:rFonts w:ascii="Times New Roman" w:eastAsia="Times New Roman" w:hAnsi="Times New Roman"/>
                <w:sz w:val="24"/>
                <w:szCs w:val="24"/>
                <w:u w:val="single"/>
              </w:rPr>
            </w:pPr>
            <w:r w:rsidRPr="00A23BDC">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 xml:space="preserve">                                                           </w:t>
            </w:r>
            <w:r w:rsidRPr="00A23BDC">
              <w:rPr>
                <w:rFonts w:ascii="Times New Roman" w:eastAsia="Times New Roman" w:hAnsi="Times New Roman"/>
                <w:b/>
                <w:sz w:val="24"/>
                <w:szCs w:val="24"/>
                <w:lang w:eastAsia="pl-PL"/>
              </w:rPr>
              <w:t>Zamawiający</w:t>
            </w:r>
          </w:p>
        </w:tc>
      </w:tr>
      <w:tr w:rsidR="000112A2" w:rsidRPr="00A23BDC" w:rsidTr="00E12011">
        <w:tc>
          <w:tcPr>
            <w:tcW w:w="1980"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rPr>
                <w:rFonts w:ascii="Times New Roman" w:eastAsia="Times New Roman" w:hAnsi="Times New Roman"/>
                <w:b/>
                <w:sz w:val="24"/>
                <w:szCs w:val="24"/>
                <w:lang w:eastAsia="pl-PL"/>
              </w:rPr>
            </w:pPr>
          </w:p>
        </w:tc>
        <w:tc>
          <w:tcPr>
            <w:tcW w:w="884"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jc w:val="center"/>
              <w:rPr>
                <w:rFonts w:ascii="Times New Roman" w:eastAsia="Times New Roman" w:hAnsi="Times New Roman"/>
                <w:sz w:val="24"/>
                <w:szCs w:val="24"/>
              </w:rPr>
            </w:pPr>
          </w:p>
        </w:tc>
        <w:tc>
          <w:tcPr>
            <w:tcW w:w="6056" w:type="dxa"/>
            <w:tcBorders>
              <w:top w:val="nil"/>
              <w:left w:val="nil"/>
              <w:bottom w:val="nil"/>
              <w:right w:val="nil"/>
            </w:tcBorders>
            <w:shd w:val="clear" w:color="auto" w:fill="auto"/>
          </w:tcPr>
          <w:p w:rsidR="000112A2" w:rsidRPr="00A23BDC" w:rsidRDefault="000112A2" w:rsidP="00E12011">
            <w:pPr>
              <w:widowControl w:val="0"/>
              <w:suppressAutoHyphens/>
              <w:spacing w:before="60" w:after="60" w:line="320" w:lineRule="atLeast"/>
              <w:rPr>
                <w:rFonts w:ascii="Times New Roman" w:eastAsia="Times New Roman" w:hAnsi="Times New Roman"/>
                <w:b/>
                <w:sz w:val="24"/>
                <w:szCs w:val="24"/>
                <w:lang w:eastAsia="pl-PL"/>
              </w:rPr>
            </w:pPr>
          </w:p>
        </w:tc>
      </w:tr>
    </w:tbl>
    <w:p w:rsidR="000112A2" w:rsidRPr="00A23BDC" w:rsidRDefault="000112A2" w:rsidP="000112A2">
      <w:pPr>
        <w:suppressAutoHyphens/>
        <w:spacing w:before="60" w:after="60" w:line="320" w:lineRule="atLeast"/>
        <w:rPr>
          <w:rFonts w:ascii="Times New Roman" w:hAnsi="Times New Roman"/>
          <w:sz w:val="24"/>
          <w:szCs w:val="24"/>
        </w:rPr>
      </w:pPr>
    </w:p>
    <w:p w:rsidR="000112A2" w:rsidRPr="00BB1E09" w:rsidRDefault="000112A2" w:rsidP="000112A2">
      <w:pPr>
        <w:spacing w:before="60" w:after="60" w:line="320" w:lineRule="atLeast"/>
      </w:pPr>
    </w:p>
    <w:p w:rsidR="000112A2" w:rsidRDefault="000112A2" w:rsidP="000112A2"/>
    <w:p w:rsidR="000112A2" w:rsidRDefault="000112A2" w:rsidP="000112A2"/>
    <w:p w:rsidR="00E46D9C" w:rsidRDefault="00E46D9C"/>
    <w:sectPr w:rsidR="00E46D9C" w:rsidSect="003232FF">
      <w:headerReference w:type="default" r:id="rId10"/>
      <w:footerReference w:type="default" r:id="rId11"/>
      <w:pgSz w:w="11906" w:h="16838"/>
      <w:pgMar w:top="1134" w:right="1077" w:bottom="1134"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C3B" w:rsidRDefault="00F60C3B" w:rsidP="000112A2">
      <w:pPr>
        <w:spacing w:after="0" w:line="240" w:lineRule="auto"/>
      </w:pPr>
      <w:r>
        <w:separator/>
      </w:r>
    </w:p>
  </w:endnote>
  <w:endnote w:type="continuationSeparator" w:id="0">
    <w:p w:rsidR="00F60C3B" w:rsidRDefault="00F60C3B" w:rsidP="0001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sz w:val="20"/>
        <w:szCs w:val="20"/>
      </w:rPr>
      <w:id w:val="-613126913"/>
      <w:docPartObj>
        <w:docPartGallery w:val="Page Numbers (Bottom of Page)"/>
        <w:docPartUnique/>
      </w:docPartObj>
    </w:sdtPr>
    <w:sdtEndPr/>
    <w:sdtContent>
      <w:p w:rsidR="00BB1E09" w:rsidRPr="00BB1E09" w:rsidRDefault="00F60C3B">
        <w:pPr>
          <w:pStyle w:val="Stopka"/>
          <w:jc w:val="right"/>
          <w:rPr>
            <w:rFonts w:ascii="Times New Roman" w:eastAsiaTheme="majorEastAsia" w:hAnsi="Times New Roman" w:cs="Times New Roman"/>
            <w:sz w:val="20"/>
            <w:szCs w:val="20"/>
          </w:rPr>
        </w:pPr>
        <w:r w:rsidRPr="00BB1E09">
          <w:rPr>
            <w:rFonts w:ascii="Times New Roman" w:eastAsiaTheme="majorEastAsia" w:hAnsi="Times New Roman" w:cs="Times New Roman"/>
            <w:sz w:val="20"/>
            <w:szCs w:val="20"/>
          </w:rPr>
          <w:t xml:space="preserve">str. </w:t>
        </w:r>
        <w:r w:rsidRPr="00BB1E09">
          <w:rPr>
            <w:rFonts w:ascii="Times New Roman" w:eastAsiaTheme="minorEastAsia" w:hAnsi="Times New Roman" w:cs="Times New Roman"/>
            <w:sz w:val="20"/>
            <w:szCs w:val="20"/>
          </w:rPr>
          <w:fldChar w:fldCharType="begin"/>
        </w:r>
        <w:r w:rsidRPr="00BB1E09">
          <w:rPr>
            <w:rFonts w:ascii="Times New Roman" w:hAnsi="Times New Roman" w:cs="Times New Roman"/>
            <w:sz w:val="20"/>
            <w:szCs w:val="20"/>
          </w:rPr>
          <w:instrText>PAGE    \* MERGEFORMAT</w:instrText>
        </w:r>
        <w:r w:rsidRPr="00BB1E09">
          <w:rPr>
            <w:rFonts w:ascii="Times New Roman" w:eastAsiaTheme="minorEastAsia" w:hAnsi="Times New Roman" w:cs="Times New Roman"/>
            <w:sz w:val="20"/>
            <w:szCs w:val="20"/>
          </w:rPr>
          <w:fldChar w:fldCharType="separate"/>
        </w:r>
        <w:r w:rsidR="000112A2" w:rsidRPr="000112A2">
          <w:rPr>
            <w:rFonts w:ascii="Times New Roman" w:eastAsiaTheme="majorEastAsia" w:hAnsi="Times New Roman" w:cs="Times New Roman"/>
            <w:noProof/>
            <w:sz w:val="20"/>
            <w:szCs w:val="20"/>
          </w:rPr>
          <w:t>10</w:t>
        </w:r>
        <w:r w:rsidRPr="00BB1E09">
          <w:rPr>
            <w:rFonts w:ascii="Times New Roman" w:eastAsiaTheme="majorEastAsia" w:hAnsi="Times New Roman" w:cs="Times New Roman"/>
            <w:sz w:val="20"/>
            <w:szCs w:val="20"/>
          </w:rPr>
          <w:fldChar w:fldCharType="end"/>
        </w:r>
      </w:p>
    </w:sdtContent>
  </w:sdt>
  <w:p w:rsidR="00D9746A" w:rsidRDefault="000635D9" w:rsidP="00876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C3B" w:rsidRDefault="00F60C3B" w:rsidP="000112A2">
      <w:pPr>
        <w:spacing w:after="0" w:line="240" w:lineRule="auto"/>
      </w:pPr>
      <w:r>
        <w:separator/>
      </w:r>
    </w:p>
  </w:footnote>
  <w:footnote w:type="continuationSeparator" w:id="0">
    <w:p w:rsidR="00F60C3B" w:rsidRDefault="00F60C3B" w:rsidP="000112A2">
      <w:pPr>
        <w:spacing w:after="0" w:line="240" w:lineRule="auto"/>
      </w:pPr>
      <w:r>
        <w:continuationSeparator/>
      </w:r>
    </w:p>
  </w:footnote>
  <w:footnote w:id="1">
    <w:p w:rsidR="000112A2" w:rsidRDefault="000112A2" w:rsidP="000112A2">
      <w:pPr>
        <w:pStyle w:val="Tekstprzypisudolnego"/>
      </w:pPr>
      <w:r>
        <w:rPr>
          <w:rStyle w:val="Odwoanieprzypisudolnego"/>
        </w:rPr>
        <w:footnoteRef/>
      </w:r>
      <w:r>
        <w:t xml:space="preserve">  Odpowiednio dla Cz1., Cz.2.Cz.3 Cz4</w:t>
      </w:r>
    </w:p>
  </w:footnote>
  <w:footnote w:id="2">
    <w:p w:rsidR="000112A2" w:rsidRDefault="000112A2" w:rsidP="000112A2">
      <w:pPr>
        <w:pStyle w:val="Tekstprzypisudolnego"/>
      </w:pPr>
      <w:r>
        <w:rPr>
          <w:rStyle w:val="Odwoanieprzypisudolnego"/>
        </w:rPr>
        <w:footnoteRef/>
      </w:r>
      <w:r>
        <w:t xml:space="preserve"> W przypadku wystąpienie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D9746A" w:rsidTr="008761A6">
      <w:trPr>
        <w:trHeight w:val="300"/>
      </w:trPr>
      <w:tc>
        <w:tcPr>
          <w:tcW w:w="3020" w:type="dxa"/>
        </w:tcPr>
        <w:p w:rsidR="00D9746A" w:rsidRDefault="000635D9" w:rsidP="008761A6">
          <w:pPr>
            <w:pStyle w:val="Nagwek"/>
            <w:ind w:left="-115"/>
          </w:pPr>
        </w:p>
      </w:tc>
      <w:tc>
        <w:tcPr>
          <w:tcW w:w="3020" w:type="dxa"/>
        </w:tcPr>
        <w:p w:rsidR="00D9746A" w:rsidRDefault="000635D9" w:rsidP="008761A6">
          <w:pPr>
            <w:pStyle w:val="Nagwek"/>
            <w:jc w:val="center"/>
          </w:pPr>
        </w:p>
      </w:tc>
      <w:tc>
        <w:tcPr>
          <w:tcW w:w="3020" w:type="dxa"/>
        </w:tcPr>
        <w:p w:rsidR="00D9746A" w:rsidRDefault="000635D9" w:rsidP="008761A6">
          <w:pPr>
            <w:pStyle w:val="Nagwek"/>
            <w:ind w:right="-115"/>
            <w:jc w:val="right"/>
          </w:pPr>
        </w:p>
      </w:tc>
    </w:tr>
  </w:tbl>
  <w:p w:rsidR="00D9746A" w:rsidRDefault="000635D9" w:rsidP="00BB1E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C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374A6"/>
    <w:multiLevelType w:val="multilevel"/>
    <w:tmpl w:val="02E4548E"/>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8E46A7"/>
    <w:multiLevelType w:val="hybridMultilevel"/>
    <w:tmpl w:val="5EC4E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9C15B2"/>
    <w:multiLevelType w:val="hybridMultilevel"/>
    <w:tmpl w:val="8F8EBBA8"/>
    <w:lvl w:ilvl="0" w:tplc="9766B8F2">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0E840E39"/>
    <w:multiLevelType w:val="multilevel"/>
    <w:tmpl w:val="8F9843E8"/>
    <w:lvl w:ilvl="0">
      <w:start w:val="1"/>
      <w:numFmt w:val="decimal"/>
      <w:lvlText w:val="%1."/>
      <w:lvlJc w:val="left"/>
      <w:pPr>
        <w:tabs>
          <w:tab w:val="num" w:pos="-142"/>
        </w:tabs>
        <w:ind w:left="360" w:hanging="360"/>
      </w:pPr>
      <w:rPr>
        <w:b w:val="0"/>
      </w:rPr>
    </w:lvl>
    <w:lvl w:ilvl="1">
      <w:start w:val="1"/>
      <w:numFmt w:val="decimal"/>
      <w:lvlText w:val="%2."/>
      <w:lvlJc w:val="left"/>
      <w:pPr>
        <w:tabs>
          <w:tab w:val="num" w:pos="0"/>
        </w:tabs>
        <w:ind w:left="1080" w:hanging="360"/>
      </w:pPr>
      <w:rPr>
        <w:rFonts w:ascii="Calibri" w:eastAsia="Calibri" w:hAnsi="Calibr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2BF4EB2"/>
    <w:multiLevelType w:val="multilevel"/>
    <w:tmpl w:val="DE38C00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139F5DAF"/>
    <w:multiLevelType w:val="multilevel"/>
    <w:tmpl w:val="55A077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E5FFB"/>
    <w:multiLevelType w:val="multilevel"/>
    <w:tmpl w:val="BF6058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DE3C99"/>
    <w:multiLevelType w:val="hybridMultilevel"/>
    <w:tmpl w:val="A16421E4"/>
    <w:lvl w:ilvl="0" w:tplc="28E66F3E">
      <w:start w:val="1"/>
      <w:numFmt w:val="decimal"/>
      <w:lvlText w:val="%1)"/>
      <w:lvlJc w:val="left"/>
      <w:pPr>
        <w:ind w:left="644" w:hanging="360"/>
      </w:pPr>
      <w:rPr>
        <w:rFonts w:hint="default"/>
      </w:rPr>
    </w:lvl>
    <w:lvl w:ilvl="1" w:tplc="A282BC40">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24E48D5"/>
    <w:multiLevelType w:val="multilevel"/>
    <w:tmpl w:val="280490A2"/>
    <w:lvl w:ilvl="0">
      <w:start w:val="1"/>
      <w:numFmt w:val="decimal"/>
      <w:lvlText w:val="%1."/>
      <w:lvlJc w:val="left"/>
      <w:pPr>
        <w:tabs>
          <w:tab w:val="num" w:pos="-218"/>
        </w:tabs>
        <w:ind w:left="502" w:hanging="360"/>
      </w:pPr>
      <w:rPr>
        <w:rFonts w:ascii="Times New Roman" w:eastAsia="Calibri"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8C95D45"/>
    <w:multiLevelType w:val="hybridMultilevel"/>
    <w:tmpl w:val="13AAC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13783"/>
    <w:multiLevelType w:val="hybridMultilevel"/>
    <w:tmpl w:val="F20688A8"/>
    <w:lvl w:ilvl="0" w:tplc="1618E14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7C460F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92102"/>
    <w:multiLevelType w:val="hybridMultilevel"/>
    <w:tmpl w:val="738C5640"/>
    <w:lvl w:ilvl="0" w:tplc="0415000F">
      <w:start w:val="1"/>
      <w:numFmt w:val="decimal"/>
      <w:lvlText w:val="%1."/>
      <w:lvlJc w:val="left"/>
      <w:pPr>
        <w:ind w:left="720" w:hanging="360"/>
      </w:pPr>
    </w:lvl>
    <w:lvl w:ilvl="1" w:tplc="349A7AF8">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697666A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14" w15:restartNumberingAfterBreak="0">
    <w:nsid w:val="468C193C"/>
    <w:multiLevelType w:val="multilevel"/>
    <w:tmpl w:val="6C72F31C"/>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4F9B2688"/>
    <w:multiLevelType w:val="hybridMultilevel"/>
    <w:tmpl w:val="A04E7720"/>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17" w15:restartNumberingAfterBreak="0">
    <w:nsid w:val="576D3A51"/>
    <w:multiLevelType w:val="hybridMultilevel"/>
    <w:tmpl w:val="2264DBA8"/>
    <w:lvl w:ilvl="0" w:tplc="6816A61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B727675"/>
    <w:multiLevelType w:val="hybridMultilevel"/>
    <w:tmpl w:val="A34AC1BC"/>
    <w:lvl w:ilvl="0" w:tplc="0415000F">
      <w:start w:val="1"/>
      <w:numFmt w:val="decimal"/>
      <w:lvlText w:val="%1."/>
      <w:lvlJc w:val="left"/>
      <w:pPr>
        <w:ind w:left="720" w:hanging="360"/>
      </w:pPr>
    </w:lvl>
    <w:lvl w:ilvl="1" w:tplc="D1761514">
      <w:start w:val="1"/>
      <w:numFmt w:val="decimal"/>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C6992"/>
    <w:multiLevelType w:val="multilevel"/>
    <w:tmpl w:val="E920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D804E8"/>
    <w:multiLevelType w:val="multilevel"/>
    <w:tmpl w:val="6FEC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B30640"/>
    <w:multiLevelType w:val="hybridMultilevel"/>
    <w:tmpl w:val="855A5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7961A0"/>
    <w:multiLevelType w:val="hybridMultilevel"/>
    <w:tmpl w:val="0F126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4"/>
  </w:num>
  <w:num w:numId="5">
    <w:abstractNumId w:val="14"/>
  </w:num>
  <w:num w:numId="6">
    <w:abstractNumId w:val="1"/>
  </w:num>
  <w:num w:numId="7">
    <w:abstractNumId w:val="16"/>
    <w:lvlOverride w:ilvl="3">
      <w:startOverride w:val="1"/>
    </w:lvlOverride>
  </w:num>
  <w:num w:numId="8">
    <w:abstractNumId w:val="13"/>
    <w:lvlOverride w:ilvl="3">
      <w:startOverride w:val="1"/>
    </w:lvlOverride>
  </w:num>
  <w:num w:numId="9">
    <w:abstractNumId w:val="13"/>
  </w:num>
  <w:num w:numId="10">
    <w:abstractNumId w:val="0"/>
  </w:num>
  <w:num w:numId="11">
    <w:abstractNumId w:val="6"/>
  </w:num>
  <w:num w:numId="12">
    <w:abstractNumId w:val="8"/>
  </w:num>
  <w:num w:numId="13">
    <w:abstractNumId w:val="3"/>
  </w:num>
  <w:num w:numId="14">
    <w:abstractNumId w:val="11"/>
  </w:num>
  <w:num w:numId="15">
    <w:abstractNumId w:val="18"/>
  </w:num>
  <w:num w:numId="16">
    <w:abstractNumId w:val="12"/>
  </w:num>
  <w:num w:numId="17">
    <w:abstractNumId w:val="21"/>
  </w:num>
  <w:num w:numId="18">
    <w:abstractNumId w:val="20"/>
  </w:num>
  <w:num w:numId="19">
    <w:abstractNumId w:val="19"/>
  </w:num>
  <w:num w:numId="20">
    <w:abstractNumId w:val="17"/>
  </w:num>
  <w:num w:numId="21">
    <w:abstractNumId w:val="10"/>
  </w:num>
  <w:num w:numId="22">
    <w:abstractNumId w:val="22"/>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A2"/>
    <w:rsid w:val="000112A2"/>
    <w:rsid w:val="000635D9"/>
    <w:rsid w:val="000D1E20"/>
    <w:rsid w:val="00B710D3"/>
    <w:rsid w:val="00E46D9C"/>
    <w:rsid w:val="00F51C4D"/>
    <w:rsid w:val="00F60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763FB"/>
  <w15:chartTrackingRefBased/>
  <w15:docId w15:val="{74D9CCF3-3181-4A42-A77F-E2B90B8C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12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12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2A2"/>
  </w:style>
  <w:style w:type="paragraph" w:styleId="Stopka">
    <w:name w:val="footer"/>
    <w:basedOn w:val="Normalny"/>
    <w:link w:val="StopkaZnak"/>
    <w:uiPriority w:val="99"/>
    <w:unhideWhenUsed/>
    <w:rsid w:val="000112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2A2"/>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Wykre"/>
    <w:basedOn w:val="Normalny"/>
    <w:link w:val="AkapitzlistZnak"/>
    <w:uiPriority w:val="34"/>
    <w:qFormat/>
    <w:rsid w:val="000112A2"/>
    <w:pPr>
      <w:spacing w:after="200" w:line="276" w:lineRule="auto"/>
      <w:ind w:left="720"/>
      <w:contextualSpacing/>
    </w:pPr>
    <w:rPr>
      <w:rFonts w:ascii="Calibri" w:eastAsia="Calibri" w:hAnsi="Calibri" w:cs="Times New Roman"/>
      <w:lang w:val="x-none"/>
    </w:rPr>
  </w:style>
  <w:style w:type="character" w:styleId="Hipercze">
    <w:name w:val="Hyperlink"/>
    <w:uiPriority w:val="99"/>
    <w:unhideWhenUsed/>
    <w:rsid w:val="000112A2"/>
    <w:rPr>
      <w:strike w:val="0"/>
      <w:dstrike w:val="0"/>
      <w:color w:val="115544"/>
      <w:u w:val="none"/>
      <w:effect w:val="none"/>
      <w:shd w:val="clear" w:color="auto" w:fill="auto"/>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0112A2"/>
    <w:rPr>
      <w:rFonts w:ascii="Calibri" w:eastAsia="Calibri" w:hAnsi="Calibri" w:cs="Times New Roman"/>
      <w:lang w:val="x-none"/>
    </w:rPr>
  </w:style>
  <w:style w:type="character" w:customStyle="1" w:styleId="Teksttreci">
    <w:name w:val="Tekst treści_"/>
    <w:link w:val="Teksttreci0"/>
    <w:uiPriority w:val="99"/>
    <w:rsid w:val="000112A2"/>
    <w:rPr>
      <w:rFonts w:ascii="Arial" w:eastAsia="Arial" w:hAnsi="Arial" w:cs="Arial"/>
      <w:sz w:val="23"/>
      <w:szCs w:val="23"/>
      <w:shd w:val="clear" w:color="auto" w:fill="FFFFFF"/>
    </w:rPr>
  </w:style>
  <w:style w:type="paragraph" w:customStyle="1" w:styleId="Teksttreci0">
    <w:name w:val="Tekst treści"/>
    <w:basedOn w:val="Normalny"/>
    <w:link w:val="Teksttreci"/>
    <w:uiPriority w:val="99"/>
    <w:rsid w:val="000112A2"/>
    <w:pPr>
      <w:widowControl w:val="0"/>
      <w:shd w:val="clear" w:color="auto" w:fill="FFFFFF"/>
      <w:spacing w:before="240" w:after="0" w:line="312" w:lineRule="exact"/>
      <w:ind w:hanging="440"/>
      <w:jc w:val="both"/>
    </w:pPr>
    <w:rPr>
      <w:rFonts w:ascii="Arial" w:eastAsia="Arial" w:hAnsi="Arial" w:cs="Arial"/>
      <w:sz w:val="23"/>
      <w:szCs w:val="23"/>
    </w:rPr>
  </w:style>
  <w:style w:type="paragraph" w:styleId="Tekstprzypisudolnego">
    <w:name w:val="footnote text"/>
    <w:basedOn w:val="Normalny"/>
    <w:link w:val="TekstprzypisudolnegoZnak"/>
    <w:uiPriority w:val="99"/>
    <w:semiHidden/>
    <w:unhideWhenUsed/>
    <w:rsid w:val="000112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12A2"/>
    <w:rPr>
      <w:sz w:val="20"/>
      <w:szCs w:val="20"/>
    </w:rPr>
  </w:style>
  <w:style w:type="character" w:styleId="Odwoanieprzypisudolnego">
    <w:name w:val="footnote reference"/>
    <w:basedOn w:val="Domylnaczcionkaakapitu"/>
    <w:uiPriority w:val="99"/>
    <w:semiHidden/>
    <w:unhideWhenUsed/>
    <w:rsid w:val="00011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l-mundurowa@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4wog.sl-mundurow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676EB3D-ACF4-45FD-A78B-2CDFFA8EBA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3290</Words>
  <Characters>19743</Characters>
  <Application>Microsoft Office Word</Application>
  <DocSecurity>0</DocSecurity>
  <Lines>164</Lines>
  <Paragraphs>45</Paragraphs>
  <ScaleCrop>false</ScaleCrop>
  <Company>MON</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2</cp:revision>
  <dcterms:created xsi:type="dcterms:W3CDTF">2024-08-26T09:46:00Z</dcterms:created>
  <dcterms:modified xsi:type="dcterms:W3CDTF">2024-09-09T09:57:00Z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2b483398-9d9d-4322-88fc-c20d57436d3b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