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22" w:rsidRPr="005A5030" w:rsidRDefault="00BE2F22" w:rsidP="00BE2F22">
      <w:pPr>
        <w:pStyle w:val="Nagwek1"/>
        <w:numPr>
          <w:ilvl w:val="0"/>
          <w:numId w:val="0"/>
        </w:numPr>
        <w:ind w:left="5742" w:firstLine="630"/>
        <w:rPr>
          <w:rFonts w:ascii="Arial" w:hAnsi="Arial" w:cs="Arial"/>
          <w:b w:val="0"/>
          <w:bCs/>
          <w:sz w:val="22"/>
          <w:szCs w:val="22"/>
        </w:rPr>
      </w:pPr>
      <w:r w:rsidRPr="005A5030">
        <w:rPr>
          <w:rFonts w:ascii="Arial" w:hAnsi="Arial" w:cs="Arial"/>
          <w:b w:val="0"/>
          <w:bCs/>
          <w:sz w:val="22"/>
          <w:szCs w:val="22"/>
        </w:rPr>
        <w:t xml:space="preserve">Załącznik </w:t>
      </w:r>
      <w:r w:rsidR="00283CF6" w:rsidRPr="005A5030">
        <w:rPr>
          <w:rFonts w:ascii="Arial" w:hAnsi="Arial" w:cs="Arial"/>
          <w:b w:val="0"/>
          <w:bCs/>
          <w:sz w:val="22"/>
          <w:szCs w:val="22"/>
        </w:rPr>
        <w:t>n</w:t>
      </w:r>
      <w:r w:rsidRPr="005A5030">
        <w:rPr>
          <w:rFonts w:ascii="Arial" w:hAnsi="Arial" w:cs="Arial"/>
          <w:b w:val="0"/>
          <w:bCs/>
          <w:sz w:val="22"/>
          <w:szCs w:val="22"/>
        </w:rPr>
        <w:t xml:space="preserve">r </w:t>
      </w:r>
      <w:r w:rsidR="002F4C5E" w:rsidRPr="005A5030">
        <w:rPr>
          <w:rFonts w:ascii="Arial" w:hAnsi="Arial" w:cs="Arial"/>
          <w:b w:val="0"/>
          <w:bCs/>
          <w:sz w:val="22"/>
          <w:szCs w:val="22"/>
        </w:rPr>
        <w:t>7</w:t>
      </w:r>
      <w:r w:rsidRPr="005A5030">
        <w:rPr>
          <w:rFonts w:ascii="Arial" w:hAnsi="Arial" w:cs="Arial"/>
          <w:b w:val="0"/>
          <w:bCs/>
          <w:sz w:val="22"/>
          <w:szCs w:val="22"/>
        </w:rPr>
        <w:t xml:space="preserve"> do SWZ</w:t>
      </w:r>
    </w:p>
    <w:p w:rsidR="00BE2F22" w:rsidRDefault="00922645" w:rsidP="00EA481F">
      <w:pPr>
        <w:pStyle w:val="Tytu"/>
        <w:spacing w:before="0" w:after="0"/>
        <w:rPr>
          <w:b w:val="0"/>
        </w:rPr>
      </w:pPr>
      <w:r>
        <w:t>Wzór</w:t>
      </w:r>
      <w:r w:rsidR="00B54E33">
        <w:t xml:space="preserve"> u</w:t>
      </w:r>
      <w:r w:rsidR="00BE2F22">
        <w:t>mow</w:t>
      </w:r>
      <w:r w:rsidR="00B54E33">
        <w:t>y</w:t>
      </w:r>
      <w:r w:rsidR="00BE2F22">
        <w:t xml:space="preserve"> </w:t>
      </w:r>
    </w:p>
    <w:p w:rsidR="00BE2F22" w:rsidRDefault="00BE2F22" w:rsidP="00EA481F">
      <w:pPr>
        <w:pStyle w:val="Nagwek"/>
        <w:spacing w:line="276" w:lineRule="auto"/>
        <w:contextualSpacing/>
        <w:jc w:val="center"/>
        <w:rPr>
          <w:rFonts w:ascii="Arial" w:hAnsi="Arial" w:cs="Arial"/>
          <w:b/>
          <w:sz w:val="22"/>
          <w:szCs w:val="22"/>
        </w:rPr>
      </w:pPr>
      <w:r>
        <w:rPr>
          <w:rFonts w:ascii="Arial" w:hAnsi="Arial" w:cs="Arial"/>
          <w:b/>
          <w:sz w:val="22"/>
          <w:szCs w:val="22"/>
        </w:rPr>
        <w:t>o roboty budowlane</w:t>
      </w:r>
    </w:p>
    <w:p w:rsidR="00BE2F22" w:rsidRDefault="00BE2F22" w:rsidP="00BE2F22">
      <w:pPr>
        <w:spacing w:line="276" w:lineRule="auto"/>
        <w:rPr>
          <w:rFonts w:ascii="Arial" w:hAnsi="Arial" w:cs="Arial"/>
          <w:sz w:val="22"/>
          <w:szCs w:val="22"/>
        </w:rPr>
      </w:pPr>
      <w:r>
        <w:rPr>
          <w:rFonts w:ascii="Arial" w:hAnsi="Arial" w:cs="Arial"/>
          <w:sz w:val="22"/>
          <w:szCs w:val="22"/>
        </w:rPr>
        <w:t xml:space="preserve">zawarta w dniu r. w Kobylnicy </w:t>
      </w:r>
    </w:p>
    <w:p w:rsidR="00BE2F22" w:rsidRDefault="00BE2F22" w:rsidP="00922645">
      <w:pPr>
        <w:spacing w:line="276" w:lineRule="auto"/>
        <w:rPr>
          <w:rFonts w:ascii="Arial" w:hAnsi="Arial" w:cs="Arial"/>
          <w:sz w:val="22"/>
          <w:szCs w:val="22"/>
        </w:rPr>
      </w:pPr>
      <w:r>
        <w:rPr>
          <w:rFonts w:ascii="Arial" w:hAnsi="Arial" w:cs="Arial"/>
          <w:sz w:val="22"/>
          <w:szCs w:val="22"/>
        </w:rPr>
        <w:t xml:space="preserve">pomiędzy </w:t>
      </w:r>
      <w:r>
        <w:rPr>
          <w:rFonts w:ascii="Arial" w:hAnsi="Arial" w:cs="Arial"/>
          <w:b/>
          <w:sz w:val="22"/>
          <w:szCs w:val="22"/>
        </w:rPr>
        <w:t xml:space="preserve">Gminą Kobylnica </w:t>
      </w:r>
      <w:r>
        <w:rPr>
          <w:rFonts w:ascii="Arial" w:hAnsi="Arial" w:cs="Arial"/>
          <w:sz w:val="22"/>
          <w:szCs w:val="22"/>
        </w:rPr>
        <w:t xml:space="preserve">z siedzibą w Kobylnicy przy ulicy Głównej 20, </w:t>
      </w:r>
      <w:r w:rsidR="00922645">
        <w:rPr>
          <w:rFonts w:ascii="Arial" w:hAnsi="Arial" w:cs="Arial"/>
          <w:sz w:val="22"/>
          <w:szCs w:val="22"/>
        </w:rPr>
        <w:t xml:space="preserve">76-251 Kobylnica, </w:t>
      </w:r>
      <w:r>
        <w:rPr>
          <w:rFonts w:ascii="Arial" w:hAnsi="Arial" w:cs="Arial"/>
          <w:sz w:val="22"/>
          <w:szCs w:val="22"/>
        </w:rPr>
        <w:t>NIP 8391719997 reprezentowaną przez</w:t>
      </w:r>
      <w:r w:rsidR="00922645">
        <w:rPr>
          <w:rFonts w:ascii="Arial" w:hAnsi="Arial" w:cs="Arial"/>
          <w:sz w:val="22"/>
          <w:szCs w:val="22"/>
        </w:rPr>
        <w:t xml:space="preserve"> Pana </w:t>
      </w:r>
      <w:r>
        <w:rPr>
          <w:rFonts w:ascii="Arial" w:hAnsi="Arial" w:cs="Arial"/>
          <w:sz w:val="22"/>
          <w:szCs w:val="22"/>
        </w:rPr>
        <w:t>Leszka Kulińskiego – Wójta Gminy Kobylnica przy kontrasygnacie Skarbnika Gminy Kobylnica – Izabeli Hubert,</w:t>
      </w:r>
    </w:p>
    <w:p w:rsidR="00BE2F22" w:rsidRDefault="00BE2F22" w:rsidP="00BE2F22">
      <w:pPr>
        <w:spacing w:after="120" w:line="276" w:lineRule="auto"/>
        <w:rPr>
          <w:rFonts w:ascii="Arial" w:hAnsi="Arial" w:cs="Arial"/>
          <w:sz w:val="22"/>
          <w:szCs w:val="22"/>
        </w:rPr>
      </w:pPr>
      <w:r>
        <w:rPr>
          <w:rFonts w:ascii="Arial" w:hAnsi="Arial" w:cs="Arial"/>
          <w:sz w:val="22"/>
          <w:szCs w:val="22"/>
        </w:rPr>
        <w:t xml:space="preserve">zwaną dalej </w:t>
      </w:r>
      <w:r>
        <w:rPr>
          <w:rFonts w:ascii="Arial" w:hAnsi="Arial" w:cs="Arial"/>
          <w:b/>
          <w:sz w:val="22"/>
          <w:szCs w:val="22"/>
        </w:rPr>
        <w:t>„Zamawiającym”</w:t>
      </w:r>
    </w:p>
    <w:p w:rsidR="007A5F01" w:rsidRDefault="00BE2F22" w:rsidP="00BE2F22">
      <w:pPr>
        <w:spacing w:after="120" w:line="276" w:lineRule="auto"/>
        <w:rPr>
          <w:rFonts w:ascii="Arial" w:hAnsi="Arial" w:cs="Arial"/>
          <w:sz w:val="22"/>
          <w:szCs w:val="22"/>
        </w:rPr>
      </w:pPr>
      <w:r>
        <w:rPr>
          <w:rFonts w:ascii="Arial" w:hAnsi="Arial" w:cs="Arial"/>
          <w:sz w:val="22"/>
          <w:szCs w:val="22"/>
        </w:rPr>
        <w:t xml:space="preserve">a </w:t>
      </w:r>
    </w:p>
    <w:p w:rsidR="00BE2F22" w:rsidRPr="007A5F01" w:rsidRDefault="007A5F01" w:rsidP="007A5F01">
      <w:pPr>
        <w:spacing w:after="120" w:line="276" w:lineRule="auto"/>
        <w:rPr>
          <w:rFonts w:ascii="Arial" w:hAnsi="Arial" w:cs="Arial"/>
          <w:sz w:val="22"/>
          <w:szCs w:val="22"/>
        </w:rPr>
      </w:pPr>
      <w:r>
        <w:rPr>
          <w:rFonts w:ascii="Arial" w:hAnsi="Arial" w:cs="Arial"/>
          <w:sz w:val="22"/>
          <w:szCs w:val="22"/>
        </w:rPr>
        <w:t xml:space="preserve">, </w:t>
      </w:r>
      <w:r w:rsidR="00922645">
        <w:rPr>
          <w:rFonts w:ascii="Arial" w:hAnsi="Arial" w:cs="Arial"/>
          <w:sz w:val="22"/>
          <w:szCs w:val="22"/>
        </w:rPr>
        <w:t xml:space="preserve">z siedzibą w </w:t>
      </w:r>
      <w:r>
        <w:rPr>
          <w:rFonts w:ascii="Arial" w:hAnsi="Arial" w:cs="Arial"/>
          <w:sz w:val="22"/>
          <w:szCs w:val="22"/>
        </w:rPr>
        <w:t xml:space="preserve">przy ul. </w:t>
      </w:r>
      <w:r w:rsidRPr="004B0408">
        <w:rPr>
          <w:rFonts w:ascii="Arial" w:hAnsi="Arial" w:cs="Arial"/>
          <w:sz w:val="22"/>
          <w:szCs w:val="22"/>
        </w:rPr>
        <w:t>,</w:t>
      </w:r>
      <w:r>
        <w:rPr>
          <w:rFonts w:ascii="Arial" w:hAnsi="Arial" w:cs="Arial"/>
          <w:sz w:val="22"/>
          <w:szCs w:val="22"/>
        </w:rPr>
        <w:t xml:space="preserve"> NIP: </w:t>
      </w:r>
      <w:r w:rsidR="00922645">
        <w:rPr>
          <w:rFonts w:ascii="Arial" w:hAnsi="Arial" w:cs="Arial"/>
          <w:sz w:val="22"/>
          <w:szCs w:val="22"/>
        </w:rPr>
        <w:t xml:space="preserve">, </w:t>
      </w:r>
      <w:r w:rsidRPr="004B0408">
        <w:rPr>
          <w:rFonts w:ascii="Arial" w:hAnsi="Arial" w:cs="Arial"/>
          <w:sz w:val="22"/>
          <w:szCs w:val="22"/>
        </w:rPr>
        <w:t xml:space="preserve">REGON: </w:t>
      </w:r>
      <w:r>
        <w:rPr>
          <w:rFonts w:ascii="Arial" w:hAnsi="Arial" w:cs="Arial"/>
          <w:sz w:val="22"/>
          <w:szCs w:val="22"/>
        </w:rPr>
        <w:t>,</w:t>
      </w:r>
    </w:p>
    <w:p w:rsidR="00BE2F22" w:rsidRDefault="007A5F01" w:rsidP="00BE2F22">
      <w:pPr>
        <w:spacing w:after="120" w:line="276" w:lineRule="auto"/>
        <w:rPr>
          <w:rFonts w:ascii="Arial" w:hAnsi="Arial" w:cs="Arial"/>
          <w:sz w:val="22"/>
          <w:szCs w:val="22"/>
        </w:rPr>
      </w:pPr>
      <w:r>
        <w:rPr>
          <w:rFonts w:ascii="Arial" w:hAnsi="Arial" w:cs="Arial"/>
          <w:sz w:val="22"/>
          <w:szCs w:val="22"/>
        </w:rPr>
        <w:t>zwanym</w:t>
      </w:r>
      <w:r w:rsidR="00BE2F22">
        <w:rPr>
          <w:rFonts w:ascii="Arial" w:hAnsi="Arial" w:cs="Arial"/>
          <w:sz w:val="22"/>
          <w:szCs w:val="22"/>
        </w:rPr>
        <w:t xml:space="preserve"> w dalszej części umowy </w:t>
      </w:r>
      <w:r w:rsidR="00BE2F22">
        <w:rPr>
          <w:rFonts w:ascii="Arial" w:hAnsi="Arial" w:cs="Arial"/>
          <w:b/>
          <w:sz w:val="22"/>
          <w:szCs w:val="22"/>
        </w:rPr>
        <w:t>„Wykonawcą”,</w:t>
      </w:r>
    </w:p>
    <w:p w:rsidR="00BE2F22" w:rsidRDefault="00BE2F22" w:rsidP="00BE2F22">
      <w:pPr>
        <w:spacing w:line="276" w:lineRule="auto"/>
        <w:rPr>
          <w:rFonts w:ascii="Arial" w:hAnsi="Arial" w:cs="Arial"/>
          <w:sz w:val="22"/>
          <w:szCs w:val="22"/>
        </w:rPr>
      </w:pPr>
      <w:r>
        <w:rPr>
          <w:rFonts w:ascii="Arial" w:hAnsi="Arial" w:cs="Arial"/>
          <w:sz w:val="22"/>
          <w:szCs w:val="22"/>
        </w:rPr>
        <w:t xml:space="preserve">zwanymi dalej łącznie </w:t>
      </w:r>
      <w:r>
        <w:rPr>
          <w:rFonts w:ascii="Arial" w:hAnsi="Arial" w:cs="Arial"/>
          <w:b/>
          <w:sz w:val="22"/>
          <w:szCs w:val="22"/>
        </w:rPr>
        <w:t>„</w:t>
      </w:r>
      <w:r>
        <w:rPr>
          <w:rFonts w:ascii="Arial" w:hAnsi="Arial" w:cs="Arial"/>
          <w:b/>
          <w:bCs/>
          <w:sz w:val="22"/>
          <w:szCs w:val="22"/>
        </w:rPr>
        <w:t>Stronami”</w:t>
      </w:r>
      <w:r>
        <w:rPr>
          <w:rFonts w:ascii="Arial" w:hAnsi="Arial" w:cs="Arial"/>
          <w:bCs/>
          <w:sz w:val="22"/>
          <w:szCs w:val="22"/>
        </w:rPr>
        <w:t xml:space="preserve"> o następującej</w:t>
      </w:r>
      <w:r>
        <w:rPr>
          <w:rFonts w:ascii="Arial" w:hAnsi="Arial" w:cs="Arial"/>
          <w:sz w:val="22"/>
          <w:szCs w:val="22"/>
        </w:rPr>
        <w:t xml:space="preserve"> treści:</w:t>
      </w:r>
    </w:p>
    <w:p w:rsidR="00BE2F22" w:rsidRDefault="00BE2F22" w:rsidP="002A7BB4">
      <w:pPr>
        <w:pStyle w:val="Nagwek2"/>
      </w:pPr>
      <w:r>
        <w:t>§</w:t>
      </w:r>
      <w:r w:rsidR="005102D3">
        <w:t>1</w:t>
      </w:r>
    </w:p>
    <w:p w:rsidR="00BE2F22" w:rsidRPr="007039D2" w:rsidRDefault="00BE2F22" w:rsidP="007039D2">
      <w:pPr>
        <w:spacing w:line="276" w:lineRule="auto"/>
        <w:rPr>
          <w:rFonts w:ascii="Arial" w:eastAsiaTheme="minorHAnsi" w:hAnsi="Arial" w:cs="Arial"/>
          <w:bCs/>
          <w:sz w:val="22"/>
          <w:szCs w:val="22"/>
          <w:lang w:eastAsia="en-US"/>
        </w:rPr>
      </w:pPr>
      <w:r>
        <w:rPr>
          <w:rFonts w:ascii="Arial" w:hAnsi="Arial" w:cs="Arial"/>
          <w:sz w:val="22"/>
          <w:szCs w:val="22"/>
        </w:rPr>
        <w:t>Podstawą zawarcia umowy jest wybór oferty złożonej przez Wykonawcę w postępowaniu</w:t>
      </w:r>
      <w:r>
        <w:rPr>
          <w:rFonts w:ascii="Arial" w:hAnsi="Arial" w:cs="Arial"/>
          <w:sz w:val="22"/>
          <w:szCs w:val="22"/>
        </w:rPr>
        <w:br/>
        <w:t xml:space="preserve">o udzielenie zamówienia publicznego prowadzonym </w:t>
      </w:r>
      <w:r w:rsidRPr="00922645">
        <w:rPr>
          <w:rFonts w:ascii="Arial" w:hAnsi="Arial" w:cs="Arial"/>
          <w:color w:val="0070C0"/>
          <w:sz w:val="22"/>
          <w:szCs w:val="22"/>
        </w:rPr>
        <w:t xml:space="preserve">na podstawie ustawy z dnia </w:t>
      </w:r>
      <w:r w:rsidR="00922645" w:rsidRPr="00922645">
        <w:rPr>
          <w:rFonts w:ascii="Arial" w:hAnsi="Arial" w:cs="Arial"/>
          <w:color w:val="0070C0"/>
          <w:sz w:val="22"/>
          <w:szCs w:val="22"/>
        </w:rPr>
        <w:t>11</w:t>
      </w:r>
      <w:r w:rsidRPr="00922645">
        <w:rPr>
          <w:rFonts w:ascii="Arial" w:hAnsi="Arial" w:cs="Arial"/>
          <w:color w:val="0070C0"/>
          <w:sz w:val="22"/>
          <w:szCs w:val="22"/>
        </w:rPr>
        <w:t xml:space="preserve"> </w:t>
      </w:r>
      <w:r w:rsidR="00922645" w:rsidRPr="00922645">
        <w:rPr>
          <w:rFonts w:ascii="Arial" w:hAnsi="Arial" w:cs="Arial"/>
          <w:color w:val="0070C0"/>
          <w:sz w:val="22"/>
          <w:szCs w:val="22"/>
        </w:rPr>
        <w:t>września</w:t>
      </w:r>
      <w:r w:rsidRPr="00922645">
        <w:rPr>
          <w:rFonts w:ascii="Arial" w:hAnsi="Arial" w:cs="Arial"/>
          <w:color w:val="0070C0"/>
          <w:sz w:val="22"/>
          <w:szCs w:val="22"/>
        </w:rPr>
        <w:t xml:space="preserve"> 20</w:t>
      </w:r>
      <w:r w:rsidR="00922645" w:rsidRPr="00922645">
        <w:rPr>
          <w:rFonts w:ascii="Arial" w:hAnsi="Arial" w:cs="Arial"/>
          <w:color w:val="0070C0"/>
          <w:sz w:val="22"/>
          <w:szCs w:val="22"/>
        </w:rPr>
        <w:t>19</w:t>
      </w:r>
      <w:r w:rsidRPr="00922645">
        <w:rPr>
          <w:rFonts w:ascii="Arial" w:hAnsi="Arial" w:cs="Arial"/>
          <w:color w:val="0070C0"/>
          <w:sz w:val="22"/>
          <w:szCs w:val="22"/>
        </w:rPr>
        <w:t xml:space="preserve"> roku Prawo zamówień publicznych, </w:t>
      </w:r>
      <w:r w:rsidRPr="006D6444">
        <w:rPr>
          <w:rFonts w:ascii="Arial" w:hAnsi="Arial" w:cs="Arial"/>
          <w:color w:val="0070C0"/>
          <w:sz w:val="22"/>
          <w:szCs w:val="22"/>
        </w:rPr>
        <w:t xml:space="preserve">zwanej w treści umowy </w:t>
      </w:r>
      <w:r w:rsidR="00922645" w:rsidRPr="006D6444">
        <w:rPr>
          <w:rFonts w:ascii="Arial" w:hAnsi="Arial" w:cs="Arial"/>
          <w:color w:val="0070C0"/>
          <w:sz w:val="22"/>
          <w:szCs w:val="22"/>
        </w:rPr>
        <w:t xml:space="preserve">„ustawą </w:t>
      </w:r>
      <w:proofErr w:type="spellStart"/>
      <w:r w:rsidRPr="006D6444">
        <w:rPr>
          <w:rFonts w:ascii="Arial" w:hAnsi="Arial" w:cs="Arial"/>
          <w:color w:val="0070C0"/>
          <w:sz w:val="22"/>
          <w:szCs w:val="22"/>
        </w:rPr>
        <w:t>P</w:t>
      </w:r>
      <w:r w:rsidR="00922645" w:rsidRPr="006D6444">
        <w:rPr>
          <w:rFonts w:ascii="Arial" w:hAnsi="Arial" w:cs="Arial"/>
          <w:color w:val="0070C0"/>
          <w:sz w:val="22"/>
          <w:szCs w:val="22"/>
        </w:rPr>
        <w:t>zp</w:t>
      </w:r>
      <w:proofErr w:type="spellEnd"/>
      <w:r w:rsidR="00922645" w:rsidRPr="006D6444">
        <w:rPr>
          <w:rFonts w:ascii="Arial" w:hAnsi="Arial" w:cs="Arial"/>
          <w:color w:val="0070C0"/>
          <w:sz w:val="22"/>
          <w:szCs w:val="22"/>
        </w:rPr>
        <w:t>”</w:t>
      </w:r>
      <w:r w:rsidR="00283CF6">
        <w:rPr>
          <w:rFonts w:ascii="Arial" w:hAnsi="Arial" w:cs="Arial"/>
          <w:color w:val="0070C0"/>
          <w:sz w:val="22"/>
          <w:szCs w:val="22"/>
        </w:rPr>
        <w:t xml:space="preserve"> w trybie</w:t>
      </w:r>
      <w:r w:rsidR="00922645" w:rsidRPr="006D6444">
        <w:rPr>
          <w:rFonts w:ascii="Arial" w:hAnsi="Arial" w:cs="Arial"/>
          <w:color w:val="0070C0"/>
          <w:sz w:val="22"/>
          <w:szCs w:val="22"/>
        </w:rPr>
        <w:t xml:space="preserve"> art. 275 ust.1</w:t>
      </w:r>
      <w:r w:rsidRPr="006D6444">
        <w:rPr>
          <w:rFonts w:ascii="Arial" w:hAnsi="Arial" w:cs="Arial"/>
          <w:color w:val="0070C0"/>
          <w:sz w:val="22"/>
          <w:szCs w:val="22"/>
        </w:rPr>
        <w:t xml:space="preserve"> </w:t>
      </w:r>
      <w:r w:rsidR="00283CF6">
        <w:rPr>
          <w:rFonts w:ascii="Arial" w:hAnsi="Arial" w:cs="Arial"/>
          <w:color w:val="0070C0"/>
          <w:sz w:val="22"/>
          <w:szCs w:val="22"/>
        </w:rPr>
        <w:t>tej ustawy</w:t>
      </w:r>
      <w:r w:rsidR="006D6444">
        <w:rPr>
          <w:rFonts w:ascii="Arial" w:hAnsi="Arial" w:cs="Arial"/>
          <w:sz w:val="22"/>
          <w:szCs w:val="22"/>
        </w:rPr>
        <w:t xml:space="preserve"> </w:t>
      </w:r>
      <w:r>
        <w:rPr>
          <w:rFonts w:ascii="Arial" w:hAnsi="Arial" w:cs="Arial"/>
          <w:bCs/>
          <w:sz w:val="22"/>
          <w:szCs w:val="22"/>
        </w:rPr>
        <w:t>na roboty budowlane pn.:</w:t>
      </w:r>
      <w:r>
        <w:rPr>
          <w:rFonts w:ascii="Arial" w:hAnsi="Arial" w:cs="Arial"/>
          <w:b/>
          <w:bCs/>
          <w:sz w:val="22"/>
          <w:szCs w:val="22"/>
        </w:rPr>
        <w:t xml:space="preserve"> </w:t>
      </w:r>
      <w:r w:rsidR="007039D2" w:rsidRPr="007039D2">
        <w:rPr>
          <w:rFonts w:ascii="Arial" w:hAnsi="Arial" w:cs="Arial"/>
          <w:b/>
          <w:sz w:val="22"/>
          <w:szCs w:val="22"/>
        </w:rPr>
        <w:t>„Rozbudowa terenu sportowo-rekreacyjnego poprzez</w:t>
      </w:r>
      <w:r w:rsidR="007039D2" w:rsidRPr="007039D2">
        <w:rPr>
          <w:rFonts w:ascii="Arial" w:hAnsi="Arial" w:cs="Arial"/>
          <w:b/>
          <w:bCs/>
          <w:sz w:val="22"/>
          <w:szCs w:val="22"/>
        </w:rPr>
        <w:t xml:space="preserve"> </w:t>
      </w:r>
      <w:r w:rsidR="007039D2" w:rsidRPr="007039D2">
        <w:rPr>
          <w:rFonts w:ascii="Arial" w:hAnsi="Arial" w:cs="Arial"/>
          <w:b/>
          <w:sz w:val="22"/>
          <w:szCs w:val="22"/>
        </w:rPr>
        <w:t xml:space="preserve">budowę </w:t>
      </w:r>
      <w:r w:rsidR="007039D2" w:rsidRPr="007039D2">
        <w:rPr>
          <w:rFonts w:ascii="Arial" w:hAnsi="Arial" w:cs="Arial"/>
          <w:b/>
          <w:bCs/>
          <w:sz w:val="22"/>
          <w:szCs w:val="22"/>
        </w:rPr>
        <w:t xml:space="preserve">budynku szatniowo-sanitarnego dla kompleksu boisk wraz z przyłączami i zbiornikiem p. </w:t>
      </w:r>
      <w:proofErr w:type="spellStart"/>
      <w:r w:rsidR="007039D2" w:rsidRPr="007039D2">
        <w:rPr>
          <w:rFonts w:ascii="Arial" w:hAnsi="Arial" w:cs="Arial"/>
          <w:b/>
          <w:bCs/>
          <w:sz w:val="22"/>
          <w:szCs w:val="22"/>
        </w:rPr>
        <w:t>poż</w:t>
      </w:r>
      <w:proofErr w:type="spellEnd"/>
      <w:r w:rsidR="007039D2" w:rsidRPr="007039D2">
        <w:rPr>
          <w:rFonts w:ascii="Arial" w:hAnsi="Arial" w:cs="Arial"/>
          <w:b/>
          <w:bCs/>
          <w:sz w:val="22"/>
          <w:szCs w:val="22"/>
        </w:rPr>
        <w:t xml:space="preserve">. oraz zagospodarowaniem terenu w miejscowości Sycewice, na działce nr 6/4, </w:t>
      </w:r>
      <w:proofErr w:type="spellStart"/>
      <w:r w:rsidR="007039D2" w:rsidRPr="007039D2">
        <w:rPr>
          <w:rFonts w:ascii="Arial" w:hAnsi="Arial" w:cs="Arial"/>
          <w:b/>
          <w:bCs/>
          <w:sz w:val="22"/>
          <w:szCs w:val="22"/>
        </w:rPr>
        <w:t>obr</w:t>
      </w:r>
      <w:proofErr w:type="spellEnd"/>
      <w:r w:rsidR="007039D2" w:rsidRPr="007039D2">
        <w:rPr>
          <w:rFonts w:ascii="Arial" w:hAnsi="Arial" w:cs="Arial"/>
          <w:b/>
          <w:bCs/>
          <w:sz w:val="22"/>
          <w:szCs w:val="22"/>
        </w:rPr>
        <w:t>. Sycewice PGR (gm. Kobylnica) wraz z wykonaniem charakterystyki energetycznej, inwentaryzacji geodezyjnej powykonawczej oraz dokumentacji odbiorowej w ramach Funduszu Przeciwdziałania COVID-19 dla jednostek samorządu terytorialnego”.</w:t>
      </w:r>
    </w:p>
    <w:p w:rsidR="00BE2F22" w:rsidRDefault="00BE2F22" w:rsidP="002A7BB4">
      <w:pPr>
        <w:pStyle w:val="Nagwek2"/>
      </w:pPr>
      <w:r>
        <w:t>§2</w:t>
      </w:r>
    </w:p>
    <w:p w:rsidR="002A7BB4" w:rsidRPr="002A7BB4" w:rsidRDefault="002A7BB4" w:rsidP="002A7BB4">
      <w:pPr>
        <w:pStyle w:val="Nagwek2"/>
      </w:pPr>
      <w:r>
        <w:t>Przedmiot zamówienia</w:t>
      </w:r>
    </w:p>
    <w:p w:rsidR="00027D53" w:rsidRPr="0009708D" w:rsidRDefault="00B32293" w:rsidP="00AA3D52">
      <w:pPr>
        <w:pStyle w:val="Akapitzlist"/>
        <w:numPr>
          <w:ilvl w:val="0"/>
          <w:numId w:val="43"/>
        </w:numPr>
        <w:tabs>
          <w:tab w:val="left" w:pos="426"/>
        </w:tabs>
        <w:suppressAutoHyphens/>
        <w:spacing w:after="0"/>
        <w:ind w:left="426" w:hanging="426"/>
        <w:contextualSpacing/>
        <w:rPr>
          <w:rFonts w:ascii="Arial" w:hAnsi="Arial" w:cs="Arial"/>
        </w:rPr>
      </w:pPr>
      <w:r w:rsidRPr="0073424E">
        <w:rPr>
          <w:rFonts w:ascii="Arial" w:hAnsi="Arial" w:cs="Arial"/>
        </w:rPr>
        <w:t xml:space="preserve">Przedmiotem zamówienia są </w:t>
      </w:r>
      <w:r w:rsidRPr="0073424E">
        <w:rPr>
          <w:rFonts w:ascii="Arial" w:hAnsi="Arial" w:cs="Arial"/>
          <w:bCs/>
        </w:rPr>
        <w:t xml:space="preserve">roboty budowlane polegające na budowie budynku szatniowo-sanitarnego </w:t>
      </w:r>
      <w:r w:rsidRPr="0073424E">
        <w:rPr>
          <w:rFonts w:ascii="Arial" w:hAnsi="Arial" w:cs="Arial"/>
          <w:bCs/>
          <w:sz w:val="21"/>
          <w:szCs w:val="21"/>
        </w:rPr>
        <w:t xml:space="preserve">dla kompleksu boisk </w:t>
      </w:r>
      <w:r w:rsidRPr="0073424E">
        <w:rPr>
          <w:rFonts w:ascii="Arial" w:hAnsi="Arial" w:cs="Arial"/>
          <w:bCs/>
        </w:rPr>
        <w:t xml:space="preserve">wraz zagospodarowaniem terenu </w:t>
      </w:r>
      <w:r w:rsidRPr="0073424E">
        <w:rPr>
          <w:rFonts w:ascii="Arial" w:hAnsi="Arial" w:cs="Arial"/>
          <w:bCs/>
          <w:sz w:val="21"/>
          <w:szCs w:val="21"/>
        </w:rPr>
        <w:t xml:space="preserve">w miejscowości Sycewice, na działce nr 6/4, </w:t>
      </w:r>
      <w:proofErr w:type="spellStart"/>
      <w:r w:rsidRPr="0073424E">
        <w:rPr>
          <w:rFonts w:ascii="Arial" w:hAnsi="Arial" w:cs="Arial"/>
          <w:bCs/>
          <w:sz w:val="21"/>
          <w:szCs w:val="21"/>
        </w:rPr>
        <w:t>obr</w:t>
      </w:r>
      <w:proofErr w:type="spellEnd"/>
      <w:r w:rsidRPr="0073424E">
        <w:rPr>
          <w:rFonts w:ascii="Arial" w:hAnsi="Arial" w:cs="Arial"/>
          <w:bCs/>
          <w:sz w:val="21"/>
          <w:szCs w:val="21"/>
        </w:rPr>
        <w:t>. Sycewice PGR (gm. Kobylnica)</w:t>
      </w:r>
      <w:r w:rsidRPr="0073424E">
        <w:rPr>
          <w:rFonts w:ascii="Arial" w:hAnsi="Arial" w:cs="Arial"/>
          <w:bCs/>
        </w:rPr>
        <w:t>, w tym: budowa chodników, miejsc postojowych, drogi pożarowej i zbiornika przeciwpożarowego, przyłączy sieci wodno-kanalizacyjnej i elektrycznej oraz instalacji zasilającej i odprowadzającej</w:t>
      </w:r>
      <w:r w:rsidR="0073424E" w:rsidRPr="0073424E">
        <w:rPr>
          <w:rFonts w:ascii="Arial" w:hAnsi="Arial" w:cs="Arial"/>
          <w:bCs/>
        </w:rPr>
        <w:t xml:space="preserve"> wodę ze zbiornika p. pożarowego.</w:t>
      </w:r>
      <w:r w:rsidR="0009708D">
        <w:rPr>
          <w:rFonts w:ascii="Arial" w:hAnsi="Arial" w:cs="Arial"/>
          <w:bCs/>
        </w:rPr>
        <w:t xml:space="preserve"> </w:t>
      </w:r>
      <w:r w:rsidR="002A7BB4" w:rsidRPr="0009708D">
        <w:rPr>
          <w:rFonts w:ascii="Arial" w:hAnsi="Arial" w:cs="Arial"/>
          <w:bCs/>
        </w:rPr>
        <w:t>P</w:t>
      </w:r>
      <w:r w:rsidR="00BE2F22" w:rsidRPr="0009708D">
        <w:rPr>
          <w:rFonts w:ascii="Arial" w:hAnsi="Arial" w:cs="Arial"/>
          <w:bCs/>
        </w:rPr>
        <w:t>rzedmiot zamówienia obejmuj</w:t>
      </w:r>
      <w:r w:rsidR="0073424E" w:rsidRPr="0009708D">
        <w:rPr>
          <w:rFonts w:ascii="Arial" w:hAnsi="Arial" w:cs="Arial"/>
          <w:bCs/>
        </w:rPr>
        <w:t>e</w:t>
      </w:r>
      <w:r w:rsidR="00027D53" w:rsidRPr="0009708D">
        <w:rPr>
          <w:rFonts w:ascii="Arial" w:hAnsi="Arial" w:cs="Arial"/>
          <w:bCs/>
        </w:rPr>
        <w:t>:</w:t>
      </w:r>
    </w:p>
    <w:p w:rsidR="0073424E" w:rsidRPr="0073424E" w:rsidRDefault="0073424E" w:rsidP="00AA3D52">
      <w:pPr>
        <w:pStyle w:val="Akapitzlist"/>
        <w:numPr>
          <w:ilvl w:val="0"/>
          <w:numId w:val="48"/>
        </w:numPr>
        <w:tabs>
          <w:tab w:val="left" w:pos="426"/>
        </w:tabs>
        <w:suppressAutoHyphens/>
        <w:spacing w:after="0"/>
        <w:ind w:left="709"/>
        <w:contextualSpacing/>
        <w:rPr>
          <w:rFonts w:ascii="Arial" w:hAnsi="Arial" w:cs="Arial"/>
        </w:rPr>
      </w:pPr>
      <w:r>
        <w:rPr>
          <w:rFonts w:ascii="Arial" w:hAnsi="Arial" w:cs="Arial"/>
          <w:bCs/>
        </w:rPr>
        <w:t xml:space="preserve"> </w:t>
      </w:r>
      <w:r w:rsidRPr="0073424E">
        <w:rPr>
          <w:rFonts w:ascii="Arial" w:hAnsi="Arial" w:cs="Arial"/>
        </w:rPr>
        <w:t>wykonanie robót budowlanych w zakresie:</w:t>
      </w:r>
    </w:p>
    <w:p w:rsidR="0073424E" w:rsidRPr="0073424E" w:rsidRDefault="0073424E" w:rsidP="00AA3D52">
      <w:pPr>
        <w:numPr>
          <w:ilvl w:val="0"/>
          <w:numId w:val="44"/>
        </w:numPr>
        <w:suppressAutoHyphens w:val="0"/>
        <w:spacing w:line="276" w:lineRule="auto"/>
        <w:ind w:left="709" w:hanging="283"/>
        <w:rPr>
          <w:rFonts w:ascii="Arial" w:hAnsi="Arial" w:cs="Arial"/>
          <w:sz w:val="22"/>
          <w:szCs w:val="22"/>
        </w:rPr>
      </w:pPr>
      <w:r w:rsidRPr="0073424E">
        <w:rPr>
          <w:rFonts w:ascii="Arial" w:hAnsi="Arial" w:cs="Arial"/>
          <w:sz w:val="22"/>
          <w:szCs w:val="22"/>
        </w:rPr>
        <w:t>budowy budynku szatniowo-sanitarnego, parterowego, niepodpiwniczonego z poddaszem nieużytkowym, z dachem dwuspadowym, niesymetrycznym, krytym dachówką ceramiczną,</w:t>
      </w:r>
    </w:p>
    <w:p w:rsidR="0073424E" w:rsidRPr="0073424E" w:rsidRDefault="0073424E" w:rsidP="00AA3D52">
      <w:pPr>
        <w:numPr>
          <w:ilvl w:val="0"/>
          <w:numId w:val="44"/>
        </w:numPr>
        <w:tabs>
          <w:tab w:val="left" w:pos="284"/>
        </w:tabs>
        <w:suppressAutoHyphens w:val="0"/>
        <w:spacing w:line="276" w:lineRule="auto"/>
        <w:ind w:hanging="294"/>
        <w:rPr>
          <w:rFonts w:ascii="Arial" w:hAnsi="Arial" w:cs="Arial"/>
          <w:sz w:val="22"/>
          <w:szCs w:val="22"/>
        </w:rPr>
      </w:pPr>
      <w:r w:rsidRPr="0073424E">
        <w:rPr>
          <w:rFonts w:ascii="Arial" w:hAnsi="Arial" w:cs="Arial"/>
          <w:sz w:val="22"/>
          <w:szCs w:val="22"/>
        </w:rPr>
        <w:t>budowę i przebudowę przyłączy i sieci, w tym:</w:t>
      </w:r>
    </w:p>
    <w:p w:rsidR="0073424E" w:rsidRPr="0073424E" w:rsidRDefault="0073424E" w:rsidP="00AA3D52">
      <w:pPr>
        <w:numPr>
          <w:ilvl w:val="0"/>
          <w:numId w:val="45"/>
        </w:numPr>
        <w:tabs>
          <w:tab w:val="left" w:pos="284"/>
        </w:tabs>
        <w:suppressAutoHyphens w:val="0"/>
        <w:spacing w:line="276" w:lineRule="auto"/>
        <w:rPr>
          <w:rFonts w:ascii="Arial" w:hAnsi="Arial" w:cs="Arial"/>
          <w:sz w:val="22"/>
          <w:szCs w:val="22"/>
        </w:rPr>
      </w:pPr>
      <w:r w:rsidRPr="0073424E">
        <w:rPr>
          <w:rFonts w:ascii="Arial" w:hAnsi="Arial" w:cs="Arial"/>
          <w:sz w:val="22"/>
          <w:szCs w:val="22"/>
        </w:rPr>
        <w:t>przyłącza energetycznego,</w:t>
      </w:r>
    </w:p>
    <w:p w:rsidR="0073424E" w:rsidRPr="0073424E" w:rsidRDefault="0073424E" w:rsidP="00AA3D52">
      <w:pPr>
        <w:numPr>
          <w:ilvl w:val="0"/>
          <w:numId w:val="45"/>
        </w:numPr>
        <w:tabs>
          <w:tab w:val="left" w:pos="284"/>
        </w:tabs>
        <w:suppressAutoHyphens w:val="0"/>
        <w:spacing w:line="276" w:lineRule="auto"/>
        <w:rPr>
          <w:rFonts w:ascii="Arial" w:hAnsi="Arial" w:cs="Arial"/>
          <w:sz w:val="22"/>
          <w:szCs w:val="22"/>
        </w:rPr>
      </w:pPr>
      <w:r w:rsidRPr="0073424E">
        <w:rPr>
          <w:rFonts w:ascii="Arial" w:hAnsi="Arial" w:cs="Arial"/>
          <w:sz w:val="22"/>
          <w:szCs w:val="22"/>
        </w:rPr>
        <w:t>przyłącza wodociągowego,</w:t>
      </w:r>
    </w:p>
    <w:p w:rsidR="0073424E" w:rsidRPr="0073424E" w:rsidRDefault="0073424E" w:rsidP="00AA3D52">
      <w:pPr>
        <w:numPr>
          <w:ilvl w:val="0"/>
          <w:numId w:val="45"/>
        </w:numPr>
        <w:tabs>
          <w:tab w:val="left" w:pos="284"/>
        </w:tabs>
        <w:suppressAutoHyphens w:val="0"/>
        <w:spacing w:line="276" w:lineRule="auto"/>
        <w:rPr>
          <w:rFonts w:ascii="Arial" w:hAnsi="Arial" w:cs="Arial"/>
          <w:sz w:val="22"/>
          <w:szCs w:val="22"/>
        </w:rPr>
      </w:pPr>
      <w:r w:rsidRPr="0073424E">
        <w:rPr>
          <w:rFonts w:ascii="Arial" w:hAnsi="Arial" w:cs="Arial"/>
          <w:sz w:val="22"/>
          <w:szCs w:val="22"/>
        </w:rPr>
        <w:t>przyłącza kanalizacji sanitarnej,</w:t>
      </w:r>
    </w:p>
    <w:p w:rsidR="0073424E" w:rsidRPr="0073424E" w:rsidRDefault="0073424E" w:rsidP="00AA3D52">
      <w:pPr>
        <w:numPr>
          <w:ilvl w:val="0"/>
          <w:numId w:val="45"/>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instalacji nawadniającej,</w:t>
      </w:r>
    </w:p>
    <w:p w:rsidR="0073424E" w:rsidRPr="0073424E" w:rsidRDefault="0073424E" w:rsidP="00AA3D52">
      <w:pPr>
        <w:numPr>
          <w:ilvl w:val="0"/>
          <w:numId w:val="45"/>
        </w:numPr>
        <w:tabs>
          <w:tab w:val="left" w:pos="284"/>
        </w:tabs>
        <w:suppressAutoHyphens w:val="0"/>
        <w:spacing w:line="276" w:lineRule="auto"/>
        <w:rPr>
          <w:rFonts w:ascii="Arial" w:hAnsi="Arial" w:cs="Arial"/>
          <w:sz w:val="22"/>
          <w:szCs w:val="22"/>
        </w:rPr>
      </w:pPr>
      <w:r w:rsidRPr="0073424E">
        <w:rPr>
          <w:rFonts w:ascii="Arial" w:hAnsi="Arial" w:cs="Arial"/>
          <w:sz w:val="22"/>
          <w:szCs w:val="22"/>
        </w:rPr>
        <w:lastRenderedPageBreak/>
        <w:t xml:space="preserve">instalacji zasilającej zbiornik </w:t>
      </w:r>
      <w:proofErr w:type="spellStart"/>
      <w:r w:rsidRPr="0073424E">
        <w:rPr>
          <w:rFonts w:ascii="Arial" w:hAnsi="Arial" w:cs="Arial"/>
          <w:sz w:val="22"/>
          <w:szCs w:val="22"/>
        </w:rPr>
        <w:t>p.poż</w:t>
      </w:r>
      <w:proofErr w:type="spellEnd"/>
      <w:r w:rsidRPr="0073424E">
        <w:rPr>
          <w:rFonts w:ascii="Arial" w:hAnsi="Arial" w:cs="Arial"/>
          <w:sz w:val="22"/>
          <w:szCs w:val="22"/>
        </w:rPr>
        <w:t>.</w:t>
      </w:r>
    </w:p>
    <w:p w:rsidR="0073424E" w:rsidRPr="0073424E" w:rsidRDefault="0073424E" w:rsidP="00AA3D52">
      <w:pPr>
        <w:numPr>
          <w:ilvl w:val="0"/>
          <w:numId w:val="45"/>
        </w:numPr>
        <w:tabs>
          <w:tab w:val="left" w:pos="284"/>
        </w:tabs>
        <w:suppressAutoHyphens w:val="0"/>
        <w:spacing w:line="276" w:lineRule="auto"/>
        <w:rPr>
          <w:rFonts w:ascii="Arial" w:hAnsi="Arial" w:cs="Arial"/>
          <w:sz w:val="22"/>
          <w:szCs w:val="22"/>
        </w:rPr>
      </w:pPr>
      <w:r w:rsidRPr="0073424E">
        <w:rPr>
          <w:rFonts w:ascii="Arial" w:hAnsi="Arial" w:cs="Arial"/>
          <w:sz w:val="22"/>
          <w:szCs w:val="22"/>
        </w:rPr>
        <w:t xml:space="preserve">instalacji odpływowej z przelewu zbiornika </w:t>
      </w:r>
      <w:proofErr w:type="spellStart"/>
      <w:r w:rsidRPr="0073424E">
        <w:rPr>
          <w:rFonts w:ascii="Arial" w:hAnsi="Arial" w:cs="Arial"/>
          <w:sz w:val="22"/>
          <w:szCs w:val="22"/>
        </w:rPr>
        <w:t>p.poż</w:t>
      </w:r>
      <w:proofErr w:type="spellEnd"/>
      <w:r w:rsidRPr="0073424E">
        <w:rPr>
          <w:rFonts w:ascii="Arial" w:hAnsi="Arial" w:cs="Arial"/>
          <w:sz w:val="22"/>
          <w:szCs w:val="22"/>
        </w:rPr>
        <w:t>.</w:t>
      </w:r>
    </w:p>
    <w:p w:rsidR="0073424E" w:rsidRPr="0073424E" w:rsidRDefault="0073424E" w:rsidP="00AA3D52">
      <w:pPr>
        <w:numPr>
          <w:ilvl w:val="0"/>
          <w:numId w:val="44"/>
        </w:numPr>
        <w:tabs>
          <w:tab w:val="left" w:pos="284"/>
        </w:tabs>
        <w:suppressAutoHyphens w:val="0"/>
        <w:spacing w:line="276" w:lineRule="auto"/>
        <w:ind w:hanging="153"/>
        <w:rPr>
          <w:rFonts w:ascii="Arial" w:hAnsi="Arial" w:cs="Arial"/>
          <w:sz w:val="22"/>
          <w:szCs w:val="22"/>
        </w:rPr>
      </w:pPr>
      <w:r w:rsidRPr="0073424E">
        <w:rPr>
          <w:rFonts w:ascii="Arial" w:hAnsi="Arial" w:cs="Arial"/>
          <w:sz w:val="22"/>
          <w:szCs w:val="22"/>
        </w:rPr>
        <w:t>budowę instalacji w budynku szatniowo-sanitarnym, w tym:</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wodociągową,</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centralnego ogrzewania,</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kanalizacyjną,</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wentylacji mechanicznej i wyciągowej,</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odgromową,</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elektryczną,</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oświetleniową wewnętrznego i zewnętrznego,</w:t>
      </w:r>
    </w:p>
    <w:p w:rsidR="0073424E" w:rsidRPr="0073424E" w:rsidRDefault="0073424E" w:rsidP="00AA3D52">
      <w:pPr>
        <w:numPr>
          <w:ilvl w:val="0"/>
          <w:numId w:val="47"/>
        </w:numPr>
        <w:tabs>
          <w:tab w:val="left" w:pos="284"/>
        </w:tabs>
        <w:suppressAutoHyphens w:val="0"/>
        <w:spacing w:line="276" w:lineRule="auto"/>
        <w:rPr>
          <w:rFonts w:ascii="Arial" w:hAnsi="Arial" w:cs="Arial"/>
          <w:sz w:val="22"/>
          <w:szCs w:val="22"/>
        </w:rPr>
      </w:pPr>
      <w:r w:rsidRPr="0073424E">
        <w:rPr>
          <w:rFonts w:ascii="Arial" w:hAnsi="Arial" w:cs="Arial"/>
          <w:sz w:val="22"/>
          <w:szCs w:val="22"/>
        </w:rPr>
        <w:t>instalację PV,</w:t>
      </w:r>
    </w:p>
    <w:p w:rsidR="0073424E" w:rsidRPr="0073424E" w:rsidRDefault="0073424E" w:rsidP="00AA3D52">
      <w:pPr>
        <w:numPr>
          <w:ilvl w:val="0"/>
          <w:numId w:val="44"/>
        </w:numPr>
        <w:tabs>
          <w:tab w:val="left" w:pos="284"/>
        </w:tabs>
        <w:suppressAutoHyphens w:val="0"/>
        <w:spacing w:line="276" w:lineRule="auto"/>
        <w:ind w:hanging="153"/>
        <w:rPr>
          <w:rFonts w:ascii="Arial" w:hAnsi="Arial" w:cs="Arial"/>
          <w:sz w:val="22"/>
          <w:szCs w:val="22"/>
        </w:rPr>
      </w:pPr>
      <w:r w:rsidRPr="0073424E">
        <w:rPr>
          <w:rFonts w:ascii="Arial" w:hAnsi="Arial" w:cs="Arial"/>
          <w:sz w:val="22"/>
          <w:szCs w:val="22"/>
        </w:rPr>
        <w:t>budowę zagospodarowania terenu, w tym:</w:t>
      </w:r>
    </w:p>
    <w:p w:rsidR="0073424E" w:rsidRPr="0073424E" w:rsidRDefault="0073424E" w:rsidP="00AA3D52">
      <w:pPr>
        <w:numPr>
          <w:ilvl w:val="0"/>
          <w:numId w:val="46"/>
        </w:numPr>
        <w:tabs>
          <w:tab w:val="left" w:pos="284"/>
        </w:tabs>
        <w:suppressAutoHyphens w:val="0"/>
        <w:spacing w:line="276" w:lineRule="auto"/>
        <w:rPr>
          <w:rFonts w:ascii="Arial" w:hAnsi="Arial" w:cs="Arial"/>
          <w:sz w:val="22"/>
          <w:szCs w:val="22"/>
        </w:rPr>
      </w:pPr>
      <w:r w:rsidRPr="0073424E">
        <w:rPr>
          <w:rFonts w:ascii="Arial" w:hAnsi="Arial" w:cs="Arial"/>
          <w:sz w:val="22"/>
          <w:szCs w:val="22"/>
        </w:rPr>
        <w:t>ciągi piesze,</w:t>
      </w:r>
    </w:p>
    <w:p w:rsidR="0073424E" w:rsidRPr="0073424E" w:rsidRDefault="0073424E" w:rsidP="00AA3D52">
      <w:pPr>
        <w:numPr>
          <w:ilvl w:val="0"/>
          <w:numId w:val="46"/>
        </w:numPr>
        <w:tabs>
          <w:tab w:val="left" w:pos="284"/>
        </w:tabs>
        <w:suppressAutoHyphens w:val="0"/>
        <w:spacing w:line="276" w:lineRule="auto"/>
        <w:rPr>
          <w:rFonts w:ascii="Arial" w:hAnsi="Arial" w:cs="Arial"/>
          <w:sz w:val="22"/>
          <w:szCs w:val="22"/>
        </w:rPr>
      </w:pPr>
      <w:r w:rsidRPr="0073424E">
        <w:rPr>
          <w:rFonts w:ascii="Arial" w:hAnsi="Arial" w:cs="Arial"/>
          <w:sz w:val="22"/>
          <w:szCs w:val="22"/>
        </w:rPr>
        <w:t>miejsca parkingowe,</w:t>
      </w:r>
    </w:p>
    <w:p w:rsidR="0073424E" w:rsidRPr="0073424E" w:rsidRDefault="0073424E" w:rsidP="00AA3D52">
      <w:pPr>
        <w:numPr>
          <w:ilvl w:val="0"/>
          <w:numId w:val="46"/>
        </w:numPr>
        <w:tabs>
          <w:tab w:val="left" w:pos="284"/>
        </w:tabs>
        <w:suppressAutoHyphens w:val="0"/>
        <w:spacing w:line="276" w:lineRule="auto"/>
        <w:rPr>
          <w:rFonts w:ascii="Arial" w:hAnsi="Arial" w:cs="Arial"/>
          <w:sz w:val="22"/>
          <w:szCs w:val="22"/>
        </w:rPr>
      </w:pPr>
      <w:r w:rsidRPr="0073424E">
        <w:rPr>
          <w:rFonts w:ascii="Arial" w:hAnsi="Arial" w:cs="Arial"/>
          <w:sz w:val="22"/>
          <w:szCs w:val="22"/>
        </w:rPr>
        <w:t xml:space="preserve">zbiornik </w:t>
      </w:r>
      <w:proofErr w:type="spellStart"/>
      <w:r w:rsidRPr="0073424E">
        <w:rPr>
          <w:rFonts w:ascii="Arial" w:hAnsi="Arial" w:cs="Arial"/>
          <w:sz w:val="22"/>
          <w:szCs w:val="22"/>
        </w:rPr>
        <w:t>p.poż</w:t>
      </w:r>
      <w:proofErr w:type="spellEnd"/>
      <w:r w:rsidRPr="0073424E">
        <w:rPr>
          <w:rFonts w:ascii="Arial" w:hAnsi="Arial" w:cs="Arial"/>
          <w:sz w:val="22"/>
          <w:szCs w:val="22"/>
        </w:rPr>
        <w:t>.</w:t>
      </w:r>
    </w:p>
    <w:p w:rsidR="0073424E" w:rsidRPr="0073424E" w:rsidRDefault="0073424E" w:rsidP="00AA3D52">
      <w:pPr>
        <w:numPr>
          <w:ilvl w:val="0"/>
          <w:numId w:val="46"/>
        </w:numPr>
        <w:tabs>
          <w:tab w:val="left" w:pos="284"/>
        </w:tabs>
        <w:suppressAutoHyphens w:val="0"/>
        <w:spacing w:line="276" w:lineRule="auto"/>
        <w:rPr>
          <w:rFonts w:ascii="Arial" w:hAnsi="Arial" w:cs="Arial"/>
          <w:sz w:val="22"/>
          <w:szCs w:val="22"/>
        </w:rPr>
      </w:pPr>
      <w:r w:rsidRPr="0073424E">
        <w:rPr>
          <w:rFonts w:ascii="Arial" w:hAnsi="Arial" w:cs="Arial"/>
          <w:sz w:val="22"/>
          <w:szCs w:val="22"/>
        </w:rPr>
        <w:t xml:space="preserve">droga pożarowa do zbiornika </w:t>
      </w:r>
      <w:proofErr w:type="spellStart"/>
      <w:r w:rsidRPr="0073424E">
        <w:rPr>
          <w:rFonts w:ascii="Arial" w:hAnsi="Arial" w:cs="Arial"/>
          <w:sz w:val="22"/>
          <w:szCs w:val="22"/>
        </w:rPr>
        <w:t>p.poż</w:t>
      </w:r>
      <w:proofErr w:type="spellEnd"/>
      <w:r w:rsidRPr="0073424E">
        <w:rPr>
          <w:rFonts w:ascii="Arial" w:hAnsi="Arial" w:cs="Arial"/>
          <w:sz w:val="22"/>
          <w:szCs w:val="22"/>
        </w:rPr>
        <w:t>.</w:t>
      </w:r>
    </w:p>
    <w:p w:rsidR="0073424E" w:rsidRPr="00027D53" w:rsidRDefault="0073424E" w:rsidP="00AA3D52">
      <w:pPr>
        <w:pStyle w:val="Akapitzlist"/>
        <w:numPr>
          <w:ilvl w:val="0"/>
          <w:numId w:val="48"/>
        </w:numPr>
        <w:spacing w:after="0"/>
        <w:ind w:left="709" w:hanging="283"/>
        <w:rPr>
          <w:rFonts w:ascii="Arial" w:hAnsi="Arial" w:cs="Arial"/>
        </w:rPr>
      </w:pPr>
      <w:r w:rsidRPr="00027D53">
        <w:rPr>
          <w:rFonts w:ascii="Arial" w:hAnsi="Arial" w:cs="Arial"/>
        </w:rPr>
        <w:t>wykonanie charakterystyki energetycznej,</w:t>
      </w:r>
    </w:p>
    <w:p w:rsidR="0073424E" w:rsidRDefault="0073424E" w:rsidP="00AA3D52">
      <w:pPr>
        <w:numPr>
          <w:ilvl w:val="0"/>
          <w:numId w:val="48"/>
        </w:numPr>
        <w:spacing w:line="276" w:lineRule="auto"/>
        <w:ind w:left="709" w:hanging="283"/>
        <w:rPr>
          <w:rFonts w:ascii="Arial" w:hAnsi="Arial" w:cs="Arial"/>
          <w:sz w:val="22"/>
          <w:szCs w:val="22"/>
        </w:rPr>
      </w:pPr>
      <w:r w:rsidRPr="0073424E">
        <w:rPr>
          <w:rFonts w:ascii="Arial" w:hAnsi="Arial" w:cs="Arial"/>
          <w:sz w:val="22"/>
          <w:szCs w:val="22"/>
        </w:rPr>
        <w:t>wykonanie inwentaryzacji geodezyjnej powykonawczej przyjętej do państwowego zasobu geodezyjnego i kartograficznego,</w:t>
      </w:r>
    </w:p>
    <w:p w:rsidR="003C1093" w:rsidRPr="003C1093" w:rsidRDefault="003C1093" w:rsidP="003C1093">
      <w:pPr>
        <w:numPr>
          <w:ilvl w:val="0"/>
          <w:numId w:val="48"/>
        </w:numPr>
        <w:spacing w:line="276" w:lineRule="auto"/>
        <w:ind w:left="720"/>
        <w:rPr>
          <w:rFonts w:ascii="Arial" w:hAnsi="Arial" w:cs="Arial"/>
          <w:sz w:val="22"/>
          <w:szCs w:val="22"/>
        </w:rPr>
      </w:pPr>
      <w:r w:rsidRPr="003C1093">
        <w:rPr>
          <w:rFonts w:ascii="Arial" w:hAnsi="Arial" w:cs="Arial"/>
          <w:sz w:val="22"/>
          <w:szCs w:val="22"/>
        </w:rPr>
        <w:t>wykonanie dokumentacji odbiorowej i świadectwa charakterystyki energetycznej budynku oraz uzyskanie pozwolenia na użytkowanie obiektów wybudowanych w ramach niniejszej umowy,</w:t>
      </w:r>
    </w:p>
    <w:p w:rsidR="003C1093" w:rsidRPr="003C1093" w:rsidRDefault="003C1093" w:rsidP="003C1093">
      <w:pPr>
        <w:numPr>
          <w:ilvl w:val="0"/>
          <w:numId w:val="48"/>
        </w:numPr>
        <w:spacing w:line="276" w:lineRule="auto"/>
        <w:ind w:left="709" w:hanging="283"/>
        <w:rPr>
          <w:rFonts w:ascii="Arial" w:hAnsi="Arial" w:cs="Arial"/>
          <w:sz w:val="22"/>
          <w:szCs w:val="22"/>
        </w:rPr>
      </w:pPr>
      <w:r w:rsidRPr="003C1093">
        <w:rPr>
          <w:rFonts w:ascii="Arial" w:hAnsi="Arial" w:cs="Arial"/>
          <w:sz w:val="22"/>
          <w:szCs w:val="22"/>
        </w:rPr>
        <w:t>świadczenie usług serwisu gwarancyjnego urządzeń na zasadach określonych w niniejszej umowie.</w:t>
      </w:r>
    </w:p>
    <w:p w:rsidR="00027D53" w:rsidRPr="00DA3D98" w:rsidRDefault="00A327B4" w:rsidP="00AA3D52">
      <w:pPr>
        <w:pStyle w:val="Akapitzlist1"/>
        <w:numPr>
          <w:ilvl w:val="0"/>
          <w:numId w:val="43"/>
        </w:numPr>
        <w:spacing w:after="0"/>
        <w:ind w:left="425" w:hanging="425"/>
        <w:rPr>
          <w:rFonts w:ascii="Arial" w:hAnsi="Arial" w:cs="Arial"/>
          <w:b/>
        </w:rPr>
      </w:pPr>
      <w:r w:rsidRPr="00027D53">
        <w:rPr>
          <w:rFonts w:ascii="Arial" w:hAnsi="Arial" w:cs="Arial"/>
        </w:rPr>
        <w:t xml:space="preserve">Przedmiot </w:t>
      </w:r>
      <w:r w:rsidR="00027D53" w:rsidRPr="000E36AA">
        <w:rPr>
          <w:rFonts w:ascii="Arial" w:hAnsi="Arial" w:cs="Arial"/>
          <w:color w:val="000000"/>
        </w:rPr>
        <w:t>umowy jest finansowany z budżetu Gminy Kobylnica oraz dofinansowany jest ze środków</w:t>
      </w:r>
      <w:r w:rsidR="00027D53" w:rsidRPr="000E36AA">
        <w:rPr>
          <w:rFonts w:ascii="Arial" w:hAnsi="Arial" w:cs="Arial"/>
          <w:bCs/>
        </w:rPr>
        <w:t xml:space="preserve"> </w:t>
      </w:r>
      <w:r w:rsidR="00027D53">
        <w:rPr>
          <w:rFonts w:ascii="Arial" w:hAnsi="Arial" w:cs="Arial"/>
        </w:rPr>
        <w:t xml:space="preserve">Funduszu Przeciwdziałania COVID-19 dla jednostek samorządu </w:t>
      </w:r>
      <w:r w:rsidR="00027D53" w:rsidRPr="00245BC4">
        <w:rPr>
          <w:rFonts w:ascii="Arial" w:hAnsi="Arial" w:cs="Arial"/>
        </w:rPr>
        <w:t>terytorialnego. Zamawiający zabezpieczył środki finansowe na realizację przedmiotu zamówienia w budżecie Gminy Kobylnica w roku 2021 w wysokości 1.300.000,00 zł brutto.</w:t>
      </w:r>
      <w:r w:rsidR="00DA3D98" w:rsidRPr="00DA3D98">
        <w:rPr>
          <w:rFonts w:ascii="Arial" w:hAnsi="Arial" w:cs="Arial"/>
        </w:rPr>
        <w:t xml:space="preserve"> </w:t>
      </w:r>
      <w:r w:rsidR="00DA3D98" w:rsidRPr="00DA3D98">
        <w:rPr>
          <w:rFonts w:ascii="Arial" w:hAnsi="Arial" w:cs="Arial"/>
          <w:b/>
        </w:rPr>
        <w:t>Zamawiający</w:t>
      </w:r>
      <w:r w:rsidR="00DA3D98" w:rsidRPr="00323960">
        <w:rPr>
          <w:rFonts w:ascii="Arial" w:hAnsi="Arial" w:cs="Arial"/>
        </w:rPr>
        <w:t xml:space="preserve"> </w:t>
      </w:r>
      <w:r w:rsidR="00DA3D98" w:rsidRPr="00323960">
        <w:rPr>
          <w:rFonts w:ascii="Arial" w:hAnsi="Arial" w:cs="Arial"/>
          <w:b/>
          <w:bCs/>
        </w:rPr>
        <w:t>dopuszcza fakturowanie częściowe za wykonanie przedmiotu zamówienia</w:t>
      </w:r>
      <w:r w:rsidR="00DA3D98" w:rsidRPr="00323960">
        <w:rPr>
          <w:rFonts w:ascii="Arial" w:hAnsi="Arial" w:cs="Arial"/>
        </w:rPr>
        <w:t xml:space="preserve">, </w:t>
      </w:r>
      <w:r w:rsidR="00DA3D98" w:rsidRPr="00323960">
        <w:rPr>
          <w:rFonts w:ascii="Arial" w:hAnsi="Arial" w:cs="Arial"/>
          <w:b/>
          <w:bCs/>
        </w:rPr>
        <w:t xml:space="preserve">zgodnie z Harmonogramem rzeczowo-finansowym (zwanym </w:t>
      </w:r>
      <w:r w:rsidR="003763CD">
        <w:rPr>
          <w:rFonts w:ascii="Arial" w:hAnsi="Arial" w:cs="Arial"/>
          <w:b/>
          <w:bCs/>
        </w:rPr>
        <w:t xml:space="preserve">dalej </w:t>
      </w:r>
      <w:r w:rsidR="00DA3D98" w:rsidRPr="00323960">
        <w:rPr>
          <w:rFonts w:ascii="Arial" w:hAnsi="Arial" w:cs="Arial"/>
          <w:b/>
          <w:bCs/>
        </w:rPr>
        <w:t>Harmonogramem)</w:t>
      </w:r>
      <w:r w:rsidR="00DA3D98" w:rsidRPr="00323960">
        <w:rPr>
          <w:rFonts w:ascii="Arial" w:hAnsi="Arial" w:cs="Arial"/>
        </w:rPr>
        <w:t xml:space="preserve">, </w:t>
      </w:r>
      <w:r w:rsidR="00DA3D98" w:rsidRPr="00DA3D98">
        <w:rPr>
          <w:rFonts w:ascii="Arial" w:hAnsi="Arial" w:cs="Arial"/>
          <w:b/>
        </w:rPr>
        <w:t>stanowiącym załącznik nr 3 do Umowy, przy czym łączna wartość faktur</w:t>
      </w:r>
      <w:r w:rsidR="00DA3D98" w:rsidRPr="00DA3D98">
        <w:rPr>
          <w:rFonts w:ascii="Arial" w:eastAsia="Calibri" w:hAnsi="Arial" w:cs="Arial"/>
          <w:b/>
          <w:bCs/>
        </w:rPr>
        <w:t xml:space="preserve"> częściowych nie może przekraczać 80% wynagrodzenia umownego.</w:t>
      </w:r>
    </w:p>
    <w:p w:rsidR="00027D53" w:rsidRPr="005118B2" w:rsidRDefault="00027D53" w:rsidP="00AA3D52">
      <w:pPr>
        <w:pStyle w:val="Akapitzlist1"/>
        <w:numPr>
          <w:ilvl w:val="0"/>
          <w:numId w:val="43"/>
        </w:numPr>
        <w:spacing w:after="0"/>
        <w:ind w:left="425" w:hanging="425"/>
        <w:rPr>
          <w:rFonts w:ascii="Arial" w:hAnsi="Arial" w:cs="Arial"/>
        </w:rPr>
      </w:pPr>
      <w:r w:rsidRPr="005118B2">
        <w:rPr>
          <w:rFonts w:ascii="Arial" w:hAnsi="Arial" w:cs="Arial"/>
        </w:rPr>
        <w:t xml:space="preserve">Zamawiający wskazuje, że przedmiotem zamówienia jest wykonanie robót budowlanych oraz przygotowanie dokumentacji określonej w niniejszej umowie, służącej zgłoszeniu wykonania robót właściwym organom </w:t>
      </w:r>
      <w:r w:rsidRPr="005118B2">
        <w:rPr>
          <w:rFonts w:ascii="Arial" w:hAnsi="Arial" w:cs="Arial"/>
          <w:lang w:eastAsia="pl-PL"/>
        </w:rPr>
        <w:t xml:space="preserve">i rozliczeniu otrzymanego dofinansowania </w:t>
      </w:r>
      <w:r w:rsidRPr="005118B2">
        <w:rPr>
          <w:rFonts w:ascii="Arial" w:hAnsi="Arial" w:cs="Arial"/>
          <w:color w:val="000000"/>
        </w:rPr>
        <w:t>ze środków</w:t>
      </w:r>
      <w:r w:rsidRPr="005118B2">
        <w:rPr>
          <w:rFonts w:ascii="Arial" w:hAnsi="Arial" w:cs="Arial"/>
          <w:bCs/>
        </w:rPr>
        <w:t xml:space="preserve"> </w:t>
      </w:r>
      <w:r w:rsidRPr="005118B2">
        <w:rPr>
          <w:rFonts w:ascii="Arial" w:hAnsi="Arial" w:cs="Arial"/>
        </w:rPr>
        <w:t>Funduszu Przeciwdziałania COVID-19 dla jednostek samorządu terytorialnego</w:t>
      </w:r>
      <w:r w:rsidRPr="005118B2">
        <w:rPr>
          <w:rFonts w:ascii="Arial" w:hAnsi="Arial" w:cs="Arial"/>
          <w:color w:val="000000"/>
        </w:rPr>
        <w:t>.</w:t>
      </w:r>
    </w:p>
    <w:p w:rsidR="00027D53" w:rsidRPr="00174ED5" w:rsidRDefault="00027D53" w:rsidP="00AA3D52">
      <w:pPr>
        <w:pStyle w:val="Akapitzlist"/>
        <w:numPr>
          <w:ilvl w:val="0"/>
          <w:numId w:val="43"/>
        </w:numPr>
        <w:suppressAutoHyphens/>
        <w:spacing w:after="0"/>
        <w:ind w:left="426" w:hanging="426"/>
        <w:contextualSpacing/>
        <w:rPr>
          <w:rFonts w:ascii="Arial" w:hAnsi="Arial" w:cs="Arial"/>
          <w:b/>
        </w:rPr>
      </w:pPr>
      <w:r w:rsidRPr="00174ED5">
        <w:rPr>
          <w:rFonts w:ascii="Arial" w:hAnsi="Arial" w:cs="Arial"/>
        </w:rPr>
        <w:t>Wykonawca zobowiązany jest uzgodnić z Zamawiającym:</w:t>
      </w:r>
    </w:p>
    <w:p w:rsidR="00027D53" w:rsidRPr="00174ED5" w:rsidRDefault="00027D53" w:rsidP="00AA3D52">
      <w:pPr>
        <w:pStyle w:val="Tekstpodstawowywcity3"/>
        <w:numPr>
          <w:ilvl w:val="0"/>
          <w:numId w:val="49"/>
        </w:numPr>
        <w:tabs>
          <w:tab w:val="left" w:pos="851"/>
        </w:tabs>
        <w:spacing w:after="0"/>
        <w:ind w:left="851" w:hanging="284"/>
        <w:rPr>
          <w:sz w:val="22"/>
          <w:szCs w:val="22"/>
        </w:rPr>
      </w:pPr>
      <w:r w:rsidRPr="00174ED5">
        <w:rPr>
          <w:sz w:val="22"/>
          <w:szCs w:val="22"/>
        </w:rPr>
        <w:t xml:space="preserve">kolorystykę wnętrz, typ i kolorystkę materiałów okładzinowych oraz stolarki okiennej </w:t>
      </w:r>
      <w:r w:rsidRPr="00174ED5">
        <w:rPr>
          <w:sz w:val="22"/>
          <w:szCs w:val="22"/>
        </w:rPr>
        <w:br/>
        <w:t>i drzwiowej, rodzaj i typ pokrycia dachu,</w:t>
      </w:r>
    </w:p>
    <w:p w:rsidR="006C3BA6" w:rsidRDefault="00027D53" w:rsidP="00AA3D52">
      <w:pPr>
        <w:pStyle w:val="Tekstpodstawowywcity3"/>
        <w:numPr>
          <w:ilvl w:val="0"/>
          <w:numId w:val="49"/>
        </w:numPr>
        <w:tabs>
          <w:tab w:val="left" w:pos="851"/>
        </w:tabs>
        <w:spacing w:after="0"/>
        <w:ind w:left="567" w:firstLine="0"/>
        <w:rPr>
          <w:sz w:val="22"/>
          <w:szCs w:val="22"/>
        </w:rPr>
      </w:pPr>
      <w:r w:rsidRPr="00174ED5">
        <w:rPr>
          <w:sz w:val="22"/>
          <w:szCs w:val="22"/>
        </w:rPr>
        <w:t>rodzaj i typ planowanych do montażu urządzeń i wyposażenia.</w:t>
      </w:r>
    </w:p>
    <w:p w:rsidR="00FF4756" w:rsidRDefault="00174ED5" w:rsidP="00FF4756">
      <w:pPr>
        <w:pStyle w:val="Akapitzlist1"/>
        <w:numPr>
          <w:ilvl w:val="0"/>
          <w:numId w:val="43"/>
        </w:numPr>
        <w:spacing w:after="0"/>
        <w:ind w:left="426" w:hanging="426"/>
        <w:rPr>
          <w:rFonts w:ascii="Arial" w:hAnsi="Arial" w:cs="Arial"/>
        </w:rPr>
      </w:pPr>
      <w:r w:rsidRPr="00174ED5">
        <w:rPr>
          <w:rFonts w:ascii="Arial" w:hAnsi="Arial" w:cs="Arial"/>
          <w:lang w:eastAsia="ar-SA"/>
        </w:rPr>
        <w:t xml:space="preserve">Wykonawca </w:t>
      </w:r>
      <w:r w:rsidRPr="00174ED5">
        <w:rPr>
          <w:rFonts w:ascii="Arial" w:hAnsi="Arial" w:cs="Arial"/>
        </w:rPr>
        <w:t xml:space="preserve">sporządzi inwentaryzację geodezyjną powykonawczą na mapie w skali 1:500 lub 1:1000 (w przypadku braku w zasobach państwowego zasobu geodezyjnego i kartograficznego map w skali 1:500) wraz ze zgłoszeniem do państwowego zasobu geodezyjnego i kartograficznego. W przypadku sporządzenia inwentaryzacji geodezyjnej </w:t>
      </w:r>
      <w:r w:rsidRPr="00174ED5">
        <w:rPr>
          <w:rFonts w:ascii="Arial" w:hAnsi="Arial" w:cs="Arial"/>
        </w:rPr>
        <w:lastRenderedPageBreak/>
        <w:t>powykonawczej na mapie w skali 1:1000 zgłoszonej do państwowego zasobu geodezyjnego i kartograficznego, Wykonawca sporządzi dodatkową inwentaryzację geodezyjną powykonawczą na mapie w skali 1:500.</w:t>
      </w:r>
    </w:p>
    <w:p w:rsidR="00174ED5" w:rsidRPr="00FF4756" w:rsidRDefault="00174ED5" w:rsidP="00FF4756">
      <w:pPr>
        <w:pStyle w:val="Akapitzlist1"/>
        <w:numPr>
          <w:ilvl w:val="0"/>
          <w:numId w:val="43"/>
        </w:numPr>
        <w:spacing w:after="0"/>
        <w:ind w:left="426" w:hanging="426"/>
        <w:rPr>
          <w:rFonts w:ascii="Arial" w:hAnsi="Arial" w:cs="Arial"/>
        </w:rPr>
      </w:pPr>
      <w:r w:rsidRPr="00FF4756">
        <w:rPr>
          <w:rFonts w:ascii="Arial" w:hAnsi="Arial" w:cs="Arial"/>
        </w:rPr>
        <w:t xml:space="preserve">Przedmiot zamówienia został szczegółowo opisany w </w:t>
      </w:r>
      <w:proofErr w:type="spellStart"/>
      <w:r w:rsidRPr="00FF4756">
        <w:rPr>
          <w:rFonts w:ascii="Arial" w:hAnsi="Arial" w:cs="Arial"/>
        </w:rPr>
        <w:t>pkt</w:t>
      </w:r>
      <w:proofErr w:type="spellEnd"/>
      <w:r w:rsidRPr="00FF4756">
        <w:rPr>
          <w:rFonts w:ascii="Arial" w:hAnsi="Arial" w:cs="Arial"/>
        </w:rPr>
        <w:t xml:space="preserve"> 1 oraz zgodnie z art. 103 ustawy </w:t>
      </w:r>
      <w:proofErr w:type="spellStart"/>
      <w:r w:rsidRPr="00FF4756">
        <w:rPr>
          <w:rFonts w:ascii="Arial" w:hAnsi="Arial" w:cs="Arial"/>
        </w:rPr>
        <w:t>Pzp</w:t>
      </w:r>
      <w:proofErr w:type="spellEnd"/>
      <w:r w:rsidRPr="00FF4756">
        <w:rPr>
          <w:rFonts w:ascii="Arial" w:hAnsi="Arial" w:cs="Arial"/>
        </w:rPr>
        <w:t xml:space="preserve"> za pomocą dokumentacji projektowej i specyfikacji technicznej wykonania i odbioru robót budowlanych (</w:t>
      </w:r>
      <w:proofErr w:type="spellStart"/>
      <w:r w:rsidRPr="00FF4756">
        <w:rPr>
          <w:rFonts w:ascii="Arial" w:hAnsi="Arial" w:cs="Arial"/>
        </w:rPr>
        <w:t>STWiORB</w:t>
      </w:r>
      <w:proofErr w:type="spellEnd"/>
      <w:r w:rsidRPr="00FF4756">
        <w:rPr>
          <w:rFonts w:ascii="Arial" w:hAnsi="Arial" w:cs="Arial"/>
        </w:rPr>
        <w:t>) or</w:t>
      </w:r>
      <w:r w:rsidR="00F84F70">
        <w:rPr>
          <w:rFonts w:ascii="Arial" w:hAnsi="Arial" w:cs="Arial"/>
        </w:rPr>
        <w:t>az przedmiaru robót, stanowiących</w:t>
      </w:r>
      <w:r w:rsidRPr="00FF4756">
        <w:rPr>
          <w:rFonts w:ascii="Arial" w:hAnsi="Arial" w:cs="Arial"/>
        </w:rPr>
        <w:t xml:space="preserve"> Załącznik</w:t>
      </w:r>
      <w:r w:rsidR="003C2315" w:rsidRPr="00FF4756">
        <w:rPr>
          <w:rFonts w:ascii="Arial" w:hAnsi="Arial" w:cs="Arial"/>
        </w:rPr>
        <w:br/>
      </w:r>
      <w:r w:rsidRPr="00FF4756">
        <w:rPr>
          <w:rFonts w:ascii="Arial" w:hAnsi="Arial" w:cs="Arial"/>
        </w:rPr>
        <w:t xml:space="preserve"> Nr 1</w:t>
      </w:r>
      <w:r w:rsidR="003C2315" w:rsidRPr="00FF4756">
        <w:rPr>
          <w:rFonts w:ascii="Arial" w:hAnsi="Arial" w:cs="Arial"/>
        </w:rPr>
        <w:t xml:space="preserve"> do umowy</w:t>
      </w:r>
      <w:r w:rsidRPr="00FF4756">
        <w:rPr>
          <w:rFonts w:ascii="Arial" w:hAnsi="Arial" w:cs="Arial"/>
        </w:rPr>
        <w:t>.</w:t>
      </w:r>
      <w:r w:rsidR="00E92B16" w:rsidRPr="00FF4756">
        <w:rPr>
          <w:rFonts w:ascii="Arial" w:hAnsi="Arial" w:cs="Arial"/>
        </w:rPr>
        <w:t xml:space="preserve"> Zmieniony względem pozwolenia na budowę zakres rzeczowy budowy miejsc postojowych i dojazdu do nich został przedstawiony schematycznie w „Załączniku graficznym nr 1” w ramach Załącznika nr 1. </w:t>
      </w:r>
    </w:p>
    <w:p w:rsidR="00174ED5" w:rsidRDefault="00174ED5" w:rsidP="00AA3D52">
      <w:pPr>
        <w:pStyle w:val="Akapitzlist"/>
        <w:numPr>
          <w:ilvl w:val="0"/>
          <w:numId w:val="43"/>
        </w:numPr>
        <w:suppressAutoHyphens/>
        <w:spacing w:after="0"/>
        <w:ind w:left="426" w:hanging="426"/>
        <w:contextualSpacing/>
        <w:rPr>
          <w:rFonts w:ascii="Arial" w:hAnsi="Arial" w:cs="Arial"/>
        </w:rPr>
      </w:pPr>
      <w:r w:rsidRPr="00174ED5">
        <w:rPr>
          <w:rFonts w:ascii="Arial" w:hAnsi="Arial" w:cs="Arial"/>
        </w:rPr>
        <w:t>Zamawiający dopuszcza zastosowanie materiałów spełniających wymagania norm, posiadających odpowiednie certyfikaty i aprobaty techniczne oraz założone w projekcie parametry techniczne.</w:t>
      </w:r>
    </w:p>
    <w:p w:rsidR="00174ED5" w:rsidRDefault="00174ED5" w:rsidP="00AA3D52">
      <w:pPr>
        <w:pStyle w:val="Akapitzlist"/>
        <w:numPr>
          <w:ilvl w:val="0"/>
          <w:numId w:val="43"/>
        </w:numPr>
        <w:suppressAutoHyphens/>
        <w:spacing w:after="0"/>
        <w:ind w:left="426" w:hanging="426"/>
        <w:contextualSpacing/>
        <w:rPr>
          <w:rFonts w:ascii="Arial" w:hAnsi="Arial" w:cs="Arial"/>
        </w:rPr>
      </w:pPr>
      <w:r w:rsidRPr="00174ED5">
        <w:rPr>
          <w:rFonts w:ascii="Arial" w:hAnsi="Arial" w:cs="Arial"/>
        </w:rPr>
        <w:t xml:space="preserve">Zgodnie z art. 101 ust. 4 ustawy </w:t>
      </w:r>
      <w:proofErr w:type="spellStart"/>
      <w:r w:rsidRPr="00174ED5">
        <w:rPr>
          <w:rFonts w:ascii="Arial" w:hAnsi="Arial" w:cs="Arial"/>
        </w:rPr>
        <w:t>Pzp</w:t>
      </w:r>
      <w:proofErr w:type="spellEnd"/>
      <w:r w:rsidRPr="00174ED5">
        <w:rPr>
          <w:rFonts w:ascii="Arial" w:hAnsi="Arial" w:cs="Arial"/>
        </w:rPr>
        <w:t xml:space="preserve"> dopuszcza się rozwiązania wska</w:t>
      </w:r>
      <w:r w:rsidR="0066444D">
        <w:rPr>
          <w:rFonts w:ascii="Arial" w:hAnsi="Arial" w:cs="Arial"/>
        </w:rPr>
        <w:t xml:space="preserve">zane w dokumentacji projektowej, </w:t>
      </w:r>
      <w:r w:rsidRPr="00174ED5">
        <w:rPr>
          <w:rFonts w:ascii="Arial" w:hAnsi="Arial" w:cs="Arial"/>
        </w:rPr>
        <w:t>„</w:t>
      </w:r>
      <w:proofErr w:type="spellStart"/>
      <w:r w:rsidRPr="00174ED5">
        <w:rPr>
          <w:rFonts w:ascii="Arial" w:hAnsi="Arial" w:cs="Arial"/>
        </w:rPr>
        <w:t>STWiORB</w:t>
      </w:r>
      <w:proofErr w:type="spellEnd"/>
      <w:r w:rsidRPr="00174ED5">
        <w:rPr>
          <w:rFonts w:ascii="Arial" w:hAnsi="Arial" w:cs="Arial"/>
        </w:rPr>
        <w:t>” lub równoważne.</w:t>
      </w:r>
    </w:p>
    <w:p w:rsidR="003C2315" w:rsidRPr="003C2315" w:rsidRDefault="00174ED5" w:rsidP="00AA3D52">
      <w:pPr>
        <w:pStyle w:val="Akapitzlist"/>
        <w:numPr>
          <w:ilvl w:val="0"/>
          <w:numId w:val="43"/>
        </w:numPr>
        <w:suppressAutoHyphens/>
        <w:spacing w:after="0"/>
        <w:ind w:left="426" w:hanging="426"/>
        <w:contextualSpacing/>
        <w:rPr>
          <w:rFonts w:ascii="Arial" w:hAnsi="Arial" w:cs="Arial"/>
        </w:rPr>
      </w:pPr>
      <w:r w:rsidRPr="00174ED5">
        <w:rPr>
          <w:rFonts w:ascii="Arial" w:hAnsi="Arial" w:cs="Arial"/>
        </w:rPr>
        <w:t xml:space="preserve">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spełniają wymagania określone w opisie przedmiotu zamówienia oraz zostaną one wcześniej </w:t>
      </w:r>
      <w:r w:rsidRPr="00174ED5">
        <w:rPr>
          <w:rFonts w:ascii="Arial" w:hAnsi="Arial" w:cs="Arial"/>
          <w:b/>
        </w:rPr>
        <w:t>zaakceptowane przez Zamawiającego.</w:t>
      </w:r>
    </w:p>
    <w:p w:rsidR="00BE2F22" w:rsidRPr="003C2315" w:rsidRDefault="00BE2F22" w:rsidP="00AA3D52">
      <w:pPr>
        <w:pStyle w:val="Akapitzlist"/>
        <w:numPr>
          <w:ilvl w:val="0"/>
          <w:numId w:val="43"/>
        </w:numPr>
        <w:suppressAutoHyphens/>
        <w:spacing w:after="0"/>
        <w:ind w:left="426" w:hanging="426"/>
        <w:contextualSpacing/>
        <w:rPr>
          <w:rFonts w:ascii="Arial" w:hAnsi="Arial" w:cs="Arial"/>
        </w:rPr>
      </w:pPr>
      <w:r w:rsidRPr="003C2315">
        <w:rPr>
          <w:rFonts w:ascii="Arial" w:hAnsi="Arial" w:cs="Arial"/>
        </w:rPr>
        <w:t>Wykonawca zobowiązuje się wykonać przedmiot umowy:</w:t>
      </w:r>
    </w:p>
    <w:p w:rsidR="00BE2F22" w:rsidRPr="00354928" w:rsidRDefault="00BE2F22" w:rsidP="00632923">
      <w:pPr>
        <w:pStyle w:val="Akapitzlist1"/>
        <w:numPr>
          <w:ilvl w:val="0"/>
          <w:numId w:val="2"/>
        </w:numPr>
        <w:spacing w:after="0"/>
        <w:ind w:left="851" w:hanging="425"/>
        <w:rPr>
          <w:rFonts w:ascii="Arial" w:hAnsi="Arial" w:cs="Arial"/>
          <w:b/>
        </w:rPr>
      </w:pPr>
      <w:r w:rsidRPr="00354928">
        <w:rPr>
          <w:rFonts w:ascii="Arial" w:hAnsi="Arial" w:cs="Arial"/>
        </w:rPr>
        <w:t>z należytą starannością, zgodnie z zaleceniami nadzoru autorskiego, nadzoru inwestorskiego, obowiązującymi warunkami technicznymi, normami, przepisami dozoru technicznego, Prawa budowlanego i sztuką budowlaną,</w:t>
      </w:r>
    </w:p>
    <w:p w:rsidR="00354928" w:rsidRPr="008E2820" w:rsidRDefault="008E2820" w:rsidP="00632923">
      <w:pPr>
        <w:pStyle w:val="Akapitzlist1"/>
        <w:numPr>
          <w:ilvl w:val="0"/>
          <w:numId w:val="2"/>
        </w:numPr>
        <w:spacing w:after="0"/>
        <w:ind w:left="851" w:hanging="425"/>
        <w:rPr>
          <w:rFonts w:ascii="Arial" w:hAnsi="Arial" w:cs="Arial"/>
          <w:b/>
        </w:rPr>
      </w:pPr>
      <w:r>
        <w:rPr>
          <w:rFonts w:ascii="Arial" w:hAnsi="Arial" w:cs="Arial"/>
          <w:snapToGrid w:val="0"/>
        </w:rPr>
        <w:t xml:space="preserve">z </w:t>
      </w:r>
      <w:r w:rsidR="00BE2F22" w:rsidRPr="00354928">
        <w:rPr>
          <w:rFonts w:ascii="Arial" w:hAnsi="Arial" w:cs="Arial"/>
          <w:snapToGrid w:val="0"/>
        </w:rPr>
        <w:t>materiałów</w:t>
      </w:r>
      <w:r>
        <w:rPr>
          <w:rFonts w:ascii="Arial" w:hAnsi="Arial" w:cs="Arial"/>
          <w:snapToGrid w:val="0"/>
        </w:rPr>
        <w:t xml:space="preserve"> i urządzeń własnych, fabrycznie nowych, dopuszczonych do obrotu i powszechnego lub jednostkowego stosowania w budownictwie i</w:t>
      </w:r>
      <w:r w:rsidR="00BE2F22" w:rsidRPr="00354928">
        <w:rPr>
          <w:rFonts w:ascii="Arial" w:hAnsi="Arial" w:cs="Arial"/>
          <w:b/>
        </w:rPr>
        <w:t xml:space="preserve"> </w:t>
      </w:r>
      <w:r w:rsidR="00BE2F22" w:rsidRPr="00354928">
        <w:rPr>
          <w:rFonts w:ascii="Arial" w:hAnsi="Arial" w:cs="Arial"/>
          <w:snapToGrid w:val="0"/>
        </w:rPr>
        <w:t>spełniających wymagania norm, posiadających odpowiednie certyfikaty i aprobaty techniczne (świadczące o dopuszczeniu urządzeń sprawnościowo-zabawowych do użytku publicznego, przez nieograniczona ilość osób) oraz założone w projekcie parametry techniczne,</w:t>
      </w:r>
      <w:r w:rsidR="00BE2F22" w:rsidRPr="00354928">
        <w:rPr>
          <w:rFonts w:ascii="Arial" w:hAnsi="Arial" w:cs="Arial"/>
        </w:rPr>
        <w:t xml:space="preserve"> </w:t>
      </w:r>
    </w:p>
    <w:p w:rsidR="005118B2" w:rsidRDefault="00354928" w:rsidP="00632923">
      <w:pPr>
        <w:pStyle w:val="Akapitzlist1"/>
        <w:numPr>
          <w:ilvl w:val="0"/>
          <w:numId w:val="2"/>
        </w:numPr>
        <w:spacing w:after="0"/>
        <w:ind w:left="850" w:hanging="425"/>
        <w:rPr>
          <w:rFonts w:ascii="Arial" w:hAnsi="Arial" w:cs="Arial"/>
        </w:rPr>
      </w:pPr>
      <w:r w:rsidRPr="006F2437">
        <w:rPr>
          <w:rFonts w:ascii="Arial" w:hAnsi="Arial" w:cs="Arial"/>
        </w:rPr>
        <w:t>zgo</w:t>
      </w:r>
      <w:r w:rsidR="0066444D">
        <w:rPr>
          <w:rFonts w:ascii="Arial" w:hAnsi="Arial" w:cs="Arial"/>
        </w:rPr>
        <w:t>dnie z dokumentacją projektową,</w:t>
      </w:r>
      <w:r w:rsidRPr="006F2437">
        <w:rPr>
          <w:rFonts w:ascii="Arial" w:hAnsi="Arial" w:cs="Arial"/>
        </w:rPr>
        <w:t xml:space="preserve"> </w:t>
      </w:r>
      <w:proofErr w:type="spellStart"/>
      <w:r w:rsidRPr="006F2437">
        <w:rPr>
          <w:rFonts w:ascii="Arial" w:hAnsi="Arial" w:cs="Arial"/>
        </w:rPr>
        <w:t>STWiORB</w:t>
      </w:r>
      <w:proofErr w:type="spellEnd"/>
      <w:r w:rsidR="0066444D">
        <w:rPr>
          <w:rFonts w:ascii="Arial" w:hAnsi="Arial" w:cs="Arial"/>
        </w:rPr>
        <w:t xml:space="preserve"> i przedmiarem robót, stanowiącymi</w:t>
      </w:r>
      <w:r w:rsidRPr="006F2437">
        <w:rPr>
          <w:rFonts w:ascii="Arial" w:hAnsi="Arial" w:cs="Arial"/>
        </w:rPr>
        <w:t xml:space="preserve"> Załącznik Nr 1 do umowy oraz ofertą Wykonawcy</w:t>
      </w:r>
      <w:r w:rsidR="0066444D">
        <w:rPr>
          <w:rFonts w:ascii="Arial" w:hAnsi="Arial" w:cs="Arial"/>
        </w:rPr>
        <w:t>.</w:t>
      </w:r>
    </w:p>
    <w:p w:rsidR="003C2315" w:rsidRDefault="00BE2F22" w:rsidP="00AA3D52">
      <w:pPr>
        <w:pStyle w:val="Akapitzlist"/>
        <w:numPr>
          <w:ilvl w:val="0"/>
          <w:numId w:val="43"/>
        </w:numPr>
        <w:spacing w:after="0"/>
        <w:ind w:left="425" w:hanging="425"/>
        <w:rPr>
          <w:rFonts w:ascii="Arial" w:hAnsi="Arial" w:cs="Arial"/>
        </w:rPr>
      </w:pPr>
      <w:r w:rsidRPr="003C2315">
        <w:rPr>
          <w:rFonts w:ascii="Arial" w:hAnsi="Arial" w:cs="Arial"/>
        </w:rPr>
        <w:t>Zamawiający wskazuje, iż wymaga zatrudnienia przez Wykonawcę</w:t>
      </w:r>
      <w:r w:rsidR="0006538A" w:rsidRPr="003C2315">
        <w:rPr>
          <w:rFonts w:ascii="Arial" w:hAnsi="Arial" w:cs="Arial"/>
        </w:rPr>
        <w:t>, Podwykonawcę</w:t>
      </w:r>
      <w:r w:rsidRPr="003C2315">
        <w:rPr>
          <w:rFonts w:ascii="Arial" w:hAnsi="Arial" w:cs="Arial"/>
        </w:rPr>
        <w:t xml:space="preserve"> lub </w:t>
      </w:r>
      <w:r w:rsidR="0006538A" w:rsidRPr="003C2315">
        <w:rPr>
          <w:rFonts w:ascii="Arial" w:hAnsi="Arial" w:cs="Arial"/>
        </w:rPr>
        <w:t>dalszego P</w:t>
      </w:r>
      <w:r w:rsidRPr="003C2315">
        <w:rPr>
          <w:rFonts w:ascii="Arial" w:hAnsi="Arial" w:cs="Arial"/>
        </w:rPr>
        <w:t xml:space="preserve">odwykonawcę na podstawie umowy o pracę wszystkich osób wykonujących czynności związane z realizacją </w:t>
      </w:r>
      <w:r w:rsidRPr="003C2315">
        <w:rPr>
          <w:rFonts w:ascii="Arial" w:hAnsi="Arial" w:cs="Arial"/>
          <w:b/>
          <w:bCs/>
        </w:rPr>
        <w:t>wszystkich robót budowlanych</w:t>
      </w:r>
      <w:r w:rsidRPr="003C2315">
        <w:rPr>
          <w:rFonts w:ascii="Arial" w:hAnsi="Arial" w:cs="Arial"/>
        </w:rPr>
        <w:t xml:space="preserve"> umożliwiających wykonanie zakresu umowy, z wyłączeniem osób pełniących samodzielne funkcje techniczne w budownictwie w rozumieniu ustawy z dnia 7 lipca 1994 r. Prawo budowlane, a Wykonawca zobowiązanie to przyjmuje.</w:t>
      </w:r>
    </w:p>
    <w:p w:rsidR="0038403E" w:rsidRDefault="001859C8" w:rsidP="00AA3D52">
      <w:pPr>
        <w:pStyle w:val="Akapitzlist"/>
        <w:numPr>
          <w:ilvl w:val="0"/>
          <w:numId w:val="43"/>
        </w:numPr>
        <w:spacing w:after="0"/>
        <w:ind w:left="425" w:hanging="425"/>
        <w:rPr>
          <w:rFonts w:ascii="Arial" w:hAnsi="Arial" w:cs="Arial"/>
        </w:rPr>
      </w:pPr>
      <w:r w:rsidRPr="003C2315">
        <w:rPr>
          <w:rFonts w:ascii="Arial" w:hAnsi="Arial" w:cs="Arial"/>
        </w:rPr>
        <w:t>Zamawiający na każdym etapie realizacji umowy ma prawo żądania udowodnienia przez Wykonawcę</w:t>
      </w:r>
      <w:r w:rsidR="005404BA" w:rsidRPr="003C2315">
        <w:rPr>
          <w:rFonts w:ascii="Arial" w:hAnsi="Arial" w:cs="Arial"/>
        </w:rPr>
        <w:t>, Podwykonawcę</w:t>
      </w:r>
      <w:r w:rsidRPr="003C2315">
        <w:rPr>
          <w:rFonts w:ascii="Arial" w:hAnsi="Arial" w:cs="Arial"/>
        </w:rPr>
        <w:t xml:space="preserve"> lub </w:t>
      </w:r>
      <w:r w:rsidR="005404BA" w:rsidRPr="003C2315">
        <w:rPr>
          <w:rFonts w:ascii="Arial" w:hAnsi="Arial" w:cs="Arial"/>
        </w:rPr>
        <w:t xml:space="preserve">dalszego </w:t>
      </w:r>
      <w:r w:rsidRPr="003C2315">
        <w:rPr>
          <w:rFonts w:ascii="Arial" w:hAnsi="Arial" w:cs="Arial"/>
        </w:rPr>
        <w:t>Podwykonawcę faktu wypełnienia warunku zatrudnieni</w:t>
      </w:r>
      <w:r w:rsidR="0009708D">
        <w:rPr>
          <w:rFonts w:ascii="Arial" w:hAnsi="Arial" w:cs="Arial"/>
        </w:rPr>
        <w:t>a osób, o których mowa w ust. 11</w:t>
      </w:r>
      <w:r w:rsidRPr="003C2315">
        <w:rPr>
          <w:rFonts w:ascii="Arial" w:hAnsi="Arial" w:cs="Arial"/>
        </w:rPr>
        <w:t xml:space="preserve">, a Wykonawca zobowiązuje się dostarczyć żądane dokumenty lub oświadczenia w terminie </w:t>
      </w:r>
      <w:r w:rsidRPr="003C2315">
        <w:rPr>
          <w:rFonts w:ascii="Arial" w:hAnsi="Arial" w:cs="Arial"/>
          <w:b/>
          <w:bCs/>
        </w:rPr>
        <w:t>5 dni roboczych</w:t>
      </w:r>
      <w:r w:rsidRPr="003C2315">
        <w:rPr>
          <w:rFonts w:ascii="Arial" w:hAnsi="Arial" w:cs="Arial"/>
        </w:rPr>
        <w:t xml:space="preserve"> w celu potwierdzenia spełnienia tego warunku, pod rygorem naliczenia kary</w:t>
      </w:r>
      <w:r w:rsidR="006F2437" w:rsidRPr="003C2315">
        <w:rPr>
          <w:rFonts w:ascii="Arial" w:hAnsi="Arial" w:cs="Arial"/>
        </w:rPr>
        <w:t xml:space="preserve"> umownej</w:t>
      </w:r>
      <w:r w:rsidRPr="003C2315">
        <w:rPr>
          <w:rFonts w:ascii="Arial" w:hAnsi="Arial" w:cs="Arial"/>
        </w:rPr>
        <w:t xml:space="preserve">. Niedostarczenie przez Wykonawcę do Zamawiającego żądanych dowodów potwierdzających spełnienie </w:t>
      </w:r>
      <w:r w:rsidRPr="003C2315">
        <w:rPr>
          <w:rFonts w:ascii="Arial" w:hAnsi="Arial" w:cs="Arial"/>
        </w:rPr>
        <w:lastRenderedPageBreak/>
        <w:t>warunku w terminie wskazanym w zdaniu poprzednim jest jednoznaczne z niespełnieniem tego warunku, co uprawnia do naliczenia kary umownej.</w:t>
      </w:r>
    </w:p>
    <w:p w:rsidR="001859C8" w:rsidRPr="0038403E" w:rsidRDefault="001859C8" w:rsidP="00AA3D52">
      <w:pPr>
        <w:pStyle w:val="Akapitzlist"/>
        <w:numPr>
          <w:ilvl w:val="0"/>
          <w:numId w:val="43"/>
        </w:numPr>
        <w:spacing w:after="0"/>
        <w:ind w:left="425" w:hanging="425"/>
        <w:rPr>
          <w:rFonts w:ascii="Arial" w:hAnsi="Arial" w:cs="Arial"/>
        </w:rPr>
      </w:pPr>
      <w:r w:rsidRPr="0038403E">
        <w:rPr>
          <w:rFonts w:ascii="Arial" w:hAnsi="Arial" w:cs="Arial"/>
        </w:rPr>
        <w:t>W trakcie realizacji umowy w celu weryfikacji zatrudnienia przez Wykonawcę</w:t>
      </w:r>
      <w:r w:rsidR="005404BA" w:rsidRPr="0038403E">
        <w:rPr>
          <w:rFonts w:ascii="Arial" w:hAnsi="Arial" w:cs="Arial"/>
        </w:rPr>
        <w:t>, Podwykonawcę</w:t>
      </w:r>
      <w:r w:rsidRPr="0038403E">
        <w:rPr>
          <w:rFonts w:ascii="Arial" w:hAnsi="Arial" w:cs="Arial"/>
        </w:rPr>
        <w:t xml:space="preserve"> lub </w:t>
      </w:r>
      <w:r w:rsidR="005404BA" w:rsidRPr="0038403E">
        <w:rPr>
          <w:rFonts w:ascii="Arial" w:hAnsi="Arial" w:cs="Arial"/>
        </w:rPr>
        <w:t xml:space="preserve">dalszego </w:t>
      </w:r>
      <w:r w:rsidRPr="0038403E">
        <w:rPr>
          <w:rFonts w:ascii="Arial" w:hAnsi="Arial" w:cs="Arial"/>
        </w:rPr>
        <w:t>Podwykonawc</w:t>
      </w:r>
      <w:r w:rsidR="0038403E">
        <w:rPr>
          <w:rFonts w:ascii="Arial" w:hAnsi="Arial" w:cs="Arial"/>
        </w:rPr>
        <w:t xml:space="preserve">ę osób, o których mowa w </w:t>
      </w:r>
      <w:r w:rsidR="0009708D">
        <w:rPr>
          <w:rFonts w:ascii="Arial" w:hAnsi="Arial" w:cs="Arial"/>
        </w:rPr>
        <w:t>ust. 11</w:t>
      </w:r>
      <w:r w:rsidRPr="0038403E">
        <w:rPr>
          <w:rFonts w:ascii="Arial" w:hAnsi="Arial" w:cs="Arial"/>
        </w:rPr>
        <w:t xml:space="preserve"> Zamawiający na podstawie art. 438 ust. 2 ustawy </w:t>
      </w:r>
      <w:proofErr w:type="spellStart"/>
      <w:r w:rsidRPr="0038403E">
        <w:rPr>
          <w:rFonts w:ascii="Arial" w:hAnsi="Arial" w:cs="Arial"/>
        </w:rPr>
        <w:t>Pzp</w:t>
      </w:r>
      <w:proofErr w:type="spellEnd"/>
      <w:r w:rsidRPr="0038403E">
        <w:rPr>
          <w:rFonts w:ascii="Arial" w:hAnsi="Arial" w:cs="Arial"/>
        </w:rPr>
        <w:t xml:space="preserve"> może żądać od Wykonawcy złożenia:</w:t>
      </w:r>
    </w:p>
    <w:p w:rsidR="001859C8" w:rsidRDefault="001859C8" w:rsidP="00AA3D52">
      <w:pPr>
        <w:pStyle w:val="Akapitzlist"/>
        <w:numPr>
          <w:ilvl w:val="0"/>
          <w:numId w:val="31"/>
        </w:numPr>
        <w:spacing w:after="0"/>
        <w:ind w:left="850" w:hanging="425"/>
        <w:rPr>
          <w:rFonts w:ascii="Arial" w:hAnsi="Arial" w:cs="Arial"/>
        </w:rPr>
      </w:pPr>
      <w:r>
        <w:rPr>
          <w:rFonts w:ascii="Arial" w:hAnsi="Arial" w:cs="Arial"/>
        </w:rPr>
        <w:t>oświadczenia zatrudnionego pracownika,</w:t>
      </w:r>
    </w:p>
    <w:p w:rsidR="001859C8" w:rsidRDefault="001859C8" w:rsidP="00AA3D52">
      <w:pPr>
        <w:pStyle w:val="Akapitzlist"/>
        <w:numPr>
          <w:ilvl w:val="0"/>
          <w:numId w:val="31"/>
        </w:numPr>
        <w:spacing w:after="0"/>
        <w:ind w:left="850" w:hanging="425"/>
        <w:rPr>
          <w:rFonts w:ascii="Arial" w:hAnsi="Arial" w:cs="Arial"/>
        </w:rPr>
      </w:pPr>
      <w:r w:rsidRPr="001859C8">
        <w:rPr>
          <w:rFonts w:ascii="Arial" w:hAnsi="Arial" w:cs="Arial"/>
        </w:rPr>
        <w:t>oświadczenia Wykonawcy</w:t>
      </w:r>
      <w:r w:rsidR="005102D3">
        <w:rPr>
          <w:rFonts w:ascii="Arial" w:hAnsi="Arial" w:cs="Arial"/>
        </w:rPr>
        <w:t xml:space="preserve">, </w:t>
      </w:r>
      <w:r w:rsidRPr="001859C8">
        <w:rPr>
          <w:rFonts w:ascii="Arial" w:hAnsi="Arial" w:cs="Arial"/>
        </w:rPr>
        <w:t>Podwykonawcy</w:t>
      </w:r>
      <w:r w:rsidR="005102D3" w:rsidRPr="005102D3">
        <w:rPr>
          <w:rFonts w:ascii="Arial" w:hAnsi="Arial" w:cs="Arial"/>
          <w:color w:val="0070C0"/>
        </w:rPr>
        <w:t xml:space="preserve"> </w:t>
      </w:r>
      <w:r w:rsidRPr="001859C8">
        <w:rPr>
          <w:rFonts w:ascii="Arial" w:hAnsi="Arial" w:cs="Arial"/>
        </w:rPr>
        <w:t>o zatrudnieniu pracownika na podstawie umowy o pracę,</w:t>
      </w:r>
    </w:p>
    <w:p w:rsidR="001859C8" w:rsidRDefault="001859C8" w:rsidP="00AA3D52">
      <w:pPr>
        <w:pStyle w:val="Akapitzlist"/>
        <w:numPr>
          <w:ilvl w:val="0"/>
          <w:numId w:val="31"/>
        </w:numPr>
        <w:spacing w:after="0"/>
        <w:ind w:left="850" w:hanging="425"/>
        <w:rPr>
          <w:rFonts w:ascii="Arial" w:hAnsi="Arial" w:cs="Arial"/>
        </w:rPr>
      </w:pPr>
      <w:r w:rsidRPr="001859C8">
        <w:rPr>
          <w:rFonts w:ascii="Arial" w:hAnsi="Arial" w:cs="Arial"/>
        </w:rPr>
        <w:t>poświadczonej za zgodność z oryginałem kopii umowy o pracę zatrudnionego pracownika,</w:t>
      </w:r>
    </w:p>
    <w:p w:rsidR="001859C8" w:rsidRPr="001859C8" w:rsidRDefault="001859C8" w:rsidP="00AA3D52">
      <w:pPr>
        <w:pStyle w:val="Akapitzlist"/>
        <w:numPr>
          <w:ilvl w:val="0"/>
          <w:numId w:val="31"/>
        </w:numPr>
        <w:spacing w:after="0"/>
        <w:ind w:left="850" w:hanging="425"/>
        <w:rPr>
          <w:rFonts w:ascii="Arial" w:hAnsi="Arial" w:cs="Arial"/>
        </w:rPr>
      </w:pPr>
      <w:r w:rsidRPr="001859C8">
        <w:rPr>
          <w:rFonts w:ascii="Arial" w:hAnsi="Arial" w:cs="Arial"/>
        </w:rPr>
        <w:t>innych dokumentów</w:t>
      </w:r>
      <w:r w:rsidR="005102D3">
        <w:rPr>
          <w:rFonts w:ascii="Arial" w:hAnsi="Arial" w:cs="Arial"/>
        </w:rPr>
        <w:t xml:space="preserve"> np. </w:t>
      </w:r>
      <w:r w:rsidR="003B6A11">
        <w:rPr>
          <w:rFonts w:ascii="Arial" w:hAnsi="Arial" w:cs="Arial"/>
        </w:rPr>
        <w:t xml:space="preserve">zaświadczenie z właściwego oddziału </w:t>
      </w:r>
      <w:r w:rsidR="005102D3">
        <w:rPr>
          <w:rFonts w:ascii="Arial" w:hAnsi="Arial" w:cs="Arial"/>
        </w:rPr>
        <w:t>ZUS</w:t>
      </w:r>
    </w:p>
    <w:p w:rsidR="001859C8" w:rsidRDefault="001859C8" w:rsidP="00802433">
      <w:pPr>
        <w:pStyle w:val="Akapitzlist"/>
        <w:spacing w:after="0"/>
        <w:ind w:left="425"/>
        <w:rPr>
          <w:rFonts w:ascii="Arial" w:hAnsi="Arial" w:cs="Arial"/>
        </w:rPr>
      </w:pPr>
      <w:r w:rsidRPr="001859C8">
        <w:rPr>
          <w:rFonts w:ascii="Arial" w:hAnsi="Arial" w:cs="Arial"/>
        </w:rPr>
        <w:t>– zawierających informacje, w tym dane osobowe, niezbędne do weryfikacji zatrudnienia na podstawie umowy o pracę, w szczególności imię i nazwisko zatrudnionego pracownika, datę zawarcia umowy o pracę, rodzaj pracy oraz zakres obowiązków pracownika.</w:t>
      </w:r>
    </w:p>
    <w:p w:rsidR="00DA3D98" w:rsidRDefault="005102D3" w:rsidP="00AA3D52">
      <w:pPr>
        <w:pStyle w:val="Akapitzlist"/>
        <w:numPr>
          <w:ilvl w:val="0"/>
          <w:numId w:val="34"/>
        </w:numPr>
        <w:spacing w:after="0"/>
        <w:ind w:left="425" w:hanging="425"/>
        <w:rPr>
          <w:rFonts w:ascii="Arial" w:hAnsi="Arial" w:cs="Arial"/>
        </w:rPr>
      </w:pPr>
      <w:r w:rsidRPr="006F2437">
        <w:rPr>
          <w:rFonts w:ascii="Arial" w:hAnsi="Arial" w:cs="Arial"/>
        </w:rPr>
        <w:t xml:space="preserve">Niezłożenie przez Wykonawcę, </w:t>
      </w:r>
      <w:r w:rsidR="005404BA" w:rsidRPr="006F2437">
        <w:rPr>
          <w:rFonts w:ascii="Arial" w:hAnsi="Arial" w:cs="Arial"/>
        </w:rPr>
        <w:t xml:space="preserve">Podwykonawcę lub dalszego Podwykonawcę </w:t>
      </w:r>
      <w:r w:rsidRPr="006F2437">
        <w:rPr>
          <w:rFonts w:ascii="Arial" w:hAnsi="Arial" w:cs="Arial"/>
        </w:rPr>
        <w:t>w wyznaczonym przez Zamawiającego terminie,  żądanych przez Zamawiającego dowodów w celu potwierdzenia spełnienia przez Wykonawcę lub podwykonawcę wymogu zatrudnienia na podstawie umowy o pracę, traktowane będzie jako niespełnienie przez Wykonawcę</w:t>
      </w:r>
      <w:r w:rsidR="005404BA" w:rsidRPr="006F2437">
        <w:rPr>
          <w:rFonts w:ascii="Arial" w:hAnsi="Arial" w:cs="Arial"/>
        </w:rPr>
        <w:t>, Podwykonawcę</w:t>
      </w:r>
      <w:r w:rsidRPr="006F2437">
        <w:rPr>
          <w:rFonts w:ascii="Arial" w:hAnsi="Arial" w:cs="Arial"/>
        </w:rPr>
        <w:t xml:space="preserve"> lub </w:t>
      </w:r>
      <w:r w:rsidR="005404BA" w:rsidRPr="006F2437">
        <w:rPr>
          <w:rFonts w:ascii="Arial" w:hAnsi="Arial" w:cs="Arial"/>
        </w:rPr>
        <w:t>dalszego P</w:t>
      </w:r>
      <w:r w:rsidRPr="006F2437">
        <w:rPr>
          <w:rFonts w:ascii="Arial" w:hAnsi="Arial" w:cs="Arial"/>
        </w:rPr>
        <w:t>odwykonawcę wymogu zatrudnienia na podstawie umowy o pracę osób</w:t>
      </w:r>
      <w:r w:rsidR="0009708D">
        <w:rPr>
          <w:rFonts w:ascii="Arial" w:hAnsi="Arial" w:cs="Arial"/>
        </w:rPr>
        <w:t xml:space="preserve"> wykonujących wskazane w ust. 11</w:t>
      </w:r>
      <w:r w:rsidRPr="006F2437">
        <w:rPr>
          <w:rFonts w:ascii="Arial" w:hAnsi="Arial" w:cs="Arial"/>
        </w:rPr>
        <w:t xml:space="preserve"> czynności.</w:t>
      </w:r>
    </w:p>
    <w:p w:rsidR="00DA3D98" w:rsidRDefault="00DA3D98" w:rsidP="00AA3D52">
      <w:pPr>
        <w:pStyle w:val="Akapitzlist"/>
        <w:numPr>
          <w:ilvl w:val="0"/>
          <w:numId w:val="34"/>
        </w:numPr>
        <w:spacing w:after="0"/>
        <w:ind w:left="425" w:hanging="425"/>
        <w:rPr>
          <w:rFonts w:ascii="Arial" w:hAnsi="Arial" w:cs="Arial"/>
        </w:rPr>
      </w:pPr>
      <w:r w:rsidRPr="00DA3D98">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DA3D98" w:rsidRDefault="00DA3D98" w:rsidP="00AA3D52">
      <w:pPr>
        <w:pStyle w:val="Akapitzlist"/>
        <w:numPr>
          <w:ilvl w:val="0"/>
          <w:numId w:val="34"/>
        </w:numPr>
        <w:spacing w:after="0"/>
        <w:ind w:left="425" w:hanging="425"/>
        <w:rPr>
          <w:rFonts w:ascii="Arial" w:hAnsi="Arial" w:cs="Arial"/>
        </w:rPr>
      </w:pPr>
      <w:r w:rsidRPr="00DA3D98">
        <w:rPr>
          <w:rFonts w:ascii="Arial" w:hAnsi="Arial" w:cs="Arial"/>
        </w:rPr>
        <w:t>Wykonawca ponosi pełną odpowiedzialność za skutki braku lub mylnego rozpoznania warunków realizacji zamówienia, o których mowa w umowie.</w:t>
      </w:r>
    </w:p>
    <w:p w:rsidR="00DA3D98" w:rsidRPr="00DA3D98" w:rsidRDefault="00DA3D98" w:rsidP="00AA3D52">
      <w:pPr>
        <w:pStyle w:val="Akapitzlist"/>
        <w:numPr>
          <w:ilvl w:val="0"/>
          <w:numId w:val="34"/>
        </w:numPr>
        <w:spacing w:after="0"/>
        <w:ind w:left="425" w:hanging="425"/>
        <w:rPr>
          <w:rFonts w:ascii="Arial" w:hAnsi="Arial" w:cs="Arial"/>
        </w:rPr>
      </w:pPr>
      <w:r w:rsidRPr="00DA3D98">
        <w:rPr>
          <w:rFonts w:ascii="Arial" w:hAnsi="Arial" w:cs="Arial"/>
        </w:rPr>
        <w:t xml:space="preserve">W sprawach nieuregulowanych umową w zakresie przedmiotu umowy oraz obowiązków Stron zastosowanie mają postanowienia specyfikacji istotnych warunków zamówienia w przetargu nieograniczonym poprzedzającym </w:t>
      </w:r>
      <w:r>
        <w:rPr>
          <w:rFonts w:ascii="Arial" w:hAnsi="Arial" w:cs="Arial"/>
        </w:rPr>
        <w:t>zawarcie umowy, zwanej dalej „S</w:t>
      </w:r>
      <w:r w:rsidRPr="00DA3D98">
        <w:rPr>
          <w:rFonts w:ascii="Arial" w:hAnsi="Arial" w:cs="Arial"/>
        </w:rPr>
        <w:t>WZ”.</w:t>
      </w:r>
    </w:p>
    <w:p w:rsidR="00DA3D98" w:rsidRPr="00DA3D98" w:rsidRDefault="00DA3D98" w:rsidP="00DA3D98">
      <w:pPr>
        <w:rPr>
          <w:rFonts w:ascii="Arial" w:hAnsi="Arial" w:cs="Arial"/>
        </w:rPr>
      </w:pPr>
    </w:p>
    <w:p w:rsidR="00BE2F22" w:rsidRDefault="00BE2F22" w:rsidP="00802433">
      <w:pPr>
        <w:pStyle w:val="Nagwek2"/>
      </w:pPr>
      <w:r>
        <w:t>§3</w:t>
      </w:r>
    </w:p>
    <w:p w:rsidR="00BE2F22" w:rsidRDefault="00802433" w:rsidP="00985F52">
      <w:pPr>
        <w:pStyle w:val="Nagwek2"/>
      </w:pPr>
      <w:r>
        <w:t>Terminy</w:t>
      </w:r>
    </w:p>
    <w:p w:rsidR="006F4EC6" w:rsidRDefault="006F4EC6" w:rsidP="00632923">
      <w:pPr>
        <w:numPr>
          <w:ilvl w:val="0"/>
          <w:numId w:val="3"/>
        </w:numPr>
        <w:spacing w:line="276" w:lineRule="auto"/>
        <w:rPr>
          <w:rFonts w:ascii="Arial" w:hAnsi="Arial" w:cs="Arial"/>
          <w:b/>
          <w:sz w:val="22"/>
          <w:szCs w:val="22"/>
        </w:rPr>
      </w:pPr>
      <w:r w:rsidRPr="000E36AA">
        <w:rPr>
          <w:rFonts w:ascii="Arial" w:hAnsi="Arial" w:cs="Arial"/>
          <w:b/>
          <w:sz w:val="22"/>
          <w:szCs w:val="22"/>
        </w:rPr>
        <w:t>Termin zakończenia przedmiotu umowy ustala się</w:t>
      </w:r>
      <w:r>
        <w:rPr>
          <w:rFonts w:ascii="Arial" w:hAnsi="Arial" w:cs="Arial"/>
          <w:b/>
          <w:sz w:val="22"/>
          <w:szCs w:val="22"/>
        </w:rPr>
        <w:t xml:space="preserve"> do 7 miesięcy od dnia zawarcia umowy.</w:t>
      </w:r>
    </w:p>
    <w:p w:rsidR="006F4EC6" w:rsidRPr="001068D9" w:rsidRDefault="006F4EC6" w:rsidP="00632923">
      <w:pPr>
        <w:numPr>
          <w:ilvl w:val="0"/>
          <w:numId w:val="3"/>
        </w:numPr>
        <w:spacing w:line="276" w:lineRule="auto"/>
        <w:rPr>
          <w:rFonts w:ascii="Arial" w:hAnsi="Arial" w:cs="Arial"/>
          <w:b/>
          <w:sz w:val="22"/>
          <w:szCs w:val="22"/>
        </w:rPr>
      </w:pPr>
      <w:r w:rsidRPr="001068D9">
        <w:rPr>
          <w:rFonts w:ascii="Arial" w:hAnsi="Arial" w:cs="Arial"/>
          <w:sz w:val="22"/>
          <w:szCs w:val="22"/>
        </w:rPr>
        <w:t>Rozpoczęcie realizacji robót budowlanych przez Wykonawcę nastąpi:</w:t>
      </w:r>
    </w:p>
    <w:p w:rsidR="006F4EC6" w:rsidRPr="001068D9" w:rsidRDefault="006F4EC6" w:rsidP="00632923">
      <w:pPr>
        <w:pStyle w:val="Akapitzlist1"/>
        <w:numPr>
          <w:ilvl w:val="0"/>
          <w:numId w:val="4"/>
        </w:numPr>
        <w:spacing w:after="0"/>
        <w:rPr>
          <w:rFonts w:ascii="Arial" w:hAnsi="Arial" w:cs="Arial"/>
        </w:rPr>
      </w:pPr>
      <w:r w:rsidRPr="001068D9">
        <w:rPr>
          <w:rFonts w:ascii="Arial" w:hAnsi="Arial" w:cs="Arial"/>
        </w:rPr>
        <w:t xml:space="preserve">po dniu przekazania przez Zamawiającego dokumentacji projektowej oraz </w:t>
      </w:r>
      <w:proofErr w:type="spellStart"/>
      <w:r w:rsidRPr="001068D9">
        <w:rPr>
          <w:rFonts w:ascii="Arial" w:hAnsi="Arial" w:cs="Arial"/>
        </w:rPr>
        <w:t>STWiORB</w:t>
      </w:r>
      <w:proofErr w:type="spellEnd"/>
      <w:r w:rsidRPr="001068D9">
        <w:rPr>
          <w:rFonts w:ascii="Arial" w:hAnsi="Arial" w:cs="Arial"/>
        </w:rPr>
        <w:t>,</w:t>
      </w:r>
    </w:p>
    <w:p w:rsidR="006F4EC6" w:rsidRPr="001068D9" w:rsidRDefault="006F4EC6" w:rsidP="00632923">
      <w:pPr>
        <w:pStyle w:val="Akapitzlist1"/>
        <w:numPr>
          <w:ilvl w:val="0"/>
          <w:numId w:val="4"/>
        </w:numPr>
        <w:spacing w:after="0"/>
        <w:rPr>
          <w:rFonts w:ascii="Arial" w:hAnsi="Arial" w:cs="Arial"/>
        </w:rPr>
      </w:pPr>
      <w:r w:rsidRPr="001068D9">
        <w:rPr>
          <w:rFonts w:ascii="Arial" w:hAnsi="Arial" w:cs="Arial"/>
        </w:rPr>
        <w:t>po protokolarnym przejęciu terenu budowy przez kierownika budowy.</w:t>
      </w:r>
    </w:p>
    <w:p w:rsidR="00BF10A3" w:rsidRDefault="00BF10A3" w:rsidP="00BF10A3">
      <w:pPr>
        <w:pStyle w:val="Akapitzlist1"/>
        <w:numPr>
          <w:ilvl w:val="0"/>
          <w:numId w:val="51"/>
        </w:numPr>
        <w:spacing w:after="0"/>
        <w:rPr>
          <w:rFonts w:ascii="Arial" w:hAnsi="Arial" w:cs="Arial"/>
        </w:rPr>
      </w:pPr>
      <w:r>
        <w:rPr>
          <w:rFonts w:ascii="Arial" w:hAnsi="Arial" w:cs="Arial"/>
        </w:rPr>
        <w:t xml:space="preserve">Zamawiający przekaże Wykonawcy plac budowy i dziennik budowy w terminie </w:t>
      </w:r>
      <w:r w:rsidR="006F4EC6" w:rsidRPr="00BF10A3">
        <w:rPr>
          <w:rFonts w:ascii="Arial" w:hAnsi="Arial" w:cs="Arial"/>
        </w:rPr>
        <w:t>7 dni roboczych od dnia podpisania umowy</w:t>
      </w:r>
      <w:r>
        <w:rPr>
          <w:rFonts w:ascii="Arial" w:hAnsi="Arial" w:cs="Arial"/>
        </w:rPr>
        <w:t>.</w:t>
      </w:r>
    </w:p>
    <w:p w:rsidR="00BF10A3" w:rsidRDefault="006F4EC6" w:rsidP="00BF10A3">
      <w:pPr>
        <w:pStyle w:val="Akapitzlist1"/>
        <w:numPr>
          <w:ilvl w:val="0"/>
          <w:numId w:val="51"/>
        </w:numPr>
        <w:spacing w:after="0"/>
        <w:rPr>
          <w:rFonts w:ascii="Arial" w:hAnsi="Arial" w:cs="Arial"/>
        </w:rPr>
      </w:pPr>
      <w:r w:rsidRPr="00BF10A3">
        <w:rPr>
          <w:rFonts w:ascii="Arial" w:hAnsi="Arial" w:cs="Arial"/>
        </w:rPr>
        <w:lastRenderedPageBreak/>
        <w:t xml:space="preserve">Terminy wskazane w umowie mogą, za zgodą Zamawiającego ulec zmianie m.in. w przypadku występowania niekorzystnych warunków atmosferycznych. </w:t>
      </w:r>
    </w:p>
    <w:p w:rsidR="00BF10A3" w:rsidRDefault="006F4EC6" w:rsidP="00BF10A3">
      <w:pPr>
        <w:pStyle w:val="Akapitzlist1"/>
        <w:numPr>
          <w:ilvl w:val="0"/>
          <w:numId w:val="51"/>
        </w:numPr>
        <w:spacing w:after="0"/>
        <w:rPr>
          <w:rFonts w:ascii="Arial" w:hAnsi="Arial" w:cs="Arial"/>
        </w:rPr>
      </w:pPr>
      <w:r w:rsidRPr="00BF10A3">
        <w:rPr>
          <w:rFonts w:ascii="Arial" w:hAnsi="Arial" w:cs="Arial"/>
        </w:rPr>
        <w:t>Każdorazowo inspektor nadzoru potwierdza występowanie niekorzystnych warunków atmosferycznych wpisem do dziennika budowy.</w:t>
      </w:r>
    </w:p>
    <w:p w:rsidR="00BF10A3" w:rsidRDefault="006F4EC6" w:rsidP="00BF10A3">
      <w:pPr>
        <w:pStyle w:val="Akapitzlist1"/>
        <w:numPr>
          <w:ilvl w:val="0"/>
          <w:numId w:val="51"/>
        </w:numPr>
        <w:spacing w:after="0"/>
        <w:rPr>
          <w:rFonts w:ascii="Arial" w:hAnsi="Arial" w:cs="Arial"/>
        </w:rPr>
      </w:pPr>
      <w:r w:rsidRPr="00BF10A3">
        <w:rPr>
          <w:rFonts w:ascii="Arial" w:hAnsi="Arial" w:cs="Arial"/>
        </w:rPr>
        <w:t>Zmiana terminu realizacji wymaga pisemnego aneksu do umowy.</w:t>
      </w:r>
    </w:p>
    <w:p w:rsidR="00BF10A3" w:rsidRPr="00BF10A3" w:rsidRDefault="00BF10A3" w:rsidP="00BF10A3">
      <w:pPr>
        <w:pStyle w:val="Akapitzlist1"/>
        <w:numPr>
          <w:ilvl w:val="0"/>
          <w:numId w:val="51"/>
        </w:numPr>
        <w:spacing w:after="0"/>
        <w:rPr>
          <w:rFonts w:ascii="Arial" w:hAnsi="Arial" w:cs="Arial"/>
        </w:rPr>
      </w:pPr>
      <w:r w:rsidRPr="00BF10A3">
        <w:rPr>
          <w:rFonts w:ascii="Arial" w:hAnsi="Arial" w:cs="Arial"/>
        </w:rPr>
        <w:t>Zmiany terminów określonych w</w:t>
      </w:r>
      <w:r w:rsidRPr="00BF10A3">
        <w:rPr>
          <w:rFonts w:ascii="Arial" w:hAnsi="Arial" w:cs="Arial"/>
          <w:b/>
        </w:rPr>
        <w:t xml:space="preserve"> Harmonogramie</w:t>
      </w:r>
      <w:r w:rsidRPr="00BF10A3">
        <w:rPr>
          <w:rFonts w:ascii="Arial" w:hAnsi="Arial" w:cs="Arial"/>
        </w:rPr>
        <w:t>, za wyjątkiem terminów wskazanych w ust. 1 i 3, nie wymagają aneksu do umowy, wymagają natomiast zgody Zamawiającego udzielonej na piśmie pod rygorem nieważności.</w:t>
      </w:r>
    </w:p>
    <w:p w:rsidR="00BE2F22" w:rsidRDefault="00BE2F22" w:rsidP="002C7EBB">
      <w:pPr>
        <w:pStyle w:val="Nagwek2"/>
      </w:pPr>
      <w:r>
        <w:t>§</w:t>
      </w:r>
      <w:r w:rsidR="00D71A5B">
        <w:t>4</w:t>
      </w:r>
    </w:p>
    <w:p w:rsidR="00D71A5B" w:rsidRDefault="00D71A5B" w:rsidP="002C7EBB">
      <w:pPr>
        <w:pStyle w:val="Nagwek2"/>
      </w:pPr>
      <w:r>
        <w:t>Realizacja umowy i osoby odpowiedzialne</w:t>
      </w:r>
    </w:p>
    <w:p w:rsidR="006F4EC6" w:rsidRPr="000E36AA" w:rsidRDefault="006F4EC6" w:rsidP="00AA3D52">
      <w:pPr>
        <w:numPr>
          <w:ilvl w:val="0"/>
          <w:numId w:val="54"/>
        </w:numPr>
        <w:spacing w:line="276" w:lineRule="auto"/>
        <w:rPr>
          <w:rFonts w:ascii="Arial" w:hAnsi="Arial" w:cs="Arial"/>
          <w:sz w:val="22"/>
          <w:szCs w:val="22"/>
        </w:rPr>
      </w:pPr>
      <w:r w:rsidRPr="000E36AA">
        <w:rPr>
          <w:rFonts w:ascii="Arial" w:hAnsi="Arial" w:cs="Arial"/>
          <w:sz w:val="22"/>
          <w:szCs w:val="22"/>
        </w:rPr>
        <w:t>Zamawiający powołuje inspektorów nadzoru:</w:t>
      </w:r>
    </w:p>
    <w:p w:rsidR="006F4EC6" w:rsidRPr="000E36AA" w:rsidRDefault="006F4EC6" w:rsidP="00AA3D52">
      <w:pPr>
        <w:pStyle w:val="Akapitzlist1"/>
        <w:numPr>
          <w:ilvl w:val="0"/>
          <w:numId w:val="55"/>
        </w:numPr>
        <w:spacing w:after="0"/>
        <w:ind w:left="709" w:hanging="284"/>
        <w:rPr>
          <w:rFonts w:ascii="Arial" w:hAnsi="Arial" w:cs="Arial"/>
        </w:rPr>
      </w:pPr>
      <w:r w:rsidRPr="000E36AA">
        <w:rPr>
          <w:rFonts w:ascii="Arial" w:hAnsi="Arial" w:cs="Arial"/>
          <w:b/>
        </w:rPr>
        <w:t xml:space="preserve">………………………….. </w:t>
      </w:r>
      <w:r w:rsidRPr="000E36AA">
        <w:rPr>
          <w:rFonts w:ascii="Arial" w:hAnsi="Arial" w:cs="Arial"/>
        </w:rPr>
        <w:t xml:space="preserve">posiadającego uprawnienia Nr ………………………… wydane przez …………………………… w specjalności konstrukcyjno – budowlanej, </w:t>
      </w:r>
      <w:r w:rsidRPr="000E36AA">
        <w:rPr>
          <w:rFonts w:ascii="Arial" w:hAnsi="Arial" w:cs="Arial"/>
          <w:b/>
        </w:rPr>
        <w:t>tel. ……………………</w:t>
      </w:r>
      <w:r w:rsidRPr="000E36AA">
        <w:rPr>
          <w:rFonts w:ascii="Arial" w:hAnsi="Arial" w:cs="Arial"/>
        </w:rPr>
        <w:t>,</w:t>
      </w:r>
      <w:r w:rsidRPr="000E36AA">
        <w:rPr>
          <w:rFonts w:ascii="Arial" w:hAnsi="Arial" w:cs="Arial"/>
          <w:b/>
        </w:rPr>
        <w:t xml:space="preserve"> </w:t>
      </w:r>
      <w:r w:rsidRPr="000E36AA">
        <w:rPr>
          <w:rFonts w:ascii="Arial" w:hAnsi="Arial" w:cs="Arial"/>
          <w:b/>
        </w:rPr>
        <w:br/>
      </w:r>
      <w:r w:rsidRPr="000E36AA">
        <w:rPr>
          <w:rFonts w:ascii="Arial" w:hAnsi="Arial" w:cs="Arial"/>
        </w:rPr>
        <w:t>e-mail:</w:t>
      </w:r>
      <w:r w:rsidRPr="000E36AA">
        <w:rPr>
          <w:rFonts w:ascii="Arial" w:hAnsi="Arial" w:cs="Arial"/>
          <w:b/>
        </w:rPr>
        <w:t xml:space="preserve"> </w:t>
      </w:r>
      <w:hyperlink r:id="rId8" w:history="1">
        <w:r w:rsidRPr="000E36AA">
          <w:rPr>
            <w:rStyle w:val="Hipercze"/>
            <w:rFonts w:ascii="Arial" w:eastAsia="Calibri" w:hAnsi="Arial" w:cs="Arial"/>
          </w:rPr>
          <w:t>…………………………..</w:t>
        </w:r>
      </w:hyperlink>
    </w:p>
    <w:p w:rsidR="006F4EC6" w:rsidRPr="000E36AA" w:rsidRDefault="006F4EC6" w:rsidP="00AA3D52">
      <w:pPr>
        <w:pStyle w:val="Akapitzlist1"/>
        <w:numPr>
          <w:ilvl w:val="0"/>
          <w:numId w:val="55"/>
        </w:numPr>
        <w:spacing w:after="0"/>
        <w:ind w:left="709" w:hanging="284"/>
        <w:rPr>
          <w:rFonts w:ascii="Arial" w:hAnsi="Arial" w:cs="Arial"/>
        </w:rPr>
      </w:pPr>
      <w:r w:rsidRPr="000E36AA">
        <w:rPr>
          <w:rFonts w:ascii="Arial" w:hAnsi="Arial" w:cs="Arial"/>
          <w:b/>
          <w:lang w:eastAsia="pl-PL"/>
        </w:rPr>
        <w:t>…………………………..</w:t>
      </w:r>
      <w:r w:rsidRPr="000E36AA">
        <w:rPr>
          <w:rFonts w:ascii="Arial" w:hAnsi="Arial" w:cs="Arial"/>
          <w:lang w:eastAsia="pl-PL"/>
        </w:rPr>
        <w:t xml:space="preserve"> posiadającego uprawnienia Nr …………………………. wydane przez …………………………… w specjalności instalacyjno-inżynieryjnej w zakresie sieci i instalacji sanitarnych, </w:t>
      </w:r>
      <w:r w:rsidRPr="000E36AA">
        <w:rPr>
          <w:rFonts w:ascii="Arial" w:hAnsi="Arial" w:cs="Arial"/>
          <w:b/>
          <w:lang w:eastAsia="pl-PL"/>
        </w:rPr>
        <w:t>tel. ……………….</w:t>
      </w:r>
      <w:r w:rsidRPr="000E36AA">
        <w:rPr>
          <w:rFonts w:ascii="Arial" w:hAnsi="Arial" w:cs="Arial"/>
          <w:lang w:eastAsia="pl-PL"/>
        </w:rPr>
        <w:t xml:space="preserve">, e-mail: </w:t>
      </w:r>
      <w:hyperlink r:id="rId9" w:history="1">
        <w:r w:rsidRPr="000E36AA">
          <w:rPr>
            <w:rStyle w:val="Hipercze"/>
            <w:rFonts w:ascii="Arial" w:eastAsia="Calibri" w:hAnsi="Arial" w:cs="Arial"/>
          </w:rPr>
          <w:t>………………………………</w:t>
        </w:r>
      </w:hyperlink>
    </w:p>
    <w:p w:rsidR="00BE2F22" w:rsidRPr="006F4EC6" w:rsidRDefault="006F4EC6" w:rsidP="00AA3D52">
      <w:pPr>
        <w:pStyle w:val="Akapitzlist1"/>
        <w:numPr>
          <w:ilvl w:val="0"/>
          <w:numId w:val="55"/>
        </w:numPr>
        <w:spacing w:after="0"/>
        <w:ind w:left="709" w:hanging="284"/>
        <w:rPr>
          <w:rFonts w:ascii="Arial" w:hAnsi="Arial" w:cs="Arial"/>
        </w:rPr>
      </w:pPr>
      <w:r w:rsidRPr="000E36AA">
        <w:rPr>
          <w:rFonts w:ascii="Arial" w:hAnsi="Arial" w:cs="Arial"/>
          <w:b/>
        </w:rPr>
        <w:t xml:space="preserve">…………………………… </w:t>
      </w:r>
      <w:r w:rsidRPr="000E36AA">
        <w:rPr>
          <w:rFonts w:ascii="Arial" w:hAnsi="Arial" w:cs="Arial"/>
        </w:rPr>
        <w:t xml:space="preserve">posiadającego uprawnienia Nr ……………………………. wydane </w:t>
      </w:r>
      <w:r w:rsidRPr="000E36AA">
        <w:rPr>
          <w:rFonts w:ascii="Arial" w:hAnsi="Arial" w:cs="Arial"/>
        </w:rPr>
        <w:br/>
        <w:t xml:space="preserve">przez ……….…………… w specjalności instalacyjno-inżynieryjnej w zakresie instalacji elektrycznych, </w:t>
      </w:r>
      <w:r w:rsidRPr="000E36AA">
        <w:rPr>
          <w:rFonts w:ascii="Arial" w:hAnsi="Arial" w:cs="Arial"/>
          <w:b/>
        </w:rPr>
        <w:t>tel.……………………………</w:t>
      </w:r>
      <w:r w:rsidRPr="000E36AA">
        <w:rPr>
          <w:rFonts w:ascii="Arial" w:hAnsi="Arial" w:cs="Arial"/>
        </w:rPr>
        <w:t xml:space="preserve">, e-mail: </w:t>
      </w:r>
      <w:hyperlink r:id="rId10" w:history="1">
        <w:r w:rsidRPr="000E36AA">
          <w:rPr>
            <w:rStyle w:val="Hipercze"/>
            <w:rFonts w:ascii="Arial" w:eastAsia="Calibri" w:hAnsi="Arial" w:cs="Arial"/>
          </w:rPr>
          <w:t>………………………………</w:t>
        </w:r>
      </w:hyperlink>
    </w:p>
    <w:p w:rsidR="00BE2F22" w:rsidRPr="002C7EBB" w:rsidRDefault="00BE2F22" w:rsidP="00AA3D52">
      <w:pPr>
        <w:pStyle w:val="Akapitzlist"/>
        <w:numPr>
          <w:ilvl w:val="0"/>
          <w:numId w:val="54"/>
        </w:numPr>
        <w:spacing w:after="0"/>
        <w:rPr>
          <w:rFonts w:ascii="Arial" w:hAnsi="Arial" w:cs="Arial"/>
        </w:rPr>
      </w:pPr>
      <w:r w:rsidRPr="002C7EBB">
        <w:rPr>
          <w:rFonts w:ascii="Arial" w:hAnsi="Arial" w:cs="Arial"/>
        </w:rPr>
        <w:t xml:space="preserve">Inspektor nadzoru działa w granicach umocowania określonego przepisami ustawy </w:t>
      </w:r>
      <w:r w:rsidRPr="002C7EBB">
        <w:rPr>
          <w:rFonts w:ascii="Arial" w:hAnsi="Arial" w:cs="Arial"/>
        </w:rPr>
        <w:br/>
        <w:t>z dnia 7 lipca 1994 r. Prawo Budowlane, z zastrzeżeniem, iż nie jest umocowany do samodzielnego podejmowania decyzji w zakresie robót dodatkowych, zamiennych lub koniecznych.</w:t>
      </w:r>
      <w:r w:rsidR="002C7EBB" w:rsidRPr="002C7EBB">
        <w:t xml:space="preserve"> </w:t>
      </w:r>
      <w:r w:rsidR="002C7EBB" w:rsidRPr="002C7EBB">
        <w:rPr>
          <w:rFonts w:ascii="Arial" w:hAnsi="Arial" w:cs="Arial"/>
        </w:rPr>
        <w:t>Inspektor nadzoru nie ma prawa do zwolnienia Wykonawcy z wykonania jakichkolwiek zobowiązań wynikających z umowy.</w:t>
      </w:r>
    </w:p>
    <w:p w:rsidR="00BE2F22" w:rsidRDefault="00BE2F22" w:rsidP="00AA3D52">
      <w:pPr>
        <w:pStyle w:val="Akapitzlist"/>
        <w:numPr>
          <w:ilvl w:val="0"/>
          <w:numId w:val="54"/>
        </w:numPr>
        <w:spacing w:after="0"/>
        <w:rPr>
          <w:rFonts w:ascii="Arial" w:hAnsi="Arial" w:cs="Arial"/>
        </w:rPr>
      </w:pPr>
      <w:r>
        <w:rPr>
          <w:rFonts w:ascii="Arial" w:hAnsi="Arial" w:cs="Arial"/>
        </w:rPr>
        <w:t>Zamawiający dopuszcza roboty zamienne tj. roboty niewykraczające poza przedmiot umowy, z uwzględnieniem zmiany rozwiązań materiałowo</w:t>
      </w:r>
      <w:r w:rsidR="002C7EBB" w:rsidRPr="002C7EBB">
        <w:rPr>
          <w:rFonts w:ascii="Arial" w:hAnsi="Arial" w:cs="Arial"/>
        </w:rPr>
        <w:t>–</w:t>
      </w:r>
      <w:r>
        <w:rPr>
          <w:rFonts w:ascii="Arial" w:hAnsi="Arial" w:cs="Arial"/>
        </w:rPr>
        <w:t xml:space="preserve">konstrukcyjnych i technologicznych w stosunku do rozwiązań przyjętych w Załączniku Nr 1 do umowy, których nie dało się wcześniej przewidzieć, a których wykonanie jest konieczne lub celowe z uwagi na podwyższenie walorów </w:t>
      </w:r>
      <w:proofErr w:type="spellStart"/>
      <w:r>
        <w:rPr>
          <w:rFonts w:ascii="Arial" w:hAnsi="Arial" w:cs="Arial"/>
        </w:rPr>
        <w:t>techniczno</w:t>
      </w:r>
      <w:r w:rsidR="002C7EBB" w:rsidRPr="002C7EBB">
        <w:rPr>
          <w:rFonts w:ascii="Arial" w:hAnsi="Arial" w:cs="Arial"/>
        </w:rPr>
        <w:t>–</w:t>
      </w:r>
      <w:r>
        <w:rPr>
          <w:rFonts w:ascii="Arial" w:hAnsi="Arial" w:cs="Arial"/>
        </w:rPr>
        <w:t>eksploatacyjnych</w:t>
      </w:r>
      <w:proofErr w:type="spellEnd"/>
      <w:r>
        <w:rPr>
          <w:rFonts w:ascii="Arial" w:hAnsi="Arial" w:cs="Arial"/>
        </w:rPr>
        <w:t xml:space="preserve"> lub obniżenie kosztów realizacji czy eksploatacji obiektu, z zastrzeżeniem iż roboty zamienne nie mogą spowodować wzrostu wynagrodzenia umownego oraz nie mogą prowadzić do pogorszenia jakości wykonanych robót.</w:t>
      </w:r>
    </w:p>
    <w:p w:rsidR="00BE2F22" w:rsidRDefault="00BE2F22" w:rsidP="00AA3D52">
      <w:pPr>
        <w:pStyle w:val="Akapitzlist"/>
        <w:numPr>
          <w:ilvl w:val="0"/>
          <w:numId w:val="54"/>
        </w:numPr>
        <w:spacing w:after="0"/>
        <w:rPr>
          <w:rFonts w:ascii="Arial" w:hAnsi="Arial" w:cs="Arial"/>
          <w:color w:val="FF0000"/>
        </w:rPr>
      </w:pPr>
      <w:r>
        <w:rPr>
          <w:rFonts w:ascii="Arial" w:hAnsi="Arial" w:cs="Arial"/>
        </w:rPr>
        <w:t xml:space="preserve">Realizacja robót zamiennych odbywa się na podstawie </w:t>
      </w:r>
      <w:r w:rsidRPr="002C7EBB">
        <w:rPr>
          <w:rFonts w:ascii="Arial" w:hAnsi="Arial" w:cs="Arial"/>
          <w:b/>
          <w:bCs/>
          <w:iCs/>
        </w:rPr>
        <w:t>Protokołu konieczności robót zamiennych</w:t>
      </w:r>
      <w:r>
        <w:rPr>
          <w:rFonts w:ascii="Arial" w:hAnsi="Arial" w:cs="Arial"/>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oceny jednostkowe wskazane w kosztorysie ofertowym, określający różnicę pomiędzy wartością robót podlegających zamianie a wartością robót określonych do wykonania jako zamienne. </w:t>
      </w:r>
    </w:p>
    <w:p w:rsidR="00BE2F22" w:rsidRDefault="00BE2F22" w:rsidP="00AA3D52">
      <w:pPr>
        <w:pStyle w:val="Akapitzlist"/>
        <w:numPr>
          <w:ilvl w:val="0"/>
          <w:numId w:val="54"/>
        </w:numPr>
        <w:spacing w:after="0"/>
        <w:rPr>
          <w:rFonts w:ascii="Arial" w:hAnsi="Arial" w:cs="Arial"/>
        </w:rPr>
      </w:pPr>
      <w:r>
        <w:rPr>
          <w:rFonts w:ascii="Arial" w:hAnsi="Arial" w:cs="Arial"/>
        </w:rPr>
        <w:lastRenderedPageBreak/>
        <w:t>W przypadku, gdy wartość robót zamiennych będzie niższa niż wartość robót podlegających zamianie wynagrodzenie Wykonawcy ulegnie odpowiedniemu pomniejszeniu</w:t>
      </w:r>
      <w:r w:rsidR="001E19BB">
        <w:rPr>
          <w:rFonts w:ascii="Arial" w:hAnsi="Arial" w:cs="Arial"/>
        </w:rPr>
        <w:t xml:space="preserve">, lecz </w:t>
      </w:r>
      <w:r w:rsidR="002C7EBB">
        <w:rPr>
          <w:rFonts w:ascii="Arial" w:hAnsi="Arial" w:cs="Arial"/>
        </w:rPr>
        <w:t xml:space="preserve">w zakresie </w:t>
      </w:r>
      <w:r w:rsidR="001E19BB">
        <w:rPr>
          <w:rFonts w:ascii="Arial" w:hAnsi="Arial" w:cs="Arial"/>
        </w:rPr>
        <w:t>nie</w:t>
      </w:r>
      <w:r w:rsidR="002C7EBB">
        <w:rPr>
          <w:rFonts w:ascii="Arial" w:hAnsi="Arial" w:cs="Arial"/>
        </w:rPr>
        <w:t xml:space="preserve"> </w:t>
      </w:r>
      <w:r w:rsidR="001E19BB">
        <w:rPr>
          <w:rFonts w:ascii="Arial" w:hAnsi="Arial" w:cs="Arial"/>
        </w:rPr>
        <w:t>większym niż</w:t>
      </w:r>
      <w:r w:rsidR="004E21AF">
        <w:rPr>
          <w:rFonts w:ascii="Arial" w:hAnsi="Arial" w:cs="Arial"/>
        </w:rPr>
        <w:t xml:space="preserve"> o</w:t>
      </w:r>
      <w:r w:rsidR="001E19BB">
        <w:rPr>
          <w:rFonts w:ascii="Arial" w:hAnsi="Arial" w:cs="Arial"/>
        </w:rPr>
        <w:t xml:space="preserve"> </w:t>
      </w:r>
      <w:r w:rsidR="004E21AF">
        <w:rPr>
          <w:rFonts w:ascii="Arial" w:hAnsi="Arial" w:cs="Arial"/>
        </w:rPr>
        <w:t>3</w:t>
      </w:r>
      <w:r w:rsidR="001E19BB">
        <w:rPr>
          <w:rFonts w:ascii="Arial" w:hAnsi="Arial" w:cs="Arial"/>
        </w:rPr>
        <w:t>0 %.</w:t>
      </w:r>
    </w:p>
    <w:p w:rsidR="00BE2F22" w:rsidRDefault="00BE2F22" w:rsidP="00AA3D52">
      <w:pPr>
        <w:pStyle w:val="Akapitzlist"/>
        <w:numPr>
          <w:ilvl w:val="0"/>
          <w:numId w:val="54"/>
        </w:numPr>
        <w:spacing w:after="0"/>
        <w:rPr>
          <w:rFonts w:ascii="Arial" w:hAnsi="Arial" w:cs="Arial"/>
        </w:rPr>
      </w:pPr>
      <w:r w:rsidRPr="002C7EBB">
        <w:rPr>
          <w:rFonts w:ascii="Arial" w:hAnsi="Arial" w:cs="Arial"/>
          <w:b/>
          <w:bCs/>
        </w:rPr>
        <w:t>Decyzje w zakresie robót, o których mowa w ust. 2 i 3 podejmuje</w:t>
      </w:r>
      <w:r>
        <w:rPr>
          <w:rFonts w:ascii="Arial" w:hAnsi="Arial" w:cs="Arial"/>
        </w:rPr>
        <w:t xml:space="preserve"> </w:t>
      </w:r>
      <w:r>
        <w:rPr>
          <w:rFonts w:ascii="Arial" w:hAnsi="Arial" w:cs="Arial"/>
          <w:b/>
          <w:bCs/>
        </w:rPr>
        <w:t>wyłącznie Zamawiający.</w:t>
      </w:r>
    </w:p>
    <w:p w:rsidR="00BE2F22" w:rsidRDefault="00BE2F22" w:rsidP="00AA3D52">
      <w:pPr>
        <w:pStyle w:val="Akapitzlist"/>
        <w:numPr>
          <w:ilvl w:val="0"/>
          <w:numId w:val="54"/>
        </w:numPr>
        <w:spacing w:after="0"/>
        <w:rPr>
          <w:rFonts w:ascii="Arial" w:hAnsi="Arial" w:cs="Arial"/>
        </w:rPr>
      </w:pPr>
      <w:r>
        <w:rPr>
          <w:rFonts w:ascii="Arial" w:hAnsi="Arial" w:cs="Arial"/>
        </w:rPr>
        <w:t>Wykonawca nie może żądać od Zamawiającego wynagrodzenia za roboty dodatkowe, podobne lub zamienne zrealizowane przed terminem podjęcia decyzji, o której mowa w ust. 6 niniejszego paragrafu.</w:t>
      </w:r>
    </w:p>
    <w:p w:rsidR="002C7EBB" w:rsidRDefault="00E34E25" w:rsidP="00AA3D52">
      <w:pPr>
        <w:pStyle w:val="Akapitzlist"/>
        <w:numPr>
          <w:ilvl w:val="0"/>
          <w:numId w:val="54"/>
        </w:numPr>
        <w:spacing w:after="0"/>
        <w:rPr>
          <w:rFonts w:ascii="Arial" w:hAnsi="Arial" w:cs="Arial"/>
        </w:rPr>
      </w:pPr>
      <w:r>
        <w:rPr>
          <w:rFonts w:ascii="Arial" w:hAnsi="Arial" w:cs="Arial"/>
        </w:rPr>
        <w:t xml:space="preserve">Wykonawca ustanawia </w:t>
      </w:r>
    </w:p>
    <w:p w:rsidR="006F4EC6" w:rsidRPr="000E36AA" w:rsidRDefault="006F4EC6" w:rsidP="00AA3D52">
      <w:pPr>
        <w:pStyle w:val="Akapitzlist1"/>
        <w:numPr>
          <w:ilvl w:val="0"/>
          <w:numId w:val="56"/>
        </w:numPr>
        <w:tabs>
          <w:tab w:val="left" w:pos="709"/>
        </w:tabs>
        <w:suppressAutoHyphens/>
        <w:spacing w:after="0"/>
        <w:rPr>
          <w:rFonts w:ascii="Arial" w:hAnsi="Arial" w:cs="Arial"/>
        </w:rPr>
      </w:pPr>
      <w:r w:rsidRPr="000E36AA">
        <w:rPr>
          <w:rFonts w:ascii="Arial" w:hAnsi="Arial" w:cs="Arial"/>
          <w:b/>
        </w:rPr>
        <w:t>……………………………</w:t>
      </w:r>
      <w:r w:rsidRPr="000E36AA">
        <w:rPr>
          <w:rFonts w:ascii="Arial" w:hAnsi="Arial" w:cs="Arial"/>
        </w:rPr>
        <w:t xml:space="preserve"> posiadający uprawnienia budowlane d</w:t>
      </w:r>
      <w:r>
        <w:rPr>
          <w:rFonts w:ascii="Arial" w:hAnsi="Arial" w:cs="Arial"/>
        </w:rPr>
        <w:t>o kierowania robotami budowlanymi</w:t>
      </w:r>
      <w:r w:rsidRPr="000E36AA">
        <w:rPr>
          <w:rFonts w:ascii="Arial" w:hAnsi="Arial" w:cs="Arial"/>
        </w:rPr>
        <w:t xml:space="preserve"> bez ograniczeń w specjalności konstrukcyjno - budowlanej Nr ………………….. wydane przez ………………………………………………………………., pełniący</w:t>
      </w:r>
      <w:r w:rsidRPr="000E36AA">
        <w:rPr>
          <w:rFonts w:ascii="Arial" w:hAnsi="Arial" w:cs="Arial"/>
          <w:b/>
          <w:bCs/>
        </w:rPr>
        <w:t xml:space="preserve"> funkcję kierownika budowy</w:t>
      </w:r>
      <w:r w:rsidRPr="000E36AA">
        <w:rPr>
          <w:rFonts w:ascii="Arial" w:hAnsi="Arial" w:cs="Arial"/>
        </w:rPr>
        <w:t xml:space="preserve">, </w:t>
      </w:r>
      <w:r w:rsidRPr="000E36AA">
        <w:rPr>
          <w:rFonts w:ascii="Arial" w:hAnsi="Arial" w:cs="Arial"/>
        </w:rPr>
        <w:br/>
        <w:t>tel. ………………………………,</w:t>
      </w:r>
    </w:p>
    <w:p w:rsidR="006F4EC6" w:rsidRPr="000E36AA" w:rsidRDefault="006F4EC6" w:rsidP="00AA3D52">
      <w:pPr>
        <w:pStyle w:val="Akapitzlist1"/>
        <w:numPr>
          <w:ilvl w:val="0"/>
          <w:numId w:val="56"/>
        </w:numPr>
        <w:tabs>
          <w:tab w:val="left" w:pos="709"/>
        </w:tabs>
        <w:suppressAutoHyphens/>
        <w:spacing w:after="0"/>
        <w:ind w:left="709" w:hanging="283"/>
        <w:rPr>
          <w:rFonts w:ascii="Arial" w:hAnsi="Arial" w:cs="Arial"/>
        </w:rPr>
      </w:pPr>
      <w:r w:rsidRPr="000E36AA">
        <w:rPr>
          <w:rFonts w:ascii="Arial" w:hAnsi="Arial" w:cs="Arial"/>
          <w:b/>
        </w:rPr>
        <w:t>……………………………</w:t>
      </w:r>
      <w:r w:rsidRPr="000E36AA">
        <w:rPr>
          <w:rFonts w:ascii="Arial" w:hAnsi="Arial" w:cs="Arial"/>
        </w:rPr>
        <w:t xml:space="preserve"> posiadający uprawnienia budowlane w specjalności instalacyjno – inżynieryjnej w zakresie sieci i instalacji sanitarnych Nr ………………………. wydane przez ……………………………, pełniący funkcję </w:t>
      </w:r>
      <w:r w:rsidRPr="000E36AA">
        <w:rPr>
          <w:rFonts w:ascii="Arial" w:hAnsi="Arial" w:cs="Arial"/>
          <w:b/>
          <w:bCs/>
        </w:rPr>
        <w:t xml:space="preserve">kierownika robót branży sanitarnej, </w:t>
      </w:r>
      <w:r w:rsidRPr="000E36AA">
        <w:rPr>
          <w:rFonts w:ascii="Arial" w:hAnsi="Arial" w:cs="Arial"/>
        </w:rPr>
        <w:t>tel. …………………….,</w:t>
      </w:r>
    </w:p>
    <w:p w:rsidR="006F4EC6" w:rsidRPr="005A43AC" w:rsidRDefault="006F4EC6" w:rsidP="00AA3D52">
      <w:pPr>
        <w:pStyle w:val="Akapitzlist1"/>
        <w:numPr>
          <w:ilvl w:val="0"/>
          <w:numId w:val="56"/>
        </w:numPr>
        <w:tabs>
          <w:tab w:val="left" w:pos="709"/>
        </w:tabs>
        <w:suppressAutoHyphens/>
        <w:spacing w:after="0"/>
        <w:ind w:left="709" w:hanging="283"/>
        <w:rPr>
          <w:rFonts w:ascii="Arial" w:hAnsi="Arial" w:cs="Arial"/>
        </w:rPr>
      </w:pPr>
      <w:r w:rsidRPr="000E36AA">
        <w:rPr>
          <w:rFonts w:ascii="Arial" w:hAnsi="Arial" w:cs="Arial"/>
          <w:b/>
        </w:rPr>
        <w:t>…………………………..</w:t>
      </w:r>
      <w:r w:rsidRPr="000E36AA">
        <w:rPr>
          <w:rFonts w:ascii="Arial" w:hAnsi="Arial" w:cs="Arial"/>
        </w:rPr>
        <w:t xml:space="preserve"> posiadający uprawnienia budowlane do projektowania i kierowania robotami budowlanymi bez ograniczeń w specjalności instalacyjnej w zakresie sieci, instalacji i urządzeń elektrycznych i elektroenergetycznych Nr ……………………… wydane przez …………………………………………, pełniący funkcję </w:t>
      </w:r>
      <w:r w:rsidRPr="000E36AA">
        <w:rPr>
          <w:rFonts w:ascii="Arial" w:hAnsi="Arial" w:cs="Arial"/>
          <w:b/>
          <w:bCs/>
        </w:rPr>
        <w:t xml:space="preserve">kierownika robót branży elektrycznej, </w:t>
      </w:r>
      <w:r w:rsidRPr="000E36AA">
        <w:rPr>
          <w:rFonts w:ascii="Arial" w:hAnsi="Arial" w:cs="Arial"/>
          <w:b/>
          <w:bCs/>
        </w:rPr>
        <w:br/>
      </w:r>
      <w:r w:rsidRPr="000E36AA">
        <w:rPr>
          <w:rFonts w:ascii="Arial" w:hAnsi="Arial" w:cs="Arial"/>
        </w:rPr>
        <w:t>tel. ………………………….</w:t>
      </w:r>
    </w:p>
    <w:p w:rsidR="00BE2F22" w:rsidRPr="002C7EBB" w:rsidRDefault="00BE2F22" w:rsidP="00AA3D52">
      <w:pPr>
        <w:pStyle w:val="Akapitzlist"/>
        <w:numPr>
          <w:ilvl w:val="0"/>
          <w:numId w:val="54"/>
        </w:numPr>
        <w:spacing w:after="0"/>
        <w:rPr>
          <w:rFonts w:ascii="Arial" w:hAnsi="Arial" w:cs="Arial"/>
        </w:rPr>
      </w:pPr>
      <w:r w:rsidRPr="002C7EBB">
        <w:rPr>
          <w:rFonts w:ascii="Arial" w:hAnsi="Arial" w:cs="Arial"/>
        </w:rPr>
        <w:t>Przedstawicielem Zamawiającego do kontaktów w sprawie umowy jest:</w:t>
      </w:r>
    </w:p>
    <w:p w:rsidR="00983904" w:rsidRDefault="002C7EBB" w:rsidP="00AA3D52">
      <w:pPr>
        <w:numPr>
          <w:ilvl w:val="0"/>
          <w:numId w:val="30"/>
        </w:numPr>
        <w:tabs>
          <w:tab w:val="left" w:pos="709"/>
        </w:tabs>
        <w:spacing w:before="60"/>
        <w:ind w:left="709" w:right="-6" w:hanging="425"/>
        <w:rPr>
          <w:rFonts w:ascii="Arial" w:hAnsi="Arial" w:cs="Arial"/>
          <w:sz w:val="22"/>
          <w:szCs w:val="22"/>
        </w:rPr>
      </w:pPr>
      <w:r>
        <w:rPr>
          <w:rFonts w:ascii="Arial" w:hAnsi="Arial" w:cs="Arial"/>
          <w:sz w:val="22"/>
          <w:szCs w:val="22"/>
        </w:rPr>
        <w:t xml:space="preserve">Pani </w:t>
      </w:r>
      <w:r w:rsidR="00F7605D">
        <w:rPr>
          <w:rFonts w:ascii="Arial" w:hAnsi="Arial" w:cs="Arial"/>
          <w:sz w:val="22"/>
          <w:szCs w:val="22"/>
        </w:rPr>
        <w:t xml:space="preserve">Iwona Kruk-Szelągowska – pokój 23, tel. 59 858 62 00 wew. 237, kom. 574072930, </w:t>
      </w:r>
      <w:r>
        <w:rPr>
          <w:rFonts w:ascii="Arial" w:hAnsi="Arial" w:cs="Arial"/>
          <w:sz w:val="22"/>
          <w:szCs w:val="22"/>
        </w:rPr>
        <w:t xml:space="preserve">adres </w:t>
      </w:r>
      <w:r w:rsidR="00F7605D">
        <w:rPr>
          <w:rFonts w:ascii="Arial" w:hAnsi="Arial" w:cs="Arial"/>
          <w:sz w:val="22"/>
          <w:szCs w:val="22"/>
        </w:rPr>
        <w:t xml:space="preserve">email: </w:t>
      </w:r>
      <w:hyperlink r:id="rId11" w:history="1">
        <w:r w:rsidR="00F7605D" w:rsidRPr="00F56F24">
          <w:rPr>
            <w:rStyle w:val="Hipercze"/>
            <w:rFonts w:ascii="Arial" w:hAnsi="Arial" w:cs="Arial"/>
            <w:sz w:val="22"/>
            <w:szCs w:val="22"/>
          </w:rPr>
          <w:t>i.kruk@kobylnica.eu</w:t>
        </w:r>
      </w:hyperlink>
      <w:r>
        <w:rPr>
          <w:rStyle w:val="Hipercze"/>
          <w:rFonts w:ascii="Arial" w:hAnsi="Arial" w:cs="Arial"/>
          <w:sz w:val="22"/>
          <w:szCs w:val="22"/>
        </w:rPr>
        <w:t xml:space="preserve"> ,</w:t>
      </w:r>
    </w:p>
    <w:p w:rsidR="00983904" w:rsidRDefault="002C7EBB" w:rsidP="00AA3D52">
      <w:pPr>
        <w:numPr>
          <w:ilvl w:val="0"/>
          <w:numId w:val="30"/>
        </w:numPr>
        <w:tabs>
          <w:tab w:val="left" w:pos="709"/>
        </w:tabs>
        <w:spacing w:before="60"/>
        <w:ind w:left="709" w:right="-6" w:hanging="425"/>
        <w:rPr>
          <w:rFonts w:ascii="Arial" w:hAnsi="Arial" w:cs="Arial"/>
          <w:sz w:val="22"/>
          <w:szCs w:val="22"/>
        </w:rPr>
      </w:pPr>
      <w:r>
        <w:rPr>
          <w:rFonts w:ascii="Arial" w:hAnsi="Arial" w:cs="Arial"/>
          <w:sz w:val="22"/>
          <w:szCs w:val="22"/>
        </w:rPr>
        <w:t xml:space="preserve">Pan </w:t>
      </w:r>
      <w:r w:rsidR="00F7605D" w:rsidRPr="00983904">
        <w:rPr>
          <w:rFonts w:ascii="Arial" w:hAnsi="Arial" w:cs="Arial"/>
          <w:sz w:val="22"/>
          <w:szCs w:val="22"/>
        </w:rPr>
        <w:t xml:space="preserve">Tomasz Kontowicz – pokój nr 24, tel. 59 858 62 00 wew. 254, kom. 536421217, </w:t>
      </w:r>
      <w:r w:rsidR="00F7605D" w:rsidRPr="00983904">
        <w:rPr>
          <w:rFonts w:ascii="Arial" w:hAnsi="Arial" w:cs="Arial"/>
          <w:sz w:val="22"/>
          <w:szCs w:val="22"/>
        </w:rPr>
        <w:br/>
      </w:r>
      <w:r w:rsidR="00966EED">
        <w:rPr>
          <w:rFonts w:ascii="Arial" w:hAnsi="Arial" w:cs="Arial"/>
          <w:sz w:val="22"/>
          <w:szCs w:val="22"/>
        </w:rPr>
        <w:t xml:space="preserve">adres </w:t>
      </w:r>
      <w:r w:rsidR="00F7605D" w:rsidRPr="00983904">
        <w:rPr>
          <w:rFonts w:ascii="Arial" w:hAnsi="Arial" w:cs="Arial"/>
          <w:sz w:val="22"/>
          <w:szCs w:val="22"/>
        </w:rPr>
        <w:t xml:space="preserve">email: </w:t>
      </w:r>
      <w:hyperlink r:id="rId12" w:history="1">
        <w:r w:rsidR="00966EED" w:rsidRPr="00EF5BC1">
          <w:rPr>
            <w:rStyle w:val="Hipercze"/>
            <w:rFonts w:ascii="Arial" w:hAnsi="Arial" w:cs="Arial"/>
            <w:sz w:val="22"/>
            <w:szCs w:val="22"/>
          </w:rPr>
          <w:t>t.kontowicz@kobylnica.eu</w:t>
        </w:r>
      </w:hyperlink>
      <w:r>
        <w:rPr>
          <w:rFonts w:ascii="Arial" w:hAnsi="Arial" w:cs="Arial"/>
          <w:sz w:val="22"/>
          <w:szCs w:val="22"/>
        </w:rPr>
        <w:t xml:space="preserve"> </w:t>
      </w:r>
      <w:r w:rsidR="00F7605D" w:rsidRPr="00983904">
        <w:rPr>
          <w:rFonts w:ascii="Arial" w:hAnsi="Arial" w:cs="Arial"/>
          <w:sz w:val="22"/>
          <w:szCs w:val="22"/>
        </w:rPr>
        <w:t xml:space="preserve">, </w:t>
      </w:r>
    </w:p>
    <w:p w:rsidR="00F7605D" w:rsidRPr="00983904" w:rsidRDefault="002C7EBB" w:rsidP="00AA3D52">
      <w:pPr>
        <w:numPr>
          <w:ilvl w:val="0"/>
          <w:numId w:val="30"/>
        </w:numPr>
        <w:tabs>
          <w:tab w:val="left" w:pos="709"/>
        </w:tabs>
        <w:spacing w:before="60"/>
        <w:ind w:left="709" w:right="-6" w:hanging="425"/>
        <w:rPr>
          <w:rFonts w:ascii="Arial" w:hAnsi="Arial" w:cs="Arial"/>
          <w:sz w:val="22"/>
          <w:szCs w:val="22"/>
        </w:rPr>
      </w:pPr>
      <w:r>
        <w:rPr>
          <w:rFonts w:ascii="Arial" w:hAnsi="Arial" w:cs="Arial"/>
          <w:sz w:val="22"/>
          <w:szCs w:val="22"/>
        </w:rPr>
        <w:t xml:space="preserve">Pan </w:t>
      </w:r>
      <w:r w:rsidR="004E21AF">
        <w:rPr>
          <w:rFonts w:ascii="Arial" w:hAnsi="Arial" w:cs="Arial"/>
          <w:sz w:val="22"/>
          <w:szCs w:val="22"/>
        </w:rPr>
        <w:t>Sławomir Klimczak</w:t>
      </w:r>
      <w:r w:rsidR="00F7605D" w:rsidRPr="00983904">
        <w:rPr>
          <w:rFonts w:ascii="Arial" w:hAnsi="Arial" w:cs="Arial"/>
          <w:sz w:val="22"/>
          <w:szCs w:val="22"/>
        </w:rPr>
        <w:t xml:space="preserve"> </w:t>
      </w:r>
      <w:r w:rsidR="00966EED" w:rsidRPr="00966EED">
        <w:rPr>
          <w:rFonts w:ascii="Arial" w:hAnsi="Arial" w:cs="Arial"/>
          <w:sz w:val="22"/>
          <w:szCs w:val="22"/>
        </w:rPr>
        <w:t>–</w:t>
      </w:r>
      <w:r w:rsidR="00F7605D" w:rsidRPr="00983904">
        <w:rPr>
          <w:rFonts w:ascii="Arial" w:hAnsi="Arial" w:cs="Arial"/>
          <w:sz w:val="22"/>
          <w:szCs w:val="22"/>
        </w:rPr>
        <w:t xml:space="preserve"> pokój nr 24, tel. 59 858 62 00 wew. 238, kom. </w:t>
      </w:r>
      <w:r w:rsidR="004E21AF">
        <w:rPr>
          <w:rFonts w:ascii="Arial" w:hAnsi="Arial" w:cs="Arial"/>
          <w:sz w:val="22"/>
          <w:szCs w:val="22"/>
        </w:rPr>
        <w:t>534641009</w:t>
      </w:r>
      <w:r w:rsidR="00F7605D" w:rsidRPr="00983904">
        <w:rPr>
          <w:rFonts w:ascii="Arial" w:hAnsi="Arial" w:cs="Arial"/>
          <w:sz w:val="22"/>
          <w:szCs w:val="22"/>
        </w:rPr>
        <w:t xml:space="preserve">, </w:t>
      </w:r>
      <w:r w:rsidR="00F7605D" w:rsidRPr="00983904">
        <w:rPr>
          <w:rFonts w:ascii="Arial" w:hAnsi="Arial" w:cs="Arial"/>
          <w:sz w:val="22"/>
          <w:szCs w:val="22"/>
        </w:rPr>
        <w:br/>
      </w:r>
      <w:r w:rsidR="00966EED">
        <w:rPr>
          <w:rFonts w:ascii="Arial" w:hAnsi="Arial" w:cs="Arial"/>
          <w:sz w:val="22"/>
          <w:szCs w:val="22"/>
        </w:rPr>
        <w:t xml:space="preserve">adres </w:t>
      </w:r>
      <w:r w:rsidR="00F7605D" w:rsidRPr="00983904">
        <w:rPr>
          <w:rFonts w:ascii="Arial" w:hAnsi="Arial" w:cs="Arial"/>
          <w:sz w:val="22"/>
          <w:szCs w:val="22"/>
        </w:rPr>
        <w:t xml:space="preserve">email: </w:t>
      </w:r>
      <w:hyperlink r:id="rId13" w:history="1">
        <w:r w:rsidR="004E21AF" w:rsidRPr="00C97E44">
          <w:rPr>
            <w:rStyle w:val="Hipercze"/>
            <w:rFonts w:ascii="Arial" w:hAnsi="Arial" w:cs="Arial"/>
            <w:sz w:val="22"/>
            <w:szCs w:val="22"/>
          </w:rPr>
          <w:t>s.klimczak@kobylnica.eu</w:t>
        </w:r>
      </w:hyperlink>
      <w:r w:rsidR="00F7605D" w:rsidRPr="00983904">
        <w:rPr>
          <w:rFonts w:ascii="Arial" w:hAnsi="Arial" w:cs="Arial"/>
          <w:sz w:val="22"/>
          <w:szCs w:val="22"/>
        </w:rPr>
        <w:t>.</w:t>
      </w:r>
    </w:p>
    <w:p w:rsidR="00BE2F22" w:rsidRDefault="00BE2F22" w:rsidP="00966EED">
      <w:pPr>
        <w:pStyle w:val="Nagwek2"/>
      </w:pPr>
      <w:r>
        <w:t>§5</w:t>
      </w:r>
    </w:p>
    <w:p w:rsidR="00BE2F22" w:rsidRDefault="00BE2F22" w:rsidP="00BE2F22">
      <w:pPr>
        <w:tabs>
          <w:tab w:val="left" w:pos="567"/>
        </w:tabs>
        <w:spacing w:line="276" w:lineRule="auto"/>
        <w:ind w:left="851" w:hanging="851"/>
        <w:rPr>
          <w:rFonts w:ascii="Arial" w:hAnsi="Arial" w:cs="Arial"/>
          <w:sz w:val="22"/>
          <w:szCs w:val="22"/>
        </w:rPr>
      </w:pPr>
      <w:bookmarkStart w:id="0" w:name="_Hlk65668629"/>
      <w:r w:rsidRPr="008F2CC2">
        <w:rPr>
          <w:rFonts w:ascii="Arial" w:hAnsi="Arial" w:cs="Arial"/>
          <w:sz w:val="22"/>
          <w:szCs w:val="22"/>
        </w:rPr>
        <w:t xml:space="preserve">Wykonawca zobowiązuje się na swój koszt: </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zapewnić kompletne kierownictwo, siłę roboczą, materiały, sprzęt i inne urządzenia niezbędne do wykonania robót oraz usunięcia wad,</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pełnić funkcje koordynacyjne w stosunku do robót realizowanych przez podwykonawców,</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zapewnić ciągły nadzór nad pracownikami wykonującymi roboty,</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ponosić odpowiedzialność za wykonanie robót tj. zapewnienie warunków bezpieczeństwa osób przebywających na placu budowy i mienia oraz za metody organizacyjno – techniczne stosowane na placu budowy,</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zapewnić specjalistyczne kierownictwo i montaż dla dostarczonych przez siebie maszyn i urządzeń,</w:t>
      </w:r>
    </w:p>
    <w:p w:rsidR="00632923" w:rsidRPr="000E36AA" w:rsidRDefault="00632923" w:rsidP="00AA3D52">
      <w:pPr>
        <w:numPr>
          <w:ilvl w:val="0"/>
          <w:numId w:val="57"/>
        </w:numPr>
        <w:tabs>
          <w:tab w:val="clear" w:pos="644"/>
          <w:tab w:val="left" w:pos="851"/>
        </w:tabs>
        <w:suppressAutoHyphens w:val="0"/>
        <w:spacing w:line="276" w:lineRule="auto"/>
        <w:ind w:left="850" w:hanging="425"/>
        <w:rPr>
          <w:rFonts w:ascii="Arial" w:hAnsi="Arial" w:cs="Arial"/>
          <w:bCs/>
          <w:sz w:val="22"/>
          <w:szCs w:val="22"/>
        </w:rPr>
      </w:pPr>
      <w:r w:rsidRPr="000E36AA">
        <w:rPr>
          <w:rFonts w:ascii="Arial" w:hAnsi="Arial" w:cs="Arial"/>
          <w:sz w:val="22"/>
          <w:szCs w:val="22"/>
        </w:rPr>
        <w:lastRenderedPageBreak/>
        <w:t xml:space="preserve">zamontować </w:t>
      </w:r>
      <w:r w:rsidRPr="000E36AA">
        <w:rPr>
          <w:rFonts w:ascii="Arial" w:hAnsi="Arial" w:cs="Arial"/>
          <w:bCs/>
          <w:sz w:val="22"/>
          <w:szCs w:val="22"/>
        </w:rPr>
        <w:t xml:space="preserve">tablicę informacyjną (wykonaną zgodnie z wytycznymi </w:t>
      </w:r>
      <w:r>
        <w:rPr>
          <w:rFonts w:ascii="Arial" w:hAnsi="Arial" w:cs="Arial"/>
          <w:bCs/>
          <w:sz w:val="22"/>
          <w:szCs w:val="22"/>
        </w:rPr>
        <w:t xml:space="preserve">w zakresie informacji i promocji projektów </w:t>
      </w:r>
      <w:proofErr w:type="spellStart"/>
      <w:r>
        <w:rPr>
          <w:rFonts w:ascii="Arial" w:hAnsi="Arial" w:cs="Arial"/>
          <w:bCs/>
          <w:sz w:val="22"/>
          <w:szCs w:val="22"/>
        </w:rPr>
        <w:t>dofinasowanych</w:t>
      </w:r>
      <w:proofErr w:type="spellEnd"/>
      <w:r>
        <w:rPr>
          <w:rFonts w:ascii="Arial" w:hAnsi="Arial" w:cs="Arial"/>
          <w:bCs/>
          <w:sz w:val="22"/>
          <w:szCs w:val="22"/>
        </w:rPr>
        <w:t xml:space="preserve"> w ramach Funduszu Przeciwdziałania COVID-19 dla jednostek samorządu terytorialnego</w:t>
      </w:r>
      <w:r w:rsidRPr="000E36AA">
        <w:rPr>
          <w:rFonts w:ascii="Arial" w:hAnsi="Arial" w:cs="Arial"/>
          <w:bCs/>
          <w:sz w:val="22"/>
          <w:szCs w:val="22"/>
        </w:rPr>
        <w:t xml:space="preserve"> i dostarczoną przez Zamawiającego), w miejscu uzgodnionym przez Zamawiającego tj.:</w:t>
      </w:r>
    </w:p>
    <w:p w:rsidR="00632923" w:rsidRPr="000E36AA" w:rsidRDefault="00632923" w:rsidP="00AA3D52">
      <w:pPr>
        <w:numPr>
          <w:ilvl w:val="0"/>
          <w:numId w:val="58"/>
        </w:numPr>
        <w:suppressAutoHyphens w:val="0"/>
        <w:spacing w:line="276" w:lineRule="auto"/>
        <w:rPr>
          <w:rFonts w:ascii="Arial" w:hAnsi="Arial" w:cs="Arial"/>
          <w:bCs/>
          <w:sz w:val="22"/>
          <w:szCs w:val="22"/>
        </w:rPr>
      </w:pPr>
      <w:r w:rsidRPr="000E36AA">
        <w:rPr>
          <w:rFonts w:ascii="Arial" w:hAnsi="Arial" w:cs="Arial"/>
          <w:bCs/>
          <w:sz w:val="22"/>
          <w:szCs w:val="22"/>
        </w:rPr>
        <w:t xml:space="preserve">po rozpoczęciu robót (nie później niż w </w:t>
      </w:r>
      <w:r>
        <w:rPr>
          <w:rFonts w:ascii="Arial" w:hAnsi="Arial" w:cs="Arial"/>
          <w:bCs/>
          <w:sz w:val="22"/>
          <w:szCs w:val="22"/>
        </w:rPr>
        <w:t>2 tygodni</w:t>
      </w:r>
      <w:r w:rsidRPr="000E36AA">
        <w:rPr>
          <w:rFonts w:ascii="Arial" w:hAnsi="Arial" w:cs="Arial"/>
          <w:bCs/>
          <w:sz w:val="22"/>
          <w:szCs w:val="22"/>
        </w:rPr>
        <w:t xml:space="preserve"> od rozpoczęcia robót) na stelażu tymczasowym;</w:t>
      </w:r>
    </w:p>
    <w:p w:rsidR="00632923" w:rsidRPr="000E36AA" w:rsidRDefault="00632923" w:rsidP="00AA3D52">
      <w:pPr>
        <w:numPr>
          <w:ilvl w:val="0"/>
          <w:numId w:val="58"/>
        </w:numPr>
        <w:suppressAutoHyphens w:val="0"/>
        <w:spacing w:line="276" w:lineRule="auto"/>
        <w:rPr>
          <w:rFonts w:ascii="Arial" w:hAnsi="Arial" w:cs="Arial"/>
          <w:bCs/>
          <w:sz w:val="22"/>
          <w:szCs w:val="22"/>
        </w:rPr>
      </w:pPr>
      <w:r w:rsidRPr="000E36AA">
        <w:rPr>
          <w:rFonts w:ascii="Arial" w:hAnsi="Arial" w:cs="Arial"/>
          <w:bCs/>
          <w:sz w:val="22"/>
          <w:szCs w:val="22"/>
        </w:rPr>
        <w:t xml:space="preserve">po wykonaniu robót na ścianie zewnętrznej,  </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zabezpieczyć plac budowy ogrodzeniem tymczasowym z przęseł systemowych,</w:t>
      </w:r>
    </w:p>
    <w:p w:rsidR="0063292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 xml:space="preserve">uzyskać we własnym zakresie wszelkie wymagane prawem decyzje, pozwolenia i uzgodnienia na prowadzenie robót budowlanych oraz ponosić we własnym zakresie związane z tym koszty, w tym koszty zajęcia pasa drogowego (dróg gminnych) i koszty prowadzenia robót na działkach niebędących drogami, </w:t>
      </w:r>
    </w:p>
    <w:p w:rsidR="0063292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usuną</w:t>
      </w:r>
      <w:r w:rsidR="00BF10A3">
        <w:rPr>
          <w:rFonts w:ascii="Arial" w:hAnsi="Arial" w:cs="Arial"/>
          <w:sz w:val="22"/>
          <w:szCs w:val="22"/>
        </w:rPr>
        <w:t>ć</w:t>
      </w:r>
      <w:r>
        <w:rPr>
          <w:rFonts w:ascii="Arial" w:hAnsi="Arial" w:cs="Arial"/>
          <w:sz w:val="22"/>
          <w:szCs w:val="22"/>
        </w:rPr>
        <w:t xml:space="preserve"> ewentualne kolizje z istniejącym uzbrojeniem technicznym,</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oczyścić i przygotować pod roboty budowlane teren działki w przypadku ewentualnej kolizji istniejących krzewów, drzew lub korzeni z planowaną infrastrukturą,</w:t>
      </w:r>
    </w:p>
    <w:p w:rsidR="00632923" w:rsidRPr="000E36AA" w:rsidRDefault="00BF10A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Pr>
          <w:rFonts w:ascii="Arial" w:hAnsi="Arial" w:cs="Arial"/>
          <w:sz w:val="22"/>
          <w:szCs w:val="22"/>
        </w:rPr>
        <w:t>zapewnić demontaż, naprawę</w:t>
      </w:r>
      <w:r w:rsidR="00632923" w:rsidRPr="000E36AA">
        <w:rPr>
          <w:rFonts w:ascii="Arial" w:hAnsi="Arial" w:cs="Arial"/>
          <w:sz w:val="22"/>
          <w:szCs w:val="22"/>
        </w:rPr>
        <w:t>, montaż ogrodzeń posesji oraz innych uszkodzeń obiektów istniejących i elementów zagospodarowania terenu,</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w przypadku zniszczenia lub uszkodzenia robót, ich części bądź urządzeń w toku realizacj</w:t>
      </w:r>
      <w:r w:rsidR="00BF10A3">
        <w:rPr>
          <w:rFonts w:ascii="Arial" w:hAnsi="Arial" w:cs="Arial"/>
          <w:sz w:val="22"/>
          <w:szCs w:val="22"/>
        </w:rPr>
        <w:t>i przedmiotu umowy - naprawić je i doprowadzić</w:t>
      </w:r>
      <w:r w:rsidRPr="000E36AA">
        <w:rPr>
          <w:rFonts w:ascii="Arial" w:hAnsi="Arial" w:cs="Arial"/>
          <w:sz w:val="22"/>
          <w:szCs w:val="22"/>
        </w:rPr>
        <w:t xml:space="preserve"> do stanu poprzedniego,</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 xml:space="preserve">ubezpieczyć budowę w zakresie, o </w:t>
      </w:r>
      <w:r w:rsidR="00FF4756">
        <w:rPr>
          <w:rFonts w:ascii="Arial" w:hAnsi="Arial" w:cs="Arial"/>
          <w:sz w:val="22"/>
          <w:szCs w:val="22"/>
        </w:rPr>
        <w:t>którym mowa w § 6 ust. 6 i 7</w:t>
      </w:r>
      <w:r w:rsidRPr="000E36AA">
        <w:rPr>
          <w:rFonts w:ascii="Arial" w:hAnsi="Arial" w:cs="Arial"/>
          <w:sz w:val="22"/>
          <w:szCs w:val="22"/>
        </w:rPr>
        <w:t xml:space="preserve">, </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usuwać i składować wszelkie urządzenia pomocnicze i zbędne materiały, odpady i śmieci oraz niepotrzebne urządzenia prowizoryczne.</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 xml:space="preserve">zorganizować, utrzymać i zlikwidować plac budowy, </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 xml:space="preserve">zabezpieczyć plac budowy, </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 xml:space="preserve">zabezpieczyć drzewa (np. matami), krzewy i korzenie przed mechanicznym uszkodzeniem, </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transportować materiał uzyskany z robót ziemnych w miejsce wskazane przez Zamawiającego,</w:t>
      </w:r>
    </w:p>
    <w:p w:rsidR="0063292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wykonać tymczasowe obejścia istniejącego uzbrojenia technicznego na czas prowadzenia robót budowlanych,</w:t>
      </w:r>
    </w:p>
    <w:p w:rsidR="0063292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dokonać odbioru wykonanych robót wraz z wykonaniem wymaganych dokumentów, prób i badań,</w:t>
      </w:r>
    </w:p>
    <w:p w:rsidR="00632923" w:rsidRPr="0090327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wykonać rozruch urządzeń i instalacji dostarczając w czasie ich trw</w:t>
      </w:r>
      <w:r>
        <w:rPr>
          <w:rFonts w:ascii="Arial" w:hAnsi="Arial" w:cs="Arial"/>
          <w:sz w:val="22"/>
          <w:szCs w:val="22"/>
        </w:rPr>
        <w:t xml:space="preserve">ania wszystkie części zamienne </w:t>
      </w:r>
      <w:r w:rsidRPr="000E36AA">
        <w:rPr>
          <w:rFonts w:ascii="Arial" w:hAnsi="Arial" w:cs="Arial"/>
          <w:sz w:val="22"/>
          <w:szCs w:val="22"/>
        </w:rPr>
        <w:t>i m</w:t>
      </w:r>
      <w:r>
        <w:rPr>
          <w:rFonts w:ascii="Arial" w:hAnsi="Arial" w:cs="Arial"/>
          <w:sz w:val="22"/>
          <w:szCs w:val="22"/>
        </w:rPr>
        <w:t xml:space="preserve">ateriały zużywające się oraz </w:t>
      </w:r>
      <w:r w:rsidRPr="00903273">
        <w:rPr>
          <w:rFonts w:ascii="Arial" w:hAnsi="Arial" w:cs="Arial"/>
          <w:iCs/>
          <w:sz w:val="22"/>
          <w:szCs w:val="22"/>
        </w:rPr>
        <w:t>przeprowadzić szkolenie osób (wyznaczonych przez Zamawiającego) z obsługi zamontowanych urządzeń</w:t>
      </w:r>
      <w:r>
        <w:rPr>
          <w:rFonts w:ascii="Arial" w:hAnsi="Arial" w:cs="Arial"/>
          <w:iCs/>
          <w:sz w:val="22"/>
          <w:szCs w:val="22"/>
        </w:rPr>
        <w:t>,</w:t>
      </w:r>
    </w:p>
    <w:p w:rsidR="00632923" w:rsidRPr="0090327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903273">
        <w:rPr>
          <w:rFonts w:ascii="Arial" w:hAnsi="Arial" w:cs="Arial"/>
          <w:sz w:val="22"/>
          <w:szCs w:val="22"/>
        </w:rPr>
        <w:t>sporządzić dokumentację rozruchową – raport rozruchowy wraz ze wszystkimi koniecznymi protokółami kontrolnymi, jak również</w:t>
      </w:r>
      <w:r w:rsidRPr="00903273">
        <w:rPr>
          <w:rFonts w:ascii="Arial" w:hAnsi="Arial" w:cs="Arial"/>
          <w:i/>
          <w:iCs/>
          <w:sz w:val="22"/>
          <w:szCs w:val="22"/>
        </w:rPr>
        <w:t xml:space="preserve"> </w:t>
      </w:r>
      <w:r w:rsidRPr="00903273">
        <w:rPr>
          <w:rFonts w:ascii="Arial" w:hAnsi="Arial" w:cs="Arial"/>
          <w:iCs/>
          <w:sz w:val="22"/>
          <w:szCs w:val="22"/>
        </w:rPr>
        <w:t>sporządzić protokół z przeprowadzenia szkolenia</w:t>
      </w:r>
      <w:r>
        <w:rPr>
          <w:rFonts w:ascii="Arial" w:hAnsi="Arial" w:cs="Arial"/>
          <w:iCs/>
          <w:sz w:val="22"/>
          <w:szCs w:val="22"/>
        </w:rPr>
        <w:t xml:space="preserve">, </w:t>
      </w:r>
      <w:r w:rsidRPr="00737BDE">
        <w:rPr>
          <w:rFonts w:ascii="Arial" w:hAnsi="Arial" w:cs="Arial"/>
          <w:iCs/>
          <w:sz w:val="22"/>
          <w:szCs w:val="22"/>
        </w:rPr>
        <w:t>o którym mowa w punkcie 21 oraz schemat i/lub instrukcję obsługi urządzeń, umieszczając tenże schemat/instrukcję</w:t>
      </w:r>
      <w:r w:rsidRPr="00903273">
        <w:rPr>
          <w:rFonts w:ascii="Arial" w:hAnsi="Arial" w:cs="Arial"/>
          <w:iCs/>
          <w:sz w:val="22"/>
          <w:szCs w:val="22"/>
        </w:rPr>
        <w:t xml:space="preserve"> we wskaza</w:t>
      </w:r>
      <w:r>
        <w:rPr>
          <w:rFonts w:ascii="Arial" w:hAnsi="Arial" w:cs="Arial"/>
          <w:iCs/>
          <w:sz w:val="22"/>
          <w:szCs w:val="22"/>
        </w:rPr>
        <w:t>nym przez Zamawiającego miejscu,</w:t>
      </w:r>
    </w:p>
    <w:p w:rsidR="00632923" w:rsidRPr="0090327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903273">
        <w:rPr>
          <w:rFonts w:ascii="Arial" w:hAnsi="Arial" w:cs="Arial"/>
          <w:sz w:val="22"/>
          <w:szCs w:val="22"/>
        </w:rPr>
        <w:t>zapewnić pełną obsługę geodezyjną, wykonać inwentaryzację geodezyjną powykonawczą wraz ze złożonym i przyjętym</w:t>
      </w:r>
      <w:r w:rsidRPr="00903273">
        <w:rPr>
          <w:rFonts w:ascii="Arial" w:hAnsi="Arial" w:cs="Arial"/>
          <w:bCs/>
          <w:sz w:val="22"/>
          <w:szCs w:val="22"/>
        </w:rPr>
        <w:t xml:space="preserve"> zgłoszeniem do państwowego zasobu geodezyjnego i kartograficznego</w:t>
      </w:r>
      <w:r w:rsidRPr="00903273">
        <w:rPr>
          <w:rFonts w:ascii="Arial" w:hAnsi="Arial" w:cs="Arial"/>
          <w:sz w:val="22"/>
          <w:szCs w:val="22"/>
        </w:rPr>
        <w:t>,</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CE5EBC">
        <w:rPr>
          <w:rFonts w:ascii="Arial" w:hAnsi="Arial" w:cs="Arial"/>
          <w:sz w:val="22"/>
          <w:szCs w:val="22"/>
        </w:rPr>
        <w:lastRenderedPageBreak/>
        <w:t>wykonać</w:t>
      </w:r>
      <w:r>
        <w:rPr>
          <w:rFonts w:ascii="Arial" w:hAnsi="Arial" w:cs="Arial"/>
          <w:sz w:val="22"/>
          <w:szCs w:val="22"/>
        </w:rPr>
        <w:t xml:space="preserve"> dokumentację odbiorową</w:t>
      </w:r>
      <w:r w:rsidRPr="000E36AA">
        <w:rPr>
          <w:rFonts w:ascii="Arial" w:hAnsi="Arial" w:cs="Arial"/>
          <w:sz w:val="22"/>
          <w:szCs w:val="22"/>
        </w:rPr>
        <w:t xml:space="preserve"> w 2 egzemplarzach, z naniesionymi w sposób czytelny wszelkimi zmianami wprowadzonymi </w:t>
      </w:r>
      <w:r w:rsidR="00BF10A3">
        <w:rPr>
          <w:rFonts w:ascii="Arial" w:hAnsi="Arial" w:cs="Arial"/>
          <w:sz w:val="22"/>
          <w:szCs w:val="22"/>
        </w:rPr>
        <w:t xml:space="preserve">w trakcie budowy i zawierającą </w:t>
      </w:r>
      <w:r w:rsidRPr="000E36AA">
        <w:rPr>
          <w:rFonts w:ascii="Arial" w:hAnsi="Arial" w:cs="Arial"/>
          <w:sz w:val="22"/>
          <w:szCs w:val="22"/>
        </w:rPr>
        <w:t>minimum niżej wymienione dokumenty:</w:t>
      </w:r>
    </w:p>
    <w:p w:rsidR="00632923" w:rsidRPr="000E36AA" w:rsidRDefault="00632923" w:rsidP="00AA3D52">
      <w:pPr>
        <w:numPr>
          <w:ilvl w:val="0"/>
          <w:numId w:val="59"/>
        </w:numPr>
        <w:suppressAutoHyphens w:val="0"/>
        <w:spacing w:line="276" w:lineRule="auto"/>
        <w:ind w:left="851" w:hanging="284"/>
        <w:rPr>
          <w:rFonts w:ascii="Arial" w:hAnsi="Arial" w:cs="Arial"/>
          <w:sz w:val="22"/>
          <w:szCs w:val="22"/>
        </w:rPr>
      </w:pPr>
      <w:r w:rsidRPr="000E36AA">
        <w:rPr>
          <w:rFonts w:ascii="Arial" w:hAnsi="Arial" w:cs="Arial"/>
          <w:sz w:val="22"/>
          <w:szCs w:val="22"/>
        </w:rPr>
        <w:t>kartę gwarancyjną sporządzoną w języku polskim,</w:t>
      </w:r>
    </w:p>
    <w:p w:rsidR="00632923" w:rsidRDefault="00632923" w:rsidP="00AA3D52">
      <w:pPr>
        <w:numPr>
          <w:ilvl w:val="0"/>
          <w:numId w:val="59"/>
        </w:numPr>
        <w:suppressAutoHyphens w:val="0"/>
        <w:spacing w:line="276" w:lineRule="auto"/>
        <w:ind w:left="851" w:hanging="284"/>
        <w:rPr>
          <w:rFonts w:ascii="Arial" w:hAnsi="Arial" w:cs="Arial"/>
          <w:sz w:val="22"/>
          <w:szCs w:val="22"/>
        </w:rPr>
      </w:pPr>
      <w:r w:rsidRPr="000E36AA">
        <w:rPr>
          <w:rFonts w:ascii="Arial" w:hAnsi="Arial" w:cs="Arial"/>
          <w:sz w:val="22"/>
          <w:szCs w:val="22"/>
        </w:rPr>
        <w:t>komplet badań, atestów i prób, jeśli są wymagane,</w:t>
      </w:r>
    </w:p>
    <w:p w:rsidR="00632923" w:rsidRDefault="00632923" w:rsidP="00AA3D52">
      <w:pPr>
        <w:numPr>
          <w:ilvl w:val="0"/>
          <w:numId w:val="59"/>
        </w:numPr>
        <w:suppressAutoHyphens w:val="0"/>
        <w:spacing w:line="276" w:lineRule="auto"/>
        <w:ind w:left="851" w:hanging="284"/>
        <w:rPr>
          <w:rFonts w:ascii="Arial" w:hAnsi="Arial" w:cs="Arial"/>
          <w:sz w:val="22"/>
          <w:szCs w:val="22"/>
        </w:rPr>
      </w:pPr>
      <w:r w:rsidRPr="000E36AA">
        <w:rPr>
          <w:rFonts w:ascii="Arial" w:hAnsi="Arial" w:cs="Arial"/>
          <w:sz w:val="22"/>
          <w:szCs w:val="22"/>
        </w:rPr>
        <w:t>aprobaty techniczne i deklaracje zgodności użytych materiałów,</w:t>
      </w:r>
    </w:p>
    <w:p w:rsidR="00632923" w:rsidRDefault="00632923" w:rsidP="00AA3D52">
      <w:pPr>
        <w:numPr>
          <w:ilvl w:val="0"/>
          <w:numId w:val="59"/>
        </w:numPr>
        <w:suppressAutoHyphens w:val="0"/>
        <w:spacing w:line="276" w:lineRule="auto"/>
        <w:ind w:left="851" w:hanging="284"/>
        <w:rPr>
          <w:rFonts w:ascii="Arial" w:hAnsi="Arial" w:cs="Arial"/>
          <w:sz w:val="22"/>
          <w:szCs w:val="22"/>
        </w:rPr>
      </w:pPr>
      <w:r w:rsidRPr="000E36AA">
        <w:rPr>
          <w:rFonts w:ascii="Arial" w:hAnsi="Arial" w:cs="Arial"/>
          <w:sz w:val="22"/>
          <w:szCs w:val="22"/>
        </w:rPr>
        <w:t>dokumentację powykonawczą – projekt budowlany z naniesionymi ewentualnymi zmianami,</w:t>
      </w:r>
    </w:p>
    <w:p w:rsidR="009E70CB" w:rsidRPr="009E70CB" w:rsidRDefault="00632923" w:rsidP="009E70CB">
      <w:pPr>
        <w:numPr>
          <w:ilvl w:val="0"/>
          <w:numId w:val="59"/>
        </w:numPr>
        <w:suppressAutoHyphens w:val="0"/>
        <w:spacing w:line="276" w:lineRule="auto"/>
        <w:ind w:left="851" w:hanging="284"/>
        <w:rPr>
          <w:rFonts w:ascii="Arial" w:hAnsi="Arial" w:cs="Arial"/>
          <w:sz w:val="22"/>
          <w:szCs w:val="22"/>
        </w:rPr>
      </w:pPr>
      <w:r w:rsidRPr="009E70CB">
        <w:rPr>
          <w:rFonts w:ascii="Arial" w:hAnsi="Arial" w:cs="Arial"/>
          <w:sz w:val="22"/>
          <w:szCs w:val="22"/>
        </w:rPr>
        <w:t xml:space="preserve"> oświadczenie kierownika budowy stanowiące załącznik do wniosku o udzielenie pozwolenia na użytkowanie,</w:t>
      </w:r>
    </w:p>
    <w:p w:rsidR="009E70CB" w:rsidRPr="009E70CB" w:rsidRDefault="009E70CB" w:rsidP="009E70CB">
      <w:pPr>
        <w:numPr>
          <w:ilvl w:val="0"/>
          <w:numId w:val="59"/>
        </w:numPr>
        <w:suppressAutoHyphens w:val="0"/>
        <w:spacing w:line="276" w:lineRule="auto"/>
        <w:ind w:left="851" w:hanging="284"/>
        <w:rPr>
          <w:rFonts w:ascii="Arial" w:hAnsi="Arial" w:cs="Arial"/>
          <w:sz w:val="22"/>
          <w:szCs w:val="22"/>
        </w:rPr>
      </w:pPr>
      <w:r w:rsidRPr="009E70CB">
        <w:rPr>
          <w:rFonts w:ascii="Arial" w:hAnsi="Arial" w:cs="Arial"/>
          <w:b/>
          <w:bCs/>
          <w:sz w:val="22"/>
          <w:szCs w:val="22"/>
        </w:rPr>
        <w:t>kosztorys powykonawczy</w:t>
      </w:r>
      <w:r w:rsidRPr="009E70CB">
        <w:rPr>
          <w:rFonts w:ascii="Arial" w:hAnsi="Arial" w:cs="Arial"/>
          <w:sz w:val="22"/>
          <w:szCs w:val="22"/>
        </w:rPr>
        <w:t xml:space="preserve"> </w:t>
      </w:r>
      <w:r w:rsidRPr="009E70CB">
        <w:rPr>
          <w:rFonts w:ascii="Arial" w:hAnsi="Arial" w:cs="Arial"/>
          <w:b/>
          <w:bCs/>
          <w:sz w:val="22"/>
          <w:szCs w:val="22"/>
        </w:rPr>
        <w:t xml:space="preserve">sporządzony metodą uproszczoną odrębnie dla poszczególnych rodzajów robót </w:t>
      </w:r>
      <w:r w:rsidRPr="009E70CB">
        <w:rPr>
          <w:rFonts w:ascii="Arial" w:hAnsi="Arial" w:cs="Arial"/>
          <w:sz w:val="22"/>
          <w:szCs w:val="22"/>
        </w:rPr>
        <w:t xml:space="preserve">- w odniesieniu do kosztorysu ofertowego </w:t>
      </w:r>
      <w:r w:rsidRPr="009E70CB">
        <w:rPr>
          <w:rFonts w:ascii="Arial" w:hAnsi="Arial" w:cs="Arial"/>
          <w:sz w:val="22"/>
          <w:szCs w:val="22"/>
        </w:rPr>
        <w:br/>
        <w:t>i dokumentacji projektowej stanowiących Załącznik do niniejszej umowy. Zamawiający wskazuje, że kosztorys powykonawczy służy do rozliczenia otrzymanych środków,</w:t>
      </w:r>
    </w:p>
    <w:p w:rsidR="009E70CB" w:rsidRPr="0014182C" w:rsidRDefault="009E70CB" w:rsidP="009E70CB">
      <w:pPr>
        <w:numPr>
          <w:ilvl w:val="0"/>
          <w:numId w:val="59"/>
        </w:numPr>
        <w:suppressAutoHyphens w:val="0"/>
        <w:spacing w:line="276" w:lineRule="auto"/>
        <w:ind w:left="851" w:hanging="284"/>
        <w:rPr>
          <w:rFonts w:ascii="Arial" w:hAnsi="Arial" w:cs="Arial"/>
          <w:color w:val="FF0000"/>
          <w:sz w:val="22"/>
          <w:szCs w:val="22"/>
        </w:rPr>
      </w:pPr>
      <w:r w:rsidRPr="009E70CB">
        <w:rPr>
          <w:rFonts w:ascii="Arial" w:hAnsi="Arial" w:cs="Arial"/>
          <w:sz w:val="22"/>
          <w:szCs w:val="22"/>
        </w:rPr>
        <w:t>zestawienie parametrów technicznych i statystycznych wybudowanej infrastruktury (materiał, długość, średnica, ilość, itp.), z wyszczególnieniem cen jednostkowych wybudowanych urządzeń</w:t>
      </w:r>
      <w:r>
        <w:rPr>
          <w:rFonts w:ascii="Arial" w:hAnsi="Arial" w:cs="Arial"/>
          <w:sz w:val="22"/>
          <w:szCs w:val="22"/>
        </w:rPr>
        <w:t>,</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wykonać świadectwo charakterystyki energetycznej budynku,</w:t>
      </w:r>
    </w:p>
    <w:p w:rsidR="00632923" w:rsidRPr="000E36AA"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zawrzeć i utrzymać w mocy przez cały okres gwarancji umowę z autoryzowaną firmą serwisu gwarancyjnego dostarczonych i zamontowanych urządzeń dot. wyk</w:t>
      </w:r>
      <w:r>
        <w:rPr>
          <w:rFonts w:ascii="Arial" w:hAnsi="Arial" w:cs="Arial"/>
          <w:sz w:val="22"/>
          <w:szCs w:val="22"/>
        </w:rPr>
        <w:t xml:space="preserve">onywania czynności określonych </w:t>
      </w:r>
      <w:r w:rsidRPr="000E36AA">
        <w:rPr>
          <w:rFonts w:ascii="Arial" w:hAnsi="Arial" w:cs="Arial"/>
          <w:sz w:val="22"/>
          <w:szCs w:val="22"/>
        </w:rPr>
        <w:t>w warunkach gwarancji tych urządzeń (w tym między innymi: serwis, przeglądy, konserwacja),</w:t>
      </w:r>
    </w:p>
    <w:p w:rsidR="00632923" w:rsidRPr="00632923" w:rsidRDefault="00632923" w:rsidP="00AA3D52">
      <w:pPr>
        <w:numPr>
          <w:ilvl w:val="0"/>
          <w:numId w:val="57"/>
        </w:numPr>
        <w:tabs>
          <w:tab w:val="clear" w:pos="644"/>
          <w:tab w:val="num" w:pos="851"/>
        </w:tabs>
        <w:suppressAutoHyphens w:val="0"/>
        <w:spacing w:line="276" w:lineRule="auto"/>
        <w:ind w:left="851" w:hanging="425"/>
        <w:rPr>
          <w:rFonts w:ascii="Arial" w:hAnsi="Arial" w:cs="Arial"/>
          <w:sz w:val="22"/>
          <w:szCs w:val="22"/>
        </w:rPr>
      </w:pPr>
      <w:r w:rsidRPr="000E36AA">
        <w:rPr>
          <w:rFonts w:ascii="Arial" w:hAnsi="Arial" w:cs="Arial"/>
          <w:sz w:val="22"/>
          <w:szCs w:val="22"/>
        </w:rPr>
        <w:t>wykonywać wszelkie inne obowiązki, nałożone na niego zgodnie z zapisami SWZ.</w:t>
      </w:r>
    </w:p>
    <w:bookmarkEnd w:id="0"/>
    <w:p w:rsidR="00BE2F22" w:rsidRDefault="00BE2F22" w:rsidP="007A465C">
      <w:pPr>
        <w:pStyle w:val="Nagwek2"/>
      </w:pPr>
      <w:r>
        <w:t>§6</w:t>
      </w:r>
    </w:p>
    <w:p w:rsidR="00BE2F22" w:rsidRDefault="00BE2F22" w:rsidP="00AA3D52">
      <w:pPr>
        <w:pStyle w:val="Akapitzlist"/>
        <w:numPr>
          <w:ilvl w:val="0"/>
          <w:numId w:val="32"/>
        </w:numPr>
        <w:tabs>
          <w:tab w:val="left" w:pos="426"/>
          <w:tab w:val="left" w:pos="567"/>
        </w:tabs>
        <w:spacing w:after="0"/>
        <w:ind w:left="425" w:hanging="425"/>
        <w:rPr>
          <w:rFonts w:ascii="Arial" w:hAnsi="Arial" w:cs="Arial"/>
        </w:rPr>
      </w:pPr>
      <w:r w:rsidRPr="007A465C">
        <w:rPr>
          <w:rFonts w:ascii="Arial" w:hAnsi="Arial" w:cs="Arial"/>
        </w:rPr>
        <w:t>Wykonawca przyjmuje na siebie następujące obowiązki szczegółowe:</w:t>
      </w:r>
    </w:p>
    <w:p w:rsidR="006A4257" w:rsidRPr="000E36AA" w:rsidRDefault="006A4257" w:rsidP="00AA3D52">
      <w:pPr>
        <w:numPr>
          <w:ilvl w:val="0"/>
          <w:numId w:val="60"/>
        </w:numPr>
        <w:tabs>
          <w:tab w:val="left" w:pos="284"/>
        </w:tabs>
        <w:spacing w:line="276" w:lineRule="auto"/>
        <w:rPr>
          <w:rFonts w:ascii="Arial" w:hAnsi="Arial" w:cs="Arial"/>
          <w:sz w:val="22"/>
          <w:szCs w:val="22"/>
        </w:rPr>
      </w:pPr>
      <w:r w:rsidRPr="000E36AA">
        <w:rPr>
          <w:rFonts w:ascii="Arial" w:hAnsi="Arial" w:cs="Arial"/>
          <w:sz w:val="22"/>
          <w:szCs w:val="22"/>
        </w:rPr>
        <w:t xml:space="preserve">wykonywać przedmiot umowy z należytą starannością zgodnie z umową, ofertą i dokumentacją projektową, </w:t>
      </w:r>
      <w:proofErr w:type="spellStart"/>
      <w:r w:rsidRPr="000E36AA">
        <w:rPr>
          <w:rFonts w:ascii="Arial" w:hAnsi="Arial" w:cs="Arial"/>
          <w:sz w:val="22"/>
          <w:szCs w:val="22"/>
        </w:rPr>
        <w:t>STWiORB</w:t>
      </w:r>
      <w:proofErr w:type="spellEnd"/>
      <w:r w:rsidRPr="000E36AA">
        <w:rPr>
          <w:rFonts w:ascii="Arial" w:hAnsi="Arial" w:cs="Arial"/>
          <w:sz w:val="22"/>
          <w:szCs w:val="22"/>
        </w:rPr>
        <w:t>, nienaruszającymi umowy poleceniami inspektora nadzoru inwestorskiego, zasadami wiedzy technicznej oraz przepisami prawa powszechnie obowiązującego oraz przestrzegać wszelkie normy i przepisy BHP i Prawa pracy,</w:t>
      </w:r>
    </w:p>
    <w:p w:rsidR="006A4257" w:rsidRPr="000E36AA" w:rsidRDefault="006A4257" w:rsidP="00AA3D52">
      <w:pPr>
        <w:numPr>
          <w:ilvl w:val="0"/>
          <w:numId w:val="60"/>
        </w:numPr>
        <w:tabs>
          <w:tab w:val="left" w:pos="709"/>
        </w:tabs>
        <w:suppressAutoHyphens w:val="0"/>
        <w:spacing w:line="276" w:lineRule="auto"/>
        <w:rPr>
          <w:rFonts w:ascii="Arial" w:hAnsi="Arial" w:cs="Arial"/>
          <w:color w:val="000000"/>
          <w:sz w:val="22"/>
          <w:szCs w:val="22"/>
        </w:rPr>
      </w:pPr>
      <w:r w:rsidRPr="000E36AA">
        <w:rPr>
          <w:rFonts w:ascii="Arial" w:hAnsi="Arial" w:cs="Arial"/>
          <w:color w:val="000000"/>
          <w:sz w:val="22"/>
          <w:szCs w:val="22"/>
        </w:rPr>
        <w:t>stosować materiały, techniki wykonawcze, sprzęt, metody diagno</w:t>
      </w:r>
      <w:r>
        <w:rPr>
          <w:rFonts w:ascii="Arial" w:hAnsi="Arial" w:cs="Arial"/>
          <w:color w:val="000000"/>
          <w:sz w:val="22"/>
          <w:szCs w:val="22"/>
        </w:rPr>
        <w:t>zowania i kontroli spełniające</w:t>
      </w:r>
      <w:r w:rsidRPr="000E36AA">
        <w:rPr>
          <w:rFonts w:ascii="Arial" w:hAnsi="Arial" w:cs="Arial"/>
          <w:color w:val="000000"/>
          <w:sz w:val="22"/>
          <w:szCs w:val="22"/>
        </w:rPr>
        <w:t xml:space="preserve"> wymagania techniczne postawione w dokumentacji projektowej i </w:t>
      </w:r>
      <w:proofErr w:type="spellStart"/>
      <w:r w:rsidRPr="000E36AA">
        <w:rPr>
          <w:rFonts w:ascii="Arial" w:hAnsi="Arial" w:cs="Arial"/>
          <w:color w:val="000000"/>
          <w:sz w:val="22"/>
          <w:szCs w:val="22"/>
        </w:rPr>
        <w:t>STWiORB</w:t>
      </w:r>
      <w:proofErr w:type="spellEnd"/>
      <w:r w:rsidRPr="000E36AA">
        <w:rPr>
          <w:rFonts w:ascii="Arial" w:hAnsi="Arial" w:cs="Arial"/>
          <w:color w:val="000000"/>
          <w:sz w:val="22"/>
          <w:szCs w:val="22"/>
        </w:rPr>
        <w:t xml:space="preserve">, </w:t>
      </w:r>
    </w:p>
    <w:p w:rsidR="006A4257" w:rsidRPr="000E36AA" w:rsidRDefault="006A4257" w:rsidP="00AA3D52">
      <w:pPr>
        <w:numPr>
          <w:ilvl w:val="0"/>
          <w:numId w:val="60"/>
        </w:numPr>
        <w:tabs>
          <w:tab w:val="left" w:pos="709"/>
        </w:tabs>
        <w:spacing w:line="276" w:lineRule="auto"/>
        <w:rPr>
          <w:rFonts w:ascii="Arial" w:hAnsi="Arial" w:cs="Arial"/>
          <w:sz w:val="22"/>
          <w:szCs w:val="22"/>
        </w:rPr>
      </w:pPr>
      <w:r w:rsidRPr="000E36AA">
        <w:rPr>
          <w:rFonts w:ascii="Arial" w:hAnsi="Arial" w:cs="Arial"/>
          <w:sz w:val="22"/>
          <w:szCs w:val="22"/>
        </w:rPr>
        <w:t>umożliwić wstęp na teren budowy pracownikom organów pa</w:t>
      </w:r>
      <w:r>
        <w:rPr>
          <w:rFonts w:ascii="Arial" w:hAnsi="Arial" w:cs="Arial"/>
          <w:sz w:val="22"/>
          <w:szCs w:val="22"/>
        </w:rPr>
        <w:t xml:space="preserve">ństwowego nadzoru budowlanego, </w:t>
      </w:r>
      <w:r w:rsidRPr="000E36AA">
        <w:rPr>
          <w:rFonts w:ascii="Arial" w:hAnsi="Arial" w:cs="Arial"/>
          <w:sz w:val="22"/>
          <w:szCs w:val="22"/>
        </w:rPr>
        <w:t>do których należy wykonywanie zadań określonych ustawą Pr</w:t>
      </w:r>
      <w:r>
        <w:rPr>
          <w:rFonts w:ascii="Arial" w:hAnsi="Arial" w:cs="Arial"/>
          <w:sz w:val="22"/>
          <w:szCs w:val="22"/>
        </w:rPr>
        <w:t>awo budowlane oraz udostępnić im dane i informacje wymagane</w:t>
      </w:r>
      <w:r w:rsidRPr="000E36AA">
        <w:rPr>
          <w:rFonts w:ascii="Arial" w:hAnsi="Arial" w:cs="Arial"/>
          <w:sz w:val="22"/>
          <w:szCs w:val="22"/>
        </w:rPr>
        <w:t xml:space="preserve"> tą ustawą,</w:t>
      </w:r>
    </w:p>
    <w:p w:rsidR="006A4257" w:rsidRPr="000E36AA" w:rsidRDefault="006A4257" w:rsidP="00AA3D52">
      <w:pPr>
        <w:numPr>
          <w:ilvl w:val="0"/>
          <w:numId w:val="60"/>
        </w:numPr>
        <w:tabs>
          <w:tab w:val="left" w:pos="709"/>
        </w:tabs>
        <w:spacing w:line="276" w:lineRule="auto"/>
        <w:rPr>
          <w:rFonts w:ascii="Arial" w:hAnsi="Arial" w:cs="Arial"/>
          <w:sz w:val="22"/>
          <w:szCs w:val="22"/>
        </w:rPr>
      </w:pPr>
      <w:r w:rsidRPr="000E36AA">
        <w:rPr>
          <w:rFonts w:ascii="Arial" w:hAnsi="Arial" w:cs="Arial"/>
          <w:sz w:val="22"/>
          <w:szCs w:val="22"/>
        </w:rPr>
        <w:t>informować Zamawiającego o konieczności wykonania robót koniec</w:t>
      </w:r>
      <w:r>
        <w:rPr>
          <w:rFonts w:ascii="Arial" w:hAnsi="Arial" w:cs="Arial"/>
          <w:sz w:val="22"/>
          <w:szCs w:val="22"/>
        </w:rPr>
        <w:t xml:space="preserve">znych, zamiennych, dodatkowych </w:t>
      </w:r>
      <w:r w:rsidRPr="000E36AA">
        <w:rPr>
          <w:rFonts w:ascii="Arial" w:hAnsi="Arial" w:cs="Arial"/>
          <w:sz w:val="22"/>
          <w:szCs w:val="22"/>
        </w:rPr>
        <w:t>w terminie 7 dni od daty stwierdzenia konieczności ich wykonania,</w:t>
      </w:r>
    </w:p>
    <w:p w:rsidR="006A4257" w:rsidRPr="000E36AA" w:rsidRDefault="006A4257" w:rsidP="00AA3D52">
      <w:pPr>
        <w:numPr>
          <w:ilvl w:val="0"/>
          <w:numId w:val="60"/>
        </w:numPr>
        <w:tabs>
          <w:tab w:val="left" w:pos="709"/>
        </w:tabs>
        <w:spacing w:line="276" w:lineRule="auto"/>
        <w:rPr>
          <w:rFonts w:ascii="Arial" w:hAnsi="Arial" w:cs="Arial"/>
          <w:sz w:val="22"/>
          <w:szCs w:val="22"/>
        </w:rPr>
      </w:pPr>
      <w:r w:rsidRPr="000E36AA">
        <w:rPr>
          <w:rFonts w:ascii="Arial" w:hAnsi="Arial" w:cs="Arial"/>
          <w:sz w:val="22"/>
          <w:szCs w:val="22"/>
        </w:rPr>
        <w:t xml:space="preserve">zgłaszać do inspektora nadzoru gotowość do odbioru danej części robót podlegających zakryciu, poprzez dokonanie wpisu do dziennika budowy z jednoczesnym powiadomieniem Zamawiającego. Odbiór będzie przeprowadzony </w:t>
      </w:r>
      <w:r w:rsidRPr="000E36AA">
        <w:rPr>
          <w:rFonts w:ascii="Arial" w:hAnsi="Arial" w:cs="Arial"/>
          <w:sz w:val="22"/>
          <w:szCs w:val="22"/>
        </w:rPr>
        <w:lastRenderedPageBreak/>
        <w:t xml:space="preserve">niezwłocznie, nie później jednak niż w ciągu </w:t>
      </w:r>
      <w:r>
        <w:rPr>
          <w:rFonts w:ascii="Arial" w:hAnsi="Arial" w:cs="Arial"/>
          <w:sz w:val="22"/>
          <w:szCs w:val="22"/>
        </w:rPr>
        <w:t>5</w:t>
      </w:r>
      <w:r w:rsidRPr="000E36AA">
        <w:rPr>
          <w:rFonts w:ascii="Arial" w:hAnsi="Arial" w:cs="Arial"/>
          <w:sz w:val="22"/>
          <w:szCs w:val="22"/>
        </w:rPr>
        <w:t xml:space="preserve"> dni roboczych od daty zgłoszenia wpisem do dziennika budowy i powiadomienia o tym fakcie Zamawiającego,</w:t>
      </w:r>
    </w:p>
    <w:p w:rsidR="006A4257" w:rsidRPr="000E36AA" w:rsidRDefault="006A4257" w:rsidP="00AA3D52">
      <w:pPr>
        <w:numPr>
          <w:ilvl w:val="0"/>
          <w:numId w:val="60"/>
        </w:numPr>
        <w:tabs>
          <w:tab w:val="left" w:pos="709"/>
        </w:tabs>
        <w:spacing w:line="276" w:lineRule="auto"/>
        <w:rPr>
          <w:rFonts w:ascii="Arial" w:hAnsi="Arial" w:cs="Arial"/>
          <w:b/>
          <w:bCs/>
          <w:sz w:val="22"/>
          <w:szCs w:val="22"/>
        </w:rPr>
      </w:pPr>
      <w:r w:rsidRPr="000E36AA">
        <w:rPr>
          <w:rFonts w:ascii="Arial" w:hAnsi="Arial" w:cs="Arial"/>
          <w:b/>
          <w:bCs/>
          <w:sz w:val="22"/>
          <w:szCs w:val="22"/>
        </w:rPr>
        <w:t>informować inspektora nadzoru o terminach rozruchów, badań itp.,</w:t>
      </w:r>
    </w:p>
    <w:p w:rsidR="006A4257" w:rsidRPr="000E36AA" w:rsidRDefault="006A4257" w:rsidP="00AA3D52">
      <w:pPr>
        <w:numPr>
          <w:ilvl w:val="0"/>
          <w:numId w:val="60"/>
        </w:numPr>
        <w:tabs>
          <w:tab w:val="left" w:pos="709"/>
        </w:tabs>
        <w:suppressAutoHyphens w:val="0"/>
        <w:spacing w:line="276" w:lineRule="auto"/>
        <w:rPr>
          <w:rFonts w:ascii="Arial" w:hAnsi="Arial" w:cs="Arial"/>
          <w:color w:val="000000"/>
          <w:sz w:val="22"/>
          <w:szCs w:val="22"/>
        </w:rPr>
      </w:pPr>
      <w:r w:rsidRPr="000E36AA">
        <w:rPr>
          <w:rFonts w:ascii="Arial" w:hAnsi="Arial" w:cs="Arial"/>
          <w:color w:val="000000"/>
          <w:sz w:val="22"/>
          <w:szCs w:val="22"/>
        </w:rPr>
        <w:t>zgłaszać gotowość do odbioru robót i brania udziału w wyznaczonych terminach w odbiorach robót,</w:t>
      </w:r>
    </w:p>
    <w:p w:rsidR="006A4257" w:rsidRPr="000E36AA" w:rsidRDefault="006A4257" w:rsidP="00AA3D52">
      <w:pPr>
        <w:numPr>
          <w:ilvl w:val="0"/>
          <w:numId w:val="60"/>
        </w:numPr>
        <w:tabs>
          <w:tab w:val="left" w:pos="709"/>
        </w:tabs>
        <w:suppressAutoHyphens w:val="0"/>
        <w:spacing w:line="276" w:lineRule="auto"/>
        <w:rPr>
          <w:rFonts w:ascii="Arial" w:hAnsi="Arial" w:cs="Arial"/>
          <w:sz w:val="22"/>
          <w:szCs w:val="22"/>
        </w:rPr>
      </w:pPr>
      <w:r w:rsidRPr="000E36AA">
        <w:rPr>
          <w:rFonts w:ascii="Arial" w:hAnsi="Arial" w:cs="Arial"/>
          <w:sz w:val="22"/>
          <w:szCs w:val="22"/>
        </w:rPr>
        <w:t>usuwać terminowo wady ujawnione w czasie wykonywania robót lub ujawnione w czasie odbiorów, oraz w czasie obowiązywania rękojmi i gwarancji,</w:t>
      </w:r>
    </w:p>
    <w:p w:rsidR="006A4257" w:rsidRPr="000E36AA" w:rsidRDefault="006A4257" w:rsidP="00AA3D52">
      <w:pPr>
        <w:numPr>
          <w:ilvl w:val="0"/>
          <w:numId w:val="60"/>
        </w:numPr>
        <w:tabs>
          <w:tab w:val="left" w:pos="709"/>
        </w:tabs>
        <w:suppressAutoHyphens w:val="0"/>
        <w:spacing w:line="276" w:lineRule="auto"/>
        <w:rPr>
          <w:rFonts w:ascii="Arial" w:hAnsi="Arial" w:cs="Arial"/>
          <w:sz w:val="22"/>
          <w:szCs w:val="22"/>
        </w:rPr>
      </w:pPr>
      <w:r w:rsidRPr="000E36AA">
        <w:rPr>
          <w:rFonts w:ascii="Arial" w:hAnsi="Arial" w:cs="Arial"/>
          <w:sz w:val="22"/>
          <w:szCs w:val="22"/>
        </w:rPr>
        <w:t>utrzymywać porządek na terenie budowy,</w:t>
      </w:r>
    </w:p>
    <w:p w:rsidR="006A4257" w:rsidRDefault="006A4257" w:rsidP="00AA3D52">
      <w:pPr>
        <w:numPr>
          <w:ilvl w:val="0"/>
          <w:numId w:val="60"/>
        </w:numPr>
        <w:tabs>
          <w:tab w:val="left" w:pos="709"/>
        </w:tabs>
        <w:spacing w:line="276" w:lineRule="auto"/>
        <w:rPr>
          <w:rFonts w:ascii="Arial" w:hAnsi="Arial" w:cs="Arial"/>
          <w:b/>
          <w:bCs/>
          <w:sz w:val="22"/>
          <w:szCs w:val="22"/>
        </w:rPr>
      </w:pPr>
      <w:r w:rsidRPr="000E36AA">
        <w:rPr>
          <w:rFonts w:ascii="Arial" w:hAnsi="Arial" w:cs="Arial"/>
          <w:b/>
          <w:bCs/>
          <w:sz w:val="22"/>
          <w:szCs w:val="22"/>
        </w:rPr>
        <w:t>zapewnić stały nadzór nad robotami na placu budowy w trakcie wykonywanych robót w osobie kierownika budowy lub kierownika robót,</w:t>
      </w:r>
    </w:p>
    <w:p w:rsidR="006A4257" w:rsidRPr="003857CE" w:rsidRDefault="006A4257" w:rsidP="00AA3D52">
      <w:pPr>
        <w:numPr>
          <w:ilvl w:val="0"/>
          <w:numId w:val="60"/>
        </w:numPr>
        <w:tabs>
          <w:tab w:val="left" w:pos="709"/>
        </w:tabs>
        <w:spacing w:line="276" w:lineRule="auto"/>
        <w:rPr>
          <w:rFonts w:ascii="Arial" w:hAnsi="Arial" w:cs="Arial"/>
          <w:b/>
          <w:bCs/>
          <w:sz w:val="22"/>
          <w:szCs w:val="22"/>
        </w:rPr>
      </w:pPr>
      <w:r w:rsidRPr="00844D74">
        <w:rPr>
          <w:rFonts w:ascii="Arial" w:hAnsi="Arial" w:cs="Arial"/>
          <w:b/>
          <w:bCs/>
          <w:sz w:val="22"/>
          <w:szCs w:val="22"/>
        </w:rPr>
        <w:t xml:space="preserve">udokumentować, każdorazowo na wezwanie Zamawiającego fakt zatrudnienia na podstawie umowy o pracę wszystkich osób wykonujących czynności związane z realizacją wszystkich </w:t>
      </w:r>
      <w:r w:rsidRPr="00737BDE">
        <w:rPr>
          <w:rFonts w:ascii="Arial" w:hAnsi="Arial" w:cs="Arial"/>
          <w:b/>
          <w:bCs/>
          <w:sz w:val="22"/>
          <w:szCs w:val="22"/>
        </w:rPr>
        <w:t xml:space="preserve">robót budowlanych umożliwiających wykonanie zakresu umowy, z wyłączeniem </w:t>
      </w:r>
      <w:r w:rsidRPr="00737BDE">
        <w:rPr>
          <w:rFonts w:ascii="Arial" w:hAnsi="Arial" w:cs="Arial"/>
          <w:b/>
          <w:sz w:val="22"/>
          <w:szCs w:val="22"/>
        </w:rPr>
        <w:t xml:space="preserve">osób pełniących samodzielne funkcje techniczne w budownictwie w rozumieniu ustawy z dnia </w:t>
      </w:r>
      <w:r w:rsidR="0068253F">
        <w:rPr>
          <w:rFonts w:ascii="Arial" w:hAnsi="Arial" w:cs="Arial"/>
          <w:b/>
          <w:sz w:val="22"/>
          <w:szCs w:val="22"/>
        </w:rPr>
        <w:t>7 lipca 1994 r. Prawo budowlane,</w:t>
      </w:r>
    </w:p>
    <w:p w:rsidR="006A4257" w:rsidRPr="00844D74" w:rsidRDefault="006A4257" w:rsidP="00AA3D52">
      <w:pPr>
        <w:numPr>
          <w:ilvl w:val="0"/>
          <w:numId w:val="60"/>
        </w:numPr>
        <w:tabs>
          <w:tab w:val="left" w:pos="709"/>
        </w:tabs>
        <w:spacing w:line="276" w:lineRule="auto"/>
        <w:rPr>
          <w:rFonts w:ascii="Arial" w:hAnsi="Arial" w:cs="Arial"/>
          <w:b/>
          <w:bCs/>
          <w:sz w:val="22"/>
          <w:szCs w:val="22"/>
        </w:rPr>
      </w:pPr>
      <w:r w:rsidRPr="00844D74">
        <w:rPr>
          <w:rFonts w:ascii="Arial" w:hAnsi="Arial" w:cs="Arial"/>
          <w:sz w:val="22"/>
          <w:szCs w:val="22"/>
        </w:rPr>
        <w:t>niezwłocznie usuwać wyrządzone przez siebie szkody,</w:t>
      </w:r>
    </w:p>
    <w:p w:rsidR="006A4257" w:rsidRPr="003E54AB" w:rsidRDefault="009E70CB" w:rsidP="00AA3D52">
      <w:pPr>
        <w:numPr>
          <w:ilvl w:val="0"/>
          <w:numId w:val="60"/>
        </w:numPr>
        <w:tabs>
          <w:tab w:val="left" w:pos="709"/>
        </w:tabs>
        <w:spacing w:line="276" w:lineRule="auto"/>
        <w:rPr>
          <w:rFonts w:ascii="Arial" w:hAnsi="Arial" w:cs="Arial"/>
          <w:b/>
          <w:bCs/>
          <w:sz w:val="22"/>
          <w:szCs w:val="22"/>
        </w:rPr>
      </w:pPr>
      <w:r w:rsidRPr="009E70CB">
        <w:rPr>
          <w:rFonts w:ascii="Arial" w:hAnsi="Arial" w:cs="Arial"/>
          <w:sz w:val="22"/>
          <w:szCs w:val="22"/>
        </w:rPr>
        <w:t>niezależnie od zawartej umowy serwisu gwarancyjnego</w:t>
      </w:r>
      <w:r w:rsidR="00BC4B1A">
        <w:rPr>
          <w:rFonts w:ascii="Arial" w:hAnsi="Arial" w:cs="Arial"/>
          <w:sz w:val="22"/>
          <w:szCs w:val="22"/>
        </w:rPr>
        <w:t>,</w:t>
      </w:r>
      <w:r w:rsidRPr="000E36AA">
        <w:rPr>
          <w:rFonts w:ascii="Arial" w:hAnsi="Arial" w:cs="Arial"/>
          <w:sz w:val="22"/>
          <w:szCs w:val="22"/>
        </w:rPr>
        <w:t xml:space="preserve"> </w:t>
      </w:r>
      <w:r w:rsidR="006A4257" w:rsidRPr="000E36AA">
        <w:rPr>
          <w:rFonts w:ascii="Arial" w:hAnsi="Arial" w:cs="Arial"/>
          <w:sz w:val="22"/>
          <w:szCs w:val="22"/>
        </w:rPr>
        <w:t>przekazać Zamawiającemu w dniu odbioru końcowego kopie kart gwarancyjnych dla zamontowanych materiałów, urządzeń i wyposażenia</w:t>
      </w:r>
      <w:r>
        <w:rPr>
          <w:rFonts w:ascii="Arial" w:hAnsi="Arial" w:cs="Arial"/>
          <w:sz w:val="22"/>
          <w:szCs w:val="22"/>
        </w:rPr>
        <w:t>,</w:t>
      </w:r>
      <w:r w:rsidR="006A4257" w:rsidRPr="000E36AA">
        <w:rPr>
          <w:rFonts w:ascii="Arial" w:hAnsi="Arial" w:cs="Arial"/>
          <w:sz w:val="22"/>
          <w:szCs w:val="22"/>
        </w:rPr>
        <w:t xml:space="preserve"> dla których okres gwarancji jest dłuższy niż zaproponowany przez Wykonawcę w ofercie.</w:t>
      </w:r>
    </w:p>
    <w:p w:rsidR="006A4257" w:rsidRPr="006A4257" w:rsidRDefault="006A4257" w:rsidP="00AA3D52">
      <w:pPr>
        <w:numPr>
          <w:ilvl w:val="0"/>
          <w:numId w:val="60"/>
        </w:numPr>
        <w:tabs>
          <w:tab w:val="left" w:pos="709"/>
        </w:tabs>
        <w:spacing w:line="276" w:lineRule="auto"/>
        <w:rPr>
          <w:rFonts w:ascii="Arial" w:hAnsi="Arial" w:cs="Arial"/>
          <w:b/>
          <w:bCs/>
          <w:sz w:val="22"/>
          <w:szCs w:val="22"/>
        </w:rPr>
      </w:pPr>
      <w:r>
        <w:rPr>
          <w:rFonts w:ascii="Arial" w:hAnsi="Arial" w:cs="Arial"/>
          <w:b/>
          <w:bCs/>
          <w:sz w:val="22"/>
          <w:szCs w:val="22"/>
        </w:rPr>
        <w:t>p</w:t>
      </w:r>
      <w:r w:rsidRPr="003E54AB">
        <w:rPr>
          <w:rFonts w:ascii="Arial" w:hAnsi="Arial" w:cs="Arial"/>
          <w:b/>
          <w:bCs/>
          <w:sz w:val="22"/>
          <w:szCs w:val="22"/>
        </w:rPr>
        <w:t>rzekazać Zamawiającemu w terminie do 60 dni od dnia odbioru końcowego, o którym mo</w:t>
      </w:r>
      <w:r w:rsidRPr="00761F9E">
        <w:rPr>
          <w:rFonts w:ascii="Arial" w:hAnsi="Arial" w:cs="Arial"/>
          <w:b/>
          <w:bCs/>
          <w:sz w:val="22"/>
          <w:szCs w:val="22"/>
        </w:rPr>
        <w:t>wa w § 9</w:t>
      </w:r>
      <w:r>
        <w:rPr>
          <w:rFonts w:ascii="Arial" w:hAnsi="Arial" w:cs="Arial"/>
          <w:b/>
          <w:bCs/>
          <w:sz w:val="22"/>
          <w:szCs w:val="22"/>
        </w:rPr>
        <w:t xml:space="preserve"> ust. 5 </w:t>
      </w:r>
      <w:proofErr w:type="spellStart"/>
      <w:r>
        <w:rPr>
          <w:rFonts w:ascii="Arial" w:hAnsi="Arial" w:cs="Arial"/>
          <w:b/>
          <w:bCs/>
          <w:sz w:val="22"/>
          <w:szCs w:val="22"/>
        </w:rPr>
        <w:t>pkt</w:t>
      </w:r>
      <w:proofErr w:type="spellEnd"/>
      <w:r>
        <w:rPr>
          <w:rFonts w:ascii="Arial" w:hAnsi="Arial" w:cs="Arial"/>
          <w:b/>
          <w:bCs/>
          <w:sz w:val="22"/>
          <w:szCs w:val="22"/>
        </w:rPr>
        <w:t xml:space="preserve"> 2 – zaświadczenie o przyjęciu do państwowego zasobu geodezyjnego i kartograficznego inwentaryzacji geodezyjnej powykonawczej.</w:t>
      </w:r>
    </w:p>
    <w:p w:rsidR="00BE2F22" w:rsidRDefault="00BE2F22" w:rsidP="00AA3D52">
      <w:pPr>
        <w:numPr>
          <w:ilvl w:val="1"/>
          <w:numId w:val="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 ponosi odpowiedzialność:</w:t>
      </w:r>
    </w:p>
    <w:p w:rsidR="00BE2F22" w:rsidRDefault="00BE2F22" w:rsidP="00AA3D52">
      <w:pPr>
        <w:pStyle w:val="Akapitzlist1"/>
        <w:numPr>
          <w:ilvl w:val="0"/>
          <w:numId w:val="6"/>
        </w:numPr>
        <w:tabs>
          <w:tab w:val="left" w:pos="851"/>
        </w:tabs>
        <w:spacing w:after="0"/>
        <w:ind w:left="851"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BE2F22" w:rsidRDefault="00BE2F22" w:rsidP="00AA3D52">
      <w:pPr>
        <w:pStyle w:val="Akapitzlist1"/>
        <w:numPr>
          <w:ilvl w:val="0"/>
          <w:numId w:val="6"/>
        </w:numPr>
        <w:tabs>
          <w:tab w:val="left" w:pos="851"/>
        </w:tabs>
        <w:spacing w:after="0"/>
        <w:ind w:left="851"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BE2F22" w:rsidRPr="00B35A37" w:rsidRDefault="00BE2F22" w:rsidP="00AA3D52">
      <w:pPr>
        <w:pStyle w:val="Akapitzlist1"/>
        <w:numPr>
          <w:ilvl w:val="0"/>
          <w:numId w:val="6"/>
        </w:numPr>
        <w:tabs>
          <w:tab w:val="left" w:pos="851"/>
        </w:tabs>
        <w:spacing w:after="0"/>
        <w:ind w:left="850" w:hanging="425"/>
        <w:rPr>
          <w:rFonts w:ascii="Arial" w:hAnsi="Arial" w:cs="Arial"/>
        </w:rPr>
      </w:pPr>
      <w:r>
        <w:rPr>
          <w:rFonts w:ascii="Arial" w:hAnsi="Arial" w:cs="Arial"/>
        </w:rPr>
        <w:tab/>
        <w:t xml:space="preserve">za jakość wykonywanych robót budowlanych oraz za jakość zastosowanych do robót </w:t>
      </w:r>
      <w:r w:rsidRPr="00B35A37">
        <w:rPr>
          <w:rFonts w:ascii="Arial" w:hAnsi="Arial" w:cs="Arial"/>
        </w:rPr>
        <w:t xml:space="preserve">materiałów, jak również </w:t>
      </w:r>
      <w:r w:rsidRPr="00B35A37">
        <w:rPr>
          <w:rFonts w:ascii="Arial" w:hAnsi="Arial" w:cs="Arial"/>
          <w:lang w:eastAsia="pl-PL"/>
        </w:rPr>
        <w:t>zamontowanych urządzeń.</w:t>
      </w:r>
    </w:p>
    <w:p w:rsidR="00BE2F22" w:rsidRDefault="00BE2F22" w:rsidP="00AA3D52">
      <w:pPr>
        <w:numPr>
          <w:ilvl w:val="1"/>
          <w:numId w:val="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Jeżeli Wykonawca nie poinformował inspektora nadzoru o okolicznościach, o których mowa w ust. 1 pkt 5, zobowiązany jest na swój koszt odkryć roboty lub wykonać otwory niezbędne do zbadania robót, a następnie przywrócić roboty do stanu pierwotnego.</w:t>
      </w:r>
    </w:p>
    <w:p w:rsidR="00BE2F22" w:rsidRDefault="00BE2F22" w:rsidP="00AA3D52">
      <w:pPr>
        <w:numPr>
          <w:ilvl w:val="1"/>
          <w:numId w:val="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Wykonawca jest odpowiedzialny za bezpieczeństwo wszelkich działań na terenie budowy. </w:t>
      </w:r>
    </w:p>
    <w:p w:rsidR="00FF4756" w:rsidRDefault="00BE2F22" w:rsidP="00FF4756">
      <w:pPr>
        <w:numPr>
          <w:ilvl w:val="1"/>
          <w:numId w:val="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 przyjmuje na siebie bezwarunkową odpowiedzialność za wszelkie szkody osobowe i majątkowe wyrządzone w trakcie i w związku z realizacją niniejszej umowy.</w:t>
      </w:r>
    </w:p>
    <w:p w:rsidR="00FF4756" w:rsidRDefault="00FF4756" w:rsidP="00FF4756">
      <w:pPr>
        <w:numPr>
          <w:ilvl w:val="1"/>
          <w:numId w:val="5"/>
        </w:numPr>
        <w:tabs>
          <w:tab w:val="left" w:pos="426"/>
        </w:tabs>
        <w:suppressAutoHyphens w:val="0"/>
        <w:spacing w:line="276" w:lineRule="auto"/>
        <w:ind w:left="426" w:hanging="426"/>
        <w:rPr>
          <w:rFonts w:ascii="Arial" w:hAnsi="Arial" w:cs="Arial"/>
          <w:sz w:val="22"/>
          <w:szCs w:val="22"/>
        </w:rPr>
      </w:pPr>
      <w:r w:rsidRPr="00FF4756">
        <w:rPr>
          <w:rFonts w:ascii="Arial" w:hAnsi="Arial" w:cs="Arial"/>
          <w:sz w:val="22"/>
          <w:szCs w:val="22"/>
        </w:rPr>
        <w:t xml:space="preserve">Wykonawca </w:t>
      </w:r>
      <w:r w:rsidRPr="00FF4756">
        <w:rPr>
          <w:rFonts w:ascii="Arial" w:hAnsi="Arial" w:cs="Arial"/>
          <w:bCs/>
          <w:sz w:val="22"/>
          <w:szCs w:val="22"/>
        </w:rPr>
        <w:t xml:space="preserve">zobowiązany jest do zawarcia umowy ubezpieczenia dotyczącego wszystkich ryzyk budowy, prowadzonej na podstawie niniejszej umowy. W terminie do </w:t>
      </w:r>
      <w:r w:rsidRPr="00FF4756">
        <w:rPr>
          <w:rFonts w:ascii="Arial" w:hAnsi="Arial" w:cs="Arial"/>
          <w:bCs/>
          <w:sz w:val="22"/>
          <w:szCs w:val="22"/>
        </w:rPr>
        <w:lastRenderedPageBreak/>
        <w:t>30 dni od dnia zawarcia niniejszej umowy Wykonawca zobowiązany jest przedłożyć Zamawiającemu kopię zawartej umowy ubezpieczenia.</w:t>
      </w:r>
    </w:p>
    <w:p w:rsidR="00FF4756" w:rsidRPr="00FF4756" w:rsidRDefault="00FF4756" w:rsidP="00FF4756">
      <w:pPr>
        <w:numPr>
          <w:ilvl w:val="1"/>
          <w:numId w:val="5"/>
        </w:numPr>
        <w:tabs>
          <w:tab w:val="left" w:pos="426"/>
        </w:tabs>
        <w:suppressAutoHyphens w:val="0"/>
        <w:spacing w:line="276" w:lineRule="auto"/>
        <w:ind w:left="426" w:hanging="426"/>
        <w:rPr>
          <w:rFonts w:ascii="Arial" w:hAnsi="Arial" w:cs="Arial"/>
          <w:sz w:val="22"/>
          <w:szCs w:val="22"/>
        </w:rPr>
      </w:pPr>
      <w:r w:rsidRPr="00FF4756">
        <w:rPr>
          <w:rFonts w:ascii="Arial" w:hAnsi="Arial" w:cs="Arial"/>
          <w:sz w:val="22"/>
          <w:szCs w:val="22"/>
        </w:rPr>
        <w:t>Zakres polisy ubezpieczeniowej wszystkich ryzyk budowy winien obejmować:</w:t>
      </w:r>
    </w:p>
    <w:p w:rsidR="00FF4756" w:rsidRPr="000E36AA" w:rsidRDefault="00FF4756" w:rsidP="00FF4756">
      <w:pPr>
        <w:pStyle w:val="Adresodbiorcywlicie"/>
        <w:numPr>
          <w:ilvl w:val="4"/>
          <w:numId w:val="68"/>
        </w:numPr>
        <w:tabs>
          <w:tab w:val="clear" w:pos="3600"/>
          <w:tab w:val="left" w:pos="709"/>
          <w:tab w:val="num" w:pos="1080"/>
        </w:tabs>
        <w:spacing w:line="276" w:lineRule="auto"/>
        <w:ind w:left="1080"/>
        <w:jc w:val="left"/>
        <w:rPr>
          <w:rFonts w:ascii="Arial" w:hAnsi="Arial" w:cs="Arial"/>
          <w:bCs/>
          <w:sz w:val="22"/>
          <w:szCs w:val="22"/>
        </w:rPr>
      </w:pPr>
      <w:r w:rsidRPr="000E36AA">
        <w:rPr>
          <w:rFonts w:ascii="Arial" w:hAnsi="Arial" w:cs="Arial"/>
          <w:sz w:val="22"/>
          <w:szCs w:val="22"/>
        </w:rPr>
        <w:t>Przedmiot ubezpieczenia:</w:t>
      </w:r>
    </w:p>
    <w:p w:rsidR="00FF4756" w:rsidRPr="00FF4756" w:rsidRDefault="00FF4756" w:rsidP="00FF4756">
      <w:pPr>
        <w:pStyle w:val="Adresodbiorcywlicie"/>
        <w:spacing w:line="276" w:lineRule="auto"/>
        <w:ind w:left="709"/>
        <w:jc w:val="left"/>
        <w:rPr>
          <w:rFonts w:ascii="Arial" w:hAnsi="Arial" w:cs="Arial"/>
          <w:b/>
          <w:sz w:val="22"/>
          <w:szCs w:val="22"/>
        </w:rPr>
      </w:pPr>
      <w:r w:rsidRPr="00FF4756">
        <w:rPr>
          <w:rFonts w:ascii="Arial" w:hAnsi="Arial" w:cs="Arial"/>
          <w:b/>
          <w:sz w:val="22"/>
          <w:szCs w:val="22"/>
        </w:rPr>
        <w:t xml:space="preserve">Przedmiotem ubezpieczenia winny być objęte </w:t>
      </w:r>
      <w:r w:rsidRPr="00FF4756">
        <w:rPr>
          <w:rFonts w:ascii="Arial" w:hAnsi="Arial" w:cs="Arial"/>
          <w:b/>
          <w:bCs/>
          <w:sz w:val="22"/>
          <w:szCs w:val="22"/>
        </w:rPr>
        <w:t xml:space="preserve">roboty budowlane polegające </w:t>
      </w:r>
      <w:r>
        <w:rPr>
          <w:rFonts w:ascii="Arial" w:hAnsi="Arial" w:cs="Arial"/>
          <w:b/>
          <w:bCs/>
          <w:sz w:val="22"/>
          <w:szCs w:val="22"/>
        </w:rPr>
        <w:br/>
      </w:r>
      <w:r w:rsidRPr="00FF4756">
        <w:rPr>
          <w:rFonts w:ascii="Arial" w:hAnsi="Arial" w:cs="Arial"/>
          <w:b/>
          <w:bCs/>
          <w:sz w:val="22"/>
          <w:szCs w:val="22"/>
        </w:rPr>
        <w:t xml:space="preserve">na budowie budynku szatniowo-sanitarnego dla kompleksu boisk wraz zagospodarowaniem terenu w miejscowości Sycewice, na działce nr 6/4, </w:t>
      </w:r>
      <w:proofErr w:type="spellStart"/>
      <w:r w:rsidRPr="00FF4756">
        <w:rPr>
          <w:rFonts w:ascii="Arial" w:hAnsi="Arial" w:cs="Arial"/>
          <w:b/>
          <w:bCs/>
          <w:sz w:val="22"/>
          <w:szCs w:val="22"/>
        </w:rPr>
        <w:t>obr</w:t>
      </w:r>
      <w:proofErr w:type="spellEnd"/>
      <w:r w:rsidRPr="00FF4756">
        <w:rPr>
          <w:rFonts w:ascii="Arial" w:hAnsi="Arial" w:cs="Arial"/>
          <w:b/>
          <w:bCs/>
          <w:sz w:val="22"/>
          <w:szCs w:val="22"/>
        </w:rPr>
        <w:t xml:space="preserve">. Sycewice PGR (gm. Kobylnica), w tym: budowa chodników, miejsc postojowych, drogi pożarowej i zbiornika przeciwpożarowego, przyłączy sieci wodno-kanalizacyjnej i elektrycznej oraz instalacji zasilającej i odprowadzającej wodę ze zbiornika p. pożarowego </w:t>
      </w:r>
      <w:r w:rsidRPr="00FF4756">
        <w:rPr>
          <w:rFonts w:ascii="Arial" w:hAnsi="Arial" w:cs="Arial"/>
          <w:b/>
          <w:sz w:val="22"/>
          <w:szCs w:val="22"/>
        </w:rPr>
        <w:t>od wszelkich ryzyk mogących wystąpić w trakcie budowy.</w:t>
      </w:r>
    </w:p>
    <w:p w:rsidR="00FF4756" w:rsidRPr="000E36AA" w:rsidRDefault="00FF4756" w:rsidP="00FF4756">
      <w:pPr>
        <w:spacing w:line="276" w:lineRule="auto"/>
        <w:ind w:left="709"/>
        <w:rPr>
          <w:rFonts w:ascii="Arial" w:hAnsi="Arial" w:cs="Arial"/>
          <w:sz w:val="22"/>
          <w:szCs w:val="22"/>
        </w:rPr>
      </w:pPr>
      <w:r w:rsidRPr="000E36AA">
        <w:rPr>
          <w:rFonts w:ascii="Arial" w:hAnsi="Arial" w:cs="Arial"/>
          <w:sz w:val="22"/>
          <w:szCs w:val="22"/>
        </w:rPr>
        <w:t>Ochrona ubezpieczeniowa winna obejmować personel własny, podwykonawców, osoby trzecie, obiekty w czasie budowy oraz materiały i sprzęt przyjęte do przerobu oraz mienie należące do Zamawiającego, a będące pod kontrolą Wykonawcy, w tym szkody powstałe w wyniku realizacji przedmiotu umowy u Zamawiającego, lub osób trzecich.</w:t>
      </w:r>
    </w:p>
    <w:p w:rsidR="00FF4756" w:rsidRPr="000E36AA" w:rsidRDefault="00FF4756" w:rsidP="00FF4756">
      <w:pPr>
        <w:pStyle w:val="Adresodbiorcywlicie"/>
        <w:numPr>
          <w:ilvl w:val="4"/>
          <w:numId w:val="68"/>
        </w:numPr>
        <w:tabs>
          <w:tab w:val="clear" w:pos="3600"/>
          <w:tab w:val="num" w:pos="1080"/>
        </w:tabs>
        <w:spacing w:line="276" w:lineRule="auto"/>
        <w:ind w:left="1080"/>
        <w:jc w:val="left"/>
        <w:rPr>
          <w:rFonts w:ascii="Arial" w:hAnsi="Arial" w:cs="Arial"/>
          <w:sz w:val="22"/>
          <w:szCs w:val="22"/>
        </w:rPr>
      </w:pPr>
      <w:r w:rsidRPr="000E36AA">
        <w:rPr>
          <w:rFonts w:ascii="Arial" w:hAnsi="Arial" w:cs="Arial"/>
          <w:sz w:val="22"/>
          <w:szCs w:val="22"/>
        </w:rPr>
        <w:t>Suma ubezpieczenia:</w:t>
      </w:r>
    </w:p>
    <w:p w:rsidR="00FF4756" w:rsidRPr="000E36AA" w:rsidRDefault="00FF4756" w:rsidP="00FF4756">
      <w:pPr>
        <w:spacing w:line="276" w:lineRule="auto"/>
        <w:ind w:left="709"/>
        <w:rPr>
          <w:rFonts w:ascii="Arial" w:hAnsi="Arial" w:cs="Arial"/>
          <w:sz w:val="22"/>
          <w:szCs w:val="22"/>
        </w:rPr>
      </w:pPr>
      <w:r w:rsidRPr="000E36AA">
        <w:rPr>
          <w:rFonts w:ascii="Arial" w:hAnsi="Arial" w:cs="Arial"/>
          <w:sz w:val="22"/>
          <w:szCs w:val="22"/>
        </w:rPr>
        <w:t>Dla robót objętych umową suma ubezpieczenia powinna obejmować pełną wartość odtworzeniową robót, powiększoną o pokrycie kosztów rozbiórki i uprząt</w:t>
      </w:r>
      <w:r>
        <w:rPr>
          <w:rFonts w:ascii="Arial" w:hAnsi="Arial" w:cs="Arial"/>
          <w:sz w:val="22"/>
          <w:szCs w:val="22"/>
        </w:rPr>
        <w:t>nięcia pozostałości po uszkodzeniach</w:t>
      </w:r>
      <w:r w:rsidRPr="000E36AA">
        <w:rPr>
          <w:rFonts w:ascii="Arial" w:hAnsi="Arial" w:cs="Arial"/>
          <w:sz w:val="22"/>
          <w:szCs w:val="22"/>
        </w:rPr>
        <w:t>, pełną wartość materiałów, robocizny, frachtu, cła i innych kosztów, które należy ponieść w celu terminowego zakończenia budowy oraz innych materiałó</w:t>
      </w:r>
      <w:r>
        <w:rPr>
          <w:rFonts w:ascii="Arial" w:hAnsi="Arial" w:cs="Arial"/>
          <w:sz w:val="22"/>
          <w:szCs w:val="22"/>
        </w:rPr>
        <w:t xml:space="preserve">w przekazanych przez </w:t>
      </w:r>
      <w:r w:rsidRPr="000E36AA">
        <w:rPr>
          <w:rFonts w:ascii="Arial" w:hAnsi="Arial" w:cs="Arial"/>
          <w:sz w:val="22"/>
          <w:szCs w:val="22"/>
        </w:rPr>
        <w:t>Zamawiającego.</w:t>
      </w:r>
    </w:p>
    <w:p w:rsidR="00FF4756" w:rsidRPr="000E36AA" w:rsidRDefault="00FF4756" w:rsidP="00FF4756">
      <w:pPr>
        <w:pStyle w:val="Adresodbiorcywlicie"/>
        <w:numPr>
          <w:ilvl w:val="4"/>
          <w:numId w:val="68"/>
        </w:numPr>
        <w:tabs>
          <w:tab w:val="clear" w:pos="3600"/>
          <w:tab w:val="num" w:pos="1080"/>
        </w:tabs>
        <w:spacing w:line="276" w:lineRule="auto"/>
        <w:ind w:left="1080"/>
        <w:jc w:val="left"/>
        <w:rPr>
          <w:rFonts w:ascii="Arial" w:hAnsi="Arial" w:cs="Arial"/>
          <w:sz w:val="22"/>
          <w:szCs w:val="22"/>
        </w:rPr>
      </w:pPr>
      <w:r w:rsidRPr="000E36AA">
        <w:rPr>
          <w:rFonts w:ascii="Arial" w:hAnsi="Arial" w:cs="Arial"/>
          <w:sz w:val="22"/>
          <w:szCs w:val="22"/>
        </w:rPr>
        <w:t>Zakres ubezpieczenia:</w:t>
      </w:r>
    </w:p>
    <w:p w:rsidR="00FF4756" w:rsidRPr="000E36AA" w:rsidRDefault="00FF4756" w:rsidP="00FF4756">
      <w:pPr>
        <w:pStyle w:val="Adresodbiorcywlicie"/>
        <w:spacing w:line="276" w:lineRule="auto"/>
        <w:ind w:left="709"/>
        <w:jc w:val="left"/>
        <w:rPr>
          <w:rFonts w:ascii="Arial" w:hAnsi="Arial" w:cs="Arial"/>
          <w:sz w:val="22"/>
          <w:szCs w:val="22"/>
        </w:rPr>
      </w:pPr>
      <w:r w:rsidRPr="000E36AA">
        <w:rPr>
          <w:rFonts w:ascii="Arial" w:hAnsi="Arial" w:cs="Arial"/>
          <w:sz w:val="22"/>
          <w:szCs w:val="22"/>
        </w:rPr>
        <w:t xml:space="preserve">Umowy ubezpieczenia zawarte przez Wykonawcę winny chronić realizowane roboty objęte umową od wszelkich nieprzewidzianych zdarzeń (All </w:t>
      </w:r>
      <w:proofErr w:type="spellStart"/>
      <w:r w:rsidRPr="000E36AA">
        <w:rPr>
          <w:rFonts w:ascii="Arial" w:hAnsi="Arial" w:cs="Arial"/>
          <w:sz w:val="22"/>
          <w:szCs w:val="22"/>
        </w:rPr>
        <w:t>Risks</w:t>
      </w:r>
      <w:proofErr w:type="spellEnd"/>
      <w:r w:rsidRPr="000E36AA">
        <w:rPr>
          <w:rFonts w:ascii="Arial" w:hAnsi="Arial" w:cs="Arial"/>
          <w:sz w:val="22"/>
          <w:szCs w:val="22"/>
        </w:rPr>
        <w:t>). Ubezpieczenie to obejmować powinno szkody rzeczowe polegające na nagłej przypadkowej i nieprzewidzianej utracie, uszkodzeniu lub zniszczeniu ubezpieczonego mienia i wykonanych robót, powstałe na skutek jakichkolwiek przyczyn oraz szkody mogące powstać u osób trzecich.</w:t>
      </w:r>
    </w:p>
    <w:p w:rsidR="00FF4756" w:rsidRPr="000E36AA" w:rsidRDefault="00FF4756" w:rsidP="00FF4756">
      <w:pPr>
        <w:numPr>
          <w:ilvl w:val="4"/>
          <w:numId w:val="68"/>
        </w:numPr>
        <w:tabs>
          <w:tab w:val="clear" w:pos="3600"/>
          <w:tab w:val="left" w:pos="709"/>
          <w:tab w:val="num" w:pos="1080"/>
        </w:tabs>
        <w:spacing w:line="276" w:lineRule="auto"/>
        <w:ind w:left="1080"/>
        <w:rPr>
          <w:rFonts w:ascii="Arial" w:hAnsi="Arial" w:cs="Arial"/>
          <w:sz w:val="22"/>
          <w:szCs w:val="22"/>
        </w:rPr>
      </w:pPr>
      <w:r w:rsidRPr="000E36AA">
        <w:rPr>
          <w:rFonts w:ascii="Arial" w:hAnsi="Arial" w:cs="Arial"/>
          <w:sz w:val="22"/>
          <w:szCs w:val="22"/>
        </w:rPr>
        <w:t>Okres trwania umowy ubezpieczenia.</w:t>
      </w:r>
    </w:p>
    <w:p w:rsidR="00FF4756" w:rsidRDefault="00FF4756" w:rsidP="00FF4756">
      <w:pPr>
        <w:spacing w:line="276" w:lineRule="auto"/>
        <w:ind w:left="709"/>
        <w:rPr>
          <w:rFonts w:ascii="Arial" w:hAnsi="Arial" w:cs="Arial"/>
          <w:sz w:val="22"/>
          <w:szCs w:val="22"/>
        </w:rPr>
      </w:pPr>
      <w:r w:rsidRPr="000E36AA">
        <w:rPr>
          <w:rFonts w:ascii="Arial" w:hAnsi="Arial" w:cs="Arial"/>
          <w:sz w:val="22"/>
          <w:szCs w:val="22"/>
        </w:rPr>
        <w:t>Umowa ubezpieczenia powinna być zawarta na czas trwania umowy dotyczącej realizacji przedmiotu umowy oraz w okresie gwarancji i rękojmi.</w:t>
      </w:r>
    </w:p>
    <w:p w:rsidR="00BE2F22" w:rsidRDefault="00BE2F22" w:rsidP="00653066">
      <w:pPr>
        <w:pStyle w:val="Nagwek2"/>
      </w:pPr>
      <w:r>
        <w:t>§7</w:t>
      </w:r>
    </w:p>
    <w:p w:rsidR="00BE2F22" w:rsidRDefault="00BE2F22" w:rsidP="00AA3D52">
      <w:pPr>
        <w:numPr>
          <w:ilvl w:val="1"/>
          <w:numId w:val="7"/>
        </w:numPr>
        <w:tabs>
          <w:tab w:val="left" w:pos="284"/>
        </w:tabs>
        <w:suppressAutoHyphens w:val="0"/>
        <w:spacing w:line="276" w:lineRule="auto"/>
        <w:rPr>
          <w:rFonts w:ascii="Arial" w:hAnsi="Arial" w:cs="Arial"/>
          <w:sz w:val="22"/>
          <w:szCs w:val="22"/>
        </w:rPr>
      </w:pPr>
      <w:r>
        <w:rPr>
          <w:rFonts w:ascii="Arial" w:hAnsi="Arial" w:cs="Arial"/>
          <w:sz w:val="22"/>
          <w:szCs w:val="22"/>
        </w:rPr>
        <w:t>Na każde żądanie Zamawiającego Wykonawca zobowiązany jest okazać w stosunku do zastosowanych materiałów certyfikat zgodności z Polską Normą, Normą Branżową, aprobatą techniczną.</w:t>
      </w:r>
    </w:p>
    <w:p w:rsidR="00BE2F22" w:rsidRDefault="00BE2F22" w:rsidP="00AA3D52">
      <w:pPr>
        <w:numPr>
          <w:ilvl w:val="1"/>
          <w:numId w:val="7"/>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rsidR="00BE2F22" w:rsidRDefault="00BE2F22" w:rsidP="00AA3D52">
      <w:pPr>
        <w:numPr>
          <w:ilvl w:val="1"/>
          <w:numId w:val="7"/>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Badania, o których mowa w ust. 2, będą realizowane przez Wykonawcę na jego koszt.</w:t>
      </w:r>
    </w:p>
    <w:p w:rsidR="00BE2F22" w:rsidRPr="00086D20" w:rsidRDefault="00BE2F22" w:rsidP="00653066">
      <w:pPr>
        <w:pStyle w:val="Nagwek2"/>
      </w:pPr>
      <w:r w:rsidRPr="00086D20">
        <w:lastRenderedPageBreak/>
        <w:t>§8</w:t>
      </w:r>
    </w:p>
    <w:p w:rsidR="00653066" w:rsidRPr="00086D20" w:rsidRDefault="00653066" w:rsidP="00653066">
      <w:pPr>
        <w:pStyle w:val="Nagwek2"/>
      </w:pPr>
      <w:r w:rsidRPr="00086D20">
        <w:t>Wykonawcy i Podwykonawcy</w:t>
      </w:r>
    </w:p>
    <w:p w:rsidR="00BE2F22" w:rsidRDefault="00BE2F22" w:rsidP="00AA3D52">
      <w:pPr>
        <w:numPr>
          <w:ilvl w:val="1"/>
          <w:numId w:val="8"/>
        </w:numPr>
        <w:tabs>
          <w:tab w:val="left" w:pos="426"/>
          <w:tab w:val="left" w:pos="851"/>
        </w:tabs>
        <w:suppressAutoHyphens w:val="0"/>
        <w:spacing w:line="276" w:lineRule="auto"/>
        <w:ind w:left="426" w:hanging="426"/>
        <w:rPr>
          <w:rFonts w:ascii="Arial" w:hAnsi="Arial" w:cs="Arial"/>
          <w:sz w:val="22"/>
          <w:szCs w:val="22"/>
        </w:rPr>
      </w:pPr>
      <w:r>
        <w:rPr>
          <w:rFonts w:ascii="Arial" w:hAnsi="Arial" w:cs="Arial"/>
          <w:sz w:val="22"/>
          <w:szCs w:val="22"/>
        </w:rPr>
        <w:t xml:space="preserve">Wykonawca wykona własnymi siłami następujące roboty budowlane stanowiące przedmiot umowy: </w:t>
      </w:r>
      <w:r w:rsidR="00653066" w:rsidRPr="00653066">
        <w:rPr>
          <w:rFonts w:ascii="Arial" w:hAnsi="Arial" w:cs="Arial"/>
          <w:color w:val="00B050"/>
          <w:sz w:val="22"/>
          <w:szCs w:val="22"/>
        </w:rPr>
        <w:t>(uzupełnić jeśli</w:t>
      </w:r>
      <w:r w:rsidR="00C03B18" w:rsidRPr="00653066">
        <w:rPr>
          <w:rFonts w:ascii="Arial" w:hAnsi="Arial" w:cs="Arial"/>
          <w:b/>
          <w:color w:val="00B050"/>
          <w:sz w:val="22"/>
          <w:szCs w:val="22"/>
        </w:rPr>
        <w:t xml:space="preserve"> </w:t>
      </w:r>
      <w:r w:rsidR="00C03B18" w:rsidRPr="00653066">
        <w:rPr>
          <w:rFonts w:ascii="Arial" w:hAnsi="Arial" w:cs="Arial"/>
          <w:bCs/>
          <w:color w:val="00B050"/>
          <w:sz w:val="22"/>
          <w:szCs w:val="22"/>
        </w:rPr>
        <w:t>dotycz</w:t>
      </w:r>
      <w:r w:rsidR="00653066" w:rsidRPr="00653066">
        <w:rPr>
          <w:rFonts w:ascii="Arial" w:hAnsi="Arial" w:cs="Arial"/>
          <w:bCs/>
          <w:color w:val="00B050"/>
          <w:sz w:val="22"/>
          <w:szCs w:val="22"/>
        </w:rPr>
        <w:t>y)</w:t>
      </w:r>
      <w:r w:rsidR="00C03B18" w:rsidRPr="00653066">
        <w:rPr>
          <w:rFonts w:ascii="Arial" w:hAnsi="Arial" w:cs="Arial"/>
          <w:b/>
          <w:color w:val="00B050"/>
          <w:sz w:val="22"/>
          <w:szCs w:val="22"/>
        </w:rPr>
        <w:t xml:space="preserve"> </w:t>
      </w:r>
      <w:r>
        <w:rPr>
          <w:rFonts w:ascii="Arial" w:hAnsi="Arial" w:cs="Arial"/>
          <w:sz w:val="22"/>
          <w:szCs w:val="22"/>
        </w:rPr>
        <w:t xml:space="preserve">a </w:t>
      </w:r>
      <w:r w:rsidR="00653066">
        <w:rPr>
          <w:rFonts w:ascii="Arial" w:hAnsi="Arial" w:cs="Arial"/>
          <w:sz w:val="22"/>
          <w:szCs w:val="22"/>
        </w:rPr>
        <w:t>P</w:t>
      </w:r>
      <w:r>
        <w:rPr>
          <w:rFonts w:ascii="Arial" w:hAnsi="Arial" w:cs="Arial"/>
          <w:sz w:val="22"/>
          <w:szCs w:val="22"/>
        </w:rPr>
        <w:t>odwykonawc</w:t>
      </w:r>
      <w:r w:rsidR="00653066">
        <w:rPr>
          <w:rFonts w:ascii="Arial" w:hAnsi="Arial" w:cs="Arial"/>
          <w:sz w:val="22"/>
          <w:szCs w:val="22"/>
        </w:rPr>
        <w:t>y/</w:t>
      </w:r>
      <w:r>
        <w:rPr>
          <w:rFonts w:ascii="Arial" w:hAnsi="Arial" w:cs="Arial"/>
          <w:sz w:val="22"/>
          <w:szCs w:val="22"/>
        </w:rPr>
        <w:t>om</w:t>
      </w:r>
      <w:r w:rsidR="00653066" w:rsidRPr="00924AE5">
        <w:rPr>
          <w:rFonts w:ascii="Arial" w:hAnsi="Arial" w:cs="Arial"/>
          <w:sz w:val="22"/>
          <w:szCs w:val="22"/>
        </w:rPr>
        <w:t xml:space="preserve"> </w:t>
      </w:r>
      <w:r w:rsidRPr="00924AE5">
        <w:rPr>
          <w:rFonts w:ascii="Arial" w:hAnsi="Arial" w:cs="Arial"/>
          <w:sz w:val="22"/>
          <w:szCs w:val="22"/>
        </w:rPr>
        <w:t>powierzy wykonanie następujących robót budo</w:t>
      </w:r>
      <w:r>
        <w:rPr>
          <w:rFonts w:ascii="Arial" w:hAnsi="Arial" w:cs="Arial"/>
          <w:sz w:val="22"/>
          <w:szCs w:val="22"/>
        </w:rPr>
        <w:t>wlanych stanowiących przedmiot umowy:</w:t>
      </w:r>
      <w:r w:rsidR="00C03B18">
        <w:rPr>
          <w:rFonts w:ascii="Arial" w:hAnsi="Arial" w:cs="Arial"/>
          <w:sz w:val="22"/>
          <w:szCs w:val="22"/>
        </w:rPr>
        <w:t xml:space="preserve"> </w:t>
      </w:r>
      <w:r w:rsidR="00653066">
        <w:rPr>
          <w:rFonts w:ascii="Arial" w:hAnsi="Arial" w:cs="Arial"/>
          <w:sz w:val="22"/>
          <w:szCs w:val="22"/>
        </w:rPr>
        <w:t>__ .</w:t>
      </w:r>
    </w:p>
    <w:p w:rsidR="00BE2F22" w:rsidRDefault="00BE2F22" w:rsidP="00AA3D52">
      <w:pPr>
        <w:numPr>
          <w:ilvl w:val="1"/>
          <w:numId w:val="8"/>
        </w:numPr>
        <w:tabs>
          <w:tab w:val="left" w:pos="426"/>
          <w:tab w:val="left" w:pos="851"/>
        </w:tabs>
        <w:suppressAutoHyphens w:val="0"/>
        <w:spacing w:line="276" w:lineRule="auto"/>
        <w:ind w:left="426" w:hanging="426"/>
        <w:rPr>
          <w:rFonts w:ascii="Arial" w:hAnsi="Arial" w:cs="Arial"/>
          <w:sz w:val="22"/>
          <w:szCs w:val="22"/>
        </w:rPr>
      </w:pPr>
      <w:r>
        <w:rPr>
          <w:rFonts w:ascii="Arial" w:hAnsi="Arial" w:cs="Arial"/>
          <w:sz w:val="22"/>
          <w:szCs w:val="22"/>
        </w:rPr>
        <w:t xml:space="preserve">Zmiana </w:t>
      </w:r>
      <w:r w:rsidR="00653066">
        <w:rPr>
          <w:rFonts w:ascii="Arial" w:hAnsi="Arial" w:cs="Arial"/>
          <w:sz w:val="22"/>
          <w:szCs w:val="22"/>
        </w:rPr>
        <w:t>P</w:t>
      </w:r>
      <w:r>
        <w:rPr>
          <w:rFonts w:ascii="Arial" w:hAnsi="Arial" w:cs="Arial"/>
          <w:sz w:val="22"/>
          <w:szCs w:val="22"/>
        </w:rPr>
        <w:t xml:space="preserve">odwykonawcy w zakresie wykonania robót budowlanych stanowiących przedmiot umowy nie stanowi zmiany umowy, ale jest wymagana zgoda Zamawiającego na zmianę </w:t>
      </w:r>
      <w:r w:rsidR="00653066">
        <w:rPr>
          <w:rFonts w:ascii="Arial" w:hAnsi="Arial" w:cs="Arial"/>
          <w:sz w:val="22"/>
          <w:szCs w:val="22"/>
        </w:rPr>
        <w:t>P</w:t>
      </w:r>
      <w:r>
        <w:rPr>
          <w:rFonts w:ascii="Arial" w:hAnsi="Arial" w:cs="Arial"/>
          <w:sz w:val="22"/>
          <w:szCs w:val="22"/>
        </w:rPr>
        <w:t xml:space="preserve">odwykonawcy, wyrażona poprzez akceptację umowy o podwykonawstwo. </w:t>
      </w:r>
    </w:p>
    <w:p w:rsidR="00BE2F22" w:rsidRPr="00924AE5" w:rsidRDefault="00BE2F22" w:rsidP="00AA3D52">
      <w:pPr>
        <w:numPr>
          <w:ilvl w:val="1"/>
          <w:numId w:val="8"/>
        </w:numPr>
        <w:tabs>
          <w:tab w:val="left" w:pos="426"/>
          <w:tab w:val="left" w:pos="851"/>
        </w:tabs>
        <w:suppressAutoHyphens w:val="0"/>
        <w:spacing w:line="276" w:lineRule="auto"/>
        <w:ind w:left="426" w:hanging="426"/>
        <w:rPr>
          <w:rFonts w:ascii="Arial" w:hAnsi="Arial" w:cs="Arial"/>
          <w:sz w:val="22"/>
          <w:szCs w:val="22"/>
        </w:rPr>
      </w:pPr>
      <w:r>
        <w:rPr>
          <w:rFonts w:ascii="Arial" w:hAnsi="Arial" w:cs="Arial"/>
          <w:color w:val="000000"/>
          <w:sz w:val="22"/>
          <w:szCs w:val="22"/>
        </w:rPr>
        <w:t xml:space="preserve">Wykonawca jest odpowiedzialny za działania lub zaniechania </w:t>
      </w:r>
      <w:r w:rsidR="00653066">
        <w:rPr>
          <w:rFonts w:ascii="Arial" w:hAnsi="Arial" w:cs="Arial"/>
          <w:color w:val="000000"/>
          <w:sz w:val="22"/>
          <w:szCs w:val="22"/>
        </w:rPr>
        <w:t>P</w:t>
      </w:r>
      <w:r>
        <w:rPr>
          <w:rFonts w:ascii="Arial" w:hAnsi="Arial" w:cs="Arial"/>
          <w:color w:val="000000"/>
          <w:sz w:val="22"/>
          <w:szCs w:val="22"/>
        </w:rPr>
        <w:t xml:space="preserve">odwykonawców, </w:t>
      </w:r>
      <w:r w:rsidR="00186031" w:rsidRPr="00924AE5">
        <w:rPr>
          <w:rFonts w:ascii="Arial" w:hAnsi="Arial" w:cs="Arial"/>
          <w:sz w:val="22"/>
          <w:szCs w:val="22"/>
        </w:rPr>
        <w:t xml:space="preserve">dalszych Podwykonawców </w:t>
      </w:r>
      <w:r w:rsidRPr="00924AE5">
        <w:rPr>
          <w:rFonts w:ascii="Arial" w:hAnsi="Arial" w:cs="Arial"/>
          <w:sz w:val="22"/>
          <w:szCs w:val="22"/>
        </w:rPr>
        <w:t>ich przedstawicieli lub pracowników, jak za własne działania lub zaniechania.</w:t>
      </w:r>
    </w:p>
    <w:p w:rsidR="00BE2F22" w:rsidRPr="00924AE5" w:rsidRDefault="00BE2F22" w:rsidP="00AA3D52">
      <w:pPr>
        <w:numPr>
          <w:ilvl w:val="1"/>
          <w:numId w:val="8"/>
        </w:numPr>
        <w:tabs>
          <w:tab w:val="left" w:pos="426"/>
        </w:tabs>
        <w:suppressAutoHyphens w:val="0"/>
        <w:spacing w:line="276" w:lineRule="auto"/>
        <w:ind w:left="426" w:hanging="426"/>
        <w:rPr>
          <w:rFonts w:ascii="Arial" w:hAnsi="Arial" w:cs="Arial"/>
          <w:sz w:val="22"/>
          <w:szCs w:val="22"/>
        </w:rPr>
      </w:pPr>
      <w:r w:rsidRPr="00924AE5">
        <w:rPr>
          <w:rFonts w:ascii="Arial" w:hAnsi="Arial" w:cs="Arial"/>
          <w:sz w:val="22"/>
          <w:szCs w:val="22"/>
        </w:rPr>
        <w:t xml:space="preserve">Umowa z </w:t>
      </w:r>
      <w:r w:rsidR="00186031" w:rsidRPr="00924AE5">
        <w:rPr>
          <w:rFonts w:ascii="Arial" w:hAnsi="Arial" w:cs="Arial"/>
          <w:sz w:val="22"/>
          <w:szCs w:val="22"/>
        </w:rPr>
        <w:t>P</w:t>
      </w:r>
      <w:r w:rsidRPr="00924AE5">
        <w:rPr>
          <w:rFonts w:ascii="Arial" w:hAnsi="Arial" w:cs="Arial"/>
          <w:sz w:val="22"/>
          <w:szCs w:val="22"/>
        </w:rPr>
        <w:t>odwykonawcą</w:t>
      </w:r>
      <w:r w:rsidR="0052507E" w:rsidRPr="00924AE5">
        <w:rPr>
          <w:rFonts w:ascii="Arial" w:hAnsi="Arial" w:cs="Arial"/>
          <w:sz w:val="22"/>
          <w:szCs w:val="22"/>
        </w:rPr>
        <w:t>, dalszym Podwykonawcą</w:t>
      </w:r>
      <w:r w:rsidRPr="00924AE5">
        <w:rPr>
          <w:rFonts w:ascii="Arial" w:hAnsi="Arial" w:cs="Arial"/>
          <w:sz w:val="22"/>
          <w:szCs w:val="22"/>
        </w:rPr>
        <w:t xml:space="preserve"> powinna stanowić w szczególności, iż:</w:t>
      </w:r>
    </w:p>
    <w:p w:rsidR="00BE2F22" w:rsidRPr="005102D3" w:rsidRDefault="00BE2F22" w:rsidP="00AA3D52">
      <w:pPr>
        <w:pStyle w:val="Akapitzlist1"/>
        <w:numPr>
          <w:ilvl w:val="0"/>
          <w:numId w:val="9"/>
        </w:numPr>
        <w:tabs>
          <w:tab w:val="left" w:pos="851"/>
        </w:tabs>
        <w:spacing w:after="0"/>
        <w:ind w:left="851" w:hanging="425"/>
        <w:rPr>
          <w:rFonts w:ascii="Arial" w:hAnsi="Arial" w:cs="Arial"/>
        </w:rPr>
      </w:pPr>
      <w:r w:rsidRPr="00924AE5">
        <w:rPr>
          <w:rFonts w:ascii="Arial" w:hAnsi="Arial" w:cs="Arial"/>
        </w:rPr>
        <w:t xml:space="preserve">termin zapłaty wynagrodzenia </w:t>
      </w:r>
      <w:r w:rsidR="00186031" w:rsidRPr="00924AE5">
        <w:rPr>
          <w:rFonts w:ascii="Arial" w:hAnsi="Arial" w:cs="Arial"/>
        </w:rPr>
        <w:t>P</w:t>
      </w:r>
      <w:r w:rsidRPr="00924AE5">
        <w:rPr>
          <w:rFonts w:ascii="Arial" w:hAnsi="Arial" w:cs="Arial"/>
        </w:rPr>
        <w:t>odwykonawcy</w:t>
      </w:r>
      <w:r w:rsidR="00186031" w:rsidRPr="00924AE5">
        <w:rPr>
          <w:rFonts w:ascii="Arial" w:hAnsi="Arial" w:cs="Arial"/>
        </w:rPr>
        <w:t>, dalszemu Podwykonawcy</w:t>
      </w:r>
      <w:r w:rsidRPr="00924AE5">
        <w:rPr>
          <w:rFonts w:ascii="Arial" w:hAnsi="Arial" w:cs="Arial"/>
        </w:rPr>
        <w:t xml:space="preserve"> </w:t>
      </w:r>
      <w:r w:rsidRPr="005102D3">
        <w:rPr>
          <w:rFonts w:ascii="Arial" w:hAnsi="Arial" w:cs="Arial"/>
        </w:rPr>
        <w:t>nie może być dłuższy niż 30 dni od dnia doręczenia Wykonawcy, podwykonawcy faktury VAT lub rachunku, potwierdzających wykonanie zleconej podwykonawcy: dostawy, usługi lub roboty budowlanej,</w:t>
      </w:r>
    </w:p>
    <w:p w:rsidR="00BE2F22" w:rsidRPr="005102D3" w:rsidRDefault="00BE2F22" w:rsidP="00AA3D52">
      <w:pPr>
        <w:pStyle w:val="Akapitzlist1"/>
        <w:numPr>
          <w:ilvl w:val="0"/>
          <w:numId w:val="9"/>
        </w:numPr>
        <w:tabs>
          <w:tab w:val="left" w:pos="851"/>
        </w:tabs>
        <w:spacing w:after="0"/>
        <w:ind w:left="851" w:hanging="425"/>
        <w:rPr>
          <w:rFonts w:ascii="Arial" w:hAnsi="Arial" w:cs="Arial"/>
        </w:rPr>
      </w:pPr>
      <w:r w:rsidRPr="005102D3">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sidRPr="005102D3">
        <w:rPr>
          <w:rFonts w:ascii="Arial" w:hAnsi="Arial" w:cs="Arial"/>
          <w:lang w:eastAsia="pl-PL"/>
        </w:rPr>
        <w:t xml:space="preserve"> wskazywać dokładne określenie zakresu i ilości robót oraz należnego za ich wykonanie wynagrodzenia.</w:t>
      </w:r>
    </w:p>
    <w:p w:rsidR="00BE2F22" w:rsidRPr="005102D3" w:rsidRDefault="00BE2F22" w:rsidP="00AA3D52">
      <w:pPr>
        <w:pStyle w:val="Akapitzlist1"/>
        <w:numPr>
          <w:ilvl w:val="0"/>
          <w:numId w:val="9"/>
        </w:numPr>
        <w:tabs>
          <w:tab w:val="left" w:pos="851"/>
        </w:tabs>
        <w:spacing w:after="0"/>
        <w:ind w:left="851" w:hanging="425"/>
        <w:rPr>
          <w:rFonts w:ascii="Arial" w:hAnsi="Arial" w:cs="Arial"/>
        </w:rPr>
      </w:pPr>
      <w:r w:rsidRPr="005102D3">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102D3">
        <w:rPr>
          <w:rFonts w:ascii="Arial" w:hAnsi="Arial" w:cs="Arial"/>
        </w:rPr>
        <w:t>STWiORB</w:t>
      </w:r>
      <w:proofErr w:type="spellEnd"/>
      <w:r w:rsidRPr="005102D3">
        <w:rPr>
          <w:rFonts w:ascii="Arial" w:hAnsi="Arial" w:cs="Arial"/>
        </w:rPr>
        <w:t>, SWZ oraz standardom deklarowanym w ofercie Wykonawcy,</w:t>
      </w:r>
    </w:p>
    <w:p w:rsidR="00BE2F22" w:rsidRPr="005102D3" w:rsidRDefault="00BE2F22" w:rsidP="00AA3D52">
      <w:pPr>
        <w:pStyle w:val="Akapitzlist1"/>
        <w:numPr>
          <w:ilvl w:val="0"/>
          <w:numId w:val="9"/>
        </w:numPr>
        <w:tabs>
          <w:tab w:val="left" w:pos="851"/>
        </w:tabs>
        <w:spacing w:after="0"/>
        <w:ind w:left="851" w:hanging="425"/>
        <w:rPr>
          <w:rFonts w:ascii="Arial" w:hAnsi="Arial" w:cs="Arial"/>
        </w:rPr>
      </w:pPr>
      <w:r w:rsidRPr="005102D3">
        <w:rPr>
          <w:rFonts w:ascii="Arial" w:hAnsi="Arial" w:cs="Arial"/>
          <w:lang w:eastAsia="pl-PL"/>
        </w:rPr>
        <w:t xml:space="preserve">okres odpowiedzialności </w:t>
      </w:r>
      <w:r w:rsidR="00186031" w:rsidRPr="005102D3">
        <w:rPr>
          <w:rFonts w:ascii="Arial" w:hAnsi="Arial" w:cs="Arial"/>
          <w:lang w:eastAsia="pl-PL"/>
        </w:rPr>
        <w:t>P</w:t>
      </w:r>
      <w:r w:rsidRPr="005102D3">
        <w:rPr>
          <w:rFonts w:ascii="Arial" w:hAnsi="Arial" w:cs="Arial"/>
          <w:lang w:eastAsia="pl-PL"/>
        </w:rPr>
        <w:t>odwykonawcy</w:t>
      </w:r>
      <w:r w:rsidR="00186031" w:rsidRPr="005102D3">
        <w:rPr>
          <w:rFonts w:ascii="Arial" w:hAnsi="Arial" w:cs="Arial"/>
          <w:lang w:eastAsia="pl-PL"/>
        </w:rPr>
        <w:t>, dalszego Podwykonawcy</w:t>
      </w:r>
      <w:r w:rsidRPr="005102D3">
        <w:rPr>
          <w:rFonts w:ascii="Arial" w:hAnsi="Arial" w:cs="Arial"/>
          <w:lang w:eastAsia="pl-PL"/>
        </w:rPr>
        <w:t xml:space="preserve"> za wady przedmiotu umowy o podwykonawstwo, nie będzie krótszy od okresu odpowiedzialności za wady przedmiotu umowy Wykonawcy wobec Zamawiającego.</w:t>
      </w:r>
    </w:p>
    <w:p w:rsidR="00186031" w:rsidRPr="005102D3" w:rsidRDefault="00186031" w:rsidP="00AA3D52">
      <w:pPr>
        <w:pStyle w:val="Akapitzlist1"/>
        <w:numPr>
          <w:ilvl w:val="0"/>
          <w:numId w:val="9"/>
        </w:numPr>
        <w:tabs>
          <w:tab w:val="left" w:pos="851"/>
        </w:tabs>
        <w:spacing w:after="0"/>
        <w:ind w:left="851" w:hanging="425"/>
        <w:rPr>
          <w:rFonts w:ascii="Arial" w:hAnsi="Arial" w:cs="Arial"/>
        </w:rPr>
      </w:pPr>
      <w:r w:rsidRPr="005102D3">
        <w:rPr>
          <w:rFonts w:ascii="Arial" w:hAnsi="Arial" w:cs="Arial"/>
        </w:rPr>
        <w:t>P</w:t>
      </w:r>
      <w:r w:rsidR="00BE2F22" w:rsidRPr="005102D3">
        <w:rPr>
          <w:rFonts w:ascii="Arial" w:hAnsi="Arial" w:cs="Arial"/>
        </w:rPr>
        <w:t>odwykonawcy są zobowiązani do przedstawiania Zamawiającemu na jego żądanie dokumentów, oświadczeń i wyjaśnień dotyczących realizacji umowy o podwykonawstwo</w:t>
      </w:r>
      <w:r w:rsidRPr="005102D3">
        <w:rPr>
          <w:rFonts w:ascii="Arial" w:hAnsi="Arial" w:cs="Arial"/>
        </w:rPr>
        <w:t>,</w:t>
      </w:r>
    </w:p>
    <w:p w:rsidR="00186031" w:rsidRPr="00EF54AF" w:rsidRDefault="00186031" w:rsidP="00AA3D52">
      <w:pPr>
        <w:pStyle w:val="Akapitzlist1"/>
        <w:numPr>
          <w:ilvl w:val="0"/>
          <w:numId w:val="9"/>
        </w:numPr>
        <w:tabs>
          <w:tab w:val="left" w:pos="851"/>
        </w:tabs>
        <w:spacing w:after="0"/>
        <w:ind w:left="851" w:hanging="425"/>
        <w:rPr>
          <w:rFonts w:ascii="Arial" w:hAnsi="Arial" w:cs="Arial"/>
        </w:rPr>
      </w:pPr>
      <w:r w:rsidRPr="00EF54AF">
        <w:rPr>
          <w:rFonts w:ascii="Arial" w:hAnsi="Arial" w:cs="Arial"/>
        </w:rPr>
        <w:t>Podwykonawca lub dalszy Podwykonawca musi proporcjonalnie w zakresie odnoszącym się do części wykonywanej przez siebie umowy:</w:t>
      </w:r>
    </w:p>
    <w:p w:rsidR="00186031" w:rsidRPr="00EF54AF" w:rsidRDefault="00515BBC" w:rsidP="00AA3D52">
      <w:pPr>
        <w:pStyle w:val="Akapitzlist1"/>
        <w:numPr>
          <w:ilvl w:val="0"/>
          <w:numId w:val="33"/>
        </w:numPr>
        <w:tabs>
          <w:tab w:val="left" w:pos="851"/>
        </w:tabs>
        <w:spacing w:after="0"/>
        <w:ind w:left="1418" w:hanging="425"/>
        <w:rPr>
          <w:rFonts w:ascii="Arial" w:hAnsi="Arial" w:cs="Arial"/>
        </w:rPr>
      </w:pPr>
      <w:r>
        <w:rPr>
          <w:rFonts w:ascii="Arial" w:hAnsi="Arial" w:cs="Arial"/>
        </w:rPr>
        <w:t>w</w:t>
      </w:r>
      <w:r w:rsidR="00186031" w:rsidRPr="00EF54AF">
        <w:rPr>
          <w:rFonts w:ascii="Arial" w:hAnsi="Arial" w:cs="Arial"/>
        </w:rPr>
        <w:t>ykazać się posiadaniem wiedzy i doświadczenia odpowiadających proporcjonalnie co najmniej wiedzy i doświadczeniu wymaganym od Wykonawcy w związku z realizacją umowy,</w:t>
      </w:r>
    </w:p>
    <w:p w:rsidR="00BE2F22" w:rsidRPr="00EF54AF" w:rsidRDefault="00515BBC" w:rsidP="00AA3D52">
      <w:pPr>
        <w:pStyle w:val="Akapitzlist1"/>
        <w:numPr>
          <w:ilvl w:val="0"/>
          <w:numId w:val="33"/>
        </w:numPr>
        <w:tabs>
          <w:tab w:val="left" w:pos="851"/>
        </w:tabs>
        <w:spacing w:after="0"/>
        <w:ind w:left="1418" w:hanging="425"/>
        <w:rPr>
          <w:rFonts w:ascii="Arial" w:hAnsi="Arial" w:cs="Arial"/>
        </w:rPr>
      </w:pPr>
      <w:r>
        <w:rPr>
          <w:rFonts w:ascii="Arial" w:hAnsi="Arial" w:cs="Arial"/>
        </w:rPr>
        <w:t>d</w:t>
      </w:r>
      <w:r w:rsidR="00186031" w:rsidRPr="00EF54AF">
        <w:rPr>
          <w:rFonts w:ascii="Arial" w:hAnsi="Arial" w:cs="Arial"/>
        </w:rPr>
        <w:t>ysponować osobami osiadającymi uprawnienia wymagane przepisami prawa, i które będą uczestniczyć w realizacji umowy</w:t>
      </w:r>
      <w:r w:rsidR="00BE2F22" w:rsidRPr="00EF54AF">
        <w:rPr>
          <w:rFonts w:ascii="Arial" w:hAnsi="Arial" w:cs="Arial"/>
        </w:rPr>
        <w:t>.</w:t>
      </w:r>
    </w:p>
    <w:p w:rsidR="00BE2F22" w:rsidRPr="00EF54AF" w:rsidRDefault="00BE2F22" w:rsidP="00AA3D52">
      <w:pPr>
        <w:numPr>
          <w:ilvl w:val="0"/>
          <w:numId w:val="35"/>
        </w:numPr>
        <w:tabs>
          <w:tab w:val="left" w:pos="426"/>
        </w:tabs>
        <w:suppressAutoHyphens w:val="0"/>
        <w:spacing w:line="276" w:lineRule="auto"/>
        <w:ind w:left="426" w:hanging="426"/>
        <w:rPr>
          <w:rFonts w:ascii="Arial" w:hAnsi="Arial" w:cs="Arial"/>
          <w:sz w:val="22"/>
          <w:szCs w:val="22"/>
        </w:rPr>
      </w:pPr>
      <w:r w:rsidRPr="00EF54AF">
        <w:rPr>
          <w:rFonts w:ascii="Arial" w:hAnsi="Arial" w:cs="Arial"/>
          <w:sz w:val="22"/>
          <w:szCs w:val="22"/>
        </w:rPr>
        <w:t>Umowa o podwykonawstwo nie może zawierać postanowień</w:t>
      </w:r>
      <w:r w:rsidR="00EF54AF" w:rsidRPr="00EF54AF">
        <w:rPr>
          <w:rFonts w:ascii="Arial" w:hAnsi="Arial" w:cs="Arial"/>
          <w:sz w:val="22"/>
          <w:szCs w:val="22"/>
        </w:rPr>
        <w:t xml:space="preserve"> kształtujących prawa i obowiązki Podwykonawcy, w zakresie kar umownych oraz postanowień dotyczących warunków wypłaty wynagrodzenia, w sposób dla niego mniej korzystny niż prawa i </w:t>
      </w:r>
      <w:r w:rsidR="00EF54AF" w:rsidRPr="00EF54AF">
        <w:rPr>
          <w:rFonts w:ascii="Arial" w:hAnsi="Arial" w:cs="Arial"/>
          <w:sz w:val="22"/>
          <w:szCs w:val="22"/>
        </w:rPr>
        <w:lastRenderedPageBreak/>
        <w:t>obowiązki Wykonawcy, ukształtowane postanowieniami umowy zawartej między Zamawiającym a Wykonawcą</w:t>
      </w:r>
      <w:r w:rsidRPr="00EF54AF">
        <w:rPr>
          <w:rFonts w:ascii="Arial" w:hAnsi="Arial" w:cs="Arial"/>
        </w:rPr>
        <w:t xml:space="preserve">. </w:t>
      </w:r>
    </w:p>
    <w:p w:rsidR="00BE2F22" w:rsidRDefault="00BE2F22" w:rsidP="00AA3D52">
      <w:pPr>
        <w:numPr>
          <w:ilvl w:val="0"/>
          <w:numId w:val="3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Zawarcie umowy o podwykonawstwo </w:t>
      </w:r>
      <w:r w:rsidR="00EF54AF">
        <w:rPr>
          <w:rFonts w:ascii="Arial" w:hAnsi="Arial" w:cs="Arial"/>
          <w:sz w:val="22"/>
          <w:szCs w:val="22"/>
        </w:rPr>
        <w:t xml:space="preserve">bądź zmiana tej umowy </w:t>
      </w:r>
      <w:r>
        <w:rPr>
          <w:rFonts w:ascii="Arial" w:hAnsi="Arial" w:cs="Arial"/>
          <w:sz w:val="22"/>
          <w:szCs w:val="22"/>
        </w:rPr>
        <w:t xml:space="preserve">może nastąpić wyłącznie po akceptacji projektu </w:t>
      </w:r>
      <w:r w:rsidR="00EF54AF">
        <w:rPr>
          <w:rFonts w:ascii="Arial" w:hAnsi="Arial" w:cs="Arial"/>
          <w:sz w:val="22"/>
          <w:szCs w:val="22"/>
        </w:rPr>
        <w:t>umowy bądź</w:t>
      </w:r>
      <w:r w:rsidR="00EF54AF" w:rsidRPr="00E23A96">
        <w:rPr>
          <w:rFonts w:ascii="Arial" w:hAnsi="Arial" w:cs="Arial"/>
          <w:color w:val="0070C0"/>
          <w:sz w:val="22"/>
          <w:szCs w:val="22"/>
        </w:rPr>
        <w:t xml:space="preserve"> </w:t>
      </w:r>
      <w:r w:rsidR="00EF54AF" w:rsidRPr="00EF54AF">
        <w:rPr>
          <w:rFonts w:ascii="Arial" w:hAnsi="Arial" w:cs="Arial"/>
          <w:sz w:val="22"/>
          <w:szCs w:val="22"/>
        </w:rPr>
        <w:t xml:space="preserve">jej zmiany </w:t>
      </w:r>
      <w:r>
        <w:rPr>
          <w:rFonts w:ascii="Arial" w:hAnsi="Arial" w:cs="Arial"/>
          <w:sz w:val="22"/>
          <w:szCs w:val="22"/>
        </w:rPr>
        <w:t>przez Zamawiającego</w:t>
      </w:r>
      <w:r w:rsidR="00E23A96">
        <w:rPr>
          <w:rFonts w:ascii="Arial" w:hAnsi="Arial" w:cs="Arial"/>
          <w:sz w:val="22"/>
          <w:szCs w:val="22"/>
        </w:rPr>
        <w:t>,</w:t>
      </w:r>
      <w:r>
        <w:rPr>
          <w:rFonts w:ascii="Arial" w:hAnsi="Arial" w:cs="Arial"/>
          <w:sz w:val="22"/>
          <w:szCs w:val="22"/>
        </w:rPr>
        <w:t xml:space="preserve"> a przystąpienie do jej realizacji przez </w:t>
      </w:r>
      <w:r w:rsidR="00653066">
        <w:rPr>
          <w:rFonts w:ascii="Arial" w:hAnsi="Arial" w:cs="Arial"/>
          <w:sz w:val="22"/>
          <w:szCs w:val="22"/>
        </w:rPr>
        <w:t>P</w:t>
      </w:r>
      <w:r>
        <w:rPr>
          <w:rFonts w:ascii="Arial" w:hAnsi="Arial" w:cs="Arial"/>
          <w:sz w:val="22"/>
          <w:szCs w:val="22"/>
        </w:rPr>
        <w:t xml:space="preserve">odwykonawcę może nastąpić wyłącznie po akceptacji umowy o podwykonawstwo przez Zamawiającego. </w:t>
      </w:r>
    </w:p>
    <w:p w:rsidR="00BE2F22" w:rsidRDefault="00BE2F22" w:rsidP="00AA3D52">
      <w:pPr>
        <w:numPr>
          <w:ilvl w:val="0"/>
          <w:numId w:val="3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Wykonawca</w:t>
      </w:r>
      <w:r w:rsidR="0052507E">
        <w:rPr>
          <w:rFonts w:ascii="Arial" w:hAnsi="Arial" w:cs="Arial"/>
          <w:sz w:val="22"/>
          <w:szCs w:val="22"/>
        </w:rPr>
        <w:t>,</w:t>
      </w:r>
      <w:r>
        <w:rPr>
          <w:rFonts w:ascii="Arial" w:hAnsi="Arial" w:cs="Arial"/>
          <w:sz w:val="22"/>
          <w:szCs w:val="22"/>
        </w:rPr>
        <w:t xml:space="preserve"> </w:t>
      </w:r>
      <w:r w:rsidR="00653066" w:rsidRPr="00515BBC">
        <w:rPr>
          <w:rFonts w:ascii="Arial" w:hAnsi="Arial" w:cs="Arial"/>
          <w:sz w:val="22"/>
          <w:szCs w:val="22"/>
        </w:rPr>
        <w:t>P</w:t>
      </w:r>
      <w:r w:rsidRPr="00515BBC">
        <w:rPr>
          <w:rFonts w:ascii="Arial" w:hAnsi="Arial" w:cs="Arial"/>
          <w:sz w:val="22"/>
          <w:szCs w:val="22"/>
        </w:rPr>
        <w:t xml:space="preserve">odwykonawca </w:t>
      </w:r>
      <w:r w:rsidR="0052507E" w:rsidRPr="00515BBC">
        <w:rPr>
          <w:rFonts w:ascii="Arial" w:hAnsi="Arial" w:cs="Arial"/>
          <w:sz w:val="22"/>
          <w:szCs w:val="22"/>
        </w:rPr>
        <w:t xml:space="preserve">lub dalszy Podwykonawca </w:t>
      </w:r>
      <w:r>
        <w:rPr>
          <w:rFonts w:ascii="Arial" w:hAnsi="Arial" w:cs="Arial"/>
          <w:sz w:val="22"/>
          <w:szCs w:val="22"/>
        </w:rPr>
        <w:t>zobowiązany jest do przedłożenia Zamawiającemu, projektu umowy o podwykonawstwo, której przedmiotem są roboty budowlane</w:t>
      </w:r>
      <w:r w:rsidR="00515BBC">
        <w:rPr>
          <w:rFonts w:ascii="Arial" w:hAnsi="Arial" w:cs="Arial"/>
          <w:sz w:val="22"/>
          <w:szCs w:val="22"/>
        </w:rPr>
        <w:t xml:space="preserve"> bądź projektu zmiany umowy</w:t>
      </w:r>
      <w:r>
        <w:rPr>
          <w:rFonts w:ascii="Arial" w:hAnsi="Arial" w:cs="Arial"/>
          <w:sz w:val="22"/>
          <w:szCs w:val="22"/>
        </w:rPr>
        <w:t xml:space="preserve">, nie później niż w terminie </w:t>
      </w:r>
      <w:r w:rsidR="003B6A11" w:rsidRPr="003B6A11">
        <w:rPr>
          <w:rFonts w:ascii="Arial" w:hAnsi="Arial" w:cs="Arial"/>
          <w:b/>
          <w:bCs/>
          <w:sz w:val="22"/>
          <w:szCs w:val="22"/>
        </w:rPr>
        <w:t>7</w:t>
      </w:r>
      <w:r w:rsidRPr="00E23A96">
        <w:rPr>
          <w:rFonts w:ascii="Arial" w:hAnsi="Arial" w:cs="Arial"/>
          <w:b/>
          <w:bCs/>
          <w:sz w:val="22"/>
          <w:szCs w:val="22"/>
        </w:rPr>
        <w:t xml:space="preserve"> dni</w:t>
      </w:r>
      <w:r>
        <w:rPr>
          <w:rFonts w:ascii="Arial" w:hAnsi="Arial" w:cs="Arial"/>
          <w:sz w:val="22"/>
          <w:szCs w:val="22"/>
        </w:rPr>
        <w:t xml:space="preserve"> roboczych przed jej zawarciem, a w przypadku projektu umowy przedkładanego przez </w:t>
      </w:r>
      <w:r w:rsidR="00186031" w:rsidRPr="00515BBC">
        <w:rPr>
          <w:rFonts w:ascii="Arial" w:hAnsi="Arial" w:cs="Arial"/>
          <w:sz w:val="22"/>
          <w:szCs w:val="22"/>
        </w:rPr>
        <w:t>P</w:t>
      </w:r>
      <w:r w:rsidRPr="00515BBC">
        <w:rPr>
          <w:rFonts w:ascii="Arial" w:hAnsi="Arial" w:cs="Arial"/>
          <w:sz w:val="22"/>
          <w:szCs w:val="22"/>
        </w:rPr>
        <w:t>odwykonawcę</w:t>
      </w:r>
      <w:r w:rsidR="00392F02" w:rsidRPr="00515BBC">
        <w:rPr>
          <w:rFonts w:ascii="Arial" w:hAnsi="Arial" w:cs="Arial"/>
          <w:sz w:val="22"/>
          <w:szCs w:val="22"/>
        </w:rPr>
        <w:t xml:space="preserve"> lub dalszego Podwykonawcę</w:t>
      </w:r>
      <w:r w:rsidRPr="00515BBC">
        <w:rPr>
          <w:rFonts w:ascii="Arial" w:hAnsi="Arial" w:cs="Arial"/>
          <w:sz w:val="22"/>
          <w:szCs w:val="22"/>
        </w:rPr>
        <w:t>, wraz ze zgodą Wykonawcy na zawarcie umowy o pod</w:t>
      </w:r>
      <w:r>
        <w:rPr>
          <w:rFonts w:ascii="Arial" w:hAnsi="Arial" w:cs="Arial"/>
          <w:sz w:val="22"/>
          <w:szCs w:val="22"/>
        </w:rPr>
        <w:t>wykonawstwo o treści zgodnej z projektem umowy.</w:t>
      </w:r>
    </w:p>
    <w:p w:rsidR="00BE2F22" w:rsidRDefault="00BE2F22" w:rsidP="00AA3D52">
      <w:pPr>
        <w:numPr>
          <w:ilvl w:val="0"/>
          <w:numId w:val="3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Projekt umowy o podwykonawstwo</w:t>
      </w:r>
      <w:r w:rsidR="00515BBC">
        <w:rPr>
          <w:rFonts w:ascii="Arial" w:hAnsi="Arial" w:cs="Arial"/>
          <w:sz w:val="22"/>
          <w:szCs w:val="22"/>
        </w:rPr>
        <w:t xml:space="preserve"> bądź zmiany tej umowy</w:t>
      </w:r>
      <w:r>
        <w:rPr>
          <w:rFonts w:ascii="Arial" w:hAnsi="Arial" w:cs="Arial"/>
          <w:sz w:val="22"/>
          <w:szCs w:val="22"/>
        </w:rPr>
        <w:t>, któr</w:t>
      </w:r>
      <w:r w:rsidR="00515BBC">
        <w:rPr>
          <w:rFonts w:ascii="Arial" w:hAnsi="Arial" w:cs="Arial"/>
          <w:sz w:val="22"/>
          <w:szCs w:val="22"/>
        </w:rPr>
        <w:t>ej</w:t>
      </w:r>
      <w:r>
        <w:rPr>
          <w:rFonts w:ascii="Arial" w:hAnsi="Arial" w:cs="Arial"/>
          <w:sz w:val="22"/>
          <w:szCs w:val="22"/>
        </w:rPr>
        <w:t xml:space="preserve"> przedmiotem są roboty budowlane, będzie uważany za zaakceptowany przez Zamawiającego, jeżeli Zamawiający w terminie do </w:t>
      </w:r>
      <w:r w:rsidRPr="00E23A96">
        <w:rPr>
          <w:rFonts w:ascii="Arial" w:hAnsi="Arial" w:cs="Arial"/>
          <w:b/>
          <w:bCs/>
          <w:sz w:val="22"/>
          <w:szCs w:val="22"/>
        </w:rPr>
        <w:t>7 dni</w:t>
      </w:r>
      <w:r>
        <w:rPr>
          <w:rFonts w:ascii="Arial" w:hAnsi="Arial" w:cs="Arial"/>
          <w:sz w:val="22"/>
          <w:szCs w:val="22"/>
        </w:rPr>
        <w:t xml:space="preserve"> roboczych od dnia przedłożenia mu projektu nie zgłosi na piśmie zastrzeżeń. </w:t>
      </w:r>
    </w:p>
    <w:p w:rsidR="00BE2F22" w:rsidRDefault="00BE2F22" w:rsidP="00AA3D52">
      <w:pPr>
        <w:numPr>
          <w:ilvl w:val="0"/>
          <w:numId w:val="3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 xml:space="preserve">Zamawiający zgłosi w terminie określonym w ust. 8 pisemne zastrzeżenia do projektu umowy </w:t>
      </w:r>
      <w:r>
        <w:rPr>
          <w:rFonts w:ascii="Arial" w:hAnsi="Arial" w:cs="Arial"/>
          <w:sz w:val="22"/>
          <w:szCs w:val="22"/>
          <w:lang w:eastAsia="ar-SA"/>
        </w:rPr>
        <w:t xml:space="preserve">o podwykonawstwo, której przedmiotem są roboty budowlane, w szczególności w następujących przypadkach: </w:t>
      </w:r>
    </w:p>
    <w:p w:rsidR="00BE2F22" w:rsidRPr="00515BBC" w:rsidRDefault="00BE2F22" w:rsidP="00AA3D52">
      <w:pPr>
        <w:numPr>
          <w:ilvl w:val="0"/>
          <w:numId w:val="10"/>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lang w:eastAsia="ar-SA"/>
        </w:rPr>
        <w:t xml:space="preserve">niespełniania przez projekt wymagań dotyczących umowy o podwykonawstwo, określonych w ust. </w:t>
      </w:r>
      <w:r w:rsidRPr="00515BBC">
        <w:rPr>
          <w:rFonts w:ascii="Arial" w:hAnsi="Arial" w:cs="Arial"/>
          <w:sz w:val="22"/>
          <w:szCs w:val="22"/>
          <w:lang w:eastAsia="ar-SA"/>
        </w:rPr>
        <w:t>4</w:t>
      </w:r>
      <w:r w:rsidR="003B6A11" w:rsidRPr="00515BBC">
        <w:rPr>
          <w:rFonts w:ascii="Arial" w:hAnsi="Arial" w:cs="Arial"/>
          <w:sz w:val="22"/>
          <w:szCs w:val="22"/>
          <w:lang w:eastAsia="ar-SA"/>
        </w:rPr>
        <w:t xml:space="preserve"> i ust. 22</w:t>
      </w:r>
      <w:r w:rsidRPr="00515BBC">
        <w:rPr>
          <w:rFonts w:ascii="Arial" w:hAnsi="Arial" w:cs="Arial"/>
          <w:sz w:val="22"/>
          <w:szCs w:val="22"/>
          <w:lang w:eastAsia="ar-SA"/>
        </w:rPr>
        <w:t>,</w:t>
      </w:r>
    </w:p>
    <w:p w:rsidR="00BE2F22" w:rsidRPr="00515BBC" w:rsidRDefault="00BE2F22" w:rsidP="00AA3D52">
      <w:pPr>
        <w:numPr>
          <w:ilvl w:val="0"/>
          <w:numId w:val="10"/>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 xml:space="preserve">zamieszczenia w projekcie postanowień uzależniających uzyskanie przez </w:t>
      </w:r>
      <w:r w:rsidR="003B6A11">
        <w:rPr>
          <w:rFonts w:ascii="Arial" w:hAnsi="Arial" w:cs="Arial"/>
          <w:sz w:val="22"/>
          <w:szCs w:val="22"/>
        </w:rPr>
        <w:t>P</w:t>
      </w:r>
      <w:r>
        <w:rPr>
          <w:rFonts w:ascii="Arial" w:hAnsi="Arial" w:cs="Arial"/>
          <w:sz w:val="22"/>
          <w:szCs w:val="22"/>
        </w:rPr>
        <w:t>odwykonawcę</w:t>
      </w:r>
      <w:r w:rsidR="00515BBC">
        <w:rPr>
          <w:rFonts w:ascii="Arial" w:hAnsi="Arial" w:cs="Arial"/>
          <w:sz w:val="22"/>
          <w:szCs w:val="22"/>
        </w:rPr>
        <w:t xml:space="preserve"> lub</w:t>
      </w:r>
      <w:r w:rsidR="003B6A11">
        <w:rPr>
          <w:rFonts w:ascii="Arial" w:hAnsi="Arial" w:cs="Arial"/>
          <w:sz w:val="22"/>
          <w:szCs w:val="22"/>
        </w:rPr>
        <w:t xml:space="preserve"> </w:t>
      </w:r>
      <w:r w:rsidR="003B6A11" w:rsidRPr="00515BBC">
        <w:rPr>
          <w:rFonts w:ascii="Arial" w:hAnsi="Arial" w:cs="Arial"/>
          <w:sz w:val="22"/>
          <w:szCs w:val="22"/>
        </w:rPr>
        <w:t>dalszego Podwykonawcę</w:t>
      </w:r>
      <w:r w:rsidRPr="00515BBC">
        <w:rPr>
          <w:rFonts w:ascii="Arial" w:hAnsi="Arial" w:cs="Arial"/>
          <w:sz w:val="22"/>
          <w:szCs w:val="22"/>
        </w:rPr>
        <w:t xml:space="preserve"> </w:t>
      </w:r>
      <w:r>
        <w:rPr>
          <w:rFonts w:ascii="Arial" w:hAnsi="Arial" w:cs="Arial"/>
          <w:sz w:val="22"/>
          <w:szCs w:val="22"/>
        </w:rPr>
        <w:t xml:space="preserve">zapłaty za realizację przedmiotu umowy od zapłaty wynagrodzenia Wykonawcy przez Zamawiającego lub odpowiednio od zapłaty wynagrodzenia przez Wykonawcę za realizację przedmiotu umowy przez </w:t>
      </w:r>
      <w:r w:rsidR="003B6A11">
        <w:rPr>
          <w:rFonts w:ascii="Arial" w:hAnsi="Arial" w:cs="Arial"/>
          <w:sz w:val="22"/>
          <w:szCs w:val="22"/>
        </w:rPr>
        <w:t>P</w:t>
      </w:r>
      <w:r>
        <w:rPr>
          <w:rFonts w:ascii="Arial" w:hAnsi="Arial" w:cs="Arial"/>
          <w:sz w:val="22"/>
          <w:szCs w:val="22"/>
        </w:rPr>
        <w:t>odwykonawcę</w:t>
      </w:r>
      <w:r w:rsidR="00515BBC">
        <w:rPr>
          <w:rFonts w:ascii="Arial" w:hAnsi="Arial" w:cs="Arial"/>
          <w:sz w:val="22"/>
          <w:szCs w:val="22"/>
        </w:rPr>
        <w:t xml:space="preserve"> lub</w:t>
      </w:r>
      <w:r w:rsidR="003B6A11">
        <w:rPr>
          <w:rFonts w:ascii="Arial" w:hAnsi="Arial" w:cs="Arial"/>
          <w:sz w:val="22"/>
          <w:szCs w:val="22"/>
        </w:rPr>
        <w:t xml:space="preserve"> </w:t>
      </w:r>
      <w:r w:rsidR="003B6A11" w:rsidRPr="00515BBC">
        <w:rPr>
          <w:rFonts w:ascii="Arial" w:hAnsi="Arial" w:cs="Arial"/>
          <w:sz w:val="22"/>
          <w:szCs w:val="22"/>
        </w:rPr>
        <w:t>dalszego Podwykonawcę</w:t>
      </w:r>
      <w:r w:rsidRPr="00515BBC">
        <w:rPr>
          <w:rFonts w:ascii="Arial" w:hAnsi="Arial" w:cs="Arial"/>
          <w:sz w:val="22"/>
          <w:szCs w:val="22"/>
        </w:rPr>
        <w:t>;</w:t>
      </w:r>
    </w:p>
    <w:p w:rsidR="00BE2F22" w:rsidRDefault="00BE2F22" w:rsidP="00AA3D52">
      <w:pPr>
        <w:numPr>
          <w:ilvl w:val="0"/>
          <w:numId w:val="10"/>
        </w:numPr>
        <w:tabs>
          <w:tab w:val="left" w:pos="851"/>
        </w:tabs>
        <w:suppressAutoHyphens w:val="0"/>
        <w:spacing w:line="276" w:lineRule="auto"/>
        <w:ind w:left="851" w:hanging="425"/>
        <w:rPr>
          <w:rFonts w:ascii="Arial" w:hAnsi="Arial" w:cs="Arial"/>
          <w:sz w:val="22"/>
          <w:szCs w:val="22"/>
        </w:rPr>
      </w:pPr>
      <w:r w:rsidRPr="00515BBC">
        <w:rPr>
          <w:rFonts w:ascii="Arial" w:hAnsi="Arial" w:cs="Arial"/>
          <w:sz w:val="22"/>
          <w:szCs w:val="22"/>
        </w:rPr>
        <w:t xml:space="preserve">gdy projekt zawiera postanowienia uzależniające zwrot kwot zabezpieczenia </w:t>
      </w:r>
      <w:r>
        <w:rPr>
          <w:rFonts w:ascii="Arial" w:hAnsi="Arial" w:cs="Arial"/>
          <w:sz w:val="22"/>
          <w:szCs w:val="22"/>
        </w:rPr>
        <w:t>przez Wykonawcę Podwykonawcy</w:t>
      </w:r>
      <w:r w:rsidR="00515BBC">
        <w:rPr>
          <w:rFonts w:ascii="Arial" w:hAnsi="Arial" w:cs="Arial"/>
          <w:sz w:val="22"/>
          <w:szCs w:val="22"/>
        </w:rPr>
        <w:t xml:space="preserve"> lub</w:t>
      </w:r>
      <w:r w:rsidR="003B6A11">
        <w:rPr>
          <w:rFonts w:ascii="Arial" w:hAnsi="Arial" w:cs="Arial"/>
          <w:sz w:val="22"/>
          <w:szCs w:val="22"/>
        </w:rPr>
        <w:t xml:space="preserve"> </w:t>
      </w:r>
      <w:r w:rsidR="003B6A11" w:rsidRPr="00515BBC">
        <w:rPr>
          <w:rFonts w:ascii="Arial" w:hAnsi="Arial" w:cs="Arial"/>
          <w:sz w:val="22"/>
          <w:szCs w:val="22"/>
        </w:rPr>
        <w:t>dalszemu Podwykonawcy</w:t>
      </w:r>
      <w:r w:rsidRPr="00515BBC">
        <w:rPr>
          <w:rFonts w:ascii="Arial" w:hAnsi="Arial" w:cs="Arial"/>
          <w:sz w:val="22"/>
          <w:szCs w:val="22"/>
        </w:rPr>
        <w:t xml:space="preserve"> </w:t>
      </w:r>
      <w:r>
        <w:rPr>
          <w:rFonts w:ascii="Arial" w:hAnsi="Arial" w:cs="Arial"/>
          <w:sz w:val="22"/>
          <w:szCs w:val="22"/>
        </w:rPr>
        <w:t xml:space="preserve">od zwrotu Wykonawcy </w:t>
      </w:r>
      <w:r w:rsidR="00E23A96">
        <w:rPr>
          <w:rFonts w:ascii="Arial" w:hAnsi="Arial" w:cs="Arial"/>
          <w:sz w:val="22"/>
          <w:szCs w:val="22"/>
        </w:rPr>
        <w:t>z</w:t>
      </w:r>
      <w:r>
        <w:rPr>
          <w:rFonts w:ascii="Arial" w:hAnsi="Arial" w:cs="Arial"/>
          <w:sz w:val="22"/>
          <w:szCs w:val="22"/>
        </w:rPr>
        <w:t xml:space="preserve">abezpieczenia należytego wykonania umowy przez Zamawiającego, </w:t>
      </w:r>
    </w:p>
    <w:p w:rsidR="00BE2F22" w:rsidRDefault="00BE2F22" w:rsidP="00AA3D52">
      <w:pPr>
        <w:numPr>
          <w:ilvl w:val="0"/>
          <w:numId w:val="10"/>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gdy termin realizacji robót budowlanych określonych projektem jest dłuższy niż przewidywany umową dla tych robót,</w:t>
      </w:r>
    </w:p>
    <w:p w:rsidR="00BE2F22" w:rsidRDefault="00BE2F22" w:rsidP="00AA3D52">
      <w:pPr>
        <w:numPr>
          <w:ilvl w:val="0"/>
          <w:numId w:val="10"/>
        </w:numPr>
        <w:tabs>
          <w:tab w:val="left" w:pos="851"/>
        </w:tabs>
        <w:suppressAutoHyphens w:val="0"/>
        <w:spacing w:line="276" w:lineRule="auto"/>
        <w:ind w:left="851" w:hanging="425"/>
        <w:rPr>
          <w:rFonts w:ascii="Arial" w:hAnsi="Arial" w:cs="Arial"/>
          <w:sz w:val="22"/>
          <w:szCs w:val="22"/>
        </w:rPr>
      </w:pPr>
      <w:r>
        <w:rPr>
          <w:rFonts w:ascii="Arial" w:hAnsi="Arial" w:cs="Arial"/>
          <w:sz w:val="22"/>
          <w:szCs w:val="22"/>
        </w:rPr>
        <w:t>gdy projekt zawiera postanowienia dotyczące sposobu rozliczeń za wykonane roboty, uniemożliwiającego rozliczenie tych robót pomiędzy Zamawiającym a Wykonawcą na podstawie umowy.</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W przypadku zgłoszenia przez Zamawiającego zastrzeżeń do projektu umowy o podwykonawstwo w terminie określonym w ust. </w:t>
      </w:r>
      <w:r w:rsidR="003B6A11">
        <w:rPr>
          <w:rFonts w:ascii="Arial" w:hAnsi="Arial" w:cs="Arial"/>
          <w:sz w:val="22"/>
          <w:szCs w:val="22"/>
        </w:rPr>
        <w:t>8</w:t>
      </w:r>
      <w:r>
        <w:rPr>
          <w:rFonts w:ascii="Arial" w:hAnsi="Arial" w:cs="Arial"/>
          <w:sz w:val="22"/>
          <w:szCs w:val="22"/>
        </w:rPr>
        <w:t xml:space="preserve"> Wykonawca lub </w:t>
      </w:r>
      <w:r w:rsidR="003B6A11">
        <w:rPr>
          <w:rFonts w:ascii="Arial" w:hAnsi="Arial" w:cs="Arial"/>
          <w:sz w:val="22"/>
          <w:szCs w:val="22"/>
        </w:rPr>
        <w:t>P</w:t>
      </w:r>
      <w:r>
        <w:rPr>
          <w:rFonts w:ascii="Arial" w:hAnsi="Arial" w:cs="Arial"/>
          <w:sz w:val="22"/>
          <w:szCs w:val="22"/>
        </w:rPr>
        <w:t>odwykonawca przedkłada zmieniony projekt umowy o podwykonawstwo.</w:t>
      </w:r>
    </w:p>
    <w:p w:rsidR="00BE2F22" w:rsidRPr="00515BBC"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Po akceptacji projektu umowy o podwykonawstwo, której przedmiotem są roboty budowlane lub po upływie terminu na zgłoszenie przez Zamawiającego zastrzeżeń do tego projektu, Wykonawca</w:t>
      </w:r>
      <w:r w:rsidR="00392F02">
        <w:rPr>
          <w:rFonts w:ascii="Arial" w:hAnsi="Arial" w:cs="Arial"/>
          <w:sz w:val="22"/>
          <w:szCs w:val="22"/>
        </w:rPr>
        <w:t>,</w:t>
      </w:r>
      <w:r>
        <w:rPr>
          <w:rFonts w:ascii="Arial" w:hAnsi="Arial" w:cs="Arial"/>
          <w:sz w:val="22"/>
          <w:szCs w:val="22"/>
        </w:rPr>
        <w:t xml:space="preserve"> </w:t>
      </w:r>
      <w:r w:rsidR="00E23A96" w:rsidRPr="00515BBC">
        <w:rPr>
          <w:rFonts w:ascii="Arial" w:hAnsi="Arial" w:cs="Arial"/>
          <w:sz w:val="22"/>
          <w:szCs w:val="22"/>
        </w:rPr>
        <w:t>P</w:t>
      </w:r>
      <w:r w:rsidRPr="00515BBC">
        <w:rPr>
          <w:rFonts w:ascii="Arial" w:hAnsi="Arial" w:cs="Arial"/>
          <w:sz w:val="22"/>
          <w:szCs w:val="22"/>
        </w:rPr>
        <w:t xml:space="preserve">odwykonawca </w:t>
      </w:r>
      <w:r w:rsidR="00392F02" w:rsidRPr="00515BBC">
        <w:rPr>
          <w:rFonts w:ascii="Arial" w:hAnsi="Arial" w:cs="Arial"/>
          <w:sz w:val="22"/>
          <w:szCs w:val="22"/>
        </w:rPr>
        <w:t xml:space="preserve">lub dalszy Podwykonawca </w:t>
      </w:r>
      <w:r>
        <w:rPr>
          <w:rFonts w:ascii="Arial" w:hAnsi="Arial" w:cs="Arial"/>
          <w:sz w:val="22"/>
          <w:szCs w:val="22"/>
        </w:rPr>
        <w:t xml:space="preserve">przedłoży Zamawiającemu </w:t>
      </w:r>
      <w:r w:rsidRPr="00E23A96">
        <w:rPr>
          <w:rFonts w:ascii="Arial" w:hAnsi="Arial" w:cs="Arial"/>
          <w:b/>
          <w:bCs/>
          <w:sz w:val="22"/>
          <w:szCs w:val="22"/>
        </w:rPr>
        <w:t>poświadczoną za zgodność z oryginałem kopię zawartej umowy</w:t>
      </w:r>
      <w:r>
        <w:rPr>
          <w:rFonts w:ascii="Arial" w:hAnsi="Arial" w:cs="Arial"/>
          <w:sz w:val="22"/>
          <w:szCs w:val="22"/>
        </w:rPr>
        <w:t xml:space="preserve"> </w:t>
      </w:r>
      <w:r w:rsidRPr="00E23A96">
        <w:rPr>
          <w:rFonts w:ascii="Arial" w:hAnsi="Arial" w:cs="Arial"/>
          <w:b/>
          <w:bCs/>
          <w:sz w:val="22"/>
          <w:szCs w:val="22"/>
        </w:rPr>
        <w:t>o podwykonawstwo</w:t>
      </w:r>
      <w:r>
        <w:rPr>
          <w:rFonts w:ascii="Arial" w:hAnsi="Arial" w:cs="Arial"/>
          <w:sz w:val="22"/>
          <w:szCs w:val="22"/>
        </w:rPr>
        <w:t xml:space="preserve"> w terminie do </w:t>
      </w:r>
      <w:r w:rsidRPr="00392F02">
        <w:rPr>
          <w:rFonts w:ascii="Arial" w:hAnsi="Arial" w:cs="Arial"/>
          <w:b/>
          <w:bCs/>
          <w:sz w:val="22"/>
          <w:szCs w:val="22"/>
        </w:rPr>
        <w:t>7 dni</w:t>
      </w:r>
      <w:r>
        <w:rPr>
          <w:rFonts w:ascii="Arial" w:hAnsi="Arial" w:cs="Arial"/>
          <w:sz w:val="22"/>
          <w:szCs w:val="22"/>
        </w:rPr>
        <w:t xml:space="preserve"> od dnia zawarcia tej umowy, jednakże nie później niż na </w:t>
      </w:r>
      <w:r w:rsidRPr="00392F02">
        <w:rPr>
          <w:rFonts w:ascii="Arial" w:hAnsi="Arial" w:cs="Arial"/>
          <w:b/>
          <w:bCs/>
          <w:sz w:val="22"/>
          <w:szCs w:val="22"/>
        </w:rPr>
        <w:t>4 dni</w:t>
      </w:r>
      <w:r>
        <w:rPr>
          <w:rFonts w:ascii="Arial" w:hAnsi="Arial" w:cs="Arial"/>
          <w:sz w:val="22"/>
          <w:szCs w:val="22"/>
        </w:rPr>
        <w:t xml:space="preserve"> przed dniem skierowania </w:t>
      </w:r>
      <w:r w:rsidR="00E23A96">
        <w:rPr>
          <w:rFonts w:ascii="Arial" w:hAnsi="Arial" w:cs="Arial"/>
          <w:sz w:val="22"/>
          <w:szCs w:val="22"/>
        </w:rPr>
        <w:t>P</w:t>
      </w:r>
      <w:r>
        <w:rPr>
          <w:rFonts w:ascii="Arial" w:hAnsi="Arial" w:cs="Arial"/>
          <w:sz w:val="22"/>
          <w:szCs w:val="22"/>
        </w:rPr>
        <w:t xml:space="preserve">odwykonawcy </w:t>
      </w:r>
      <w:r w:rsidR="00392F02" w:rsidRPr="00515BBC">
        <w:rPr>
          <w:rFonts w:ascii="Arial" w:hAnsi="Arial" w:cs="Arial"/>
          <w:sz w:val="22"/>
          <w:szCs w:val="22"/>
        </w:rPr>
        <w:t xml:space="preserve">lub dalszego Podwykonawcy </w:t>
      </w:r>
      <w:r w:rsidRPr="00515BBC">
        <w:rPr>
          <w:rFonts w:ascii="Arial" w:hAnsi="Arial" w:cs="Arial"/>
          <w:sz w:val="22"/>
          <w:szCs w:val="22"/>
        </w:rPr>
        <w:t>do realizacji robót budowlanych.</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lastRenderedPageBreak/>
        <w:t xml:space="preserve">Zamawiający zgłosi Wykonawcy lub </w:t>
      </w:r>
      <w:r w:rsidR="002932FD">
        <w:rPr>
          <w:rFonts w:ascii="Arial" w:hAnsi="Arial" w:cs="Arial"/>
          <w:sz w:val="22"/>
          <w:szCs w:val="22"/>
        </w:rPr>
        <w:t>P</w:t>
      </w:r>
      <w:r>
        <w:rPr>
          <w:rFonts w:ascii="Arial" w:hAnsi="Arial" w:cs="Arial"/>
          <w:sz w:val="22"/>
          <w:szCs w:val="22"/>
        </w:rPr>
        <w:t xml:space="preserve">odwykonawcy pisemny sprzeciw do </w:t>
      </w:r>
      <w:r>
        <w:rPr>
          <w:rFonts w:ascii="Arial" w:hAnsi="Arial" w:cs="Arial"/>
          <w:sz w:val="22"/>
          <w:szCs w:val="22"/>
          <w:lang w:eastAsia="ar-SA"/>
        </w:rPr>
        <w:t xml:space="preserve">przedłożonej umowy o podwykonawstwo, której przedmiotem są roboty budowlane, w terminie 4 dni od jej przedłożenia w przypadkach określonych w ust. </w:t>
      </w:r>
      <w:r w:rsidR="003B6A11">
        <w:rPr>
          <w:rFonts w:ascii="Arial" w:hAnsi="Arial" w:cs="Arial"/>
          <w:sz w:val="22"/>
          <w:szCs w:val="22"/>
          <w:lang w:eastAsia="ar-SA"/>
        </w:rPr>
        <w:t>10</w:t>
      </w:r>
      <w:r>
        <w:rPr>
          <w:rFonts w:ascii="Arial" w:hAnsi="Arial" w:cs="Arial"/>
          <w:sz w:val="22"/>
          <w:szCs w:val="22"/>
          <w:lang w:eastAsia="ar-SA"/>
        </w:rPr>
        <w:t xml:space="preserve">. </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rsidR="00BE2F22" w:rsidRDefault="00BE2F22" w:rsidP="00AA3D52">
      <w:pPr>
        <w:numPr>
          <w:ilvl w:val="0"/>
          <w:numId w:val="3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Wykonawca</w:t>
      </w:r>
      <w:r w:rsidR="00392F02">
        <w:rPr>
          <w:rFonts w:ascii="Arial" w:hAnsi="Arial" w:cs="Arial"/>
          <w:sz w:val="22"/>
          <w:szCs w:val="22"/>
          <w:lang w:eastAsia="ar-SA"/>
        </w:rPr>
        <w:t>,</w:t>
      </w:r>
      <w:r>
        <w:rPr>
          <w:rFonts w:ascii="Arial" w:hAnsi="Arial" w:cs="Arial"/>
          <w:sz w:val="22"/>
          <w:szCs w:val="22"/>
          <w:lang w:eastAsia="ar-SA"/>
        </w:rPr>
        <w:t xml:space="preserve"> </w:t>
      </w:r>
      <w:r w:rsidR="002932FD" w:rsidRPr="00515BBC">
        <w:rPr>
          <w:rFonts w:ascii="Arial" w:hAnsi="Arial" w:cs="Arial"/>
          <w:sz w:val="22"/>
          <w:szCs w:val="22"/>
          <w:lang w:eastAsia="ar-SA"/>
        </w:rPr>
        <w:t>P</w:t>
      </w:r>
      <w:r w:rsidRPr="00515BBC">
        <w:rPr>
          <w:rFonts w:ascii="Arial" w:hAnsi="Arial" w:cs="Arial"/>
          <w:sz w:val="22"/>
          <w:szCs w:val="22"/>
          <w:lang w:eastAsia="ar-SA"/>
        </w:rPr>
        <w:t xml:space="preserve">odwykonawca </w:t>
      </w:r>
      <w:r w:rsidR="00392F02" w:rsidRPr="00515BBC">
        <w:rPr>
          <w:rFonts w:ascii="Arial" w:hAnsi="Arial" w:cs="Arial"/>
          <w:sz w:val="22"/>
          <w:szCs w:val="22"/>
          <w:lang w:eastAsia="ar-SA"/>
        </w:rPr>
        <w:t xml:space="preserve">lub dalszy Podwykonawca </w:t>
      </w:r>
      <w:r>
        <w:rPr>
          <w:rFonts w:ascii="Arial" w:hAnsi="Arial" w:cs="Arial"/>
          <w:sz w:val="22"/>
          <w:szCs w:val="22"/>
          <w:lang w:eastAsia="ar-SA"/>
        </w:rPr>
        <w:t>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SWZ jako niepodlegający temu obowiązkowi, przy czym wyłączenie to nie dotyczy umów o podwykonawstwo w zakresie dostaw lub usług o wartości większej niż 50.000 zł.</w:t>
      </w:r>
    </w:p>
    <w:p w:rsidR="00BE2F22" w:rsidRDefault="00BE2F22" w:rsidP="00AA3D52">
      <w:pPr>
        <w:numPr>
          <w:ilvl w:val="0"/>
          <w:numId w:val="35"/>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 xml:space="preserve">Wykonawca nie może polecić </w:t>
      </w:r>
      <w:r w:rsidR="002932FD">
        <w:rPr>
          <w:rFonts w:ascii="Arial" w:hAnsi="Arial" w:cs="Arial"/>
          <w:sz w:val="22"/>
          <w:szCs w:val="22"/>
          <w:lang w:eastAsia="ar-SA"/>
        </w:rPr>
        <w:t>P</w:t>
      </w:r>
      <w:r>
        <w:rPr>
          <w:rFonts w:ascii="Arial" w:hAnsi="Arial" w:cs="Arial"/>
          <w:sz w:val="22"/>
          <w:szCs w:val="22"/>
          <w:lang w:eastAsia="ar-SA"/>
        </w:rPr>
        <w:t>odwykonawcy</w:t>
      </w:r>
      <w:r w:rsidR="00515BBC">
        <w:rPr>
          <w:rFonts w:ascii="Arial" w:hAnsi="Arial" w:cs="Arial"/>
          <w:sz w:val="22"/>
          <w:szCs w:val="22"/>
          <w:lang w:eastAsia="ar-SA"/>
        </w:rPr>
        <w:t xml:space="preserve"> lub</w:t>
      </w:r>
      <w:r w:rsidR="002932FD">
        <w:rPr>
          <w:rFonts w:ascii="Arial" w:hAnsi="Arial" w:cs="Arial"/>
          <w:sz w:val="22"/>
          <w:szCs w:val="22"/>
          <w:lang w:eastAsia="ar-SA"/>
        </w:rPr>
        <w:t xml:space="preserve"> </w:t>
      </w:r>
      <w:r w:rsidR="002932FD" w:rsidRPr="00515BBC">
        <w:rPr>
          <w:rFonts w:ascii="Arial" w:hAnsi="Arial" w:cs="Arial"/>
          <w:sz w:val="22"/>
          <w:szCs w:val="22"/>
          <w:lang w:eastAsia="ar-SA"/>
        </w:rPr>
        <w:t>dalszemu Podwykonawcy</w:t>
      </w:r>
      <w:r w:rsidRPr="00515BBC">
        <w:rPr>
          <w:rFonts w:ascii="Arial" w:hAnsi="Arial" w:cs="Arial"/>
          <w:sz w:val="22"/>
          <w:szCs w:val="22"/>
          <w:lang w:eastAsia="ar-SA"/>
        </w:rPr>
        <w:t xml:space="preserve"> realizacji przedmiotu umowy o podwykonawstwo, której przedmiotem są roboty budowlane </w:t>
      </w:r>
      <w:r>
        <w:rPr>
          <w:rFonts w:ascii="Arial" w:hAnsi="Arial" w:cs="Arial"/>
          <w:sz w:val="22"/>
          <w:szCs w:val="22"/>
          <w:lang w:eastAsia="ar-SA"/>
        </w:rPr>
        <w:t>w przypadku braku jej akceptacji przez Zamawiającego.</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Zamawiający może zażądać od Wykonawcy niezwłocznego usunięcia z terenu budowy </w:t>
      </w:r>
      <w:r w:rsidR="002932FD">
        <w:rPr>
          <w:rFonts w:ascii="Arial" w:hAnsi="Arial" w:cs="Arial"/>
          <w:sz w:val="22"/>
          <w:szCs w:val="22"/>
          <w:lang w:eastAsia="ar-SA"/>
        </w:rPr>
        <w:t>P</w:t>
      </w:r>
      <w:r>
        <w:rPr>
          <w:rFonts w:ascii="Arial" w:hAnsi="Arial" w:cs="Arial"/>
          <w:sz w:val="22"/>
          <w:szCs w:val="22"/>
          <w:lang w:eastAsia="ar-SA"/>
        </w:rPr>
        <w:t>odwykonawcy</w:t>
      </w:r>
      <w:r w:rsidR="00515BBC">
        <w:rPr>
          <w:rFonts w:ascii="Arial" w:hAnsi="Arial" w:cs="Arial"/>
          <w:sz w:val="22"/>
          <w:szCs w:val="22"/>
          <w:lang w:eastAsia="ar-SA"/>
        </w:rPr>
        <w:t xml:space="preserve"> lub</w:t>
      </w:r>
      <w:r w:rsidR="002932FD">
        <w:rPr>
          <w:rFonts w:ascii="Arial" w:hAnsi="Arial" w:cs="Arial"/>
          <w:sz w:val="22"/>
          <w:szCs w:val="22"/>
          <w:lang w:eastAsia="ar-SA"/>
        </w:rPr>
        <w:t xml:space="preserve"> </w:t>
      </w:r>
      <w:r w:rsidR="002932FD" w:rsidRPr="00515BBC">
        <w:rPr>
          <w:rFonts w:ascii="Arial" w:hAnsi="Arial" w:cs="Arial"/>
          <w:sz w:val="22"/>
          <w:szCs w:val="22"/>
          <w:lang w:eastAsia="ar-SA"/>
        </w:rPr>
        <w:t>dalszego Podwykonawcy</w:t>
      </w:r>
      <w:r w:rsidRPr="00515BBC">
        <w:rPr>
          <w:rFonts w:ascii="Arial" w:hAnsi="Arial" w:cs="Arial"/>
          <w:sz w:val="22"/>
          <w:szCs w:val="22"/>
          <w:lang w:eastAsia="ar-SA"/>
        </w:rPr>
        <w:t xml:space="preserve">, </w:t>
      </w:r>
      <w:r>
        <w:rPr>
          <w:rFonts w:ascii="Arial" w:hAnsi="Arial" w:cs="Arial"/>
          <w:sz w:val="22"/>
          <w:szCs w:val="22"/>
          <w:lang w:eastAsia="ar-SA"/>
        </w:rPr>
        <w:t xml:space="preserve">z którym nie została zawarta umowa o podwykonawstwo zaakceptowana przez Zamawiającego, lub może usunąć takiego podwykonawcę na koszt Wykonawcy. </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Wykonawca przedłoży wraz z kopią umowy z podwykonawstwo odpis z Krajowego Rejestru Sądowego </w:t>
      </w:r>
      <w:r w:rsidR="002932FD">
        <w:rPr>
          <w:rFonts w:ascii="Arial" w:hAnsi="Arial" w:cs="Arial"/>
          <w:sz w:val="22"/>
          <w:szCs w:val="22"/>
          <w:lang w:eastAsia="ar-SA"/>
        </w:rPr>
        <w:t>P</w:t>
      </w:r>
      <w:r>
        <w:rPr>
          <w:rFonts w:ascii="Arial" w:hAnsi="Arial" w:cs="Arial"/>
          <w:sz w:val="22"/>
          <w:szCs w:val="22"/>
          <w:lang w:eastAsia="ar-SA"/>
        </w:rPr>
        <w:t xml:space="preserve">odwykonawcy, bądź inny dokument właściwy z uwagi na status prawny </w:t>
      </w:r>
      <w:r w:rsidR="002932FD">
        <w:rPr>
          <w:rFonts w:ascii="Arial" w:hAnsi="Arial" w:cs="Arial"/>
          <w:sz w:val="22"/>
          <w:szCs w:val="22"/>
          <w:lang w:eastAsia="ar-SA"/>
        </w:rPr>
        <w:t>P</w:t>
      </w:r>
      <w:r>
        <w:rPr>
          <w:rFonts w:ascii="Arial" w:hAnsi="Arial" w:cs="Arial"/>
          <w:sz w:val="22"/>
          <w:szCs w:val="22"/>
          <w:lang w:eastAsia="ar-SA"/>
        </w:rPr>
        <w:t xml:space="preserve">odwykonawcy, potwierdzający, że osoby zawierające umowę w imieniu </w:t>
      </w:r>
      <w:r w:rsidR="002932FD">
        <w:rPr>
          <w:rFonts w:ascii="Arial" w:hAnsi="Arial" w:cs="Arial"/>
          <w:sz w:val="22"/>
          <w:szCs w:val="22"/>
          <w:lang w:eastAsia="ar-SA"/>
        </w:rPr>
        <w:t>P</w:t>
      </w:r>
      <w:r>
        <w:rPr>
          <w:rFonts w:ascii="Arial" w:hAnsi="Arial" w:cs="Arial"/>
          <w:sz w:val="22"/>
          <w:szCs w:val="22"/>
          <w:lang w:eastAsia="ar-SA"/>
        </w:rPr>
        <w:t>odwykonawcy posiadają uprawnienia do jego reprezentacji.</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Powierzenie realizacji zadań innemu </w:t>
      </w:r>
      <w:r w:rsidR="002932FD">
        <w:rPr>
          <w:rFonts w:ascii="Arial" w:hAnsi="Arial" w:cs="Arial"/>
          <w:sz w:val="22"/>
          <w:szCs w:val="22"/>
          <w:lang w:eastAsia="ar-SA"/>
        </w:rPr>
        <w:t>P</w:t>
      </w:r>
      <w:r>
        <w:rPr>
          <w:rFonts w:ascii="Arial" w:hAnsi="Arial" w:cs="Arial"/>
          <w:sz w:val="22"/>
          <w:szCs w:val="22"/>
          <w:lang w:eastAsia="ar-SA"/>
        </w:rPr>
        <w:t>odwykonawcy niż ten, z którym została zawarta zaakceptowana przez Zamawiającego umowa o podwykonawstwo, lub inna istotna zmiana tej umowy, w tym zmiana zakresu zadań określonych tą umową wymaga ponownej akceptacji Zamawiającego w trybie określonym w ust. 5</w:t>
      </w:r>
      <w:r w:rsidR="00086D20" w:rsidRPr="00086D20">
        <w:rPr>
          <w:rFonts w:ascii="Arial" w:hAnsi="Arial" w:cs="Arial"/>
          <w:sz w:val="22"/>
          <w:szCs w:val="22"/>
          <w:lang w:eastAsia="ar-SA"/>
        </w:rPr>
        <w:t>–</w:t>
      </w:r>
      <w:r>
        <w:rPr>
          <w:rFonts w:ascii="Arial" w:hAnsi="Arial" w:cs="Arial"/>
          <w:sz w:val="22"/>
          <w:szCs w:val="22"/>
          <w:lang w:eastAsia="ar-SA"/>
        </w:rPr>
        <w:t>13.</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lang w:eastAsia="ar-SA"/>
        </w:rPr>
        <w:t xml:space="preserve">W przypadku zawarcia umowy o podwykonawstwo Wykonawca jest zobowiązany do zapłaty wynagrodzenia należnego </w:t>
      </w:r>
      <w:r w:rsidR="002932FD">
        <w:rPr>
          <w:rFonts w:ascii="Arial" w:hAnsi="Arial" w:cs="Arial"/>
          <w:sz w:val="22"/>
          <w:szCs w:val="22"/>
          <w:lang w:eastAsia="ar-SA"/>
        </w:rPr>
        <w:t>P</w:t>
      </w:r>
      <w:r>
        <w:rPr>
          <w:rFonts w:ascii="Arial" w:hAnsi="Arial" w:cs="Arial"/>
          <w:sz w:val="22"/>
          <w:szCs w:val="22"/>
          <w:lang w:eastAsia="ar-SA"/>
        </w:rPr>
        <w:t>odwykonawcy</w:t>
      </w:r>
      <w:r w:rsidR="002932FD">
        <w:rPr>
          <w:rFonts w:ascii="Arial" w:hAnsi="Arial" w:cs="Arial"/>
          <w:sz w:val="22"/>
          <w:szCs w:val="22"/>
          <w:lang w:eastAsia="ar-SA"/>
        </w:rPr>
        <w:t>, dalszemu Podwykonawcy</w:t>
      </w:r>
      <w:r>
        <w:rPr>
          <w:rFonts w:ascii="Arial" w:hAnsi="Arial" w:cs="Arial"/>
          <w:sz w:val="22"/>
          <w:szCs w:val="22"/>
          <w:lang w:eastAsia="ar-SA"/>
        </w:rPr>
        <w:t xml:space="preserve"> z zachowaniem terminów określonych tą umową, z uwzględnieniem ust. 4 pkt 1.</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Zamawiający, </w:t>
      </w:r>
      <w:r>
        <w:rPr>
          <w:rFonts w:ascii="Arial" w:hAnsi="Arial" w:cs="Arial"/>
          <w:sz w:val="22"/>
          <w:szCs w:val="22"/>
          <w:lang w:eastAsia="ar-SA"/>
        </w:rPr>
        <w:t xml:space="preserve">może żądać od Wykonawcy zmiany lub odsunięcia </w:t>
      </w:r>
      <w:r w:rsidR="002932FD">
        <w:rPr>
          <w:rFonts w:ascii="Arial" w:hAnsi="Arial" w:cs="Arial"/>
          <w:sz w:val="22"/>
          <w:szCs w:val="22"/>
          <w:lang w:eastAsia="ar-SA"/>
        </w:rPr>
        <w:t>P</w:t>
      </w:r>
      <w:r>
        <w:rPr>
          <w:rFonts w:ascii="Arial" w:hAnsi="Arial" w:cs="Arial"/>
          <w:sz w:val="22"/>
          <w:szCs w:val="22"/>
          <w:lang w:eastAsia="ar-SA"/>
        </w:rPr>
        <w:t>odwykonawcy</w:t>
      </w:r>
      <w:r w:rsidR="00515BBC">
        <w:rPr>
          <w:rFonts w:ascii="Arial" w:hAnsi="Arial" w:cs="Arial"/>
          <w:sz w:val="22"/>
          <w:szCs w:val="22"/>
          <w:lang w:eastAsia="ar-SA"/>
        </w:rPr>
        <w:t xml:space="preserve"> lub</w:t>
      </w:r>
      <w:r w:rsidR="002932FD">
        <w:rPr>
          <w:rFonts w:ascii="Arial" w:hAnsi="Arial" w:cs="Arial"/>
          <w:sz w:val="22"/>
          <w:szCs w:val="22"/>
          <w:lang w:eastAsia="ar-SA"/>
        </w:rPr>
        <w:t xml:space="preserve"> </w:t>
      </w:r>
      <w:r w:rsidR="002932FD" w:rsidRPr="00515BBC">
        <w:rPr>
          <w:rFonts w:ascii="Arial" w:hAnsi="Arial" w:cs="Arial"/>
          <w:sz w:val="22"/>
          <w:szCs w:val="22"/>
          <w:lang w:eastAsia="ar-SA"/>
        </w:rPr>
        <w:t>dalszego Podwykonawcy</w:t>
      </w:r>
      <w:r w:rsidRPr="00515BBC">
        <w:rPr>
          <w:rFonts w:ascii="Arial" w:hAnsi="Arial" w:cs="Arial"/>
          <w:sz w:val="22"/>
          <w:szCs w:val="22"/>
          <w:lang w:eastAsia="ar-SA"/>
        </w:rPr>
        <w:t xml:space="preserve"> od </w:t>
      </w:r>
      <w:r>
        <w:rPr>
          <w:rFonts w:ascii="Arial" w:hAnsi="Arial" w:cs="Arial"/>
          <w:sz w:val="22"/>
          <w:szCs w:val="22"/>
          <w:lang w:eastAsia="ar-SA"/>
        </w:rPr>
        <w:t xml:space="preserve">wykonywania świadczeń w zakresie realizacji przedmiotu umowy, jeżeli sprzęt techniczny, osoby i kwalifikacje, którymi dysponuje </w:t>
      </w:r>
      <w:r w:rsidR="002932FD">
        <w:rPr>
          <w:rFonts w:ascii="Arial" w:hAnsi="Arial" w:cs="Arial"/>
          <w:sz w:val="22"/>
          <w:szCs w:val="22"/>
          <w:lang w:eastAsia="ar-SA"/>
        </w:rPr>
        <w:t>P</w:t>
      </w:r>
      <w:r>
        <w:rPr>
          <w:rFonts w:ascii="Arial" w:hAnsi="Arial" w:cs="Arial"/>
          <w:sz w:val="22"/>
          <w:szCs w:val="22"/>
          <w:lang w:eastAsia="ar-SA"/>
        </w:rPr>
        <w:t xml:space="preserve">odwykonawca, nie spełniają warunków lub wymagań dotyczących podwykonawstwa, określonych umową, nie dają rękojmi należytego wykonania powierzonych </w:t>
      </w:r>
      <w:r w:rsidR="002932FD">
        <w:rPr>
          <w:rFonts w:ascii="Arial" w:hAnsi="Arial" w:cs="Arial"/>
          <w:sz w:val="22"/>
          <w:szCs w:val="22"/>
          <w:lang w:eastAsia="ar-SA"/>
        </w:rPr>
        <w:t>P</w:t>
      </w:r>
      <w:r>
        <w:rPr>
          <w:rFonts w:ascii="Arial" w:hAnsi="Arial" w:cs="Arial"/>
          <w:sz w:val="22"/>
          <w:szCs w:val="22"/>
          <w:lang w:eastAsia="ar-SA"/>
        </w:rPr>
        <w:t xml:space="preserve">odwykonawcy robót budowlanych, dostaw lub usług lub dotrzymania terminów realizacji tych robót. Wykonawca niezwłocznie usunie na żądanie Zamawiającego </w:t>
      </w:r>
      <w:r w:rsidR="002932FD">
        <w:rPr>
          <w:rFonts w:ascii="Arial" w:hAnsi="Arial" w:cs="Arial"/>
          <w:sz w:val="22"/>
          <w:szCs w:val="22"/>
          <w:lang w:eastAsia="ar-SA"/>
        </w:rPr>
        <w:t>P</w:t>
      </w:r>
      <w:r>
        <w:rPr>
          <w:rFonts w:ascii="Arial" w:hAnsi="Arial" w:cs="Arial"/>
          <w:sz w:val="22"/>
          <w:szCs w:val="22"/>
          <w:lang w:eastAsia="ar-SA"/>
        </w:rPr>
        <w:t xml:space="preserve">odwykonawcę z terenu budowy, jeżeli działania </w:t>
      </w:r>
      <w:r w:rsidR="002932FD">
        <w:rPr>
          <w:rFonts w:ascii="Arial" w:hAnsi="Arial" w:cs="Arial"/>
          <w:sz w:val="22"/>
          <w:szCs w:val="22"/>
          <w:lang w:eastAsia="ar-SA"/>
        </w:rPr>
        <w:t>P</w:t>
      </w:r>
      <w:r>
        <w:rPr>
          <w:rFonts w:ascii="Arial" w:hAnsi="Arial" w:cs="Arial"/>
          <w:sz w:val="22"/>
          <w:szCs w:val="22"/>
          <w:lang w:eastAsia="ar-SA"/>
        </w:rPr>
        <w:t>odwykonawcy na terenie budowy naruszają postanowienia niniejszej umowy.</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Pr>
          <w:rFonts w:ascii="Arial" w:hAnsi="Arial" w:cs="Arial"/>
          <w:sz w:val="22"/>
          <w:szCs w:val="22"/>
        </w:rPr>
        <w:t xml:space="preserve">Wykonawca oświadcza, że w celu realizacji umowy zapewni odpowiednie zasoby techniczne oraz personel posiadający zdolności, doświadczenie, wiedzę oraz wymagane </w:t>
      </w:r>
      <w:r>
        <w:rPr>
          <w:rFonts w:ascii="Arial" w:hAnsi="Arial" w:cs="Arial"/>
          <w:sz w:val="22"/>
          <w:szCs w:val="22"/>
        </w:rPr>
        <w:lastRenderedPageBreak/>
        <w:t>uprawnienia, w zakresie niezbędnym do wykonania przedmiotu umowy, zgodnie ze złożoną ofertą.</w:t>
      </w:r>
    </w:p>
    <w:p w:rsidR="003B6A11" w:rsidRPr="00515BBC" w:rsidRDefault="003B6A11" w:rsidP="00AA3D52">
      <w:pPr>
        <w:pStyle w:val="Akapitzlist"/>
        <w:numPr>
          <w:ilvl w:val="0"/>
          <w:numId w:val="35"/>
        </w:numPr>
        <w:spacing w:after="0"/>
        <w:ind w:left="425" w:hanging="425"/>
        <w:rPr>
          <w:rFonts w:ascii="Arial" w:hAnsi="Arial" w:cs="Arial"/>
          <w:lang w:eastAsia="pl-PL"/>
        </w:rPr>
      </w:pPr>
      <w:r w:rsidRPr="00515BBC">
        <w:rPr>
          <w:rFonts w:ascii="Arial" w:hAnsi="Arial" w:cs="Arial"/>
          <w:lang w:eastAsia="pl-PL"/>
        </w:rPr>
        <w:t>Wykonawca zobowiązany jest do wprowadzenia w umowach z Podwykonawcami, dalszymi Podwykonawcami zapisów, zobowiązujących do zatrudnienia na podstawie umowy o pracę, przez cały okres realizacji umowy, wszystkich osób wykonujących roboty budowlane, o których mowa w §2 ust. 12 oraz umożliwiających Zamawiającemu przeprowadzenie kontroli realizacji tego obowiązku.</w:t>
      </w:r>
    </w:p>
    <w:p w:rsidR="00BE2F22" w:rsidRDefault="00BE2F22" w:rsidP="00AA3D52">
      <w:pPr>
        <w:numPr>
          <w:ilvl w:val="0"/>
          <w:numId w:val="35"/>
        </w:numPr>
        <w:tabs>
          <w:tab w:val="left" w:pos="426"/>
        </w:tabs>
        <w:suppressAutoHyphens w:val="0"/>
        <w:spacing w:line="276" w:lineRule="auto"/>
        <w:ind w:left="425" w:hanging="425"/>
        <w:rPr>
          <w:rFonts w:ascii="Arial" w:hAnsi="Arial" w:cs="Arial"/>
          <w:sz w:val="22"/>
          <w:szCs w:val="22"/>
        </w:rPr>
      </w:pPr>
      <w:r w:rsidRPr="004E2B4E">
        <w:rPr>
          <w:rFonts w:ascii="Arial" w:hAnsi="Arial" w:cs="Arial"/>
          <w:sz w:val="22"/>
          <w:szCs w:val="22"/>
        </w:rPr>
        <w:t xml:space="preserve">Wykonawca oświadcza, że podmiot trzeci </w:t>
      </w:r>
      <w:r w:rsidR="00CE6852" w:rsidRPr="004E2B4E">
        <w:rPr>
          <w:rFonts w:ascii="Arial" w:hAnsi="Arial" w:cs="Arial"/>
          <w:sz w:val="22"/>
          <w:szCs w:val="22"/>
        </w:rPr>
        <w:t>__</w:t>
      </w:r>
      <w:r w:rsidR="00CE6852" w:rsidRPr="004E2B4E">
        <w:rPr>
          <w:rFonts w:ascii="Arial" w:hAnsi="Arial" w:cs="Arial"/>
          <w:b/>
          <w:sz w:val="22"/>
          <w:szCs w:val="22"/>
        </w:rPr>
        <w:t xml:space="preserve"> </w:t>
      </w:r>
      <w:r w:rsidRPr="004E2B4E">
        <w:rPr>
          <w:rFonts w:ascii="Arial" w:hAnsi="Arial" w:cs="Arial"/>
          <w:color w:val="00B050"/>
          <w:sz w:val="22"/>
          <w:szCs w:val="22"/>
        </w:rPr>
        <w:t>(</w:t>
      </w:r>
      <w:r w:rsidR="004E2B4E" w:rsidRPr="004E2B4E">
        <w:rPr>
          <w:rFonts w:ascii="Arial" w:hAnsi="Arial" w:cs="Arial"/>
          <w:color w:val="00B050"/>
          <w:sz w:val="22"/>
          <w:szCs w:val="22"/>
        </w:rPr>
        <w:t xml:space="preserve">uzupełnić jeśli dotyczy, </w:t>
      </w:r>
      <w:r w:rsidRPr="004E2B4E">
        <w:rPr>
          <w:rFonts w:ascii="Arial" w:hAnsi="Arial" w:cs="Arial"/>
          <w:color w:val="00B050"/>
          <w:sz w:val="22"/>
          <w:szCs w:val="22"/>
        </w:rPr>
        <w:t>nazwa podmiotu trzeciego)</w:t>
      </w:r>
      <w:r w:rsidRPr="004E2B4E">
        <w:rPr>
          <w:rFonts w:ascii="Arial" w:hAnsi="Arial" w:cs="Arial"/>
          <w:sz w:val="22"/>
          <w:szCs w:val="22"/>
        </w:rPr>
        <w:t xml:space="preserve">, na zasoby którego w zakresie </w:t>
      </w:r>
      <w:r w:rsidR="0056657D">
        <w:rPr>
          <w:rFonts w:ascii="Arial" w:hAnsi="Arial" w:cs="Arial"/>
          <w:sz w:val="22"/>
          <w:szCs w:val="22"/>
        </w:rPr>
        <w:t xml:space="preserve">__ </w:t>
      </w:r>
      <w:r w:rsidR="0056657D" w:rsidRPr="0056657D">
        <w:rPr>
          <w:rFonts w:ascii="Arial" w:hAnsi="Arial" w:cs="Arial"/>
          <w:color w:val="00B050"/>
          <w:sz w:val="22"/>
          <w:szCs w:val="22"/>
        </w:rPr>
        <w:t>(uzupełnić)</w:t>
      </w:r>
      <w:r w:rsidRPr="0056657D">
        <w:rPr>
          <w:rFonts w:ascii="Arial" w:hAnsi="Arial" w:cs="Arial"/>
          <w:color w:val="00B050"/>
          <w:sz w:val="22"/>
          <w:szCs w:val="22"/>
        </w:rPr>
        <w:t xml:space="preserve"> </w:t>
      </w:r>
      <w:r w:rsidRPr="004E2B4E">
        <w:rPr>
          <w:rFonts w:ascii="Arial" w:hAnsi="Arial" w:cs="Arial"/>
          <w:sz w:val="22"/>
          <w:szCs w:val="22"/>
        </w:rPr>
        <w:t xml:space="preserve">Wykonawca powoływał się składając ofertę celem wykazania spełniania warunków udziału w postępowaniu o udzielenie zamówienia publicznego, będzie realizował przedmiot umowy w zakresie </w:t>
      </w:r>
      <w:r w:rsidR="00CE6852" w:rsidRPr="004E2B4E">
        <w:rPr>
          <w:rFonts w:ascii="Arial" w:hAnsi="Arial" w:cs="Arial"/>
          <w:sz w:val="22"/>
          <w:szCs w:val="22"/>
        </w:rPr>
        <w:t>__</w:t>
      </w:r>
      <w:r w:rsidR="00C03B18" w:rsidRPr="004E2B4E">
        <w:rPr>
          <w:rFonts w:ascii="Arial" w:hAnsi="Arial" w:cs="Arial"/>
          <w:sz w:val="22"/>
          <w:szCs w:val="22"/>
        </w:rPr>
        <w:t xml:space="preserve"> </w:t>
      </w:r>
      <w:r w:rsidRPr="0056657D">
        <w:rPr>
          <w:rFonts w:ascii="Arial" w:hAnsi="Arial" w:cs="Arial"/>
          <w:color w:val="00B050"/>
          <w:sz w:val="22"/>
          <w:szCs w:val="22"/>
        </w:rPr>
        <w:t>(</w:t>
      </w:r>
      <w:r w:rsidR="0056657D" w:rsidRPr="0056657D">
        <w:rPr>
          <w:rFonts w:ascii="Arial" w:hAnsi="Arial" w:cs="Arial"/>
          <w:color w:val="00B050"/>
          <w:sz w:val="22"/>
          <w:szCs w:val="22"/>
        </w:rPr>
        <w:t xml:space="preserve">uzupełnić </w:t>
      </w:r>
      <w:r w:rsidRPr="0056657D">
        <w:rPr>
          <w:rFonts w:ascii="Arial" w:hAnsi="Arial" w:cs="Arial"/>
          <w:color w:val="00B050"/>
          <w:sz w:val="22"/>
          <w:szCs w:val="22"/>
        </w:rPr>
        <w:t xml:space="preserve">w jakim zasoby podmiotu trzeciego były deklarowane do wykonania przedmiotu umowy na użytek postępowania o udzielenie zamówienia publicznego). </w:t>
      </w:r>
      <w:r>
        <w:rPr>
          <w:rFonts w:ascii="Arial" w:hAnsi="Arial" w:cs="Arial"/>
          <w:sz w:val="22"/>
          <w:szCs w:val="22"/>
        </w:rPr>
        <w:t xml:space="preserve">W przypadku zaprzestania wykonywania umowy przez </w:t>
      </w:r>
      <w:r w:rsidR="0056657D">
        <w:rPr>
          <w:rFonts w:ascii="Arial" w:hAnsi="Arial" w:cs="Arial"/>
          <w:sz w:val="22"/>
          <w:szCs w:val="22"/>
        </w:rPr>
        <w:t xml:space="preserve">__ </w:t>
      </w:r>
      <w:r w:rsidRPr="00086D20">
        <w:rPr>
          <w:rFonts w:ascii="Arial" w:hAnsi="Arial" w:cs="Arial"/>
          <w:color w:val="00B050"/>
          <w:sz w:val="22"/>
          <w:szCs w:val="22"/>
        </w:rPr>
        <w:t>(nazwa podmiotu trzeciego)</w:t>
      </w:r>
      <w:r w:rsidRPr="0056657D">
        <w:rPr>
          <w:rFonts w:ascii="Arial" w:hAnsi="Arial" w:cs="Arial"/>
          <w:color w:val="00B050"/>
          <w:sz w:val="22"/>
          <w:szCs w:val="22"/>
        </w:rPr>
        <w:t xml:space="preserve"> </w:t>
      </w:r>
      <w:r>
        <w:rPr>
          <w:rFonts w:ascii="Arial" w:hAnsi="Arial" w:cs="Arial"/>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BE2F22" w:rsidRDefault="00BE2F22" w:rsidP="00B17C71">
      <w:pPr>
        <w:pStyle w:val="Nagwek2"/>
      </w:pPr>
      <w:r>
        <w:t>§9</w:t>
      </w:r>
    </w:p>
    <w:p w:rsidR="00B17C71" w:rsidRDefault="00B17C71" w:rsidP="00B17C71">
      <w:pPr>
        <w:pStyle w:val="Nagwek2"/>
      </w:pPr>
      <w:r>
        <w:t>Odbiory</w:t>
      </w:r>
    </w:p>
    <w:p w:rsidR="0009708D" w:rsidRDefault="0009708D" w:rsidP="00AA3D52">
      <w:pPr>
        <w:numPr>
          <w:ilvl w:val="1"/>
          <w:numId w:val="61"/>
        </w:numPr>
        <w:suppressAutoHyphens w:val="0"/>
        <w:spacing w:line="276" w:lineRule="auto"/>
        <w:ind w:left="567" w:hanging="567"/>
        <w:rPr>
          <w:rFonts w:ascii="Arial" w:hAnsi="Arial" w:cs="Arial"/>
          <w:b/>
          <w:bCs/>
          <w:sz w:val="22"/>
          <w:szCs w:val="22"/>
        </w:rPr>
      </w:pPr>
      <w:r w:rsidRPr="000E36AA">
        <w:rPr>
          <w:rFonts w:ascii="Arial" w:hAnsi="Arial" w:cs="Arial"/>
          <w:sz w:val="22"/>
          <w:szCs w:val="22"/>
        </w:rPr>
        <w:t>Wykonawca nie jest uprawniony do zakrycia wykonanej roboty budowlanej bez dokonania odbioru przez inspektora nadzoru inwestorskiego. Wykonawca, ma obowiązek umożliwić inspektorowi nadzoru inwestorskiego sprawdzenie każdej roboty budowlanej zanikającej lub która ulega zakryciu.</w:t>
      </w:r>
    </w:p>
    <w:p w:rsidR="0009708D" w:rsidRDefault="0009708D" w:rsidP="00AA3D52">
      <w:pPr>
        <w:numPr>
          <w:ilvl w:val="1"/>
          <w:numId w:val="61"/>
        </w:numPr>
        <w:suppressAutoHyphens w:val="0"/>
        <w:spacing w:line="276" w:lineRule="auto"/>
        <w:ind w:left="567" w:hanging="567"/>
        <w:rPr>
          <w:rFonts w:ascii="Arial" w:hAnsi="Arial" w:cs="Arial"/>
          <w:b/>
          <w:bCs/>
          <w:sz w:val="22"/>
          <w:szCs w:val="22"/>
        </w:rPr>
      </w:pPr>
      <w:r w:rsidRPr="006455CC">
        <w:rPr>
          <w:rFonts w:ascii="Arial" w:hAnsi="Arial" w:cs="Arial"/>
          <w:sz w:val="22"/>
          <w:szCs w:val="22"/>
        </w:rPr>
        <w:t>Wykonawca zgłasza gotowość do odbioru robót zanikających i ulegających zakryciu wpisem do dziennika budowy i jednocześnie zawiadamia o tej gotowości inspektora nadzoru inwestorskiego.</w:t>
      </w:r>
      <w:r w:rsidRPr="006455CC">
        <w:rPr>
          <w:rFonts w:ascii="Arial" w:hAnsi="Arial" w:cs="Arial"/>
          <w:strike/>
          <w:color w:val="FF0000"/>
          <w:sz w:val="22"/>
          <w:szCs w:val="22"/>
        </w:rPr>
        <w:t xml:space="preserve"> </w:t>
      </w:r>
    </w:p>
    <w:p w:rsidR="0009708D" w:rsidRDefault="0009708D" w:rsidP="00AA3D52">
      <w:pPr>
        <w:numPr>
          <w:ilvl w:val="1"/>
          <w:numId w:val="61"/>
        </w:numPr>
        <w:suppressAutoHyphens w:val="0"/>
        <w:spacing w:line="276" w:lineRule="auto"/>
        <w:ind w:left="567" w:hanging="567"/>
        <w:rPr>
          <w:rFonts w:ascii="Arial" w:hAnsi="Arial" w:cs="Arial"/>
          <w:b/>
          <w:bCs/>
          <w:sz w:val="22"/>
          <w:szCs w:val="22"/>
        </w:rPr>
      </w:pPr>
      <w:r w:rsidRPr="006455CC">
        <w:rPr>
          <w:rFonts w:ascii="Arial" w:hAnsi="Arial" w:cs="Arial"/>
          <w:sz w:val="22"/>
          <w:szCs w:val="22"/>
        </w:rPr>
        <w:t>Inspektor nadzoru inwestorskiego dokonuje odbioru zgłoszonych prze</w:t>
      </w:r>
      <w:r>
        <w:rPr>
          <w:rFonts w:ascii="Arial" w:hAnsi="Arial" w:cs="Arial"/>
          <w:sz w:val="22"/>
          <w:szCs w:val="22"/>
        </w:rPr>
        <w:t xml:space="preserve">z Wykonawcę robót zanikających </w:t>
      </w:r>
      <w:r w:rsidRPr="006455CC">
        <w:rPr>
          <w:rFonts w:ascii="Arial" w:hAnsi="Arial" w:cs="Arial"/>
          <w:sz w:val="22"/>
          <w:szCs w:val="22"/>
        </w:rPr>
        <w:t>i ulegających zakryciu niezwłocznie wpisem do dziennika budowy.</w:t>
      </w:r>
    </w:p>
    <w:p w:rsidR="0009708D" w:rsidRPr="006455CC" w:rsidRDefault="0009708D" w:rsidP="00AA3D52">
      <w:pPr>
        <w:numPr>
          <w:ilvl w:val="1"/>
          <w:numId w:val="61"/>
        </w:numPr>
        <w:suppressAutoHyphens w:val="0"/>
        <w:spacing w:line="276" w:lineRule="auto"/>
        <w:ind w:left="567" w:hanging="567"/>
        <w:rPr>
          <w:rFonts w:ascii="Arial" w:hAnsi="Arial" w:cs="Arial"/>
          <w:b/>
          <w:bCs/>
          <w:sz w:val="22"/>
          <w:szCs w:val="22"/>
        </w:rPr>
      </w:pPr>
      <w:r w:rsidRPr="006455CC">
        <w:rPr>
          <w:rFonts w:ascii="Arial" w:hAnsi="Arial" w:cs="Arial"/>
          <w:sz w:val="22"/>
          <w:szCs w:val="22"/>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09708D" w:rsidRPr="00CE5EBC" w:rsidRDefault="0009708D" w:rsidP="00AA3D52">
      <w:pPr>
        <w:numPr>
          <w:ilvl w:val="1"/>
          <w:numId w:val="62"/>
        </w:numPr>
        <w:suppressAutoHyphens w:val="0"/>
        <w:spacing w:line="276" w:lineRule="auto"/>
        <w:ind w:left="567" w:hanging="567"/>
        <w:rPr>
          <w:rFonts w:ascii="Arial" w:hAnsi="Arial" w:cs="Arial"/>
          <w:sz w:val="22"/>
          <w:szCs w:val="22"/>
        </w:rPr>
      </w:pPr>
      <w:r w:rsidRPr="000E36AA">
        <w:rPr>
          <w:rFonts w:ascii="Arial" w:hAnsi="Arial" w:cs="Arial"/>
          <w:sz w:val="22"/>
          <w:szCs w:val="22"/>
        </w:rPr>
        <w:t xml:space="preserve">Wykonawca zgłosi Zamawiającemu </w:t>
      </w:r>
      <w:r w:rsidRPr="000E36AA">
        <w:rPr>
          <w:rFonts w:ascii="Arial" w:hAnsi="Arial" w:cs="Arial"/>
          <w:b/>
          <w:sz w:val="22"/>
          <w:szCs w:val="22"/>
        </w:rPr>
        <w:t>gotowość do odbioru:</w:t>
      </w:r>
    </w:p>
    <w:p w:rsidR="0009708D" w:rsidRDefault="0009708D" w:rsidP="00AA3D52">
      <w:pPr>
        <w:pStyle w:val="Akapitzlist"/>
        <w:numPr>
          <w:ilvl w:val="3"/>
          <w:numId w:val="59"/>
        </w:numPr>
        <w:spacing w:after="0"/>
        <w:ind w:left="851" w:hanging="283"/>
        <w:contextualSpacing/>
        <w:rPr>
          <w:rFonts w:ascii="Arial" w:hAnsi="Arial" w:cs="Arial"/>
        </w:rPr>
      </w:pPr>
      <w:r w:rsidRPr="00CE5EBC">
        <w:rPr>
          <w:rFonts w:ascii="Arial" w:hAnsi="Arial" w:cs="Arial"/>
          <w:b/>
        </w:rPr>
        <w:t xml:space="preserve">częściowego odbioru </w:t>
      </w:r>
      <w:r w:rsidRPr="008A71C6">
        <w:rPr>
          <w:rFonts w:ascii="Arial" w:hAnsi="Arial" w:cs="Arial"/>
          <w:b/>
        </w:rPr>
        <w:t>przedmiotu umowy</w:t>
      </w:r>
      <w:r w:rsidRPr="008A71C6">
        <w:rPr>
          <w:rFonts w:ascii="Arial" w:hAnsi="Arial" w:cs="Arial"/>
        </w:rPr>
        <w:t xml:space="preserve"> po wykonaniu </w:t>
      </w:r>
      <w:r w:rsidRPr="008A71C6">
        <w:rPr>
          <w:rFonts w:ascii="Arial" w:hAnsi="Arial" w:cs="Arial"/>
          <w:b/>
        </w:rPr>
        <w:t>części robót</w:t>
      </w:r>
      <w:r w:rsidRPr="008A71C6">
        <w:rPr>
          <w:rFonts w:ascii="Arial" w:hAnsi="Arial" w:cs="Arial"/>
        </w:rPr>
        <w:t xml:space="preserve"> w rama</w:t>
      </w:r>
      <w:r w:rsidR="007501F3">
        <w:rPr>
          <w:rFonts w:ascii="Arial" w:hAnsi="Arial" w:cs="Arial"/>
        </w:rPr>
        <w:t xml:space="preserve">ch przedmiotu umowy, zgodnie z </w:t>
      </w:r>
      <w:r w:rsidR="007501F3" w:rsidRPr="007501F3">
        <w:rPr>
          <w:rFonts w:ascii="Arial" w:hAnsi="Arial" w:cs="Arial"/>
          <w:b/>
        </w:rPr>
        <w:t>H</w:t>
      </w:r>
      <w:r w:rsidRPr="007501F3">
        <w:rPr>
          <w:rFonts w:ascii="Arial" w:hAnsi="Arial" w:cs="Arial"/>
          <w:b/>
        </w:rPr>
        <w:t>ar</w:t>
      </w:r>
      <w:r w:rsidR="007501F3" w:rsidRPr="007501F3">
        <w:rPr>
          <w:rFonts w:ascii="Arial" w:hAnsi="Arial" w:cs="Arial"/>
          <w:b/>
        </w:rPr>
        <w:t>monogramem</w:t>
      </w:r>
      <w:r w:rsidRPr="008A71C6">
        <w:rPr>
          <w:rFonts w:ascii="Arial" w:hAnsi="Arial" w:cs="Arial"/>
        </w:rPr>
        <w:t>, stanowiącym Załącznik Nr 3 do umowy oraz po wykonaniu operatu odbiorowego (dotyczącego wykonanej części robót) zawierającego komplet badań, atestów, prób - potwierdzonego przez inspektora nadzoru wpisem do dziennika budowy,</w:t>
      </w:r>
    </w:p>
    <w:p w:rsidR="0009708D" w:rsidRPr="00737BDE" w:rsidRDefault="0009708D" w:rsidP="00AA3D52">
      <w:pPr>
        <w:pStyle w:val="Akapitzlist"/>
        <w:numPr>
          <w:ilvl w:val="3"/>
          <w:numId w:val="59"/>
        </w:numPr>
        <w:spacing w:after="0"/>
        <w:ind w:left="851" w:hanging="283"/>
        <w:contextualSpacing/>
        <w:rPr>
          <w:rFonts w:ascii="Arial" w:hAnsi="Arial" w:cs="Arial"/>
        </w:rPr>
      </w:pPr>
      <w:r w:rsidRPr="00737BDE">
        <w:rPr>
          <w:rFonts w:ascii="Arial" w:hAnsi="Arial" w:cs="Arial"/>
          <w:b/>
        </w:rPr>
        <w:t>końcowego odbioru przedmiotu umowy</w:t>
      </w:r>
      <w:r w:rsidRPr="00737BDE">
        <w:rPr>
          <w:rFonts w:ascii="Arial" w:hAnsi="Arial" w:cs="Arial"/>
        </w:rPr>
        <w:t xml:space="preserve"> po wykonaniu </w:t>
      </w:r>
      <w:r w:rsidRPr="00737BDE">
        <w:rPr>
          <w:rFonts w:ascii="Arial" w:hAnsi="Arial" w:cs="Arial"/>
          <w:b/>
        </w:rPr>
        <w:t>całości robót</w:t>
      </w:r>
      <w:r w:rsidRPr="00737BDE">
        <w:rPr>
          <w:rFonts w:ascii="Arial" w:hAnsi="Arial" w:cs="Arial"/>
        </w:rPr>
        <w:t xml:space="preserve"> w ramach przedmiotu umowy, </w:t>
      </w:r>
      <w:r w:rsidRPr="00737BDE">
        <w:rPr>
          <w:rFonts w:ascii="Arial" w:hAnsi="Arial" w:cs="Arial"/>
          <w:b/>
        </w:rPr>
        <w:t>po uzyskaniu pozwolenia na użytkowanie obiektu</w:t>
      </w:r>
      <w:r w:rsidRPr="00737BDE">
        <w:rPr>
          <w:rFonts w:ascii="Arial" w:hAnsi="Arial" w:cs="Arial"/>
        </w:rPr>
        <w:t xml:space="preserve">, po wykonaniu inwentaryzacji geodezyjnej powykonawczej przyjętej do państwowego zasobu geodezyjnego i kartograficznego, po wykonaniu operatu odbiorowego </w:t>
      </w:r>
      <w:r w:rsidRPr="00737BDE">
        <w:rPr>
          <w:rFonts w:ascii="Arial" w:hAnsi="Arial" w:cs="Arial"/>
        </w:rPr>
        <w:lastRenderedPageBreak/>
        <w:t>zawierającego</w:t>
      </w:r>
      <w:r w:rsidR="009E70CB" w:rsidRPr="009E70CB">
        <w:rPr>
          <w:rFonts w:ascii="Arial" w:hAnsi="Arial" w:cs="Arial"/>
        </w:rPr>
        <w:t xml:space="preserve"> elementy wskazane w § 5 </w:t>
      </w:r>
      <w:proofErr w:type="spellStart"/>
      <w:r w:rsidR="009E70CB" w:rsidRPr="009E70CB">
        <w:rPr>
          <w:rFonts w:ascii="Arial" w:hAnsi="Arial" w:cs="Arial"/>
        </w:rPr>
        <w:t>pkt</w:t>
      </w:r>
      <w:proofErr w:type="spellEnd"/>
      <w:r w:rsidR="009E70CB" w:rsidRPr="009E70CB">
        <w:rPr>
          <w:rFonts w:ascii="Arial" w:hAnsi="Arial" w:cs="Arial"/>
        </w:rPr>
        <w:t xml:space="preserve"> 24</w:t>
      </w:r>
      <w:r w:rsidRPr="00737BDE">
        <w:rPr>
          <w:rFonts w:ascii="Arial" w:hAnsi="Arial" w:cs="Arial"/>
        </w:rPr>
        <w:t xml:space="preserve"> - potwierdzonego przez inspektora nadzoru wpisem do dziennika budowy, jak również po przekazaniu </w:t>
      </w:r>
      <w:r w:rsidRPr="00737BDE">
        <w:rPr>
          <w:rFonts w:ascii="Arial" w:hAnsi="Arial" w:cs="Arial"/>
          <w:iCs/>
        </w:rPr>
        <w:t>kopi umowy z firmą serwisową z wykazem jej obowiązków oraz telefonu kontaktowego do firmy serwisowej.  </w:t>
      </w:r>
    </w:p>
    <w:p w:rsidR="0009708D" w:rsidRPr="000E36AA" w:rsidRDefault="0009708D" w:rsidP="00AA3D52">
      <w:pPr>
        <w:numPr>
          <w:ilvl w:val="1"/>
          <w:numId w:val="62"/>
        </w:numPr>
        <w:suppressAutoHyphens w:val="0"/>
        <w:spacing w:line="276" w:lineRule="auto"/>
        <w:ind w:left="567" w:hanging="567"/>
        <w:rPr>
          <w:rFonts w:ascii="Arial" w:hAnsi="Arial" w:cs="Arial"/>
          <w:sz w:val="22"/>
          <w:szCs w:val="22"/>
        </w:rPr>
      </w:pPr>
      <w:r w:rsidRPr="000E36AA">
        <w:rPr>
          <w:rFonts w:ascii="Arial" w:hAnsi="Arial" w:cs="Arial"/>
          <w:sz w:val="22"/>
          <w:szCs w:val="22"/>
        </w:rPr>
        <w:t>Odbiór częściowy i odbiór końcowy robót budowlanych nastąpią na podstawie protokołu odbioru częściowego i protokołu odbioru końcowego.</w:t>
      </w:r>
    </w:p>
    <w:p w:rsidR="0009708D" w:rsidRPr="000E36AA" w:rsidRDefault="0009708D" w:rsidP="00AA3D52">
      <w:pPr>
        <w:pStyle w:val="Akapitzlist1"/>
        <w:numPr>
          <w:ilvl w:val="1"/>
          <w:numId w:val="62"/>
        </w:numPr>
        <w:spacing w:after="0"/>
        <w:ind w:left="567" w:hanging="567"/>
        <w:rPr>
          <w:rFonts w:ascii="Arial" w:hAnsi="Arial" w:cs="Arial"/>
        </w:rPr>
      </w:pPr>
      <w:r w:rsidRPr="000E36AA">
        <w:rPr>
          <w:rFonts w:ascii="Arial" w:hAnsi="Arial" w:cs="Arial"/>
          <w:b/>
        </w:rPr>
        <w:t>Odbiór częściowy</w:t>
      </w:r>
      <w:r w:rsidRPr="000E36AA">
        <w:rPr>
          <w:rFonts w:ascii="Arial" w:hAnsi="Arial" w:cs="Arial"/>
        </w:rPr>
        <w:t xml:space="preserve"> nastąpi w terminie do 5 dni roboczych licząc od dnia potwierdzenia przez inspektora nadzoru wykonania części robót w ramach przedmiotu umowy oraz kompletności i prawidłowości dokumentacji odbiorowych, o których mowa w ust. 5 </w:t>
      </w:r>
      <w:proofErr w:type="spellStart"/>
      <w:r w:rsidRPr="000E36AA">
        <w:rPr>
          <w:rFonts w:ascii="Arial" w:hAnsi="Arial" w:cs="Arial"/>
        </w:rPr>
        <w:t>pkt</w:t>
      </w:r>
      <w:proofErr w:type="spellEnd"/>
      <w:r w:rsidRPr="000E36AA">
        <w:rPr>
          <w:rFonts w:ascii="Arial" w:hAnsi="Arial" w:cs="Arial"/>
        </w:rPr>
        <w:t xml:space="preserve"> 1, przy z</w:t>
      </w:r>
      <w:r>
        <w:rPr>
          <w:rFonts w:ascii="Arial" w:hAnsi="Arial" w:cs="Arial"/>
        </w:rPr>
        <w:t xml:space="preserve">achowaniu warunków określonych </w:t>
      </w:r>
      <w:r w:rsidRPr="000E36AA">
        <w:rPr>
          <w:rFonts w:ascii="Arial" w:hAnsi="Arial" w:cs="Arial"/>
        </w:rPr>
        <w:t>w ust. 6.</w:t>
      </w:r>
    </w:p>
    <w:p w:rsidR="0009708D" w:rsidRPr="000E36AA" w:rsidRDefault="0009708D" w:rsidP="00AA3D52">
      <w:pPr>
        <w:pStyle w:val="Akapitzlist1"/>
        <w:numPr>
          <w:ilvl w:val="1"/>
          <w:numId w:val="62"/>
        </w:numPr>
        <w:spacing w:after="0"/>
        <w:ind w:left="567" w:hanging="567"/>
        <w:rPr>
          <w:rFonts w:ascii="Arial" w:hAnsi="Arial" w:cs="Arial"/>
        </w:rPr>
      </w:pPr>
      <w:r w:rsidRPr="000E36AA">
        <w:rPr>
          <w:rFonts w:ascii="Arial" w:hAnsi="Arial" w:cs="Arial"/>
          <w:b/>
        </w:rPr>
        <w:t xml:space="preserve">Odbiór końcowy </w:t>
      </w:r>
      <w:r w:rsidRPr="000E36AA">
        <w:rPr>
          <w:rFonts w:ascii="Arial" w:hAnsi="Arial" w:cs="Arial"/>
        </w:rPr>
        <w:t xml:space="preserve">całego przedmiotu umowy nastąpi w terminie do 5 dni roboczych licząc od dnia potwierdzenia przez inspektora nadzoru zakończenia robót określonych </w:t>
      </w:r>
      <w:r>
        <w:rPr>
          <w:rFonts w:ascii="Arial" w:hAnsi="Arial" w:cs="Arial"/>
        </w:rPr>
        <w:t xml:space="preserve">w § 2 ust. 1 oraz kompletności </w:t>
      </w:r>
      <w:r w:rsidRPr="000E36AA">
        <w:rPr>
          <w:rFonts w:ascii="Arial" w:hAnsi="Arial" w:cs="Arial"/>
        </w:rPr>
        <w:t xml:space="preserve">i prawidłowości dokumentacji odbiorowych, o których mowa w ust. 5 </w:t>
      </w:r>
      <w:proofErr w:type="spellStart"/>
      <w:r w:rsidRPr="000E36AA">
        <w:rPr>
          <w:rFonts w:ascii="Arial" w:hAnsi="Arial" w:cs="Arial"/>
        </w:rPr>
        <w:t>pkt</w:t>
      </w:r>
      <w:proofErr w:type="spellEnd"/>
      <w:r w:rsidRPr="000E36AA">
        <w:rPr>
          <w:rFonts w:ascii="Arial" w:hAnsi="Arial" w:cs="Arial"/>
        </w:rPr>
        <w:t xml:space="preserve"> 2 przy zachowaniu warunków określonych w ust. 6.</w:t>
      </w:r>
    </w:p>
    <w:p w:rsidR="0009708D" w:rsidRDefault="0009708D" w:rsidP="00AA3D52">
      <w:pPr>
        <w:pStyle w:val="Akapitzlist1"/>
        <w:numPr>
          <w:ilvl w:val="1"/>
          <w:numId w:val="62"/>
        </w:numPr>
        <w:spacing w:after="0"/>
        <w:ind w:left="567" w:hanging="567"/>
        <w:rPr>
          <w:rFonts w:ascii="Arial" w:hAnsi="Arial" w:cs="Arial"/>
        </w:rPr>
      </w:pPr>
      <w:r w:rsidRPr="000E36AA">
        <w:rPr>
          <w:rFonts w:ascii="Arial" w:hAnsi="Arial" w:cs="Arial"/>
          <w:lang w:eastAsia="pl-PL"/>
        </w:rPr>
        <w:t>Z czynności odbioru przedmiotu umowy (częściowego i końcowego) będą spisane protokoły zawierające wszelkie ustalenia dokonane w toku odbiorów jak też terminy wyznaczone na usunięcie stwierdzonych przy odbiorach wad.</w:t>
      </w:r>
    </w:p>
    <w:p w:rsidR="0009708D" w:rsidRPr="00F51AAA" w:rsidRDefault="0009708D" w:rsidP="00AA3D52">
      <w:pPr>
        <w:pStyle w:val="Akapitzlist1"/>
        <w:numPr>
          <w:ilvl w:val="1"/>
          <w:numId w:val="62"/>
        </w:numPr>
        <w:spacing w:after="0"/>
        <w:ind w:left="567" w:hanging="567"/>
        <w:rPr>
          <w:rFonts w:ascii="Arial" w:hAnsi="Arial" w:cs="Arial"/>
        </w:rPr>
      </w:pPr>
      <w:r w:rsidRPr="00F51AAA">
        <w:rPr>
          <w:rFonts w:ascii="Arial" w:hAnsi="Arial" w:cs="Arial"/>
          <w:lang w:eastAsia="pl-PL"/>
        </w:rPr>
        <w:t>W odbiorach uczestniczyć będą przedstawiciele Zamawiającego i Wykonawcy, w tym: kierownik budowy oraz w zależności od potrzeb kierownicy robót branży sanitarnej, elektrycznej i drogowej, inspektorzy nadzoru inwestorskiego, a także nadzoru autorskiego.</w:t>
      </w:r>
    </w:p>
    <w:p w:rsidR="0009708D" w:rsidRDefault="0009708D" w:rsidP="00AA3D52">
      <w:pPr>
        <w:pStyle w:val="Akapitzlist1"/>
        <w:numPr>
          <w:ilvl w:val="1"/>
          <w:numId w:val="62"/>
        </w:numPr>
        <w:spacing w:after="0"/>
        <w:ind w:left="567" w:hanging="567"/>
        <w:rPr>
          <w:rFonts w:ascii="Arial" w:hAnsi="Arial" w:cs="Arial"/>
        </w:rPr>
      </w:pPr>
      <w:r w:rsidRPr="00502FD3">
        <w:rPr>
          <w:rFonts w:ascii="Arial" w:hAnsi="Arial" w:cs="Arial"/>
          <w:lang w:eastAsia="pl-PL"/>
        </w:rPr>
        <w:t>Zamawiający może podjąć decyzję o przerwaniu czynności odbiorowych, jeżeli w czasie tych czynności ujawniono istnienie wad, które uniemożliwiają użytko</w:t>
      </w:r>
      <w:r>
        <w:rPr>
          <w:rFonts w:ascii="Arial" w:hAnsi="Arial" w:cs="Arial"/>
          <w:lang w:eastAsia="pl-PL"/>
        </w:rPr>
        <w:t xml:space="preserve">wanie przedmiotu umowy zgodnie </w:t>
      </w:r>
      <w:r w:rsidRPr="00502FD3">
        <w:rPr>
          <w:rFonts w:ascii="Arial" w:hAnsi="Arial" w:cs="Arial"/>
          <w:lang w:eastAsia="pl-PL"/>
        </w:rPr>
        <w:t>z przeznaczeniem, aż do czasu usunięcia wad.</w:t>
      </w:r>
    </w:p>
    <w:p w:rsidR="0009708D" w:rsidRPr="00502FD3" w:rsidRDefault="0009708D" w:rsidP="00AA3D52">
      <w:pPr>
        <w:pStyle w:val="Akapitzlist1"/>
        <w:numPr>
          <w:ilvl w:val="1"/>
          <w:numId w:val="62"/>
        </w:numPr>
        <w:spacing w:after="0"/>
        <w:ind w:left="567" w:hanging="567"/>
        <w:rPr>
          <w:rFonts w:ascii="Arial" w:hAnsi="Arial" w:cs="Arial"/>
        </w:rPr>
      </w:pPr>
      <w:r w:rsidRPr="00502FD3">
        <w:rPr>
          <w:rFonts w:ascii="Arial" w:hAnsi="Arial" w:cs="Arial"/>
          <w:lang w:eastAsia="pl-PL"/>
        </w:rPr>
        <w:t xml:space="preserve">Wykonawca zobowiązuje się do usunięcia wad na swój koszt, bez </w:t>
      </w:r>
      <w:r>
        <w:rPr>
          <w:rFonts w:ascii="Arial" w:hAnsi="Arial" w:cs="Arial"/>
          <w:lang w:eastAsia="pl-PL"/>
        </w:rPr>
        <w:t xml:space="preserve">względu na wysokość związanych </w:t>
      </w:r>
      <w:r w:rsidRPr="00502FD3">
        <w:rPr>
          <w:rFonts w:ascii="Arial" w:hAnsi="Arial" w:cs="Arial"/>
          <w:lang w:eastAsia="pl-PL"/>
        </w:rPr>
        <w:t xml:space="preserve">z tym kosztów. Wykonawca zobowiązany jest przystąpić do usunięcia usterek i wad w </w:t>
      </w:r>
      <w:r w:rsidRPr="00502FD3">
        <w:rPr>
          <w:rFonts w:ascii="Arial" w:hAnsi="Arial" w:cs="Arial"/>
          <w:b/>
          <w:bCs/>
          <w:lang w:eastAsia="pl-PL"/>
        </w:rPr>
        <w:t>ciągu 2 dni roboczych</w:t>
      </w:r>
      <w:r w:rsidRPr="00502FD3">
        <w:rPr>
          <w:rFonts w:ascii="Arial" w:hAnsi="Arial" w:cs="Arial"/>
          <w:lang w:eastAsia="pl-PL"/>
        </w:rPr>
        <w:t xml:space="preserve"> od daty spisania protokołu, o którym mowa w ust. 9 i usun</w:t>
      </w:r>
      <w:r>
        <w:rPr>
          <w:rFonts w:ascii="Arial" w:hAnsi="Arial" w:cs="Arial"/>
          <w:lang w:eastAsia="pl-PL"/>
        </w:rPr>
        <w:t xml:space="preserve">ąć je w ciągu kolejnych 7 dni. </w:t>
      </w:r>
      <w:r w:rsidRPr="00502FD3">
        <w:rPr>
          <w:rFonts w:ascii="Arial" w:hAnsi="Arial" w:cs="Arial"/>
          <w:lang w:eastAsia="pl-PL"/>
        </w:rPr>
        <w:t>Po usunięciu wad sporządzony zostanie stosowny protokół.</w:t>
      </w:r>
    </w:p>
    <w:p w:rsidR="0009708D" w:rsidRPr="000E36AA" w:rsidRDefault="0009708D" w:rsidP="00AA3D52">
      <w:pPr>
        <w:pStyle w:val="Akapitzlist1"/>
        <w:numPr>
          <w:ilvl w:val="1"/>
          <w:numId w:val="62"/>
        </w:numPr>
        <w:spacing w:after="0"/>
        <w:ind w:left="567" w:hanging="567"/>
        <w:rPr>
          <w:rFonts w:ascii="Arial" w:hAnsi="Arial" w:cs="Arial"/>
        </w:rPr>
      </w:pPr>
      <w:r w:rsidRPr="000E36AA">
        <w:rPr>
          <w:rFonts w:ascii="Arial" w:hAnsi="Arial" w:cs="Arial"/>
          <w:lang w:eastAsia="pl-PL"/>
        </w:rPr>
        <w:t>W przypadku stwierdzenia podczas odbioru wystąpienia wad nienadających się do usunięcia Zamawiający może:</w:t>
      </w:r>
    </w:p>
    <w:p w:rsidR="0009708D" w:rsidRPr="000E36AA" w:rsidRDefault="0009708D" w:rsidP="00AA3D52">
      <w:pPr>
        <w:numPr>
          <w:ilvl w:val="0"/>
          <w:numId w:val="11"/>
        </w:numPr>
        <w:tabs>
          <w:tab w:val="left" w:pos="993"/>
        </w:tabs>
        <w:spacing w:line="276" w:lineRule="auto"/>
        <w:ind w:left="993" w:hanging="284"/>
        <w:rPr>
          <w:rFonts w:ascii="Arial" w:hAnsi="Arial" w:cs="Arial"/>
          <w:sz w:val="22"/>
          <w:szCs w:val="22"/>
        </w:rPr>
      </w:pPr>
      <w:r w:rsidRPr="000E36AA">
        <w:rPr>
          <w:rFonts w:ascii="Arial" w:hAnsi="Arial" w:cs="Arial"/>
          <w:sz w:val="22"/>
          <w:szCs w:val="22"/>
        </w:rPr>
        <w:t>obniżyć odpowiednio wynagrodzenie,</w:t>
      </w:r>
    </w:p>
    <w:p w:rsidR="0009708D" w:rsidRPr="000E36AA" w:rsidRDefault="0009708D" w:rsidP="00AA3D52">
      <w:pPr>
        <w:numPr>
          <w:ilvl w:val="0"/>
          <w:numId w:val="11"/>
        </w:numPr>
        <w:tabs>
          <w:tab w:val="left" w:pos="993"/>
        </w:tabs>
        <w:spacing w:line="276" w:lineRule="auto"/>
        <w:ind w:left="993" w:hanging="284"/>
        <w:rPr>
          <w:rFonts w:ascii="Arial" w:hAnsi="Arial" w:cs="Arial"/>
          <w:sz w:val="22"/>
          <w:szCs w:val="22"/>
        </w:rPr>
      </w:pPr>
      <w:r w:rsidRPr="000E36AA">
        <w:rPr>
          <w:rFonts w:ascii="Arial" w:hAnsi="Arial" w:cs="Arial"/>
          <w:sz w:val="22"/>
          <w:szCs w:val="22"/>
        </w:rPr>
        <w:t>odstąpić od umowy albo żądać wykonania przedmiotu odbioru po raz drugi.</w:t>
      </w:r>
    </w:p>
    <w:p w:rsidR="0009708D" w:rsidRPr="000E36AA" w:rsidRDefault="0009708D" w:rsidP="00AA3D52">
      <w:pPr>
        <w:pStyle w:val="Akapitzlist1"/>
        <w:numPr>
          <w:ilvl w:val="0"/>
          <w:numId w:val="63"/>
        </w:numPr>
        <w:spacing w:after="0"/>
        <w:ind w:left="567" w:hanging="567"/>
        <w:rPr>
          <w:rFonts w:ascii="Arial" w:hAnsi="Arial" w:cs="Arial"/>
          <w:lang w:eastAsia="pl-PL"/>
        </w:rPr>
      </w:pPr>
      <w:r w:rsidRPr="000E36AA">
        <w:rPr>
          <w:rFonts w:ascii="Arial" w:hAnsi="Arial" w:cs="Arial"/>
          <w:lang w:eastAsia="pl-PL"/>
        </w:rPr>
        <w:t>O fakcie usunięcia wad i usterek Wykonawca zawiadomi Zamawiającego żądając jednocześnie wyznaczenia terminu odbiorów robót budowlanych (technicznych częściowego/</w:t>
      </w:r>
      <w:proofErr w:type="spellStart"/>
      <w:r w:rsidRPr="000E36AA">
        <w:rPr>
          <w:rFonts w:ascii="Arial" w:hAnsi="Arial" w:cs="Arial"/>
          <w:lang w:eastAsia="pl-PL"/>
        </w:rPr>
        <w:t>ych</w:t>
      </w:r>
      <w:proofErr w:type="spellEnd"/>
      <w:r w:rsidRPr="000E36AA">
        <w:rPr>
          <w:rFonts w:ascii="Arial" w:hAnsi="Arial" w:cs="Arial"/>
          <w:lang w:eastAsia="pl-PL"/>
        </w:rPr>
        <w:t xml:space="preserve"> i końcowego/</w:t>
      </w:r>
      <w:proofErr w:type="spellStart"/>
      <w:r w:rsidRPr="000E36AA">
        <w:rPr>
          <w:rFonts w:ascii="Arial" w:hAnsi="Arial" w:cs="Arial"/>
          <w:lang w:eastAsia="pl-PL"/>
        </w:rPr>
        <w:t>ych</w:t>
      </w:r>
      <w:proofErr w:type="spellEnd"/>
      <w:r w:rsidRPr="000E36AA">
        <w:rPr>
          <w:rFonts w:ascii="Arial" w:hAnsi="Arial" w:cs="Arial"/>
          <w:lang w:eastAsia="pl-PL"/>
        </w:rPr>
        <w:t>) w zakresie uprzednio zakwestionowanym jako wadliwym.</w:t>
      </w:r>
    </w:p>
    <w:p w:rsidR="0009708D" w:rsidRPr="0009708D" w:rsidRDefault="0009708D" w:rsidP="00AA3D52">
      <w:pPr>
        <w:pStyle w:val="Akapitzlist1"/>
        <w:numPr>
          <w:ilvl w:val="0"/>
          <w:numId w:val="63"/>
        </w:numPr>
        <w:spacing w:after="0"/>
        <w:ind w:left="567" w:hanging="567"/>
        <w:rPr>
          <w:rFonts w:ascii="Arial" w:hAnsi="Arial" w:cs="Arial"/>
          <w:lang w:eastAsia="pl-PL"/>
        </w:rPr>
      </w:pPr>
      <w:r w:rsidRPr="000E36AA">
        <w:rPr>
          <w:rFonts w:ascii="Arial" w:hAnsi="Arial" w:cs="Arial"/>
          <w:lang w:eastAsia="pl-PL"/>
        </w:rPr>
        <w:t>W przypadku braku stawienia się przedstawicieli Wykonawcy na jakiekolwiek czynności odbiorowe, w tym czynności wyznaczone przez Zamawiającego, Zamawiający ma prawo sporządzenia jednostronnego protokołu, wiążącego dla obu Stron.</w:t>
      </w:r>
    </w:p>
    <w:p w:rsidR="00BE2F22" w:rsidRDefault="00BE2F22" w:rsidP="00B2761E">
      <w:pPr>
        <w:pStyle w:val="Nagwek2"/>
      </w:pPr>
      <w:r>
        <w:lastRenderedPageBreak/>
        <w:t>§10</w:t>
      </w:r>
    </w:p>
    <w:p w:rsidR="00B2761E" w:rsidRDefault="00B2761E" w:rsidP="00B2761E">
      <w:pPr>
        <w:pStyle w:val="Nagwek2"/>
      </w:pPr>
      <w:r>
        <w:t>Wynagrodzenie</w:t>
      </w:r>
    </w:p>
    <w:p w:rsidR="001D2C94" w:rsidRDefault="00BE2F22" w:rsidP="00AA3D52">
      <w:pPr>
        <w:numPr>
          <w:ilvl w:val="0"/>
          <w:numId w:val="12"/>
        </w:numPr>
        <w:spacing w:line="276" w:lineRule="auto"/>
        <w:ind w:left="426" w:hanging="426"/>
        <w:rPr>
          <w:rFonts w:ascii="Arial" w:hAnsi="Arial" w:cs="Arial"/>
          <w:sz w:val="22"/>
          <w:szCs w:val="22"/>
        </w:rPr>
      </w:pPr>
      <w:r>
        <w:rPr>
          <w:rFonts w:ascii="Arial" w:hAnsi="Arial" w:cs="Arial"/>
          <w:sz w:val="22"/>
          <w:szCs w:val="22"/>
        </w:rPr>
        <w:t>Strony ustalają, że obowiązującą formą wynagrodzenia</w:t>
      </w:r>
      <w:r w:rsidR="001D2C94">
        <w:rPr>
          <w:rFonts w:ascii="Arial" w:hAnsi="Arial" w:cs="Arial"/>
          <w:sz w:val="22"/>
          <w:szCs w:val="22"/>
        </w:rPr>
        <w:t xml:space="preserve"> </w:t>
      </w:r>
      <w:r>
        <w:rPr>
          <w:rFonts w:ascii="Arial" w:hAnsi="Arial" w:cs="Arial"/>
          <w:sz w:val="22"/>
          <w:szCs w:val="22"/>
        </w:rPr>
        <w:t>jest wynagrodzenie brutto, które wynosi</w:t>
      </w:r>
      <w:r w:rsidRPr="001D2C94">
        <w:rPr>
          <w:rFonts w:ascii="Arial" w:hAnsi="Arial" w:cs="Arial"/>
          <w:sz w:val="22"/>
          <w:szCs w:val="22"/>
        </w:rPr>
        <w:t>:</w:t>
      </w:r>
      <w:r w:rsidR="00C03B18" w:rsidRPr="001D2C94">
        <w:rPr>
          <w:rFonts w:ascii="Arial" w:hAnsi="Arial" w:cs="Arial"/>
          <w:sz w:val="22"/>
          <w:szCs w:val="22"/>
        </w:rPr>
        <w:t xml:space="preserve"> </w:t>
      </w:r>
      <w:r w:rsidRPr="001D2C94">
        <w:rPr>
          <w:rFonts w:ascii="Arial" w:hAnsi="Arial" w:cs="Arial"/>
          <w:sz w:val="22"/>
          <w:szCs w:val="22"/>
        </w:rPr>
        <w:t>zł</w:t>
      </w:r>
      <w:r>
        <w:rPr>
          <w:rFonts w:ascii="Arial" w:hAnsi="Arial" w:cs="Arial"/>
          <w:b/>
          <w:sz w:val="22"/>
          <w:szCs w:val="22"/>
        </w:rPr>
        <w:t xml:space="preserve"> </w:t>
      </w:r>
      <w:r>
        <w:rPr>
          <w:rFonts w:ascii="Arial" w:hAnsi="Arial" w:cs="Arial"/>
          <w:i/>
          <w:sz w:val="22"/>
          <w:szCs w:val="22"/>
        </w:rPr>
        <w:t>(</w:t>
      </w:r>
      <w:r w:rsidRPr="001D2C94">
        <w:rPr>
          <w:rFonts w:ascii="Arial" w:hAnsi="Arial" w:cs="Arial"/>
          <w:iCs/>
          <w:sz w:val="22"/>
          <w:szCs w:val="22"/>
        </w:rPr>
        <w:t>słownie:</w:t>
      </w:r>
      <w:r w:rsidR="00C03B18" w:rsidRPr="00C03B18">
        <w:rPr>
          <w:rFonts w:ascii="Arial" w:hAnsi="Arial" w:cs="Arial"/>
          <w:sz w:val="22"/>
          <w:szCs w:val="22"/>
        </w:rPr>
        <w:t xml:space="preserve"> złotych</w:t>
      </w:r>
      <w:r w:rsidR="001D2C94">
        <w:rPr>
          <w:rFonts w:ascii="Arial" w:hAnsi="Arial" w:cs="Arial"/>
          <w:sz w:val="22"/>
          <w:szCs w:val="22"/>
        </w:rPr>
        <w:t xml:space="preserve"> /100</w:t>
      </w:r>
      <w:r w:rsidRPr="00C03B18">
        <w:rPr>
          <w:rFonts w:ascii="Arial" w:hAnsi="Arial" w:cs="Arial"/>
          <w:i/>
          <w:sz w:val="22"/>
          <w:szCs w:val="22"/>
        </w:rPr>
        <w:t xml:space="preserve">), </w:t>
      </w:r>
      <w:r w:rsidRPr="00C03B18">
        <w:rPr>
          <w:rFonts w:ascii="Arial" w:hAnsi="Arial" w:cs="Arial"/>
          <w:sz w:val="22"/>
          <w:szCs w:val="22"/>
        </w:rPr>
        <w:t>w tym</w:t>
      </w:r>
      <w:r w:rsidR="001D2C94">
        <w:rPr>
          <w:rFonts w:ascii="Arial" w:hAnsi="Arial" w:cs="Arial"/>
          <w:sz w:val="22"/>
          <w:szCs w:val="22"/>
        </w:rPr>
        <w:t>:</w:t>
      </w:r>
    </w:p>
    <w:p w:rsidR="001D2C94" w:rsidRDefault="00BE2F22" w:rsidP="001D2C94">
      <w:pPr>
        <w:spacing w:line="276" w:lineRule="auto"/>
        <w:ind w:left="426"/>
        <w:rPr>
          <w:rFonts w:ascii="Arial" w:hAnsi="Arial" w:cs="Arial"/>
          <w:bCs/>
          <w:sz w:val="22"/>
          <w:szCs w:val="22"/>
        </w:rPr>
      </w:pPr>
      <w:r w:rsidRPr="00C03B18">
        <w:rPr>
          <w:rFonts w:ascii="Arial" w:hAnsi="Arial" w:cs="Arial"/>
          <w:sz w:val="22"/>
          <w:szCs w:val="22"/>
        </w:rPr>
        <w:t>wartość netto:</w:t>
      </w:r>
      <w:r w:rsidR="00C03B18" w:rsidRPr="00C03B18">
        <w:rPr>
          <w:rFonts w:ascii="Arial" w:hAnsi="Arial" w:cs="Arial"/>
          <w:sz w:val="22"/>
          <w:szCs w:val="22"/>
        </w:rPr>
        <w:t xml:space="preserve"> </w:t>
      </w:r>
      <w:r w:rsidRPr="001D2C94">
        <w:rPr>
          <w:rFonts w:ascii="Arial" w:hAnsi="Arial" w:cs="Arial"/>
          <w:bCs/>
          <w:sz w:val="22"/>
          <w:szCs w:val="22"/>
        </w:rPr>
        <w:t>zł</w:t>
      </w:r>
      <w:r w:rsidR="001D2C94">
        <w:rPr>
          <w:rFonts w:ascii="Arial" w:hAnsi="Arial" w:cs="Arial"/>
          <w:bCs/>
          <w:sz w:val="22"/>
          <w:szCs w:val="22"/>
        </w:rPr>
        <w:t>,</w:t>
      </w:r>
    </w:p>
    <w:p w:rsidR="00BE2F22" w:rsidRDefault="00BE2F22" w:rsidP="001D2C94">
      <w:pPr>
        <w:spacing w:line="276" w:lineRule="auto"/>
        <w:ind w:left="426"/>
        <w:rPr>
          <w:rFonts w:ascii="Arial" w:hAnsi="Arial" w:cs="Arial"/>
          <w:sz w:val="22"/>
          <w:szCs w:val="22"/>
        </w:rPr>
      </w:pPr>
      <w:r w:rsidRPr="00C03B18">
        <w:rPr>
          <w:rFonts w:ascii="Arial" w:hAnsi="Arial" w:cs="Arial"/>
          <w:sz w:val="22"/>
          <w:szCs w:val="22"/>
        </w:rPr>
        <w:t xml:space="preserve">kwota podatku </w:t>
      </w:r>
      <w:r w:rsidRPr="001D2C94">
        <w:rPr>
          <w:rFonts w:ascii="Arial" w:hAnsi="Arial" w:cs="Arial"/>
          <w:sz w:val="22"/>
          <w:szCs w:val="22"/>
        </w:rPr>
        <w:t>VAT zł</w:t>
      </w:r>
      <w:r w:rsidR="001D2C94" w:rsidRPr="001D2C94">
        <w:rPr>
          <w:rFonts w:ascii="Arial" w:hAnsi="Arial" w:cs="Arial"/>
          <w:sz w:val="22"/>
          <w:szCs w:val="22"/>
        </w:rPr>
        <w:t xml:space="preserve"> w stawce</w:t>
      </w:r>
      <w:r w:rsidR="001D2C94">
        <w:rPr>
          <w:rFonts w:ascii="Arial" w:hAnsi="Arial" w:cs="Arial"/>
          <w:b/>
          <w:sz w:val="22"/>
          <w:szCs w:val="22"/>
        </w:rPr>
        <w:t xml:space="preserve"> %</w:t>
      </w:r>
      <w:r w:rsidRPr="00C03B18">
        <w:rPr>
          <w:rFonts w:ascii="Arial" w:hAnsi="Arial" w:cs="Arial"/>
          <w:b/>
          <w:sz w:val="22"/>
          <w:szCs w:val="22"/>
        </w:rPr>
        <w:t>.</w:t>
      </w:r>
    </w:p>
    <w:p w:rsidR="00BE2F22" w:rsidRDefault="00BE2F22" w:rsidP="00AA3D52">
      <w:pPr>
        <w:numPr>
          <w:ilvl w:val="0"/>
          <w:numId w:val="12"/>
        </w:numPr>
        <w:spacing w:line="276" w:lineRule="auto"/>
        <w:ind w:left="426" w:hanging="426"/>
        <w:rPr>
          <w:rFonts w:ascii="Arial" w:hAnsi="Arial" w:cs="Arial"/>
          <w:sz w:val="22"/>
          <w:szCs w:val="22"/>
        </w:rPr>
      </w:pPr>
      <w:r>
        <w:rPr>
          <w:rFonts w:ascii="Arial" w:hAnsi="Arial" w:cs="Arial"/>
          <w:sz w:val="22"/>
          <w:szCs w:val="22"/>
        </w:rPr>
        <w:t>Kalku</w:t>
      </w:r>
      <w:r w:rsidR="004625FF">
        <w:rPr>
          <w:rFonts w:ascii="Arial" w:hAnsi="Arial" w:cs="Arial"/>
          <w:sz w:val="22"/>
          <w:szCs w:val="22"/>
        </w:rPr>
        <w:t>lacja ceny w postaci kosztorysu ofertowego</w:t>
      </w:r>
      <w:r>
        <w:rPr>
          <w:rFonts w:ascii="Arial" w:hAnsi="Arial" w:cs="Arial"/>
          <w:sz w:val="22"/>
          <w:szCs w:val="22"/>
        </w:rPr>
        <w:t xml:space="preserve"> całego przedmiotu umowy stanowi Załącznik Nr 2 do umowy i jest podstawą do pomniejszenia wynagrodzenia w okolicznościach wskazanych w ust. 5.</w:t>
      </w:r>
    </w:p>
    <w:p w:rsidR="00BE2F22" w:rsidRDefault="00BE2F22" w:rsidP="00AA3D52">
      <w:pPr>
        <w:numPr>
          <w:ilvl w:val="0"/>
          <w:numId w:val="12"/>
        </w:numPr>
        <w:spacing w:line="276" w:lineRule="auto"/>
        <w:ind w:left="426" w:hanging="426"/>
        <w:rPr>
          <w:rFonts w:ascii="Arial" w:hAnsi="Arial" w:cs="Arial"/>
          <w:sz w:val="22"/>
          <w:szCs w:val="22"/>
        </w:rPr>
      </w:pPr>
      <w:r>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w:t>
      </w:r>
      <w:r w:rsidR="001D2C94">
        <w:rPr>
          <w:rFonts w:ascii="Arial" w:hAnsi="Arial" w:cs="Arial"/>
          <w:sz w:val="22"/>
          <w:szCs w:val="22"/>
        </w:rPr>
        <w:t xml:space="preserve"> </w:t>
      </w:r>
      <w:r w:rsidR="001D2C94" w:rsidRPr="00AD2102">
        <w:rPr>
          <w:rFonts w:ascii="Arial" w:hAnsi="Arial" w:cs="Arial"/>
          <w:sz w:val="22"/>
          <w:szCs w:val="22"/>
        </w:rPr>
        <w:t>od wskazanego w ust. 1</w:t>
      </w:r>
      <w:r w:rsidRPr="00AD2102">
        <w:rPr>
          <w:rFonts w:ascii="Arial" w:hAnsi="Arial" w:cs="Arial"/>
          <w:sz w:val="22"/>
          <w:szCs w:val="22"/>
        </w:rPr>
        <w:t xml:space="preserve">, </w:t>
      </w:r>
      <w:r>
        <w:rPr>
          <w:rFonts w:ascii="Arial" w:hAnsi="Arial" w:cs="Arial"/>
          <w:sz w:val="22"/>
          <w:szCs w:val="22"/>
        </w:rPr>
        <w:t>z zastrzeżeniem zawartym w 4 i 5 niniejszego paragrafu oraz zlecenia robót dodatkowych.</w:t>
      </w:r>
    </w:p>
    <w:p w:rsidR="00BE2F22" w:rsidRDefault="00BE2F22" w:rsidP="00AA3D52">
      <w:pPr>
        <w:numPr>
          <w:ilvl w:val="0"/>
          <w:numId w:val="12"/>
        </w:numPr>
        <w:spacing w:line="276" w:lineRule="auto"/>
        <w:ind w:left="426" w:hanging="426"/>
        <w:rPr>
          <w:rFonts w:ascii="Arial" w:hAnsi="Arial" w:cs="Arial"/>
          <w:sz w:val="22"/>
          <w:szCs w:val="22"/>
        </w:rPr>
      </w:pPr>
      <w:r>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rsidR="00BE2F22" w:rsidRPr="006A0D12" w:rsidRDefault="00BE2F22" w:rsidP="00AA3D52">
      <w:pPr>
        <w:numPr>
          <w:ilvl w:val="0"/>
          <w:numId w:val="12"/>
        </w:numPr>
        <w:spacing w:line="276" w:lineRule="auto"/>
        <w:ind w:left="426" w:hanging="426"/>
        <w:rPr>
          <w:rFonts w:ascii="Arial" w:hAnsi="Arial" w:cs="Arial"/>
          <w:sz w:val="22"/>
          <w:szCs w:val="22"/>
        </w:rPr>
      </w:pPr>
      <w:r>
        <w:rPr>
          <w:rFonts w:ascii="Arial" w:hAnsi="Arial" w:cs="Arial"/>
          <w:sz w:val="22"/>
          <w:szCs w:val="22"/>
        </w:rPr>
        <w:t xml:space="preserve">Wynagrodzenie może być pomniejszone w wyniku zastosowania zleconych przez Zamawiającego robót zamiennych, gdy wartość robót zamiennych będzie niższa niż wartość robót podlegających zamianie, </w:t>
      </w:r>
      <w:r w:rsidRPr="006A0D12">
        <w:rPr>
          <w:rFonts w:ascii="Arial" w:hAnsi="Arial" w:cs="Arial"/>
          <w:sz w:val="22"/>
          <w:szCs w:val="22"/>
        </w:rPr>
        <w:t>w tym w sytuacji, o której mowa w §4 ust. 5.</w:t>
      </w:r>
    </w:p>
    <w:p w:rsidR="00BE2F22" w:rsidRDefault="00BE2F22" w:rsidP="00AA3D52">
      <w:pPr>
        <w:numPr>
          <w:ilvl w:val="0"/>
          <w:numId w:val="12"/>
        </w:numPr>
        <w:spacing w:line="276" w:lineRule="auto"/>
        <w:ind w:left="426" w:hanging="426"/>
        <w:rPr>
          <w:rFonts w:ascii="Arial" w:hAnsi="Arial" w:cs="Arial"/>
          <w:sz w:val="22"/>
          <w:szCs w:val="22"/>
        </w:rPr>
      </w:pPr>
      <w:r>
        <w:rPr>
          <w:rFonts w:ascii="Arial" w:hAnsi="Arial" w:cs="Arial"/>
          <w:sz w:val="22"/>
          <w:szCs w:val="22"/>
        </w:rPr>
        <w:t>Zmiana stawki podatku VAT nie wymaga zmiany umowy.</w:t>
      </w:r>
    </w:p>
    <w:p w:rsidR="00246CFC" w:rsidRPr="00246CFC" w:rsidRDefault="00246CFC" w:rsidP="00AA3D52">
      <w:pPr>
        <w:numPr>
          <w:ilvl w:val="0"/>
          <w:numId w:val="12"/>
        </w:numPr>
        <w:spacing w:line="276" w:lineRule="auto"/>
        <w:ind w:left="426" w:hanging="426"/>
        <w:rPr>
          <w:rFonts w:ascii="Arial" w:hAnsi="Arial" w:cs="Arial"/>
          <w:sz w:val="22"/>
          <w:szCs w:val="22"/>
        </w:rPr>
      </w:pPr>
      <w:r w:rsidRPr="00246CFC">
        <w:rPr>
          <w:rFonts w:ascii="Arial" w:hAnsi="Arial" w:cs="Arial"/>
          <w:bCs/>
          <w:sz w:val="22"/>
          <w:szCs w:val="22"/>
        </w:rPr>
        <w:t>Strony nie dopuszczają możliwości przelewu wierzytelności Wykonawcy z tytułu realizacji niniejszej umowy na podmioty trzecie.</w:t>
      </w:r>
    </w:p>
    <w:p w:rsidR="00BE2F22" w:rsidRDefault="00BE2F22" w:rsidP="00AD2102">
      <w:pPr>
        <w:pStyle w:val="Nagwek2"/>
      </w:pPr>
      <w:r>
        <w:t>§11</w:t>
      </w:r>
    </w:p>
    <w:p w:rsidR="00B2761E" w:rsidRDefault="00B2761E" w:rsidP="00AD2102">
      <w:pPr>
        <w:pStyle w:val="Nagwek2"/>
      </w:pPr>
      <w:r>
        <w:t>Rozliczenie</w:t>
      </w:r>
    </w:p>
    <w:p w:rsidR="0068253F" w:rsidRPr="00387B38" w:rsidRDefault="0068253F" w:rsidP="00AA3D52">
      <w:pPr>
        <w:pStyle w:val="Akapitzlist1"/>
        <w:numPr>
          <w:ilvl w:val="0"/>
          <w:numId w:val="64"/>
        </w:numPr>
        <w:tabs>
          <w:tab w:val="left" w:pos="426"/>
        </w:tabs>
        <w:spacing w:after="0"/>
        <w:ind w:left="426" w:hanging="426"/>
        <w:rPr>
          <w:rFonts w:ascii="Arial" w:hAnsi="Arial" w:cs="Arial"/>
          <w:b/>
          <w:lang w:eastAsia="pl-PL"/>
        </w:rPr>
      </w:pPr>
      <w:r w:rsidRPr="008A71C6">
        <w:rPr>
          <w:rFonts w:ascii="Arial" w:hAnsi="Arial" w:cs="Arial"/>
          <w:lang w:eastAsia="pl-PL"/>
        </w:rPr>
        <w:t>Rozliczenie za wykonanie prze</w:t>
      </w:r>
      <w:r>
        <w:rPr>
          <w:rFonts w:ascii="Arial" w:hAnsi="Arial" w:cs="Arial"/>
          <w:lang w:eastAsia="pl-PL"/>
        </w:rPr>
        <w:t xml:space="preserve">dmiotu umowy nastąpi zgodnie z </w:t>
      </w:r>
      <w:r w:rsidRPr="0068253F">
        <w:rPr>
          <w:rFonts w:ascii="Arial" w:hAnsi="Arial" w:cs="Arial"/>
          <w:b/>
          <w:lang w:eastAsia="pl-PL"/>
        </w:rPr>
        <w:t>Harmonogramem</w:t>
      </w:r>
      <w:r w:rsidRPr="008A71C6">
        <w:rPr>
          <w:rFonts w:ascii="Arial" w:hAnsi="Arial" w:cs="Arial"/>
          <w:lang w:eastAsia="pl-PL"/>
        </w:rPr>
        <w:t>, stanowiącym Załącznik Nr 3 do umowy, z uwzględnieniem rozliczeń częściowych</w:t>
      </w:r>
      <w:r>
        <w:rPr>
          <w:rFonts w:ascii="Arial" w:hAnsi="Arial" w:cs="Arial"/>
          <w:lang w:eastAsia="pl-PL"/>
        </w:rPr>
        <w:t>.</w:t>
      </w:r>
      <w:r w:rsidRPr="008A71C6">
        <w:rPr>
          <w:rFonts w:ascii="Arial" w:hAnsi="Arial" w:cs="Arial"/>
          <w:lang w:eastAsia="pl-PL"/>
        </w:rPr>
        <w:t xml:space="preserve"> Rozliczenia dokonywane będą na podstawie faktur po zgłoszeniu przez Wykonawcę gotowości do odbiorów częściowych</w:t>
      </w:r>
      <w:r w:rsidRPr="000E36AA">
        <w:rPr>
          <w:rFonts w:ascii="Arial" w:hAnsi="Arial" w:cs="Arial"/>
          <w:lang w:eastAsia="pl-PL"/>
        </w:rPr>
        <w:t xml:space="preserve"> oraz rozliczenia końcowego, dokonanego na podstawie faktury po zgłoszeniu przez Wykonawcę gotowości do odbioru końcowego</w:t>
      </w:r>
      <w:r w:rsidRPr="00737BDE">
        <w:rPr>
          <w:rFonts w:ascii="Arial" w:hAnsi="Arial" w:cs="Arial"/>
          <w:lang w:eastAsia="pl-PL"/>
        </w:rPr>
        <w:t xml:space="preserve">. </w:t>
      </w:r>
      <w:r>
        <w:rPr>
          <w:rFonts w:ascii="Arial" w:hAnsi="Arial" w:cs="Arial"/>
          <w:lang w:eastAsia="pl-PL"/>
        </w:rPr>
        <w:t xml:space="preserve"> </w:t>
      </w:r>
      <w:r w:rsidRPr="0068253F">
        <w:rPr>
          <w:rFonts w:ascii="Arial" w:hAnsi="Arial" w:cs="Arial"/>
          <w:b/>
          <w:lang w:eastAsia="pl-PL"/>
        </w:rPr>
        <w:t>Z zastrzeżeniem, że łączna wartość faktur częściowych nie może przekraczać 80% wynagrodzenia umownego.</w:t>
      </w:r>
      <w:r>
        <w:rPr>
          <w:rFonts w:ascii="Arial" w:hAnsi="Arial" w:cs="Arial"/>
          <w:lang w:eastAsia="pl-PL"/>
        </w:rPr>
        <w:t xml:space="preserve"> </w:t>
      </w:r>
    </w:p>
    <w:p w:rsidR="0068253F" w:rsidRPr="008A71C6" w:rsidRDefault="0068253F" w:rsidP="00AA3D52">
      <w:pPr>
        <w:pStyle w:val="Akapitzlist1"/>
        <w:numPr>
          <w:ilvl w:val="0"/>
          <w:numId w:val="65"/>
        </w:numPr>
        <w:tabs>
          <w:tab w:val="left" w:pos="426"/>
        </w:tabs>
        <w:spacing w:after="0"/>
        <w:ind w:left="426" w:hanging="426"/>
        <w:rPr>
          <w:rFonts w:ascii="Arial" w:hAnsi="Arial" w:cs="Arial"/>
          <w:b/>
          <w:bCs/>
        </w:rPr>
      </w:pPr>
      <w:r w:rsidRPr="008A71C6">
        <w:rPr>
          <w:rFonts w:ascii="Arial" w:hAnsi="Arial" w:cs="Arial"/>
          <w:b/>
          <w:bCs/>
        </w:rPr>
        <w:t xml:space="preserve">Wykonawca zobowiązany jest do złożenia w terminie do 21 dni od daty wystawienia każdej faktury Zamawiającemu pisemnego oświadczenia złożonego przez osobę upoważnioną reprezentującą podwykonawcę lub dalszego podwykonawcę o zapłacie wynagrodzenia wynikającego z umowy </w:t>
      </w:r>
      <w:r w:rsidRPr="008A71C6">
        <w:rPr>
          <w:rFonts w:ascii="Arial" w:hAnsi="Arial" w:cs="Arial"/>
          <w:b/>
          <w:bCs/>
        </w:rPr>
        <w:br/>
        <w:t>o podwykonawstwo, wraz z oświadczeniem o niewnoszeniu żadnych roszczeń z tego tytułu wobec Zamawiającego.</w:t>
      </w:r>
    </w:p>
    <w:p w:rsidR="0068253F" w:rsidRDefault="0068253F" w:rsidP="00AA3D52">
      <w:pPr>
        <w:numPr>
          <w:ilvl w:val="0"/>
          <w:numId w:val="65"/>
        </w:numPr>
        <w:spacing w:line="276" w:lineRule="auto"/>
        <w:ind w:left="426" w:hanging="426"/>
        <w:rPr>
          <w:rFonts w:ascii="Arial" w:hAnsi="Arial" w:cs="Arial"/>
          <w:sz w:val="22"/>
          <w:szCs w:val="22"/>
        </w:rPr>
      </w:pPr>
      <w:r w:rsidRPr="000E36AA">
        <w:rPr>
          <w:rFonts w:ascii="Arial" w:hAnsi="Arial" w:cs="Arial"/>
          <w:sz w:val="22"/>
          <w:szCs w:val="22"/>
        </w:rPr>
        <w:t xml:space="preserve">Zamawiający zobowiązuje się do zapłaty należności wynikającej z każdej faktury w </w:t>
      </w:r>
      <w:r w:rsidRPr="004625FF">
        <w:rPr>
          <w:rFonts w:ascii="Arial" w:hAnsi="Arial" w:cs="Arial"/>
          <w:sz w:val="22"/>
          <w:szCs w:val="22"/>
        </w:rPr>
        <w:t xml:space="preserve">terminie </w:t>
      </w:r>
      <w:r w:rsidRPr="004625FF">
        <w:rPr>
          <w:rFonts w:ascii="Arial" w:hAnsi="Arial" w:cs="Arial"/>
          <w:b/>
          <w:bCs/>
          <w:sz w:val="22"/>
          <w:szCs w:val="22"/>
        </w:rPr>
        <w:t>do 30 dni</w:t>
      </w:r>
      <w:r w:rsidRPr="004625FF">
        <w:rPr>
          <w:rFonts w:ascii="Arial" w:hAnsi="Arial" w:cs="Arial"/>
          <w:sz w:val="22"/>
          <w:szCs w:val="22"/>
        </w:rPr>
        <w:t xml:space="preserve"> licząc od daty jej doręczenia wraz z dokumentami, o których mowa w ust. 1, 2, wskazującymi na prawidłowe rozliczenie z podwykonawcami i dalszymi podwykonawcami</w:t>
      </w:r>
      <w:r w:rsidRPr="000E36AA">
        <w:rPr>
          <w:rFonts w:ascii="Arial" w:hAnsi="Arial" w:cs="Arial"/>
          <w:sz w:val="22"/>
          <w:szCs w:val="22"/>
        </w:rPr>
        <w:t xml:space="preserve"> - przelewem na konto Wykonawcy.</w:t>
      </w:r>
    </w:p>
    <w:p w:rsidR="0068253F" w:rsidRPr="00737BDE" w:rsidRDefault="0068253F" w:rsidP="00AA3D52">
      <w:pPr>
        <w:numPr>
          <w:ilvl w:val="0"/>
          <w:numId w:val="65"/>
        </w:numPr>
        <w:spacing w:line="276" w:lineRule="auto"/>
        <w:rPr>
          <w:rFonts w:ascii="Arial" w:hAnsi="Arial" w:cs="Arial"/>
          <w:sz w:val="22"/>
          <w:szCs w:val="22"/>
        </w:rPr>
      </w:pPr>
      <w:r w:rsidRPr="00737BDE">
        <w:rPr>
          <w:rFonts w:ascii="Arial" w:hAnsi="Arial" w:cs="Arial"/>
          <w:sz w:val="22"/>
          <w:szCs w:val="22"/>
        </w:rPr>
        <w:t xml:space="preserve">Zapłata wynagrodzenia następować będzie przelewem na konto bankowe Wykonawcy wskazane na fakturze, w terminie do </w:t>
      </w:r>
      <w:r w:rsidRPr="00737BDE">
        <w:rPr>
          <w:rFonts w:ascii="Arial" w:hAnsi="Arial" w:cs="Arial"/>
          <w:b/>
          <w:bCs/>
          <w:sz w:val="22"/>
          <w:szCs w:val="22"/>
        </w:rPr>
        <w:t>30 dni</w:t>
      </w:r>
      <w:r w:rsidRPr="00737BDE">
        <w:rPr>
          <w:rFonts w:ascii="Arial" w:hAnsi="Arial" w:cs="Arial"/>
          <w:sz w:val="22"/>
          <w:szCs w:val="22"/>
        </w:rPr>
        <w:t xml:space="preserve"> licząc od daty doręczenia prawidłowo </w:t>
      </w:r>
      <w:r w:rsidRPr="00737BDE">
        <w:rPr>
          <w:rFonts w:ascii="Arial" w:hAnsi="Arial" w:cs="Arial"/>
          <w:sz w:val="22"/>
          <w:szCs w:val="22"/>
        </w:rPr>
        <w:lastRenderedPageBreak/>
        <w:t>wystawionej faktury wraz z dokumentami rozliczeniowymi, opisanymi, z zastrzeżeniem, że Wykonawca oświadcza, że konto to jest ujęte w wykazie prowadzonym na podstawie art. 96b ust. 2 ustawy z dnia 11 marca 2004 r. o podatku od towarów i usług ( t. j. Dz. U. z 2020 r. poz. 106), tj. jego rachunek bankowy, służący do obsługi płatności wynikających z niniejszej umowy, jest zarejestrowany w rejestrze podatników VAT prowadzonym przez Krajową Administrację Skarbową.</w:t>
      </w:r>
    </w:p>
    <w:p w:rsidR="0068253F" w:rsidRPr="00737BDE" w:rsidRDefault="0068253F" w:rsidP="00AA3D52">
      <w:pPr>
        <w:numPr>
          <w:ilvl w:val="0"/>
          <w:numId w:val="65"/>
        </w:numPr>
        <w:spacing w:line="276" w:lineRule="auto"/>
        <w:rPr>
          <w:rFonts w:ascii="Arial" w:hAnsi="Arial" w:cs="Arial"/>
          <w:sz w:val="22"/>
          <w:szCs w:val="22"/>
        </w:rPr>
      </w:pPr>
      <w:r w:rsidRPr="00737BDE">
        <w:rPr>
          <w:rFonts w:ascii="Arial" w:hAnsi="Arial" w:cs="Arial"/>
          <w:sz w:val="22"/>
          <w:szCs w:val="22"/>
        </w:rPr>
        <w:t xml:space="preserve">Wykonawca oświadcza, że rachunek bankowy Wykonawcy, służący do rozliczenia Przedmiotu Umowy, spełnia wymogi na potrzeby mechanizmu podzielonej płatności </w:t>
      </w:r>
      <w:proofErr w:type="spellStart"/>
      <w:r w:rsidRPr="00737BDE">
        <w:rPr>
          <w:rFonts w:ascii="Arial" w:hAnsi="Arial" w:cs="Arial"/>
          <w:sz w:val="22"/>
          <w:szCs w:val="22"/>
        </w:rPr>
        <w:t>(spli</w:t>
      </w:r>
      <w:proofErr w:type="spellEnd"/>
      <w:r w:rsidRPr="00737BDE">
        <w:rPr>
          <w:rFonts w:ascii="Arial" w:hAnsi="Arial" w:cs="Arial"/>
          <w:sz w:val="22"/>
          <w:szCs w:val="22"/>
        </w:rPr>
        <w:t xml:space="preserve">t </w:t>
      </w:r>
      <w:proofErr w:type="spellStart"/>
      <w:r w:rsidRPr="00737BDE">
        <w:rPr>
          <w:rFonts w:ascii="Arial" w:hAnsi="Arial" w:cs="Arial"/>
          <w:sz w:val="22"/>
          <w:szCs w:val="22"/>
        </w:rPr>
        <w:t>payment</w:t>
      </w:r>
      <w:proofErr w:type="spellEnd"/>
      <w:r w:rsidRPr="00737BDE">
        <w:rPr>
          <w:rFonts w:ascii="Arial" w:hAnsi="Arial" w:cs="Arial"/>
          <w:sz w:val="22"/>
          <w:szCs w:val="22"/>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68253F" w:rsidRPr="00737BDE" w:rsidRDefault="0068253F" w:rsidP="00AA3D52">
      <w:pPr>
        <w:numPr>
          <w:ilvl w:val="0"/>
          <w:numId w:val="65"/>
        </w:numPr>
        <w:spacing w:line="276" w:lineRule="auto"/>
        <w:rPr>
          <w:rFonts w:ascii="Arial" w:hAnsi="Arial" w:cs="Arial"/>
          <w:sz w:val="22"/>
          <w:szCs w:val="22"/>
        </w:rPr>
      </w:pPr>
      <w:r w:rsidRPr="00737BDE">
        <w:rPr>
          <w:rFonts w:ascii="Arial" w:hAnsi="Arial" w:cs="Arial"/>
          <w:sz w:val="22"/>
          <w:szCs w:val="22"/>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68253F" w:rsidRPr="00737BDE" w:rsidRDefault="0068253F" w:rsidP="00AA3D52">
      <w:pPr>
        <w:numPr>
          <w:ilvl w:val="0"/>
          <w:numId w:val="65"/>
        </w:numPr>
        <w:spacing w:line="276" w:lineRule="auto"/>
        <w:rPr>
          <w:rFonts w:ascii="Arial" w:hAnsi="Arial" w:cs="Arial"/>
          <w:sz w:val="22"/>
          <w:szCs w:val="22"/>
        </w:rPr>
      </w:pPr>
      <w:r w:rsidRPr="00737BDE">
        <w:rPr>
          <w:rFonts w:ascii="Arial" w:hAnsi="Arial" w:cs="Arial"/>
          <w:sz w:val="22"/>
          <w:szCs w:val="22"/>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68253F" w:rsidRPr="00737BDE" w:rsidRDefault="0068253F" w:rsidP="00AA3D52">
      <w:pPr>
        <w:numPr>
          <w:ilvl w:val="0"/>
          <w:numId w:val="65"/>
        </w:numPr>
        <w:spacing w:line="276" w:lineRule="auto"/>
        <w:rPr>
          <w:rFonts w:ascii="Arial" w:hAnsi="Arial" w:cs="Arial"/>
          <w:sz w:val="22"/>
          <w:szCs w:val="22"/>
        </w:rPr>
      </w:pPr>
      <w:r w:rsidRPr="00737BDE">
        <w:rPr>
          <w:rFonts w:ascii="Arial" w:hAnsi="Arial" w:cs="Arial"/>
          <w:sz w:val="22"/>
          <w:szCs w:val="22"/>
        </w:rPr>
        <w:t xml:space="preserve">Zamawiający oświadcza, że płatności za wszystkie faktury realizuje z zastosowaniem mechanizmu podzielonej płatności </w:t>
      </w:r>
      <w:proofErr w:type="spellStart"/>
      <w:r w:rsidRPr="00737BDE">
        <w:rPr>
          <w:rFonts w:ascii="Arial" w:hAnsi="Arial" w:cs="Arial"/>
          <w:sz w:val="22"/>
          <w:szCs w:val="22"/>
        </w:rPr>
        <w:t>(</w:t>
      </w:r>
      <w:r w:rsidRPr="00737BDE">
        <w:rPr>
          <w:rFonts w:ascii="Arial" w:hAnsi="Arial" w:cs="Arial"/>
          <w:i/>
          <w:iCs/>
          <w:sz w:val="22"/>
          <w:szCs w:val="22"/>
        </w:rPr>
        <w:t>spli</w:t>
      </w:r>
      <w:proofErr w:type="spellEnd"/>
      <w:r w:rsidRPr="00737BDE">
        <w:rPr>
          <w:rFonts w:ascii="Arial" w:hAnsi="Arial" w:cs="Arial"/>
          <w:i/>
          <w:iCs/>
          <w:sz w:val="22"/>
          <w:szCs w:val="22"/>
        </w:rPr>
        <w:t xml:space="preserve">t </w:t>
      </w:r>
      <w:proofErr w:type="spellStart"/>
      <w:r w:rsidRPr="00737BDE">
        <w:rPr>
          <w:rFonts w:ascii="Arial" w:hAnsi="Arial" w:cs="Arial"/>
          <w:i/>
          <w:iCs/>
          <w:sz w:val="22"/>
          <w:szCs w:val="22"/>
        </w:rPr>
        <w:t>payment</w:t>
      </w:r>
      <w:proofErr w:type="spellEnd"/>
      <w:r w:rsidRPr="00737BDE">
        <w:rPr>
          <w:rFonts w:ascii="Arial" w:hAnsi="Arial" w:cs="Arial"/>
          <w:sz w:val="22"/>
          <w:szCs w:val="22"/>
        </w:rPr>
        <w:t>). Mechanizm podzielonej płatności nie będzie wykorzystywany do zapłaty za czynności lub zdarzenia pozostające poza zakresem VAT, a także zobowiązania zwolnione z VAT lub opodatkowane stawką 0%.</w:t>
      </w:r>
    </w:p>
    <w:p w:rsidR="0068253F" w:rsidRPr="00737BDE" w:rsidRDefault="0068253F" w:rsidP="00AA3D52">
      <w:pPr>
        <w:numPr>
          <w:ilvl w:val="0"/>
          <w:numId w:val="65"/>
        </w:numPr>
        <w:spacing w:line="276" w:lineRule="auto"/>
        <w:rPr>
          <w:rFonts w:ascii="Arial" w:hAnsi="Arial" w:cs="Arial"/>
          <w:sz w:val="22"/>
          <w:szCs w:val="22"/>
        </w:rPr>
      </w:pPr>
      <w:r w:rsidRPr="00737BDE">
        <w:rPr>
          <w:rFonts w:ascii="Arial" w:hAnsi="Arial" w:cs="Arial"/>
          <w:sz w:val="22"/>
          <w:szCs w:val="22"/>
        </w:rPr>
        <w:t xml:space="preserve">Wykonawca oświadcza, że wyraża zgodę na dokonywanie przez Zamawiającego płatności w systemie podzielonej płatności </w:t>
      </w:r>
      <w:proofErr w:type="spellStart"/>
      <w:r w:rsidRPr="00737BDE">
        <w:rPr>
          <w:rFonts w:ascii="Arial" w:hAnsi="Arial" w:cs="Arial"/>
          <w:sz w:val="22"/>
          <w:szCs w:val="22"/>
        </w:rPr>
        <w:t>(</w:t>
      </w:r>
      <w:r w:rsidRPr="00737BDE">
        <w:rPr>
          <w:rFonts w:ascii="Arial" w:hAnsi="Arial" w:cs="Arial"/>
          <w:i/>
          <w:iCs/>
          <w:sz w:val="22"/>
          <w:szCs w:val="22"/>
        </w:rPr>
        <w:t>spli</w:t>
      </w:r>
      <w:proofErr w:type="spellEnd"/>
      <w:r w:rsidRPr="00737BDE">
        <w:rPr>
          <w:rFonts w:ascii="Arial" w:hAnsi="Arial" w:cs="Arial"/>
          <w:i/>
          <w:iCs/>
          <w:sz w:val="22"/>
          <w:szCs w:val="22"/>
        </w:rPr>
        <w:t xml:space="preserve">t </w:t>
      </w:r>
      <w:proofErr w:type="spellStart"/>
      <w:r w:rsidRPr="00737BDE">
        <w:rPr>
          <w:rFonts w:ascii="Arial" w:hAnsi="Arial" w:cs="Arial"/>
          <w:i/>
          <w:iCs/>
          <w:sz w:val="22"/>
          <w:szCs w:val="22"/>
        </w:rPr>
        <w:t>payment</w:t>
      </w:r>
      <w:proofErr w:type="spellEnd"/>
      <w:r w:rsidRPr="00737BDE">
        <w:rPr>
          <w:rFonts w:ascii="Arial" w:hAnsi="Arial" w:cs="Arial"/>
          <w:sz w:val="22"/>
          <w:szCs w:val="22"/>
        </w:rPr>
        <w:t>).</w:t>
      </w:r>
    </w:p>
    <w:p w:rsidR="0068253F" w:rsidRPr="00185CF6" w:rsidRDefault="0068253F" w:rsidP="00AA3D52">
      <w:pPr>
        <w:numPr>
          <w:ilvl w:val="0"/>
          <w:numId w:val="65"/>
        </w:numPr>
        <w:spacing w:line="276" w:lineRule="auto"/>
        <w:ind w:left="426" w:hanging="426"/>
        <w:rPr>
          <w:rFonts w:ascii="Arial" w:hAnsi="Arial" w:cs="Arial"/>
          <w:sz w:val="22"/>
          <w:szCs w:val="22"/>
        </w:rPr>
      </w:pPr>
      <w:r w:rsidRPr="00185CF6">
        <w:rPr>
          <w:rFonts w:ascii="Arial" w:hAnsi="Arial" w:cs="Arial"/>
          <w:sz w:val="22"/>
          <w:szCs w:val="22"/>
        </w:rPr>
        <w:t>Termin zapłaty uważa się za dotrzymany, gdy Zamawiający poleci swojemu bankowi przekazać na konto Wykonawcy należną kwotę w terminie, o którym mowa w ust. 3.</w:t>
      </w:r>
    </w:p>
    <w:p w:rsidR="0068253F" w:rsidRPr="000E36AA" w:rsidRDefault="0068253F" w:rsidP="00AA3D52">
      <w:pPr>
        <w:numPr>
          <w:ilvl w:val="0"/>
          <w:numId w:val="65"/>
        </w:numPr>
        <w:spacing w:line="276" w:lineRule="auto"/>
        <w:ind w:left="426" w:hanging="426"/>
        <w:rPr>
          <w:rFonts w:ascii="Arial" w:hAnsi="Arial" w:cs="Arial"/>
          <w:sz w:val="22"/>
          <w:szCs w:val="22"/>
        </w:rPr>
      </w:pPr>
      <w:r w:rsidRPr="000E36AA">
        <w:rPr>
          <w:rFonts w:ascii="Arial" w:hAnsi="Arial" w:cs="Arial"/>
          <w:sz w:val="22"/>
          <w:szCs w:val="22"/>
        </w:rPr>
        <w:lastRenderedPageBreak/>
        <w:t xml:space="preserve">Podstawą wystawienia faktury jest </w:t>
      </w:r>
      <w:r w:rsidRPr="000E36AA">
        <w:rPr>
          <w:rFonts w:ascii="Arial" w:hAnsi="Arial" w:cs="Arial"/>
          <w:bCs/>
          <w:sz w:val="22"/>
          <w:szCs w:val="22"/>
        </w:rPr>
        <w:t>zgłoszenie przez Wykonawcę robót do odbioru, z zastrzeżeniem warunków, o których mowa w § 9 ust. 5 i 6.</w:t>
      </w:r>
    </w:p>
    <w:p w:rsidR="004625FF" w:rsidRDefault="0068253F" w:rsidP="00AA3D52">
      <w:pPr>
        <w:numPr>
          <w:ilvl w:val="0"/>
          <w:numId w:val="65"/>
        </w:numPr>
        <w:spacing w:line="276" w:lineRule="auto"/>
        <w:ind w:left="426" w:hanging="426"/>
        <w:rPr>
          <w:rFonts w:ascii="Arial" w:hAnsi="Arial" w:cs="Arial"/>
          <w:sz w:val="22"/>
          <w:szCs w:val="22"/>
        </w:rPr>
      </w:pPr>
      <w:r w:rsidRPr="000E36AA">
        <w:rPr>
          <w:rFonts w:ascii="Arial" w:hAnsi="Arial" w:cs="Arial"/>
          <w:sz w:val="22"/>
          <w:szCs w:val="22"/>
        </w:rPr>
        <w:t xml:space="preserve">Zamawiający dopuszcza możliwość fakturowania częściowego po odbiorach częściowych, </w:t>
      </w:r>
      <w:r w:rsidRPr="007501F3">
        <w:rPr>
          <w:rFonts w:ascii="Arial" w:hAnsi="Arial" w:cs="Arial"/>
          <w:sz w:val="22"/>
          <w:szCs w:val="22"/>
        </w:rPr>
        <w:t>zgodnie z zat</w:t>
      </w:r>
      <w:r w:rsidR="004625FF" w:rsidRPr="007501F3">
        <w:rPr>
          <w:rFonts w:ascii="Arial" w:hAnsi="Arial" w:cs="Arial"/>
          <w:sz w:val="22"/>
          <w:szCs w:val="22"/>
        </w:rPr>
        <w:t>wierdzonym przez Zamawiającego H</w:t>
      </w:r>
      <w:r w:rsidRPr="007501F3">
        <w:rPr>
          <w:rFonts w:ascii="Arial" w:hAnsi="Arial" w:cs="Arial"/>
          <w:sz w:val="22"/>
          <w:szCs w:val="22"/>
        </w:rPr>
        <w:t>armonogramem oraz na zasadach określonych powyżej</w:t>
      </w:r>
      <w:r w:rsidR="004625FF" w:rsidRPr="007501F3">
        <w:rPr>
          <w:rFonts w:ascii="Arial" w:hAnsi="Arial" w:cs="Arial"/>
          <w:sz w:val="22"/>
          <w:szCs w:val="22"/>
        </w:rPr>
        <w:t>.</w:t>
      </w:r>
    </w:p>
    <w:p w:rsidR="004625FF" w:rsidRDefault="00BE2F22" w:rsidP="00AA3D52">
      <w:pPr>
        <w:numPr>
          <w:ilvl w:val="0"/>
          <w:numId w:val="65"/>
        </w:numPr>
        <w:spacing w:line="276" w:lineRule="auto"/>
        <w:ind w:left="426" w:hanging="426"/>
        <w:rPr>
          <w:rFonts w:ascii="Arial" w:hAnsi="Arial" w:cs="Arial"/>
          <w:sz w:val="22"/>
          <w:szCs w:val="22"/>
        </w:rPr>
      </w:pPr>
      <w:r w:rsidRPr="004625FF">
        <w:rPr>
          <w:rFonts w:ascii="Arial" w:hAnsi="Arial" w:cs="Arial"/>
          <w:b/>
          <w:sz w:val="22"/>
          <w:szCs w:val="22"/>
        </w:rPr>
        <w:t>Wykonawca oświadcza, że wystawienie faktury za wykonanie przedmiotu umowy nastąpi po dokonaniu przez Zamawiającego odbioru całego przedmiotu umowy z zastrzeżeniem, że zaświadczenie o przyjęciu do zasobu państwowego zasobu geodezyjnego i kartograficznego inwentaryzacji geodezyjnej powykonawczej zostanie doręczone w terminie, o</w:t>
      </w:r>
      <w:r w:rsidR="00246CFC" w:rsidRPr="004625FF">
        <w:rPr>
          <w:rFonts w:ascii="Arial" w:hAnsi="Arial" w:cs="Arial"/>
          <w:b/>
          <w:sz w:val="22"/>
          <w:szCs w:val="22"/>
        </w:rPr>
        <w:t xml:space="preserve"> którym mowa w § 6 ust. 1 </w:t>
      </w:r>
      <w:proofErr w:type="spellStart"/>
      <w:r w:rsidR="00246CFC" w:rsidRPr="004625FF">
        <w:rPr>
          <w:rFonts w:ascii="Arial" w:hAnsi="Arial" w:cs="Arial"/>
          <w:b/>
          <w:sz w:val="22"/>
          <w:szCs w:val="22"/>
        </w:rPr>
        <w:t>pkt</w:t>
      </w:r>
      <w:proofErr w:type="spellEnd"/>
      <w:r w:rsidR="00246CFC" w:rsidRPr="004625FF">
        <w:rPr>
          <w:rFonts w:ascii="Arial" w:hAnsi="Arial" w:cs="Arial"/>
          <w:b/>
          <w:sz w:val="22"/>
          <w:szCs w:val="22"/>
        </w:rPr>
        <w:t xml:space="preserve"> 14</w:t>
      </w:r>
      <w:r w:rsidRPr="004625FF">
        <w:rPr>
          <w:rFonts w:ascii="Arial" w:hAnsi="Arial" w:cs="Arial"/>
          <w:b/>
          <w:sz w:val="22"/>
          <w:szCs w:val="22"/>
        </w:rPr>
        <w:t>.</w:t>
      </w:r>
    </w:p>
    <w:p w:rsidR="00BE2F22" w:rsidRPr="004625FF" w:rsidRDefault="0068253F" w:rsidP="00AA3D52">
      <w:pPr>
        <w:numPr>
          <w:ilvl w:val="0"/>
          <w:numId w:val="65"/>
        </w:numPr>
        <w:spacing w:line="276" w:lineRule="auto"/>
        <w:ind w:left="426" w:hanging="426"/>
        <w:rPr>
          <w:rFonts w:ascii="Arial" w:hAnsi="Arial" w:cs="Arial"/>
          <w:sz w:val="22"/>
          <w:szCs w:val="22"/>
        </w:rPr>
      </w:pPr>
      <w:r w:rsidRPr="004625FF">
        <w:rPr>
          <w:rFonts w:ascii="Arial" w:hAnsi="Arial" w:cs="Arial"/>
          <w:sz w:val="22"/>
          <w:szCs w:val="22"/>
        </w:rPr>
        <w:t xml:space="preserve">Strony wskazują, że </w:t>
      </w:r>
      <w:r w:rsidRPr="004625FF">
        <w:rPr>
          <w:rFonts w:ascii="Arial" w:hAnsi="Arial" w:cs="Arial"/>
          <w:b/>
          <w:bCs/>
          <w:sz w:val="22"/>
          <w:szCs w:val="22"/>
        </w:rPr>
        <w:t xml:space="preserve">odbiory i płatności częściowe będą dokonywane wyłącznie w takim zakresie, jak wynika to z Harmonogramu, </w:t>
      </w:r>
      <w:r w:rsidRPr="004625FF">
        <w:rPr>
          <w:rFonts w:ascii="Arial" w:hAnsi="Arial" w:cs="Arial"/>
          <w:bCs/>
          <w:sz w:val="22"/>
          <w:szCs w:val="22"/>
        </w:rPr>
        <w:t>stanowiącego załącznik nr 3 do niniejszej umowy.</w:t>
      </w:r>
      <w:r w:rsidRPr="004625FF">
        <w:rPr>
          <w:rFonts w:ascii="Arial" w:hAnsi="Arial" w:cs="Arial"/>
          <w:sz w:val="22"/>
          <w:szCs w:val="22"/>
        </w:rPr>
        <w:t xml:space="preserve"> W pozostałym zakresie, Strony wyłączają stosowanie art. 654 Kodeksu cywilnego. </w:t>
      </w:r>
    </w:p>
    <w:p w:rsidR="00BE2F22" w:rsidRDefault="00BE2F22" w:rsidP="00B37C56">
      <w:pPr>
        <w:pStyle w:val="Nagwek2"/>
      </w:pPr>
      <w:r>
        <w:t>§12</w:t>
      </w:r>
    </w:p>
    <w:p w:rsidR="00B37C56" w:rsidRDefault="00B37C56" w:rsidP="00B37C56">
      <w:pPr>
        <w:pStyle w:val="Nagwek2"/>
      </w:pPr>
      <w:r>
        <w:t>Kary</w:t>
      </w:r>
    </w:p>
    <w:p w:rsidR="00BE2F22" w:rsidRDefault="00BE2F22" w:rsidP="00AA3D52">
      <w:pPr>
        <w:numPr>
          <w:ilvl w:val="0"/>
          <w:numId w:val="14"/>
        </w:numPr>
        <w:tabs>
          <w:tab w:val="num" w:pos="426"/>
        </w:tabs>
        <w:suppressAutoHyphens w:val="0"/>
        <w:spacing w:before="120" w:line="276" w:lineRule="auto"/>
        <w:ind w:left="425" w:hanging="425"/>
        <w:rPr>
          <w:rFonts w:ascii="Arial" w:hAnsi="Arial" w:cs="Arial"/>
          <w:sz w:val="22"/>
          <w:szCs w:val="22"/>
        </w:rPr>
      </w:pPr>
      <w:r>
        <w:rPr>
          <w:rFonts w:ascii="Arial" w:hAnsi="Arial" w:cs="Arial"/>
          <w:sz w:val="22"/>
          <w:szCs w:val="22"/>
        </w:rPr>
        <w:t>Wykonawca zapłaci Zamawiającemu kary umowne:</w:t>
      </w:r>
    </w:p>
    <w:p w:rsidR="00A76524" w:rsidRDefault="00A76524" w:rsidP="001D4C8A">
      <w:pPr>
        <w:pStyle w:val="Akapitzlist"/>
        <w:numPr>
          <w:ilvl w:val="3"/>
          <w:numId w:val="66"/>
        </w:numPr>
        <w:suppressAutoHyphens/>
        <w:spacing w:after="0"/>
        <w:ind w:left="850" w:hanging="425"/>
        <w:contextualSpacing/>
        <w:rPr>
          <w:rFonts w:ascii="Arial" w:hAnsi="Arial" w:cs="Arial"/>
        </w:rPr>
      </w:pPr>
      <w:r w:rsidRPr="001F5D91">
        <w:rPr>
          <w:rFonts w:ascii="Arial" w:hAnsi="Arial" w:cs="Arial"/>
        </w:rPr>
        <w:t xml:space="preserve">w wysokości </w:t>
      </w:r>
      <w:r w:rsidRPr="0095683A">
        <w:rPr>
          <w:rFonts w:ascii="Arial" w:hAnsi="Arial" w:cs="Arial"/>
          <w:b/>
          <w:bCs/>
        </w:rPr>
        <w:t>20%</w:t>
      </w:r>
      <w:r>
        <w:rPr>
          <w:rFonts w:ascii="Arial" w:hAnsi="Arial" w:cs="Arial"/>
        </w:rPr>
        <w:t xml:space="preserve"> wartości brutto wynagrodzenia wskazanego w §10 ust. 1</w:t>
      </w:r>
      <w:r w:rsidRPr="001F5D91">
        <w:rPr>
          <w:rFonts w:ascii="Arial" w:hAnsi="Arial" w:cs="Arial"/>
          <w:color w:val="FF0000"/>
        </w:rPr>
        <w:t xml:space="preserve"> </w:t>
      </w:r>
      <w:r w:rsidRPr="001F5D91">
        <w:rPr>
          <w:rFonts w:ascii="Arial" w:hAnsi="Arial" w:cs="Arial"/>
        </w:rPr>
        <w:t xml:space="preserve">za rozwiązanie umowy z przyczyn </w:t>
      </w:r>
      <w:r>
        <w:rPr>
          <w:rFonts w:ascii="Arial" w:hAnsi="Arial" w:cs="Arial"/>
        </w:rPr>
        <w:t>za które odpowiada</w:t>
      </w:r>
      <w:r w:rsidRPr="001F5D91">
        <w:rPr>
          <w:rFonts w:ascii="Arial" w:hAnsi="Arial" w:cs="Arial"/>
        </w:rPr>
        <w:t xml:space="preserve"> Wykonawc</w:t>
      </w:r>
      <w:r>
        <w:rPr>
          <w:rFonts w:ascii="Arial" w:hAnsi="Arial" w:cs="Arial"/>
        </w:rPr>
        <w:t>a,</w:t>
      </w:r>
    </w:p>
    <w:p w:rsidR="001068D9" w:rsidRDefault="001068D9" w:rsidP="001D4C8A">
      <w:pPr>
        <w:pStyle w:val="Akapitzlist"/>
        <w:numPr>
          <w:ilvl w:val="3"/>
          <w:numId w:val="66"/>
        </w:numPr>
        <w:suppressAutoHyphens/>
        <w:spacing w:after="0"/>
        <w:ind w:left="850" w:hanging="425"/>
        <w:contextualSpacing/>
        <w:rPr>
          <w:rFonts w:ascii="Arial" w:hAnsi="Arial" w:cs="Arial"/>
        </w:rPr>
      </w:pPr>
      <w:r>
        <w:rPr>
          <w:rFonts w:ascii="Arial" w:hAnsi="Arial" w:cs="Arial"/>
        </w:rPr>
        <w:t>za zwłokę</w:t>
      </w:r>
      <w:r w:rsidRPr="008A71C6">
        <w:rPr>
          <w:rFonts w:ascii="Arial" w:hAnsi="Arial" w:cs="Arial"/>
        </w:rPr>
        <w:t xml:space="preserve"> w wykonaniu przedmiotu umowy </w:t>
      </w:r>
      <w:r w:rsidR="00596505">
        <w:rPr>
          <w:rFonts w:ascii="Arial" w:hAnsi="Arial" w:cs="Arial"/>
        </w:rPr>
        <w:t xml:space="preserve">lub jego części </w:t>
      </w:r>
      <w:r w:rsidRPr="008A71C6">
        <w:rPr>
          <w:rFonts w:ascii="Arial" w:hAnsi="Arial" w:cs="Arial"/>
        </w:rPr>
        <w:t>w wysokości</w:t>
      </w:r>
      <w:r>
        <w:rPr>
          <w:rFonts w:ascii="Arial" w:hAnsi="Arial" w:cs="Arial"/>
          <w:b/>
          <w:bCs/>
        </w:rPr>
        <w:t xml:space="preserve"> 100,00 zł </w:t>
      </w:r>
      <w:r w:rsidRPr="008A71C6">
        <w:rPr>
          <w:rFonts w:ascii="Arial" w:hAnsi="Arial" w:cs="Arial"/>
        </w:rPr>
        <w:t>za każdy rozpoczęty dzień</w:t>
      </w:r>
      <w:r>
        <w:rPr>
          <w:rFonts w:ascii="Arial" w:hAnsi="Arial" w:cs="Arial"/>
        </w:rPr>
        <w:t xml:space="preserve"> zwłoki</w:t>
      </w:r>
      <w:r w:rsidRPr="008A71C6">
        <w:rPr>
          <w:rFonts w:ascii="Arial" w:hAnsi="Arial" w:cs="Arial"/>
        </w:rPr>
        <w:t xml:space="preserve"> licząc od dnia następującego po terminie </w:t>
      </w:r>
      <w:r>
        <w:rPr>
          <w:rFonts w:ascii="Arial" w:hAnsi="Arial" w:cs="Arial"/>
        </w:rPr>
        <w:t>wykonania przedmiotu umowy, tj. terminach określonych</w:t>
      </w:r>
      <w:r w:rsidRPr="008A71C6">
        <w:rPr>
          <w:rFonts w:ascii="Arial" w:hAnsi="Arial" w:cs="Arial"/>
        </w:rPr>
        <w:t xml:space="preserve"> w § 3 ust. 2</w:t>
      </w:r>
      <w:r>
        <w:rPr>
          <w:rFonts w:ascii="Arial" w:hAnsi="Arial" w:cs="Arial"/>
        </w:rPr>
        <w:t xml:space="preserve"> oraz </w:t>
      </w:r>
      <w:r w:rsidRPr="008A71C6">
        <w:rPr>
          <w:rFonts w:ascii="Arial" w:hAnsi="Arial" w:cs="Arial"/>
        </w:rPr>
        <w:t xml:space="preserve">§ </w:t>
      </w:r>
      <w:r>
        <w:rPr>
          <w:rFonts w:ascii="Arial" w:hAnsi="Arial" w:cs="Arial"/>
        </w:rPr>
        <w:t>6</w:t>
      </w:r>
      <w:r w:rsidRPr="008A71C6">
        <w:rPr>
          <w:rFonts w:ascii="Arial" w:hAnsi="Arial" w:cs="Arial"/>
        </w:rPr>
        <w:t xml:space="preserve"> ust. </w:t>
      </w:r>
      <w:r>
        <w:rPr>
          <w:rFonts w:ascii="Arial" w:hAnsi="Arial" w:cs="Arial"/>
        </w:rPr>
        <w:t xml:space="preserve">1 </w:t>
      </w:r>
      <w:proofErr w:type="spellStart"/>
      <w:r>
        <w:rPr>
          <w:rFonts w:ascii="Arial" w:hAnsi="Arial" w:cs="Arial"/>
        </w:rPr>
        <w:t>pkt</w:t>
      </w:r>
      <w:proofErr w:type="spellEnd"/>
      <w:r>
        <w:rPr>
          <w:rFonts w:ascii="Arial" w:hAnsi="Arial" w:cs="Arial"/>
        </w:rPr>
        <w:t xml:space="preserve"> 14</w:t>
      </w:r>
      <w:r w:rsidRPr="008A71C6">
        <w:rPr>
          <w:rFonts w:ascii="Arial" w:hAnsi="Arial" w:cs="Arial"/>
        </w:rPr>
        <w:t>,</w:t>
      </w:r>
    </w:p>
    <w:p w:rsidR="001068D9" w:rsidRDefault="001068D9" w:rsidP="001D4C8A">
      <w:pPr>
        <w:pStyle w:val="Akapitzlist"/>
        <w:numPr>
          <w:ilvl w:val="3"/>
          <w:numId w:val="66"/>
        </w:numPr>
        <w:suppressAutoHyphens/>
        <w:spacing w:after="0"/>
        <w:ind w:left="850" w:hanging="425"/>
        <w:contextualSpacing/>
        <w:rPr>
          <w:rFonts w:ascii="Arial" w:hAnsi="Arial" w:cs="Arial"/>
        </w:rPr>
      </w:pPr>
      <w:r w:rsidRPr="001068D9">
        <w:rPr>
          <w:rFonts w:ascii="Arial" w:hAnsi="Arial" w:cs="Arial"/>
        </w:rPr>
        <w:t>za brak postępu w prowadzeni</w:t>
      </w:r>
      <w:r>
        <w:rPr>
          <w:rFonts w:ascii="Arial" w:hAnsi="Arial" w:cs="Arial"/>
        </w:rPr>
        <w:t>u robót budowlanych zgodnych z H</w:t>
      </w:r>
      <w:r w:rsidRPr="001068D9">
        <w:rPr>
          <w:rFonts w:ascii="Arial" w:hAnsi="Arial" w:cs="Arial"/>
        </w:rPr>
        <w:t xml:space="preserve">armonogramem w wysokości </w:t>
      </w:r>
      <w:r w:rsidRPr="001068D9">
        <w:rPr>
          <w:rFonts w:ascii="Arial" w:hAnsi="Arial" w:cs="Arial"/>
          <w:b/>
          <w:bCs/>
        </w:rPr>
        <w:t>100,00 zł</w:t>
      </w:r>
      <w:r w:rsidRPr="001068D9">
        <w:rPr>
          <w:rFonts w:ascii="Arial" w:hAnsi="Arial" w:cs="Arial"/>
        </w:rPr>
        <w:t xml:space="preserve"> za k</w:t>
      </w:r>
      <w:r>
        <w:rPr>
          <w:rFonts w:ascii="Arial" w:hAnsi="Arial" w:cs="Arial"/>
        </w:rPr>
        <w:t>ażdy rozpoczęty dzień zwłoki w odniesieniu do każdej opóźnionej pozycji w H</w:t>
      </w:r>
      <w:r w:rsidRPr="001068D9">
        <w:rPr>
          <w:rFonts w:ascii="Arial" w:hAnsi="Arial" w:cs="Arial"/>
        </w:rPr>
        <w:t>armonogramie licząc od dnia następującego po terminie wskazanym w harmonogramie,</w:t>
      </w:r>
    </w:p>
    <w:p w:rsidR="001068D9" w:rsidRDefault="001068D9" w:rsidP="001D4C8A">
      <w:pPr>
        <w:pStyle w:val="Akapitzlist"/>
        <w:numPr>
          <w:ilvl w:val="3"/>
          <w:numId w:val="66"/>
        </w:numPr>
        <w:suppressAutoHyphens/>
        <w:spacing w:after="0"/>
        <w:ind w:left="850" w:hanging="425"/>
        <w:contextualSpacing/>
        <w:rPr>
          <w:rFonts w:ascii="Arial" w:hAnsi="Arial" w:cs="Arial"/>
        </w:rPr>
      </w:pPr>
      <w:r w:rsidRPr="001068D9">
        <w:rPr>
          <w:rFonts w:ascii="Arial" w:hAnsi="Arial" w:cs="Arial"/>
        </w:rPr>
        <w:t>za brak przystąpienia do w</w:t>
      </w:r>
      <w:r>
        <w:rPr>
          <w:rFonts w:ascii="Arial" w:hAnsi="Arial" w:cs="Arial"/>
        </w:rPr>
        <w:t>ykonywania robót budowlanych po</w:t>
      </w:r>
      <w:r w:rsidR="00596505">
        <w:rPr>
          <w:rFonts w:ascii="Arial" w:hAnsi="Arial" w:cs="Arial"/>
        </w:rPr>
        <w:t>mimo wyznaczonego terminu</w:t>
      </w:r>
      <w:r w:rsidRPr="001068D9">
        <w:rPr>
          <w:rFonts w:ascii="Arial" w:hAnsi="Arial" w:cs="Arial"/>
        </w:rPr>
        <w:t xml:space="preserve"> przez Zamawiającego w wysokości </w:t>
      </w:r>
      <w:r w:rsidRPr="001068D9">
        <w:rPr>
          <w:rFonts w:ascii="Arial" w:hAnsi="Arial" w:cs="Arial"/>
          <w:b/>
          <w:bCs/>
        </w:rPr>
        <w:t>250,00 zł</w:t>
      </w:r>
      <w:r w:rsidRPr="001068D9">
        <w:rPr>
          <w:rFonts w:ascii="Arial" w:hAnsi="Arial" w:cs="Arial"/>
        </w:rPr>
        <w:t xml:space="preserve"> za </w:t>
      </w:r>
      <w:r>
        <w:rPr>
          <w:rFonts w:ascii="Arial" w:hAnsi="Arial" w:cs="Arial"/>
        </w:rPr>
        <w:t>każdy rozpoczęty dzień zwłoki</w:t>
      </w:r>
      <w:r w:rsidRPr="001068D9">
        <w:rPr>
          <w:rFonts w:ascii="Arial" w:hAnsi="Arial" w:cs="Arial"/>
        </w:rPr>
        <w:t xml:space="preserve"> licząc od dnia wskazanego w ponagleniu,</w:t>
      </w:r>
    </w:p>
    <w:p w:rsidR="001068D9" w:rsidRDefault="001068D9" w:rsidP="001D4C8A">
      <w:pPr>
        <w:pStyle w:val="Akapitzlist"/>
        <w:numPr>
          <w:ilvl w:val="3"/>
          <w:numId w:val="66"/>
        </w:numPr>
        <w:suppressAutoHyphens/>
        <w:spacing w:after="0"/>
        <w:ind w:left="850" w:hanging="425"/>
        <w:contextualSpacing/>
        <w:rPr>
          <w:rFonts w:ascii="Arial" w:hAnsi="Arial" w:cs="Arial"/>
        </w:rPr>
      </w:pPr>
      <w:r>
        <w:rPr>
          <w:rFonts w:ascii="Arial" w:hAnsi="Arial" w:cs="Arial"/>
        </w:rPr>
        <w:t>za zwłokę</w:t>
      </w:r>
      <w:r w:rsidRPr="001068D9">
        <w:rPr>
          <w:rFonts w:ascii="Arial" w:hAnsi="Arial" w:cs="Arial"/>
        </w:rPr>
        <w:t xml:space="preserve"> </w:t>
      </w:r>
      <w:bookmarkStart w:id="1" w:name="_GoBack"/>
      <w:bookmarkEnd w:id="1"/>
      <w:r w:rsidRPr="001068D9">
        <w:rPr>
          <w:rFonts w:ascii="Arial" w:hAnsi="Arial" w:cs="Arial"/>
        </w:rPr>
        <w:t>w terminie, o którym mowa w § 9 i § 13 dot. przystąpienia do usuwania wad</w:t>
      </w:r>
      <w:r w:rsidR="004F17FE">
        <w:rPr>
          <w:rFonts w:ascii="Arial" w:hAnsi="Arial" w:cs="Arial"/>
        </w:rPr>
        <w:t xml:space="preserve"> </w:t>
      </w:r>
      <w:r w:rsidRPr="001068D9">
        <w:rPr>
          <w:rFonts w:ascii="Arial" w:hAnsi="Arial" w:cs="Arial"/>
        </w:rPr>
        <w:t xml:space="preserve">i usterek w wysokości </w:t>
      </w:r>
      <w:r w:rsidRPr="001068D9">
        <w:rPr>
          <w:rFonts w:ascii="Arial" w:hAnsi="Arial" w:cs="Arial"/>
          <w:b/>
          <w:bCs/>
        </w:rPr>
        <w:t xml:space="preserve">100,00 zł </w:t>
      </w:r>
      <w:r w:rsidRPr="001068D9">
        <w:rPr>
          <w:rFonts w:ascii="Arial" w:hAnsi="Arial" w:cs="Arial"/>
        </w:rPr>
        <w:t>k</w:t>
      </w:r>
      <w:r w:rsidR="004F17FE">
        <w:rPr>
          <w:rFonts w:ascii="Arial" w:hAnsi="Arial" w:cs="Arial"/>
        </w:rPr>
        <w:t>ażdy rozpoczęty dzień zwłoki</w:t>
      </w:r>
      <w:r w:rsidRPr="001068D9">
        <w:rPr>
          <w:rFonts w:ascii="Arial" w:hAnsi="Arial" w:cs="Arial"/>
        </w:rPr>
        <w:t>,</w:t>
      </w:r>
    </w:p>
    <w:p w:rsidR="001068D9" w:rsidRDefault="001068D9" w:rsidP="001D4C8A">
      <w:pPr>
        <w:pStyle w:val="Akapitzlist"/>
        <w:numPr>
          <w:ilvl w:val="3"/>
          <w:numId w:val="66"/>
        </w:numPr>
        <w:suppressAutoHyphens/>
        <w:spacing w:after="0"/>
        <w:ind w:left="850" w:hanging="425"/>
        <w:contextualSpacing/>
        <w:rPr>
          <w:rFonts w:ascii="Arial" w:hAnsi="Arial" w:cs="Arial"/>
        </w:rPr>
      </w:pPr>
      <w:r w:rsidRPr="001068D9">
        <w:rPr>
          <w:rFonts w:ascii="Arial" w:hAnsi="Arial" w:cs="Arial"/>
        </w:rPr>
        <w:t>z</w:t>
      </w:r>
      <w:r w:rsidR="004F17FE">
        <w:rPr>
          <w:rFonts w:ascii="Arial" w:hAnsi="Arial" w:cs="Arial"/>
        </w:rPr>
        <w:t>a zwłokę</w:t>
      </w:r>
      <w:r w:rsidRPr="001068D9">
        <w:rPr>
          <w:rFonts w:ascii="Arial" w:hAnsi="Arial" w:cs="Arial"/>
        </w:rPr>
        <w:t xml:space="preserve"> w usunięciu wad i usterek stwierdzonych przy odbiorze końcowym i gwarancyjnym, (a także stwierdzonych w okresie gwarancji, rękojmi za wady) w wysokości </w:t>
      </w:r>
      <w:r w:rsidRPr="001068D9">
        <w:rPr>
          <w:rFonts w:ascii="Arial" w:hAnsi="Arial" w:cs="Arial"/>
          <w:b/>
          <w:bCs/>
        </w:rPr>
        <w:t>150,00 zł</w:t>
      </w:r>
      <w:r w:rsidRPr="001068D9">
        <w:rPr>
          <w:rFonts w:ascii="Arial" w:hAnsi="Arial" w:cs="Arial"/>
        </w:rPr>
        <w:t xml:space="preserve"> za każdy rozpoczęty dzień opóźnienia liczony od dnia wyznaczonego na usunięcie wad,</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brak zapłaty lub za nieterminową zapłatę wynagrodzenia należnego podwykonawcom lub dalszym podwykonawcom wykonującym roboty, w wysokości </w:t>
      </w:r>
      <w:r w:rsidRPr="001068D9">
        <w:rPr>
          <w:rFonts w:ascii="Arial" w:hAnsi="Arial" w:cs="Arial"/>
          <w:b/>
        </w:rPr>
        <w:t>2 000,00 zł</w:t>
      </w:r>
      <w:r w:rsidRPr="001068D9">
        <w:rPr>
          <w:rFonts w:ascii="Arial" w:hAnsi="Arial" w:cs="Arial"/>
        </w:rPr>
        <w:t xml:space="preserve">, za każdy stwierdzony przypadek; </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nieprzedłożenie do zaakceptowania projektu umowy o podwykonawstwo, której przedmiotem są roboty budowlane, lub projektu jej zmiany w wysokości </w:t>
      </w:r>
      <w:r w:rsidRPr="001068D9">
        <w:rPr>
          <w:rFonts w:ascii="Arial" w:hAnsi="Arial" w:cs="Arial"/>
          <w:b/>
        </w:rPr>
        <w:t>500,00 zł</w:t>
      </w:r>
      <w:r w:rsidRPr="001068D9">
        <w:rPr>
          <w:rFonts w:ascii="Arial" w:hAnsi="Arial" w:cs="Arial"/>
        </w:rPr>
        <w:t xml:space="preserve"> za każdy nieprzedłożony do zaakceptowania projekt umowy lub jej zmiany, </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nieprzedłożenie poświadczonej za zgodność z oryginałem kopii umowy o podwykonawstwo lub jej zmiany w wysokości </w:t>
      </w:r>
      <w:r w:rsidRPr="001068D9">
        <w:rPr>
          <w:rFonts w:ascii="Arial" w:hAnsi="Arial" w:cs="Arial"/>
          <w:b/>
        </w:rPr>
        <w:t>500,00 zł</w:t>
      </w:r>
      <w:r w:rsidRPr="001068D9">
        <w:rPr>
          <w:rFonts w:ascii="Arial" w:hAnsi="Arial" w:cs="Arial"/>
        </w:rPr>
        <w:t xml:space="preserve"> za każdy taki przypadek, </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lastRenderedPageBreak/>
        <w:t xml:space="preserve">w przypadku braku zmiany umowy o podwykonawstwo w zakresie terminu zapłaty w wysokości </w:t>
      </w:r>
      <w:r w:rsidRPr="001068D9">
        <w:rPr>
          <w:rFonts w:ascii="Arial" w:hAnsi="Arial" w:cs="Arial"/>
          <w:b/>
        </w:rPr>
        <w:t>200,00 zł</w:t>
      </w:r>
      <w:r w:rsidRPr="001068D9">
        <w:rPr>
          <w:rFonts w:ascii="Arial" w:hAnsi="Arial" w:cs="Arial"/>
        </w:rPr>
        <w:t xml:space="preserve"> za każdy rozpoczęty dzień opóźnienia, </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1068D9">
        <w:rPr>
          <w:rFonts w:ascii="Arial" w:hAnsi="Arial" w:cs="Arial"/>
          <w:b/>
        </w:rPr>
        <w:t>5.000,00 zł</w:t>
      </w:r>
      <w:r w:rsidRPr="001068D9">
        <w:rPr>
          <w:rFonts w:ascii="Arial" w:hAnsi="Arial" w:cs="Arial"/>
        </w:rPr>
        <w:t xml:space="preserve"> za każdy taki przypadek, </w:t>
      </w:r>
    </w:p>
    <w:p w:rsidR="001068D9" w:rsidRDefault="004F17FE" w:rsidP="00AA3D52">
      <w:pPr>
        <w:pStyle w:val="Akapitzlist"/>
        <w:numPr>
          <w:ilvl w:val="3"/>
          <w:numId w:val="66"/>
        </w:numPr>
        <w:suppressAutoHyphens/>
        <w:spacing w:after="0"/>
        <w:ind w:left="851" w:hanging="425"/>
        <w:contextualSpacing/>
        <w:rPr>
          <w:rFonts w:ascii="Arial" w:hAnsi="Arial" w:cs="Arial"/>
        </w:rPr>
      </w:pPr>
      <w:r>
        <w:rPr>
          <w:rFonts w:ascii="Arial" w:hAnsi="Arial" w:cs="Arial"/>
        </w:rPr>
        <w:t>za zwłokę</w:t>
      </w:r>
      <w:r w:rsidR="001068D9" w:rsidRPr="001068D9">
        <w:rPr>
          <w:rFonts w:ascii="Arial" w:hAnsi="Arial" w:cs="Arial"/>
        </w:rPr>
        <w:t xml:space="preserve"> w dostarczeniu zaktualizowanych dokumentów gwar</w:t>
      </w:r>
      <w:r w:rsidR="00596505">
        <w:rPr>
          <w:rFonts w:ascii="Arial" w:hAnsi="Arial" w:cs="Arial"/>
        </w:rPr>
        <w:t>ancyjnych, o których mowa w § 15</w:t>
      </w:r>
      <w:r w:rsidR="001068D9" w:rsidRPr="001068D9">
        <w:rPr>
          <w:rFonts w:ascii="Arial" w:hAnsi="Arial" w:cs="Arial"/>
        </w:rPr>
        <w:t xml:space="preserve"> ust. 10 w wysokości </w:t>
      </w:r>
      <w:r w:rsidR="001068D9" w:rsidRPr="001068D9">
        <w:rPr>
          <w:rFonts w:ascii="Arial" w:hAnsi="Arial" w:cs="Arial"/>
          <w:b/>
        </w:rPr>
        <w:t xml:space="preserve">150,00 zł </w:t>
      </w:r>
      <w:r w:rsidR="001068D9" w:rsidRPr="001068D9">
        <w:rPr>
          <w:rFonts w:ascii="Arial" w:hAnsi="Arial" w:cs="Arial"/>
        </w:rPr>
        <w:t>za k</w:t>
      </w:r>
      <w:r>
        <w:rPr>
          <w:rFonts w:ascii="Arial" w:hAnsi="Arial" w:cs="Arial"/>
        </w:rPr>
        <w:t>ażdy rozpoczęty dzień zwłoki</w:t>
      </w:r>
      <w:r w:rsidR="001068D9" w:rsidRPr="001068D9">
        <w:rPr>
          <w:rFonts w:ascii="Arial" w:hAnsi="Arial" w:cs="Arial"/>
        </w:rPr>
        <w:t>,</w:t>
      </w:r>
    </w:p>
    <w:p w:rsidR="001068D9" w:rsidRDefault="00596505" w:rsidP="00AA3D52">
      <w:pPr>
        <w:pStyle w:val="Akapitzlist"/>
        <w:numPr>
          <w:ilvl w:val="3"/>
          <w:numId w:val="66"/>
        </w:numPr>
        <w:suppressAutoHyphens/>
        <w:spacing w:after="0"/>
        <w:ind w:left="851" w:hanging="425"/>
        <w:contextualSpacing/>
        <w:rPr>
          <w:rFonts w:ascii="Arial" w:hAnsi="Arial" w:cs="Arial"/>
        </w:rPr>
      </w:pPr>
      <w:r w:rsidRPr="00596505">
        <w:rPr>
          <w:rFonts w:ascii="Arial" w:hAnsi="Arial" w:cs="Arial"/>
        </w:rPr>
        <w:t xml:space="preserve">za brak zainstalowania wykonania i zainstalowania tablic, o których mowa w § 5 </w:t>
      </w:r>
      <w:proofErr w:type="spellStart"/>
      <w:r w:rsidRPr="00596505">
        <w:rPr>
          <w:rFonts w:ascii="Arial" w:hAnsi="Arial" w:cs="Arial"/>
        </w:rPr>
        <w:t>pkt</w:t>
      </w:r>
      <w:proofErr w:type="spellEnd"/>
      <w:r w:rsidRPr="00596505">
        <w:rPr>
          <w:rFonts w:ascii="Arial" w:hAnsi="Arial" w:cs="Arial"/>
        </w:rPr>
        <w:t xml:space="preserve"> 6 w wysokości </w:t>
      </w:r>
      <w:r w:rsidRPr="00596505">
        <w:rPr>
          <w:rFonts w:ascii="Arial" w:hAnsi="Arial" w:cs="Arial"/>
          <w:b/>
        </w:rPr>
        <w:t>1 000,00 zł</w:t>
      </w:r>
      <w:r w:rsidRPr="00596505">
        <w:rPr>
          <w:rFonts w:ascii="Arial" w:hAnsi="Arial" w:cs="Arial"/>
        </w:rPr>
        <w:t xml:space="preserve"> odrębnie za każdą tablicę</w:t>
      </w:r>
      <w:r w:rsidR="001068D9" w:rsidRPr="001068D9">
        <w:rPr>
          <w:rFonts w:ascii="Arial" w:hAnsi="Arial" w:cs="Arial"/>
        </w:rPr>
        <w:t>,</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brak przeprowadzenia szkolenia lub wykonania schematu/instrukcji, o których mowa w § 5 </w:t>
      </w:r>
      <w:proofErr w:type="spellStart"/>
      <w:r w:rsidRPr="001068D9">
        <w:rPr>
          <w:rFonts w:ascii="Arial" w:hAnsi="Arial" w:cs="Arial"/>
        </w:rPr>
        <w:t>pkt</w:t>
      </w:r>
      <w:proofErr w:type="spellEnd"/>
      <w:r w:rsidRPr="001068D9">
        <w:rPr>
          <w:rFonts w:ascii="Arial" w:hAnsi="Arial" w:cs="Arial"/>
        </w:rPr>
        <w:t xml:space="preserve"> 21, w wysokości </w:t>
      </w:r>
      <w:r w:rsidRPr="001068D9">
        <w:rPr>
          <w:rFonts w:ascii="Arial" w:hAnsi="Arial" w:cs="Arial"/>
          <w:b/>
        </w:rPr>
        <w:t xml:space="preserve">100,00 zł </w:t>
      </w:r>
      <w:r w:rsidRPr="001068D9">
        <w:rPr>
          <w:rFonts w:ascii="Arial" w:hAnsi="Arial" w:cs="Arial"/>
        </w:rPr>
        <w:t xml:space="preserve">za </w:t>
      </w:r>
      <w:r w:rsidR="004F17FE">
        <w:rPr>
          <w:rFonts w:ascii="Arial" w:hAnsi="Arial" w:cs="Arial"/>
        </w:rPr>
        <w:t>każdy rozpoczęty dzień zwłoki</w:t>
      </w:r>
      <w:r w:rsidRPr="001068D9">
        <w:rPr>
          <w:rFonts w:ascii="Arial" w:hAnsi="Arial" w:cs="Arial"/>
        </w:rPr>
        <w:t xml:space="preserve"> w stosunku do dnia wyznaczonego przez Zamawiającego,</w:t>
      </w:r>
    </w:p>
    <w:p w:rsidR="001068D9" w:rsidRP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brak zawarcia przez Zamawiającego umowy ubezpieczenia i przedłożenia jej kopii zamawiającemu </w:t>
      </w:r>
      <w:r w:rsidR="00FF4756">
        <w:rPr>
          <w:rFonts w:ascii="Arial" w:hAnsi="Arial" w:cs="Arial"/>
        </w:rPr>
        <w:t>w terminie, o którym mowa w § 6</w:t>
      </w:r>
      <w:r w:rsidRPr="001068D9">
        <w:rPr>
          <w:rFonts w:ascii="Arial" w:hAnsi="Arial" w:cs="Arial"/>
        </w:rPr>
        <w:t xml:space="preserve"> ust. 7, w wysokości </w:t>
      </w:r>
      <w:r w:rsidRPr="001068D9">
        <w:rPr>
          <w:rFonts w:ascii="Arial" w:hAnsi="Arial" w:cs="Arial"/>
          <w:b/>
          <w:bCs/>
        </w:rPr>
        <w:t>15.000,00 zł</w:t>
      </w:r>
      <w:r>
        <w:rPr>
          <w:rFonts w:ascii="Arial" w:hAnsi="Arial" w:cs="Arial"/>
          <w:b/>
          <w:bCs/>
        </w:rPr>
        <w:t>,</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z tytułu nie</w:t>
      </w:r>
      <w:r w:rsidR="001D4C8A">
        <w:rPr>
          <w:rFonts w:ascii="Arial" w:hAnsi="Arial" w:cs="Arial"/>
        </w:rPr>
        <w:t>spełnienia przez Wykonawcę lub P</w:t>
      </w:r>
      <w:r w:rsidRPr="001068D9">
        <w:rPr>
          <w:rFonts w:ascii="Arial" w:hAnsi="Arial" w:cs="Arial"/>
        </w:rPr>
        <w:t>odwykonawcę</w:t>
      </w:r>
      <w:r w:rsidR="001D4C8A">
        <w:rPr>
          <w:rFonts w:ascii="Arial" w:hAnsi="Arial" w:cs="Arial"/>
        </w:rPr>
        <w:t xml:space="preserve"> lub dalszego Podwykonawcę</w:t>
      </w:r>
      <w:r w:rsidRPr="001068D9">
        <w:rPr>
          <w:rFonts w:ascii="Arial" w:hAnsi="Arial" w:cs="Arial"/>
        </w:rPr>
        <w:t xml:space="preserve"> wymogu zatrudnienia na podstawie umowy o pracę osób wskazanych w § 6 ust. 1 </w:t>
      </w:r>
      <w:proofErr w:type="spellStart"/>
      <w:r w:rsidRPr="001068D9">
        <w:rPr>
          <w:rFonts w:ascii="Arial" w:hAnsi="Arial" w:cs="Arial"/>
        </w:rPr>
        <w:t>pkt</w:t>
      </w:r>
      <w:proofErr w:type="spellEnd"/>
      <w:r w:rsidRPr="001068D9">
        <w:rPr>
          <w:rFonts w:ascii="Arial" w:hAnsi="Arial" w:cs="Arial"/>
        </w:rPr>
        <w:t xml:space="preserve"> 11 w wysokości </w:t>
      </w:r>
      <w:r w:rsidRPr="001068D9">
        <w:rPr>
          <w:rFonts w:ascii="Arial" w:hAnsi="Arial" w:cs="Arial"/>
          <w:b/>
          <w:bCs/>
        </w:rPr>
        <w:t>500,00 zł</w:t>
      </w:r>
      <w:r w:rsidRPr="001068D9">
        <w:rPr>
          <w:rFonts w:ascii="Arial" w:hAnsi="Arial" w:cs="Arial"/>
        </w:rPr>
        <w:t xml:space="preserve"> za każdy stwierdzony przypadek,</w:t>
      </w:r>
    </w:p>
    <w:p w:rsid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nierozpoczęcie robót budowlanych z przyczyn zależnych od Wykonawcy, w terminie do 10 dni roboczych od daty przekazania placu budowy w wysokości </w:t>
      </w:r>
      <w:r w:rsidRPr="001068D9">
        <w:rPr>
          <w:rFonts w:ascii="Arial" w:hAnsi="Arial" w:cs="Arial"/>
          <w:b/>
        </w:rPr>
        <w:t>150,00 zł</w:t>
      </w:r>
      <w:r w:rsidRPr="001068D9">
        <w:rPr>
          <w:rFonts w:ascii="Arial" w:hAnsi="Arial" w:cs="Arial"/>
        </w:rPr>
        <w:t xml:space="preserve"> za każdy rozpoczęty dzień zwłoki,</w:t>
      </w:r>
    </w:p>
    <w:p w:rsidR="001068D9" w:rsidRPr="001068D9" w:rsidRDefault="001068D9" w:rsidP="00AA3D52">
      <w:pPr>
        <w:pStyle w:val="Akapitzlist"/>
        <w:numPr>
          <w:ilvl w:val="3"/>
          <w:numId w:val="66"/>
        </w:numPr>
        <w:suppressAutoHyphens/>
        <w:spacing w:after="0"/>
        <w:ind w:left="851" w:hanging="425"/>
        <w:contextualSpacing/>
        <w:rPr>
          <w:rFonts w:ascii="Arial" w:hAnsi="Arial" w:cs="Arial"/>
        </w:rPr>
      </w:pPr>
      <w:r w:rsidRPr="001068D9">
        <w:rPr>
          <w:rFonts w:ascii="Arial" w:hAnsi="Arial" w:cs="Arial"/>
        </w:rPr>
        <w:t xml:space="preserve">za brak wykonania obowiązków, o których mowa w § 6 ust. 2 umowy, odnoszących się do odkrycia robót lub ich przywrócenia do stanu pierwotnego, w wysokości </w:t>
      </w:r>
      <w:r w:rsidRPr="001068D9">
        <w:rPr>
          <w:rFonts w:ascii="Arial" w:hAnsi="Arial" w:cs="Arial"/>
          <w:b/>
          <w:bCs/>
        </w:rPr>
        <w:t>150,00 zł</w:t>
      </w:r>
      <w:r w:rsidRPr="001068D9">
        <w:rPr>
          <w:rFonts w:ascii="Arial" w:hAnsi="Arial" w:cs="Arial"/>
        </w:rPr>
        <w:t xml:space="preserve"> za każdy rozpoczęty dzień zwłoki</w:t>
      </w:r>
    </w:p>
    <w:p w:rsidR="00BE2F22" w:rsidRDefault="00BE2F22" w:rsidP="00AA3D52">
      <w:pPr>
        <w:pStyle w:val="Akapitzlist"/>
        <w:numPr>
          <w:ilvl w:val="0"/>
          <w:numId w:val="15"/>
        </w:numPr>
        <w:spacing w:after="0"/>
        <w:ind w:left="425" w:hanging="425"/>
        <w:rPr>
          <w:rFonts w:ascii="Arial" w:hAnsi="Arial" w:cs="Arial"/>
        </w:rPr>
      </w:pPr>
      <w:r>
        <w:rPr>
          <w:rFonts w:ascii="Arial" w:hAnsi="Arial" w:cs="Arial"/>
        </w:rPr>
        <w:t>Brak szkody nie wyłącza prawa Zamawiającego do żądania zapłaty kar umownych.</w:t>
      </w:r>
    </w:p>
    <w:p w:rsidR="00BE2F22" w:rsidRPr="0095683A" w:rsidRDefault="00BE2F22" w:rsidP="00AA3D52">
      <w:pPr>
        <w:numPr>
          <w:ilvl w:val="0"/>
          <w:numId w:val="15"/>
        </w:numPr>
        <w:suppressAutoHyphens w:val="0"/>
        <w:spacing w:line="276" w:lineRule="auto"/>
        <w:ind w:left="425" w:hanging="425"/>
        <w:rPr>
          <w:rFonts w:ascii="Arial" w:hAnsi="Arial" w:cs="Arial"/>
          <w:sz w:val="22"/>
          <w:szCs w:val="22"/>
        </w:rPr>
      </w:pPr>
      <w:r>
        <w:rPr>
          <w:rFonts w:ascii="Arial" w:hAnsi="Arial" w:cs="Arial"/>
          <w:sz w:val="22"/>
          <w:szCs w:val="22"/>
        </w:rPr>
        <w:t xml:space="preserve">Wykonawca może naliczyć Zamawiającemu kary umowne za zwłokę w przekazaniu placu budowy w wysokości </w:t>
      </w:r>
      <w:r w:rsidR="004F17FE">
        <w:rPr>
          <w:rFonts w:ascii="Arial" w:hAnsi="Arial" w:cs="Arial"/>
          <w:b/>
          <w:sz w:val="22"/>
          <w:szCs w:val="22"/>
        </w:rPr>
        <w:t xml:space="preserve">0,1 % </w:t>
      </w:r>
      <w:r>
        <w:rPr>
          <w:rFonts w:ascii="Arial" w:hAnsi="Arial" w:cs="Arial"/>
          <w:b/>
          <w:sz w:val="22"/>
          <w:szCs w:val="22"/>
        </w:rPr>
        <w:t>zł</w:t>
      </w:r>
      <w:r>
        <w:rPr>
          <w:rFonts w:ascii="Arial" w:hAnsi="Arial" w:cs="Arial"/>
          <w:sz w:val="22"/>
          <w:szCs w:val="22"/>
        </w:rPr>
        <w:t xml:space="preserve"> </w:t>
      </w:r>
      <w:r w:rsidR="004F17FE">
        <w:rPr>
          <w:rFonts w:ascii="Arial" w:hAnsi="Arial" w:cs="Arial"/>
          <w:sz w:val="22"/>
          <w:szCs w:val="22"/>
        </w:rPr>
        <w:t xml:space="preserve">wynagrodzenia umownego netto określonego </w:t>
      </w:r>
      <w:r w:rsidR="00A76524">
        <w:rPr>
          <w:rFonts w:ascii="Arial" w:hAnsi="Arial" w:cs="Arial"/>
          <w:sz w:val="22"/>
          <w:szCs w:val="22"/>
        </w:rPr>
        <w:t xml:space="preserve">w </w:t>
      </w:r>
      <w:r w:rsidR="00A76524">
        <w:rPr>
          <w:rFonts w:ascii="Arial" w:hAnsi="Arial" w:cs="Arial"/>
          <w:sz w:val="22"/>
          <w:szCs w:val="22"/>
        </w:rPr>
        <w:br/>
        <w:t>§ 10</w:t>
      </w:r>
      <w:r w:rsidR="00A76524" w:rsidRPr="00A76524">
        <w:rPr>
          <w:rFonts w:ascii="Arial" w:hAnsi="Arial" w:cs="Arial"/>
          <w:sz w:val="22"/>
          <w:szCs w:val="22"/>
        </w:rPr>
        <w:t xml:space="preserve"> ust. 1 </w:t>
      </w:r>
      <w:r w:rsidR="004F17FE" w:rsidRPr="00A76524">
        <w:rPr>
          <w:rFonts w:ascii="Arial" w:hAnsi="Arial" w:cs="Arial"/>
          <w:sz w:val="22"/>
          <w:szCs w:val="22"/>
        </w:rPr>
        <w:t xml:space="preserve">w </w:t>
      </w:r>
      <w:r>
        <w:rPr>
          <w:rFonts w:ascii="Arial" w:hAnsi="Arial" w:cs="Arial"/>
          <w:sz w:val="22"/>
          <w:szCs w:val="22"/>
        </w:rPr>
        <w:t xml:space="preserve">za każdy dzień </w:t>
      </w:r>
      <w:r w:rsidR="00B764F9" w:rsidRPr="0095683A">
        <w:rPr>
          <w:rFonts w:ascii="Arial" w:hAnsi="Arial" w:cs="Arial"/>
          <w:sz w:val="22"/>
          <w:szCs w:val="22"/>
        </w:rPr>
        <w:t>zwłoki</w:t>
      </w:r>
      <w:r w:rsidR="0095683A" w:rsidRPr="0095683A">
        <w:rPr>
          <w:rFonts w:ascii="Arial" w:hAnsi="Arial" w:cs="Arial"/>
          <w:sz w:val="22"/>
          <w:szCs w:val="22"/>
        </w:rPr>
        <w:t>.</w:t>
      </w:r>
    </w:p>
    <w:p w:rsidR="00BE2F22" w:rsidRPr="001F5D91" w:rsidRDefault="00BE2F22" w:rsidP="00AA3D52">
      <w:pPr>
        <w:numPr>
          <w:ilvl w:val="0"/>
          <w:numId w:val="15"/>
        </w:numPr>
        <w:suppressAutoHyphens w:val="0"/>
        <w:spacing w:line="276" w:lineRule="auto"/>
        <w:ind w:left="425" w:hanging="425"/>
        <w:rPr>
          <w:rFonts w:ascii="Arial" w:hAnsi="Arial" w:cs="Arial"/>
          <w:sz w:val="22"/>
          <w:szCs w:val="22"/>
        </w:rPr>
      </w:pPr>
      <w:r w:rsidRPr="001F5D91">
        <w:rPr>
          <w:rFonts w:ascii="Arial" w:hAnsi="Arial" w:cs="Arial"/>
          <w:sz w:val="22"/>
          <w:szCs w:val="22"/>
        </w:rPr>
        <w:t>Zamawiający może potrącić należne kary umowne określone w ust. 1 z wynagrodzenia Wykonawcy</w:t>
      </w:r>
      <w:r w:rsidR="00B66A6B" w:rsidRPr="001F5D91">
        <w:rPr>
          <w:rFonts w:ascii="Arial" w:hAnsi="Arial" w:cs="Arial"/>
          <w:sz w:val="22"/>
          <w:szCs w:val="22"/>
        </w:rPr>
        <w:t>.</w:t>
      </w:r>
    </w:p>
    <w:p w:rsidR="001F5D91" w:rsidRPr="00A708C9" w:rsidRDefault="001F5D91" w:rsidP="00AA3D52">
      <w:pPr>
        <w:pStyle w:val="Akapitzlist"/>
        <w:numPr>
          <w:ilvl w:val="0"/>
          <w:numId w:val="15"/>
        </w:numPr>
        <w:spacing w:after="0"/>
        <w:ind w:left="425" w:hanging="425"/>
        <w:rPr>
          <w:rFonts w:ascii="Arial" w:hAnsi="Arial" w:cs="Arial"/>
          <w:lang w:eastAsia="pl-PL"/>
        </w:rPr>
      </w:pPr>
      <w:r w:rsidRPr="00A708C9">
        <w:rPr>
          <w:rFonts w:ascii="Arial" w:hAnsi="Arial" w:cs="Arial"/>
          <w:lang w:eastAsia="pl-PL"/>
        </w:rPr>
        <w:t xml:space="preserve">Wysokość naliczonych kar umownych, o których mowa w ust. 1 </w:t>
      </w:r>
      <w:proofErr w:type="spellStart"/>
      <w:r w:rsidRPr="00A708C9">
        <w:rPr>
          <w:rFonts w:ascii="Arial" w:hAnsi="Arial" w:cs="Arial"/>
          <w:lang w:eastAsia="pl-PL"/>
        </w:rPr>
        <w:t>pkt</w:t>
      </w:r>
      <w:proofErr w:type="spellEnd"/>
      <w:r w:rsidRPr="00A708C9">
        <w:rPr>
          <w:rFonts w:ascii="Arial" w:hAnsi="Arial" w:cs="Arial"/>
          <w:lang w:eastAsia="pl-PL"/>
        </w:rPr>
        <w:t xml:space="preserve"> 2-1</w:t>
      </w:r>
      <w:r w:rsidR="00A76524">
        <w:rPr>
          <w:rFonts w:ascii="Arial" w:hAnsi="Arial" w:cs="Arial"/>
          <w:lang w:eastAsia="pl-PL"/>
        </w:rPr>
        <w:t>8</w:t>
      </w:r>
      <w:r w:rsidRPr="00A708C9">
        <w:rPr>
          <w:rFonts w:ascii="Arial" w:hAnsi="Arial" w:cs="Arial"/>
          <w:lang w:eastAsia="pl-PL"/>
        </w:rPr>
        <w:t xml:space="preserve"> nie może być wyższa niż 30% wartości brutto umowy w okresie obowiązywania umowy.</w:t>
      </w:r>
    </w:p>
    <w:p w:rsidR="00BE2F22" w:rsidRPr="00B21577" w:rsidRDefault="00BE2F22" w:rsidP="00AA3D52">
      <w:pPr>
        <w:numPr>
          <w:ilvl w:val="0"/>
          <w:numId w:val="15"/>
        </w:numPr>
        <w:suppressAutoHyphens w:val="0"/>
        <w:spacing w:line="276" w:lineRule="auto"/>
        <w:ind w:left="425" w:hanging="425"/>
        <w:rPr>
          <w:rFonts w:ascii="Arial" w:hAnsi="Arial" w:cs="Arial"/>
          <w:sz w:val="22"/>
          <w:szCs w:val="22"/>
        </w:rPr>
      </w:pPr>
      <w:r w:rsidRPr="00B21577">
        <w:rPr>
          <w:rFonts w:ascii="Arial" w:hAnsi="Arial" w:cs="Arial"/>
          <w:sz w:val="22"/>
          <w:szCs w:val="22"/>
        </w:rPr>
        <w:t>Zamawiający zastrzega sobie prawo do dochodzenia odszkodowania uzupełniającego, przewyższającego wysokość kar umownych do rzeczywiście poniesionej szkody.</w:t>
      </w:r>
    </w:p>
    <w:p w:rsidR="00BE2F22" w:rsidRDefault="00BE2F22" w:rsidP="00B37C56">
      <w:pPr>
        <w:pStyle w:val="Nagwek2"/>
      </w:pPr>
      <w:r>
        <w:t>§13</w:t>
      </w:r>
    </w:p>
    <w:p w:rsidR="00B37C56" w:rsidRDefault="00B37C56" w:rsidP="00B37C56">
      <w:pPr>
        <w:pStyle w:val="Nagwek2"/>
      </w:pPr>
      <w:r>
        <w:t>Gwarancja, rękojmia</w:t>
      </w:r>
    </w:p>
    <w:p w:rsidR="008D2D3A" w:rsidRPr="000E36AA" w:rsidRDefault="008D2D3A" w:rsidP="00AA3D52">
      <w:pPr>
        <w:numPr>
          <w:ilvl w:val="0"/>
          <w:numId w:val="16"/>
        </w:numPr>
        <w:spacing w:line="276" w:lineRule="auto"/>
        <w:ind w:left="426" w:hanging="426"/>
        <w:rPr>
          <w:rFonts w:ascii="Arial" w:hAnsi="Arial" w:cs="Arial"/>
          <w:sz w:val="22"/>
          <w:szCs w:val="22"/>
        </w:rPr>
      </w:pPr>
      <w:r w:rsidRPr="000E36AA">
        <w:rPr>
          <w:rFonts w:ascii="Arial" w:hAnsi="Arial" w:cs="Arial"/>
          <w:sz w:val="22"/>
          <w:szCs w:val="22"/>
        </w:rPr>
        <w:t xml:space="preserve">Niezależnie od rękojmi Wykonawca udziela gwarancji Zamawiającemu na zrealizowany przedmiot umowy. </w:t>
      </w:r>
    </w:p>
    <w:p w:rsidR="008D2D3A" w:rsidRPr="000E36AA" w:rsidRDefault="008D2D3A" w:rsidP="00AA3D52">
      <w:pPr>
        <w:numPr>
          <w:ilvl w:val="0"/>
          <w:numId w:val="16"/>
        </w:numPr>
        <w:spacing w:line="276" w:lineRule="auto"/>
        <w:ind w:left="426" w:hanging="426"/>
        <w:rPr>
          <w:rFonts w:ascii="Arial" w:hAnsi="Arial" w:cs="Arial"/>
          <w:sz w:val="22"/>
          <w:szCs w:val="22"/>
        </w:rPr>
      </w:pPr>
      <w:r w:rsidRPr="000E36AA">
        <w:rPr>
          <w:rFonts w:ascii="Arial" w:hAnsi="Arial" w:cs="Arial"/>
          <w:sz w:val="22"/>
          <w:szCs w:val="22"/>
        </w:rPr>
        <w:t xml:space="preserve">Okres gwarancji wynosi: </w:t>
      </w:r>
    </w:p>
    <w:p w:rsidR="008D2D3A" w:rsidRPr="000E36AA" w:rsidRDefault="008D2D3A" w:rsidP="00AA3D52">
      <w:pPr>
        <w:numPr>
          <w:ilvl w:val="0"/>
          <w:numId w:val="67"/>
        </w:numPr>
        <w:spacing w:line="276" w:lineRule="auto"/>
        <w:rPr>
          <w:rFonts w:ascii="Arial" w:hAnsi="Arial" w:cs="Arial"/>
          <w:sz w:val="22"/>
          <w:szCs w:val="22"/>
        </w:rPr>
      </w:pPr>
      <w:r w:rsidRPr="00607138">
        <w:rPr>
          <w:rFonts w:ascii="Arial" w:hAnsi="Arial" w:cs="Arial"/>
          <w:b/>
          <w:sz w:val="22"/>
          <w:szCs w:val="22"/>
        </w:rPr>
        <w:t>60 miesięcy</w:t>
      </w:r>
      <w:r>
        <w:rPr>
          <w:rFonts w:ascii="Arial" w:hAnsi="Arial" w:cs="Arial"/>
          <w:sz w:val="22"/>
          <w:szCs w:val="22"/>
        </w:rPr>
        <w:t xml:space="preserve"> </w:t>
      </w:r>
      <w:r w:rsidRPr="000E36AA">
        <w:rPr>
          <w:rFonts w:ascii="Arial" w:hAnsi="Arial" w:cs="Arial"/>
          <w:sz w:val="22"/>
          <w:szCs w:val="22"/>
        </w:rPr>
        <w:t xml:space="preserve">licząc od daty odbioru końcowego robót stanowiących przedmiot zamówienia </w:t>
      </w:r>
      <w:r w:rsidRPr="000E36AA">
        <w:rPr>
          <w:rFonts w:ascii="Arial" w:hAnsi="Arial" w:cs="Arial"/>
          <w:b/>
          <w:sz w:val="22"/>
          <w:szCs w:val="22"/>
        </w:rPr>
        <w:t>na</w:t>
      </w:r>
      <w:r w:rsidRPr="000E36AA">
        <w:rPr>
          <w:rFonts w:ascii="Arial" w:hAnsi="Arial" w:cs="Arial"/>
          <w:sz w:val="22"/>
          <w:szCs w:val="22"/>
        </w:rPr>
        <w:t xml:space="preserve"> </w:t>
      </w:r>
      <w:r w:rsidRPr="000E36AA">
        <w:rPr>
          <w:rFonts w:ascii="Arial" w:hAnsi="Arial" w:cs="Arial"/>
          <w:b/>
          <w:sz w:val="22"/>
          <w:szCs w:val="22"/>
        </w:rPr>
        <w:t>pokrycia dachowe i izolacje</w:t>
      </w:r>
      <w:r w:rsidRPr="000E36AA">
        <w:rPr>
          <w:rFonts w:ascii="Arial" w:hAnsi="Arial" w:cs="Arial"/>
          <w:sz w:val="22"/>
          <w:szCs w:val="22"/>
        </w:rPr>
        <w:t xml:space="preserve">, przy czym w przypadku, gdy termin </w:t>
      </w:r>
      <w:r w:rsidRPr="000E36AA">
        <w:rPr>
          <w:rFonts w:ascii="Arial" w:hAnsi="Arial" w:cs="Arial"/>
          <w:sz w:val="22"/>
          <w:szCs w:val="22"/>
        </w:rPr>
        <w:lastRenderedPageBreak/>
        <w:t>gwarancji producenta jest dłuższy Wykonawca zobowiązany jest do przeniesienia na Zamawia</w:t>
      </w:r>
      <w:r>
        <w:rPr>
          <w:rFonts w:ascii="Arial" w:hAnsi="Arial" w:cs="Arial"/>
          <w:sz w:val="22"/>
          <w:szCs w:val="22"/>
        </w:rPr>
        <w:t xml:space="preserve">jącego cesją praw wynikających </w:t>
      </w:r>
      <w:r w:rsidRPr="000E36AA">
        <w:rPr>
          <w:rFonts w:ascii="Arial" w:hAnsi="Arial" w:cs="Arial"/>
          <w:sz w:val="22"/>
          <w:szCs w:val="22"/>
        </w:rPr>
        <w:t>z ww. gwarancji,</w:t>
      </w:r>
    </w:p>
    <w:p w:rsidR="008D2D3A" w:rsidRPr="00FD2AD9" w:rsidRDefault="008D2D3A" w:rsidP="00AA3D52">
      <w:pPr>
        <w:numPr>
          <w:ilvl w:val="0"/>
          <w:numId w:val="67"/>
        </w:numPr>
        <w:spacing w:line="276" w:lineRule="auto"/>
        <w:rPr>
          <w:rFonts w:ascii="Arial" w:hAnsi="Arial" w:cs="Arial"/>
          <w:sz w:val="22"/>
          <w:szCs w:val="22"/>
        </w:rPr>
      </w:pPr>
      <w:r w:rsidRPr="00607138">
        <w:rPr>
          <w:rFonts w:ascii="Arial" w:hAnsi="Arial" w:cs="Arial"/>
          <w:b/>
          <w:sz w:val="22"/>
          <w:szCs w:val="22"/>
        </w:rPr>
        <w:t>60 miesi</w:t>
      </w:r>
      <w:r w:rsidR="00F84F70">
        <w:rPr>
          <w:rFonts w:ascii="Arial" w:hAnsi="Arial" w:cs="Arial"/>
          <w:b/>
          <w:sz w:val="22"/>
          <w:szCs w:val="22"/>
        </w:rPr>
        <w:t>ęcy</w:t>
      </w:r>
      <w:r w:rsidRPr="000E36AA">
        <w:rPr>
          <w:rFonts w:ascii="Arial" w:hAnsi="Arial" w:cs="Arial"/>
          <w:sz w:val="22"/>
          <w:szCs w:val="22"/>
        </w:rPr>
        <w:t xml:space="preserve"> licząc od daty odbioru końcowego robót stanowiących przedmiot zamówienia </w:t>
      </w:r>
      <w:r w:rsidRPr="000E36AA">
        <w:rPr>
          <w:rFonts w:ascii="Arial" w:hAnsi="Arial" w:cs="Arial"/>
          <w:b/>
          <w:sz w:val="22"/>
          <w:szCs w:val="22"/>
        </w:rPr>
        <w:t xml:space="preserve">na podłogi i posadzki oraz stolarkę okienną i drzwiową, </w:t>
      </w:r>
      <w:r w:rsidRPr="000E36AA">
        <w:rPr>
          <w:rFonts w:ascii="Arial" w:hAnsi="Arial" w:cs="Arial"/>
          <w:sz w:val="22"/>
          <w:szCs w:val="22"/>
        </w:rPr>
        <w:t>przy czym w przypadku, gdy termin gwarancji producenta jest dłuższy Wykonawca zobowiązany jest do przeniesienia na Zamawiającego cesją praw wynikających z ww. gwarancji,</w:t>
      </w:r>
      <w:r w:rsidRPr="000E36AA">
        <w:rPr>
          <w:rFonts w:ascii="Arial" w:hAnsi="Arial" w:cs="Arial"/>
          <w:b/>
          <w:sz w:val="22"/>
          <w:szCs w:val="22"/>
        </w:rPr>
        <w:t xml:space="preserve"> </w:t>
      </w:r>
    </w:p>
    <w:p w:rsidR="008D2D3A" w:rsidRPr="00FD2AD9" w:rsidRDefault="008D2D3A" w:rsidP="00AA3D52">
      <w:pPr>
        <w:numPr>
          <w:ilvl w:val="0"/>
          <w:numId w:val="67"/>
        </w:numPr>
        <w:spacing w:line="276" w:lineRule="auto"/>
        <w:rPr>
          <w:rFonts w:ascii="Arial" w:hAnsi="Arial" w:cs="Arial"/>
          <w:sz w:val="22"/>
          <w:szCs w:val="22"/>
        </w:rPr>
      </w:pPr>
      <w:r w:rsidRPr="00FD2AD9">
        <w:rPr>
          <w:rFonts w:ascii="Arial" w:hAnsi="Arial" w:cs="Arial"/>
          <w:b/>
          <w:sz w:val="22"/>
          <w:szCs w:val="22"/>
        </w:rPr>
        <w:t>60 miesięcy</w:t>
      </w:r>
      <w:r w:rsidRPr="00FD2AD9">
        <w:rPr>
          <w:rFonts w:ascii="Arial" w:hAnsi="Arial" w:cs="Arial"/>
          <w:sz w:val="22"/>
          <w:szCs w:val="22"/>
        </w:rPr>
        <w:t xml:space="preserve"> licząc od daty odbioru końcowego robót </w:t>
      </w:r>
      <w:r w:rsidRPr="00FD2AD9">
        <w:rPr>
          <w:rFonts w:ascii="Arial" w:hAnsi="Arial" w:cs="Arial"/>
          <w:b/>
          <w:sz w:val="22"/>
          <w:szCs w:val="22"/>
        </w:rPr>
        <w:t xml:space="preserve">na pozostały przedmiot zamówienia (m.in. roboty budowlane, urządzenia, materiały, wyposażenie), </w:t>
      </w:r>
    </w:p>
    <w:p w:rsidR="008D2D3A" w:rsidRPr="00FD2AD9" w:rsidRDefault="008D2D3A" w:rsidP="008D2D3A">
      <w:pPr>
        <w:spacing w:line="276" w:lineRule="auto"/>
        <w:ind w:left="567"/>
        <w:rPr>
          <w:rFonts w:ascii="Arial" w:hAnsi="Arial" w:cs="Arial"/>
          <w:sz w:val="22"/>
          <w:szCs w:val="22"/>
        </w:rPr>
      </w:pPr>
      <w:r>
        <w:rPr>
          <w:rFonts w:ascii="Arial" w:hAnsi="Arial" w:cs="Arial"/>
          <w:b/>
          <w:sz w:val="22"/>
          <w:szCs w:val="22"/>
        </w:rPr>
        <w:t>P</w:t>
      </w:r>
      <w:r w:rsidRPr="00FD2AD9">
        <w:rPr>
          <w:rFonts w:ascii="Arial" w:hAnsi="Arial" w:cs="Arial"/>
          <w:b/>
          <w:sz w:val="22"/>
          <w:szCs w:val="22"/>
        </w:rPr>
        <w:t>rzy czym w odniesieniu do urządzeń, których termin gwarancji producenta jest dłuższy niż 5</w:t>
      </w:r>
      <w:r>
        <w:rPr>
          <w:rFonts w:ascii="Arial" w:hAnsi="Arial" w:cs="Arial"/>
          <w:b/>
          <w:sz w:val="22"/>
          <w:szCs w:val="22"/>
        </w:rPr>
        <w:t xml:space="preserve"> lat</w:t>
      </w:r>
      <w:r w:rsidRPr="00FD2AD9">
        <w:rPr>
          <w:rFonts w:ascii="Arial" w:hAnsi="Arial" w:cs="Arial"/>
          <w:b/>
          <w:sz w:val="22"/>
          <w:szCs w:val="22"/>
        </w:rPr>
        <w:t xml:space="preserve"> Wykonawca zobowiązany jest do przeniesienia na Zamawiającego, po zakończeniu okresu gwarancji, o którym mowa w niniejszym punkcie - cesją praw wynikających z ww. gwarancji.</w:t>
      </w:r>
      <w:r w:rsidRPr="00FD2AD9">
        <w:rPr>
          <w:rFonts w:ascii="Arial" w:hAnsi="Arial" w:cs="Arial"/>
        </w:rPr>
        <w:t xml:space="preserve"> </w:t>
      </w:r>
      <w:r w:rsidRPr="00FD2AD9">
        <w:rPr>
          <w:rFonts w:ascii="Arial" w:hAnsi="Arial" w:cs="Arial"/>
          <w:b/>
          <w:sz w:val="22"/>
          <w:szCs w:val="22"/>
        </w:rPr>
        <w:t>W takim przypadku obowiązująca jest gwarancja producenta.</w:t>
      </w:r>
    </w:p>
    <w:p w:rsidR="008D2D3A" w:rsidRPr="00B24BC7" w:rsidRDefault="008D2D3A" w:rsidP="00AA3D52">
      <w:pPr>
        <w:numPr>
          <w:ilvl w:val="0"/>
          <w:numId w:val="17"/>
        </w:numPr>
        <w:spacing w:line="276" w:lineRule="auto"/>
        <w:ind w:left="567" w:hanging="567"/>
        <w:rPr>
          <w:rFonts w:ascii="Arial" w:hAnsi="Arial" w:cs="Arial"/>
          <w:sz w:val="22"/>
          <w:szCs w:val="22"/>
        </w:rPr>
      </w:pPr>
      <w:r w:rsidRPr="00B24BC7">
        <w:rPr>
          <w:rFonts w:ascii="Arial" w:hAnsi="Arial" w:cs="Arial"/>
          <w:sz w:val="22"/>
          <w:szCs w:val="22"/>
        </w:rPr>
        <w:t>Bieg okresu rękojmi rozpoczyna się:</w:t>
      </w:r>
    </w:p>
    <w:p w:rsidR="008D2D3A" w:rsidRPr="000E36AA" w:rsidRDefault="008D2D3A" w:rsidP="00AA3D52">
      <w:pPr>
        <w:numPr>
          <w:ilvl w:val="0"/>
          <w:numId w:val="18"/>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0E36AA">
        <w:rPr>
          <w:rFonts w:ascii="Arial" w:hAnsi="Arial" w:cs="Arial"/>
          <w:sz w:val="22"/>
          <w:szCs w:val="22"/>
        </w:rPr>
        <w:t>w przypadku stwierdzenia wad przy odbiorze końco</w:t>
      </w:r>
      <w:r w:rsidR="00B159BE">
        <w:rPr>
          <w:rFonts w:ascii="Arial" w:hAnsi="Arial" w:cs="Arial"/>
          <w:sz w:val="22"/>
          <w:szCs w:val="22"/>
        </w:rPr>
        <w:t xml:space="preserve">wym, o którym mowa w § 9 ust. 5 </w:t>
      </w:r>
      <w:proofErr w:type="spellStart"/>
      <w:r w:rsidR="00B159BE">
        <w:rPr>
          <w:rFonts w:ascii="Arial" w:hAnsi="Arial" w:cs="Arial"/>
          <w:sz w:val="22"/>
          <w:szCs w:val="22"/>
        </w:rPr>
        <w:t>pkt</w:t>
      </w:r>
      <w:proofErr w:type="spellEnd"/>
      <w:r w:rsidR="00B159BE">
        <w:rPr>
          <w:rFonts w:ascii="Arial" w:hAnsi="Arial" w:cs="Arial"/>
          <w:sz w:val="22"/>
          <w:szCs w:val="22"/>
        </w:rPr>
        <w:t xml:space="preserve"> 2 </w:t>
      </w:r>
      <w:r w:rsidRPr="000E36AA">
        <w:rPr>
          <w:rFonts w:ascii="Arial" w:hAnsi="Arial" w:cs="Arial"/>
          <w:sz w:val="22"/>
          <w:szCs w:val="22"/>
        </w:rPr>
        <w:t>w dniu następnym licząc od daty potwierdzenia usunięcia wad stwierdzonych przy odbiorze końcowym,</w:t>
      </w:r>
    </w:p>
    <w:p w:rsidR="008D2D3A" w:rsidRPr="000E36AA" w:rsidRDefault="008D2D3A" w:rsidP="00AA3D52">
      <w:pPr>
        <w:numPr>
          <w:ilvl w:val="0"/>
          <w:numId w:val="18"/>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0E36AA">
        <w:rPr>
          <w:rFonts w:ascii="Arial" w:hAnsi="Arial" w:cs="Arial"/>
          <w:sz w:val="22"/>
          <w:szCs w:val="22"/>
        </w:rPr>
        <w:t>w przypadku</w:t>
      </w:r>
      <w:r w:rsidR="00B159BE">
        <w:rPr>
          <w:rFonts w:ascii="Arial" w:hAnsi="Arial" w:cs="Arial"/>
          <w:sz w:val="22"/>
          <w:szCs w:val="22"/>
        </w:rPr>
        <w:t xml:space="preserve"> stwierdzenia wad przy odbiorze końcowym, o których mowa w § 9 ust. 5 </w:t>
      </w:r>
      <w:proofErr w:type="spellStart"/>
      <w:r w:rsidR="00B159BE">
        <w:rPr>
          <w:rFonts w:ascii="Arial" w:hAnsi="Arial" w:cs="Arial"/>
          <w:sz w:val="22"/>
          <w:szCs w:val="22"/>
        </w:rPr>
        <w:t>pkt</w:t>
      </w:r>
      <w:proofErr w:type="spellEnd"/>
      <w:r w:rsidR="00B159BE">
        <w:rPr>
          <w:rFonts w:ascii="Arial" w:hAnsi="Arial" w:cs="Arial"/>
          <w:sz w:val="22"/>
          <w:szCs w:val="22"/>
        </w:rPr>
        <w:t xml:space="preserve"> 2</w:t>
      </w:r>
      <w:r w:rsidRPr="000E36AA">
        <w:rPr>
          <w:rFonts w:ascii="Arial" w:hAnsi="Arial" w:cs="Arial"/>
          <w:sz w:val="22"/>
          <w:szCs w:val="22"/>
        </w:rPr>
        <w:t xml:space="preserve"> i odmowy usunięcia wad przez Wykonawcę – w dniu następnym po sporządzeniu przez Zamawiającego proto</w:t>
      </w:r>
      <w:r>
        <w:rPr>
          <w:rFonts w:ascii="Arial" w:hAnsi="Arial" w:cs="Arial"/>
          <w:sz w:val="22"/>
          <w:szCs w:val="22"/>
        </w:rPr>
        <w:t>k</w:t>
      </w:r>
      <w:r w:rsidR="00F84F70">
        <w:rPr>
          <w:rFonts w:ascii="Arial" w:hAnsi="Arial" w:cs="Arial"/>
          <w:sz w:val="22"/>
          <w:szCs w:val="22"/>
        </w:rPr>
        <w:t>ołu, o którym mowa w § 9 ust. 15</w:t>
      </w:r>
      <w:r w:rsidRPr="000E36AA">
        <w:rPr>
          <w:rFonts w:ascii="Arial" w:hAnsi="Arial" w:cs="Arial"/>
          <w:sz w:val="22"/>
          <w:szCs w:val="22"/>
        </w:rPr>
        <w:t>,</w:t>
      </w:r>
    </w:p>
    <w:p w:rsidR="008D2D3A" w:rsidRDefault="008D2D3A" w:rsidP="00AA3D52">
      <w:pPr>
        <w:numPr>
          <w:ilvl w:val="0"/>
          <w:numId w:val="18"/>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0E36AA">
        <w:rPr>
          <w:rFonts w:ascii="Arial" w:hAnsi="Arial" w:cs="Arial"/>
          <w:sz w:val="22"/>
          <w:szCs w:val="22"/>
        </w:rPr>
        <w:t>w przypadku braku stwier</w:t>
      </w:r>
      <w:r>
        <w:rPr>
          <w:rFonts w:ascii="Arial" w:hAnsi="Arial" w:cs="Arial"/>
          <w:sz w:val="22"/>
          <w:szCs w:val="22"/>
        </w:rPr>
        <w:t xml:space="preserve">dzenia wad przy odbiorze końcowym, o którym mowa w </w:t>
      </w:r>
    </w:p>
    <w:p w:rsidR="008D2D3A" w:rsidRPr="000E36AA" w:rsidRDefault="00B159BE" w:rsidP="008D2D3A">
      <w:p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Pr>
          <w:rFonts w:ascii="Arial" w:hAnsi="Arial" w:cs="Arial"/>
          <w:sz w:val="22"/>
          <w:szCs w:val="22"/>
        </w:rPr>
        <w:t xml:space="preserve">§ 9 ust. 5 </w:t>
      </w:r>
      <w:proofErr w:type="spellStart"/>
      <w:r>
        <w:rPr>
          <w:rFonts w:ascii="Arial" w:hAnsi="Arial" w:cs="Arial"/>
          <w:sz w:val="22"/>
          <w:szCs w:val="22"/>
        </w:rPr>
        <w:t>pkt</w:t>
      </w:r>
      <w:proofErr w:type="spellEnd"/>
      <w:r>
        <w:rPr>
          <w:rFonts w:ascii="Arial" w:hAnsi="Arial" w:cs="Arial"/>
          <w:sz w:val="22"/>
          <w:szCs w:val="22"/>
        </w:rPr>
        <w:t xml:space="preserve"> 2</w:t>
      </w:r>
      <w:r w:rsidR="008D2D3A">
        <w:rPr>
          <w:rFonts w:ascii="Arial" w:hAnsi="Arial" w:cs="Arial"/>
          <w:sz w:val="22"/>
          <w:szCs w:val="22"/>
        </w:rPr>
        <w:t xml:space="preserve"> </w:t>
      </w:r>
      <w:r w:rsidR="008D2D3A" w:rsidRPr="000E36AA">
        <w:rPr>
          <w:rFonts w:ascii="Arial" w:hAnsi="Arial" w:cs="Arial"/>
          <w:sz w:val="22"/>
          <w:szCs w:val="22"/>
        </w:rPr>
        <w:t>w dniu następnym licząc od daty odbioru końcowego,</w:t>
      </w:r>
    </w:p>
    <w:p w:rsidR="008D2D3A" w:rsidRPr="000E36AA" w:rsidRDefault="008D2D3A" w:rsidP="00AA3D52">
      <w:pPr>
        <w:numPr>
          <w:ilvl w:val="0"/>
          <w:numId w:val="18"/>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0E36AA">
        <w:rPr>
          <w:rFonts w:ascii="Arial" w:hAnsi="Arial" w:cs="Arial"/>
          <w:sz w:val="22"/>
          <w:szCs w:val="22"/>
        </w:rPr>
        <w:t>dla wymienionych materiałów i urządzeń z dniem ich wymiany.</w:t>
      </w:r>
    </w:p>
    <w:p w:rsidR="008D2D3A" w:rsidRPr="000E36AA" w:rsidRDefault="008D2D3A" w:rsidP="00AA3D52">
      <w:pPr>
        <w:numPr>
          <w:ilvl w:val="0"/>
          <w:numId w:val="19"/>
        </w:numPr>
        <w:overflowPunct w:val="0"/>
        <w:autoSpaceDE w:val="0"/>
        <w:autoSpaceDN w:val="0"/>
        <w:adjustRightInd w:val="0"/>
        <w:spacing w:line="276" w:lineRule="auto"/>
        <w:textAlignment w:val="baseline"/>
        <w:rPr>
          <w:rFonts w:ascii="Arial" w:hAnsi="Arial" w:cs="Arial"/>
          <w:sz w:val="22"/>
          <w:szCs w:val="22"/>
        </w:rPr>
      </w:pPr>
      <w:r w:rsidRPr="000E36AA">
        <w:rPr>
          <w:rFonts w:ascii="Arial" w:hAnsi="Arial" w:cs="Arial"/>
          <w:sz w:val="22"/>
          <w:szCs w:val="22"/>
        </w:rPr>
        <w:t xml:space="preserve">Okres rękojmi wynosi </w:t>
      </w:r>
      <w:r w:rsidRPr="000E36AA">
        <w:rPr>
          <w:rFonts w:ascii="Arial" w:hAnsi="Arial" w:cs="Arial"/>
          <w:b/>
          <w:bCs/>
          <w:sz w:val="22"/>
          <w:szCs w:val="22"/>
        </w:rPr>
        <w:t xml:space="preserve">……. miesiące </w:t>
      </w:r>
      <w:r w:rsidRPr="000E36AA">
        <w:rPr>
          <w:rFonts w:ascii="Arial" w:hAnsi="Arial" w:cs="Arial"/>
          <w:sz w:val="22"/>
          <w:szCs w:val="22"/>
        </w:rPr>
        <w:t>licząc od daty wystąpienia zdarzeń wskazanych w ust. 3.</w:t>
      </w:r>
    </w:p>
    <w:p w:rsidR="008D2D3A" w:rsidRPr="000E36AA" w:rsidRDefault="008D2D3A" w:rsidP="00AA3D52">
      <w:pPr>
        <w:numPr>
          <w:ilvl w:val="0"/>
          <w:numId w:val="20"/>
        </w:numPr>
        <w:spacing w:line="276" w:lineRule="auto"/>
        <w:rPr>
          <w:rFonts w:ascii="Arial" w:hAnsi="Arial" w:cs="Arial"/>
          <w:sz w:val="22"/>
          <w:szCs w:val="22"/>
        </w:rPr>
      </w:pPr>
      <w:r w:rsidRPr="000E36AA">
        <w:rPr>
          <w:rFonts w:ascii="Arial" w:hAnsi="Arial" w:cs="Arial"/>
          <w:sz w:val="22"/>
          <w:szCs w:val="22"/>
        </w:rPr>
        <w:t>Zamawiający wyznacza przegląd gwarancyjny robót budowlanych p</w:t>
      </w:r>
      <w:r>
        <w:rPr>
          <w:rFonts w:ascii="Arial" w:hAnsi="Arial" w:cs="Arial"/>
          <w:sz w:val="22"/>
          <w:szCs w:val="22"/>
        </w:rPr>
        <w:t xml:space="preserve">rzed upływem terminu gwarancji </w:t>
      </w:r>
      <w:r w:rsidRPr="000E36AA">
        <w:rPr>
          <w:rFonts w:ascii="Arial" w:hAnsi="Arial" w:cs="Arial"/>
          <w:sz w:val="22"/>
          <w:szCs w:val="22"/>
        </w:rPr>
        <w:t>ustalonego w umowie oraz termin na protokolarne stwierdzenie usunięcia wad przed upływem okresu gwarancji (Protokół odbioru ostatecznego).</w:t>
      </w:r>
    </w:p>
    <w:p w:rsidR="008D2D3A" w:rsidRPr="000E36AA" w:rsidRDefault="008D2D3A" w:rsidP="00AA3D52">
      <w:pPr>
        <w:numPr>
          <w:ilvl w:val="0"/>
          <w:numId w:val="20"/>
        </w:numPr>
        <w:suppressAutoHyphens w:val="0"/>
        <w:spacing w:line="276" w:lineRule="auto"/>
        <w:ind w:left="357" w:hanging="357"/>
        <w:rPr>
          <w:rFonts w:ascii="Arial" w:hAnsi="Arial" w:cs="Arial"/>
          <w:sz w:val="22"/>
          <w:szCs w:val="22"/>
        </w:rPr>
      </w:pPr>
      <w:r w:rsidRPr="000E36AA">
        <w:rPr>
          <w:rFonts w:ascii="Arial" w:hAnsi="Arial" w:cs="Arial"/>
          <w:sz w:val="22"/>
          <w:szCs w:val="22"/>
        </w:rPr>
        <w:t xml:space="preserve">Przegląd gwarancyjny polega na ocenie robót związanych z usunięciem wad ujawnionych w okresie gwarancji jakości. </w:t>
      </w:r>
    </w:p>
    <w:p w:rsidR="008D2D3A" w:rsidRPr="000E36AA" w:rsidRDefault="008D2D3A" w:rsidP="00AA3D52">
      <w:pPr>
        <w:numPr>
          <w:ilvl w:val="0"/>
          <w:numId w:val="20"/>
        </w:numPr>
        <w:suppressAutoHyphens w:val="0"/>
        <w:spacing w:line="276" w:lineRule="auto"/>
        <w:ind w:left="357" w:hanging="357"/>
        <w:rPr>
          <w:rFonts w:ascii="Arial" w:hAnsi="Arial" w:cs="Arial"/>
          <w:sz w:val="22"/>
          <w:szCs w:val="22"/>
        </w:rPr>
      </w:pPr>
      <w:r w:rsidRPr="000E36AA">
        <w:rPr>
          <w:rFonts w:ascii="Arial" w:hAnsi="Arial" w:cs="Arial"/>
          <w:sz w:val="22"/>
          <w:szCs w:val="22"/>
          <w:lang w:eastAsia="en-US"/>
        </w:rPr>
        <w:t>Przegląd gwarancyjny przeprowadzany jest komisyjnie przy udziale upoważnionych przedstawicieli Zamawiającego i Wykonawcy. Nieobecność Wykonawcy nie wstrzym</w:t>
      </w:r>
      <w:r>
        <w:rPr>
          <w:rFonts w:ascii="Arial" w:hAnsi="Arial" w:cs="Arial"/>
          <w:sz w:val="22"/>
          <w:szCs w:val="22"/>
          <w:lang w:eastAsia="en-US"/>
        </w:rPr>
        <w:t xml:space="preserve">uje przeprowadzenia przeglądu, </w:t>
      </w:r>
      <w:r w:rsidRPr="000E36AA">
        <w:rPr>
          <w:rFonts w:ascii="Arial" w:hAnsi="Arial" w:cs="Arial"/>
          <w:sz w:val="22"/>
          <w:szCs w:val="22"/>
          <w:lang w:eastAsia="en-US"/>
        </w:rPr>
        <w:t>a Zamawiający jest wówczas zobowiązany przesłać Wykonawcy jednostronnie sporządzony protokół przeglądu gwarancyjnego wraz z wezwaniem do usunięcia stwierdzonych wad gwarancyjnych w określonym przez Zamawiającego terminie.</w:t>
      </w:r>
    </w:p>
    <w:p w:rsidR="008D2D3A" w:rsidRPr="000E36AA" w:rsidRDefault="008D2D3A" w:rsidP="00AA3D52">
      <w:pPr>
        <w:numPr>
          <w:ilvl w:val="0"/>
          <w:numId w:val="21"/>
        </w:numPr>
        <w:suppressAutoHyphens w:val="0"/>
        <w:spacing w:line="276" w:lineRule="auto"/>
        <w:rPr>
          <w:rFonts w:ascii="Arial" w:hAnsi="Arial" w:cs="Arial"/>
          <w:sz w:val="22"/>
          <w:szCs w:val="22"/>
        </w:rPr>
      </w:pPr>
      <w:r w:rsidRPr="000E36AA">
        <w:rPr>
          <w:rFonts w:ascii="Arial" w:hAnsi="Arial" w:cs="Arial"/>
          <w:sz w:val="22"/>
          <w:szCs w:val="22"/>
        </w:rPr>
        <w:t>W przypadku braku usunięcia przez Wykonawcę wad stwierdzonych po przeglądzie gwarancyjnym, pomimo obowiązku wynikającego z ust. 12, Zamawiający sporządzi na tę okoliczność stosowny protokół.</w:t>
      </w:r>
    </w:p>
    <w:p w:rsidR="008D2D3A" w:rsidRPr="000E36AA" w:rsidRDefault="008D2D3A" w:rsidP="00AA3D52">
      <w:pPr>
        <w:numPr>
          <w:ilvl w:val="0"/>
          <w:numId w:val="21"/>
        </w:numPr>
        <w:suppressAutoHyphens w:val="0"/>
        <w:spacing w:line="276" w:lineRule="auto"/>
        <w:ind w:left="357" w:hanging="357"/>
        <w:rPr>
          <w:rFonts w:ascii="Arial" w:hAnsi="Arial" w:cs="Arial"/>
          <w:sz w:val="22"/>
          <w:szCs w:val="22"/>
        </w:rPr>
      </w:pPr>
      <w:r w:rsidRPr="000E36AA">
        <w:rPr>
          <w:rFonts w:ascii="Arial" w:hAnsi="Arial" w:cs="Arial"/>
          <w:sz w:val="22"/>
          <w:szCs w:val="22"/>
          <w:lang w:eastAsia="en-US"/>
        </w:rPr>
        <w:t>O terminie przeglądu gwarancyjnego Wykonawca ma obowiązek poinformowania podwykonawców, przy udziale których wykonał przedmiot umowy.</w:t>
      </w:r>
    </w:p>
    <w:p w:rsidR="008D2D3A" w:rsidRPr="000E36AA" w:rsidRDefault="008D2D3A" w:rsidP="00AA3D52">
      <w:pPr>
        <w:numPr>
          <w:ilvl w:val="0"/>
          <w:numId w:val="21"/>
        </w:numPr>
        <w:suppressAutoHyphens w:val="0"/>
        <w:spacing w:line="276" w:lineRule="auto"/>
        <w:ind w:left="357" w:hanging="357"/>
        <w:rPr>
          <w:rFonts w:ascii="Arial" w:hAnsi="Arial" w:cs="Arial"/>
          <w:sz w:val="22"/>
          <w:szCs w:val="22"/>
        </w:rPr>
      </w:pPr>
      <w:r w:rsidRPr="000E36AA">
        <w:rPr>
          <w:rFonts w:ascii="Arial" w:hAnsi="Arial" w:cs="Arial"/>
          <w:sz w:val="22"/>
          <w:szCs w:val="22"/>
          <w:lang w:eastAsia="en-US"/>
        </w:rPr>
        <w:t xml:space="preserve">Za dzień faktycznego odbioru ostatecznego, o którym mowa w ust. 17, uznaje się dzień podpisania przez upoważnionych przedstawicieli Stron umowy </w:t>
      </w:r>
      <w:r w:rsidRPr="007501F3">
        <w:rPr>
          <w:rFonts w:ascii="Arial" w:hAnsi="Arial" w:cs="Arial"/>
          <w:sz w:val="22"/>
          <w:szCs w:val="22"/>
          <w:lang w:eastAsia="en-US"/>
        </w:rPr>
        <w:t>protokołu ostatecznego.</w:t>
      </w:r>
      <w:r w:rsidRPr="000E36AA">
        <w:rPr>
          <w:rFonts w:ascii="Arial" w:hAnsi="Arial" w:cs="Arial"/>
          <w:sz w:val="22"/>
          <w:szCs w:val="22"/>
          <w:lang w:eastAsia="en-US"/>
        </w:rPr>
        <w:t xml:space="preserve"> </w:t>
      </w:r>
    </w:p>
    <w:p w:rsidR="008D2D3A" w:rsidRPr="000E36AA" w:rsidRDefault="008D2D3A" w:rsidP="00AA3D52">
      <w:pPr>
        <w:numPr>
          <w:ilvl w:val="0"/>
          <w:numId w:val="21"/>
        </w:numPr>
        <w:tabs>
          <w:tab w:val="left" w:pos="426"/>
          <w:tab w:val="left" w:pos="567"/>
        </w:tabs>
        <w:suppressAutoHyphens w:val="0"/>
        <w:spacing w:line="276" w:lineRule="auto"/>
        <w:rPr>
          <w:rFonts w:ascii="Arial" w:hAnsi="Arial" w:cs="Arial"/>
          <w:sz w:val="22"/>
          <w:szCs w:val="22"/>
        </w:rPr>
      </w:pPr>
      <w:r w:rsidRPr="000E36AA">
        <w:rPr>
          <w:rFonts w:ascii="Arial" w:hAnsi="Arial" w:cs="Arial"/>
          <w:sz w:val="22"/>
          <w:szCs w:val="22"/>
        </w:rPr>
        <w:t>W razie stwierdzenia podczas przeglądu gwarancyjnego robót budowlanych wad i usterek przed upływem terminów gwarancji, Zamawiający wyznacza termin usunięcia</w:t>
      </w:r>
      <w:r>
        <w:rPr>
          <w:rFonts w:ascii="Arial" w:hAnsi="Arial" w:cs="Arial"/>
          <w:sz w:val="22"/>
          <w:szCs w:val="22"/>
        </w:rPr>
        <w:t xml:space="preserve"> </w:t>
      </w:r>
      <w:r>
        <w:rPr>
          <w:rFonts w:ascii="Arial" w:hAnsi="Arial" w:cs="Arial"/>
          <w:sz w:val="22"/>
          <w:szCs w:val="22"/>
        </w:rPr>
        <w:lastRenderedPageBreak/>
        <w:t xml:space="preserve">tych wad, a obowiązek zawarty </w:t>
      </w:r>
      <w:r w:rsidRPr="000E36AA">
        <w:rPr>
          <w:rFonts w:ascii="Arial" w:hAnsi="Arial" w:cs="Arial"/>
          <w:sz w:val="22"/>
          <w:szCs w:val="22"/>
        </w:rPr>
        <w:t>w ust. 13-15 oraz uprawnienie przewidziane w ust. 16 stosuje się odpowiednio.</w:t>
      </w:r>
    </w:p>
    <w:p w:rsidR="008D2D3A" w:rsidRPr="000E36AA" w:rsidRDefault="008D2D3A" w:rsidP="00AA3D52">
      <w:pPr>
        <w:numPr>
          <w:ilvl w:val="0"/>
          <w:numId w:val="21"/>
        </w:numPr>
        <w:spacing w:line="276" w:lineRule="auto"/>
        <w:rPr>
          <w:rFonts w:ascii="Arial" w:hAnsi="Arial" w:cs="Arial"/>
          <w:sz w:val="22"/>
          <w:szCs w:val="22"/>
        </w:rPr>
      </w:pPr>
      <w:r w:rsidRPr="000E36AA">
        <w:rPr>
          <w:rFonts w:ascii="Arial" w:hAnsi="Arial" w:cs="Arial"/>
          <w:sz w:val="22"/>
          <w:szCs w:val="22"/>
        </w:rPr>
        <w:t>Niezależnie od obowiązku usunięcia wad po przeglądzie gwarancyjnym, Wykonawca w całym okresie udzielonej gwarancji i rękojmi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rsidR="008D2D3A" w:rsidRPr="000E36AA" w:rsidRDefault="008D2D3A" w:rsidP="00AA3D52">
      <w:pPr>
        <w:numPr>
          <w:ilvl w:val="0"/>
          <w:numId w:val="21"/>
        </w:numPr>
        <w:spacing w:line="276" w:lineRule="auto"/>
        <w:ind w:left="426" w:hanging="426"/>
        <w:rPr>
          <w:rFonts w:ascii="Arial" w:hAnsi="Arial" w:cs="Arial"/>
          <w:sz w:val="22"/>
          <w:szCs w:val="22"/>
        </w:rPr>
      </w:pPr>
      <w:r w:rsidRPr="000E36AA">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rsidR="008D2D3A" w:rsidRPr="000E36AA" w:rsidRDefault="008D2D3A" w:rsidP="00AA3D52">
      <w:pPr>
        <w:numPr>
          <w:ilvl w:val="0"/>
          <w:numId w:val="21"/>
        </w:numPr>
        <w:spacing w:line="276" w:lineRule="auto"/>
        <w:ind w:left="426" w:hanging="426"/>
        <w:rPr>
          <w:rFonts w:ascii="Arial" w:hAnsi="Arial" w:cs="Arial"/>
          <w:sz w:val="22"/>
          <w:szCs w:val="22"/>
        </w:rPr>
      </w:pPr>
      <w:r w:rsidRPr="000E36AA">
        <w:rPr>
          <w:rFonts w:ascii="Arial" w:hAnsi="Arial" w:cs="Arial"/>
          <w:sz w:val="22"/>
          <w:szCs w:val="22"/>
        </w:rPr>
        <w:t>Zamawiający wyznacza termin odbioru, o którym mowa w ust. 13, z którego zostanie sporządzony protokół odbioru.</w:t>
      </w:r>
    </w:p>
    <w:p w:rsidR="008D2D3A" w:rsidRPr="000E36AA" w:rsidRDefault="008D2D3A" w:rsidP="00AA3D52">
      <w:pPr>
        <w:numPr>
          <w:ilvl w:val="0"/>
          <w:numId w:val="21"/>
        </w:numPr>
        <w:spacing w:line="276" w:lineRule="auto"/>
        <w:ind w:left="426" w:hanging="426"/>
        <w:rPr>
          <w:rFonts w:ascii="Arial" w:hAnsi="Arial" w:cs="Arial"/>
          <w:sz w:val="22"/>
          <w:szCs w:val="22"/>
        </w:rPr>
      </w:pPr>
      <w:r w:rsidRPr="000E36AA">
        <w:rPr>
          <w:rFonts w:ascii="Arial" w:hAnsi="Arial" w:cs="Arial"/>
          <w:sz w:val="22"/>
          <w:szCs w:val="22"/>
        </w:rPr>
        <w:t>W przypadku stwierdzenia wad i usterek w okresie gwarancji i rękojmi i ich nie usunięcia przez Wykonawcę w terminie określonym przez Zamawiającego, Zamawiający zleci zastępcze</w:t>
      </w:r>
      <w:r>
        <w:rPr>
          <w:rFonts w:ascii="Arial" w:hAnsi="Arial" w:cs="Arial"/>
          <w:sz w:val="22"/>
          <w:szCs w:val="22"/>
        </w:rPr>
        <w:t xml:space="preserve"> usunięcie stwierdzonych wad </w:t>
      </w:r>
      <w:r w:rsidRPr="000E36AA">
        <w:rPr>
          <w:rFonts w:ascii="Arial" w:hAnsi="Arial" w:cs="Arial"/>
          <w:sz w:val="22"/>
          <w:szCs w:val="22"/>
        </w:rPr>
        <w:t>i usterek (z zastrzeżeniem § 14 ust. 14), a Wykonawca zobowiązany jest do pokrycia w całości wszystkich kosztów dotyczących ich usunięcia. Niezależnie od powyższego Zamawiającemu przysługują uprawnienia z tytułu gwarancji i rękojmi określone w przepisach Kodeksu cywilnego.</w:t>
      </w:r>
    </w:p>
    <w:p w:rsidR="008D2D3A" w:rsidRPr="000E36AA" w:rsidRDefault="008D2D3A" w:rsidP="008D2D3A">
      <w:pPr>
        <w:tabs>
          <w:tab w:val="left" w:pos="567"/>
        </w:tabs>
        <w:suppressAutoHyphens w:val="0"/>
        <w:spacing w:line="276" w:lineRule="auto"/>
        <w:ind w:left="426" w:hanging="426"/>
        <w:rPr>
          <w:rFonts w:ascii="Arial" w:hAnsi="Arial" w:cs="Arial"/>
          <w:sz w:val="22"/>
          <w:szCs w:val="22"/>
          <w:lang w:eastAsia="en-US"/>
        </w:rPr>
      </w:pPr>
      <w:r w:rsidRPr="000E36AA">
        <w:rPr>
          <w:rFonts w:ascii="Arial" w:hAnsi="Arial" w:cs="Arial"/>
          <w:sz w:val="22"/>
          <w:szCs w:val="22"/>
          <w:lang w:eastAsia="en-US"/>
        </w:rPr>
        <w:tab/>
        <w:t xml:space="preserve">Zamawiający zastrzega sobie możliwość zmiany terminu usunięcia wad i usterek ujawnionych w okresie gwarancji i rękojmi, uwzględniając możliwości techniczne lub technologiczne dotyczące usunięcia wady. </w:t>
      </w:r>
    </w:p>
    <w:p w:rsidR="008D2D3A" w:rsidRPr="000E36AA" w:rsidRDefault="008D2D3A" w:rsidP="00AA3D52">
      <w:pPr>
        <w:numPr>
          <w:ilvl w:val="0"/>
          <w:numId w:val="21"/>
        </w:numPr>
        <w:spacing w:line="276" w:lineRule="auto"/>
        <w:ind w:left="426" w:hanging="426"/>
        <w:rPr>
          <w:rFonts w:ascii="Arial" w:hAnsi="Arial" w:cs="Arial"/>
          <w:sz w:val="22"/>
          <w:szCs w:val="22"/>
        </w:rPr>
      </w:pPr>
      <w:r w:rsidRPr="000E36AA">
        <w:rPr>
          <w:rFonts w:ascii="Arial" w:hAnsi="Arial" w:cs="Arial"/>
          <w:sz w:val="22"/>
          <w:szCs w:val="22"/>
        </w:rPr>
        <w:t>Przegląd gwarancyjny celem dokonania odbioru ostatecznego przeprowadzany jest na 2 miesiące przed upływem okresu gwarancji jakości.</w:t>
      </w:r>
    </w:p>
    <w:p w:rsidR="008D2D3A" w:rsidRPr="000E36AA" w:rsidRDefault="008D2D3A" w:rsidP="00AA3D52">
      <w:pPr>
        <w:numPr>
          <w:ilvl w:val="0"/>
          <w:numId w:val="21"/>
        </w:numPr>
        <w:spacing w:line="276" w:lineRule="auto"/>
        <w:ind w:left="426" w:hanging="426"/>
        <w:rPr>
          <w:rFonts w:ascii="Arial" w:hAnsi="Arial" w:cs="Arial"/>
          <w:sz w:val="22"/>
          <w:szCs w:val="22"/>
        </w:rPr>
      </w:pPr>
      <w:r w:rsidRPr="000E36AA">
        <w:rPr>
          <w:rFonts w:ascii="Arial" w:hAnsi="Arial" w:cs="Arial"/>
          <w:sz w:val="22"/>
          <w:szCs w:val="22"/>
        </w:rPr>
        <w:t>Odbiór ostateczny służy potwierdzeniu usunięcia wszystkich wad ujawniony</w:t>
      </w:r>
      <w:r>
        <w:rPr>
          <w:rFonts w:ascii="Arial" w:hAnsi="Arial" w:cs="Arial"/>
          <w:sz w:val="22"/>
          <w:szCs w:val="22"/>
        </w:rPr>
        <w:t xml:space="preserve">ch w okresie gwarancji jakości </w:t>
      </w:r>
      <w:r w:rsidRPr="000E36AA">
        <w:rPr>
          <w:rFonts w:ascii="Arial" w:hAnsi="Arial" w:cs="Arial"/>
          <w:sz w:val="22"/>
          <w:szCs w:val="22"/>
        </w:rPr>
        <w:t xml:space="preserve">w celu potwierdzenia usunięcia tych wad i potwierdzenia wypełnienia przez Wykonawcę wszystkich obowiązków wynikających z umowy. </w:t>
      </w:r>
    </w:p>
    <w:p w:rsidR="008D2D3A" w:rsidRPr="00A60720" w:rsidRDefault="008D2D3A" w:rsidP="008D2D3A">
      <w:pPr>
        <w:numPr>
          <w:ilvl w:val="0"/>
          <w:numId w:val="21"/>
        </w:numPr>
        <w:spacing w:line="276" w:lineRule="auto"/>
        <w:ind w:left="426" w:hanging="426"/>
        <w:rPr>
          <w:rFonts w:ascii="Arial" w:hAnsi="Arial" w:cs="Arial"/>
          <w:sz w:val="22"/>
          <w:szCs w:val="22"/>
        </w:rPr>
      </w:pPr>
      <w:r w:rsidRPr="000E36AA">
        <w:rPr>
          <w:rFonts w:ascii="Arial" w:hAnsi="Arial" w:cs="Arial"/>
          <w:sz w:val="22"/>
          <w:szCs w:val="22"/>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rsidR="00BE2F22" w:rsidRDefault="00BE2F22" w:rsidP="00B37C56">
      <w:pPr>
        <w:pStyle w:val="Nagwek2"/>
      </w:pPr>
      <w:r>
        <w:t>§14</w:t>
      </w:r>
    </w:p>
    <w:p w:rsidR="00B37C56" w:rsidRDefault="00B37C56" w:rsidP="00B37C56">
      <w:pPr>
        <w:pStyle w:val="Nagwek2"/>
      </w:pPr>
      <w:r>
        <w:t>Odstąpienie, rozwiązanie umowy</w:t>
      </w:r>
    </w:p>
    <w:p w:rsidR="00BE2F22" w:rsidRPr="0031298B" w:rsidRDefault="00BE2F22" w:rsidP="0031298B">
      <w:pPr>
        <w:tabs>
          <w:tab w:val="left" w:pos="426"/>
        </w:tabs>
        <w:spacing w:line="276" w:lineRule="auto"/>
        <w:ind w:left="426" w:hanging="426"/>
        <w:rPr>
          <w:rFonts w:ascii="Arial" w:hAnsi="Arial" w:cs="Arial"/>
          <w:strike/>
          <w:color w:val="FF0000"/>
          <w:sz w:val="22"/>
          <w:szCs w:val="22"/>
        </w:rPr>
      </w:pPr>
      <w:r>
        <w:rPr>
          <w:rFonts w:ascii="Arial" w:hAnsi="Arial" w:cs="Arial"/>
          <w:sz w:val="22"/>
          <w:szCs w:val="22"/>
        </w:rPr>
        <w:t>1.</w:t>
      </w:r>
      <w:r>
        <w:rPr>
          <w:rFonts w:ascii="Arial" w:hAnsi="Arial" w:cs="Arial"/>
          <w:sz w:val="22"/>
          <w:szCs w:val="22"/>
        </w:rPr>
        <w:tab/>
        <w:t xml:space="preserve">W przypadku naruszenia przez Wykonawcę warunków umowy lub stwierdzenia, że roboty budowlane wykonywane są niezgodnie z obowiązującymi przepisami oraz w sytuacji </w:t>
      </w:r>
      <w:r w:rsidRPr="00A708C9">
        <w:rPr>
          <w:rFonts w:ascii="Arial" w:hAnsi="Arial" w:cs="Arial"/>
          <w:sz w:val="22"/>
          <w:szCs w:val="22"/>
        </w:rPr>
        <w:t xml:space="preserve">określonej w §2 ust. </w:t>
      </w:r>
      <w:r w:rsidR="001D4C8A">
        <w:rPr>
          <w:rFonts w:ascii="Arial" w:hAnsi="Arial" w:cs="Arial"/>
          <w:sz w:val="22"/>
          <w:szCs w:val="22"/>
        </w:rPr>
        <w:t>16</w:t>
      </w:r>
      <w:r w:rsidRPr="00A708C9">
        <w:rPr>
          <w:rFonts w:ascii="Arial" w:hAnsi="Arial" w:cs="Arial"/>
          <w:sz w:val="22"/>
          <w:szCs w:val="22"/>
        </w:rPr>
        <w:t xml:space="preserve">, Zamawiający </w:t>
      </w:r>
      <w:r>
        <w:rPr>
          <w:rFonts w:ascii="Arial" w:hAnsi="Arial" w:cs="Arial"/>
          <w:sz w:val="22"/>
          <w:szCs w:val="22"/>
        </w:rPr>
        <w:t xml:space="preserve">może odmówić zapłaty i odstąpić od umowy z winy Wykonawcy z naliczeniem </w:t>
      </w:r>
      <w:r w:rsidRPr="00360114">
        <w:rPr>
          <w:rFonts w:ascii="Arial" w:hAnsi="Arial" w:cs="Arial"/>
          <w:sz w:val="22"/>
          <w:szCs w:val="22"/>
        </w:rPr>
        <w:t>kary.</w:t>
      </w:r>
      <w:r w:rsidRPr="00360114">
        <w:rPr>
          <w:rFonts w:ascii="Arial" w:hAnsi="Arial" w:cs="Arial"/>
          <w:strike/>
          <w:sz w:val="22"/>
          <w:szCs w:val="22"/>
        </w:rPr>
        <w:t xml:space="preserve"> </w:t>
      </w:r>
    </w:p>
    <w:p w:rsidR="00BE2F22" w:rsidRDefault="00BE2F22" w:rsidP="00AA3D52">
      <w:pPr>
        <w:numPr>
          <w:ilvl w:val="0"/>
          <w:numId w:val="22"/>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rPr>
        <w:t>Poza przypadkami wskazanymi w ust. 1 powyżej, Zamawiający zastrzega sobie prawo odstąpienia od umowy z przyczyn leżących po stronie Wykonawcy i naliczenia kary umowne</w:t>
      </w:r>
      <w:r w:rsidR="001D4C8A">
        <w:rPr>
          <w:rFonts w:ascii="Arial" w:hAnsi="Arial" w:cs="Arial"/>
          <w:sz w:val="22"/>
          <w:szCs w:val="22"/>
        </w:rPr>
        <w:t xml:space="preserve">j wskazanej w § 12 ust. 1 </w:t>
      </w:r>
      <w:proofErr w:type="spellStart"/>
      <w:r w:rsidR="001D4C8A">
        <w:rPr>
          <w:rFonts w:ascii="Arial" w:hAnsi="Arial" w:cs="Arial"/>
          <w:sz w:val="22"/>
          <w:szCs w:val="22"/>
        </w:rPr>
        <w:t>pkt</w:t>
      </w:r>
      <w:proofErr w:type="spellEnd"/>
      <w:r w:rsidR="001D4C8A">
        <w:rPr>
          <w:rFonts w:ascii="Arial" w:hAnsi="Arial" w:cs="Arial"/>
          <w:sz w:val="22"/>
          <w:szCs w:val="22"/>
        </w:rPr>
        <w:t xml:space="preserve"> 1</w:t>
      </w:r>
      <w:r>
        <w:rPr>
          <w:rFonts w:ascii="Arial" w:hAnsi="Arial" w:cs="Arial"/>
          <w:sz w:val="22"/>
          <w:szCs w:val="22"/>
        </w:rPr>
        <w:t xml:space="preserve"> w następujących przypadkach:</w:t>
      </w:r>
    </w:p>
    <w:p w:rsidR="00BE2F22" w:rsidRDefault="00BE2F22" w:rsidP="00AA3D52">
      <w:pPr>
        <w:numPr>
          <w:ilvl w:val="0"/>
          <w:numId w:val="23"/>
        </w:numPr>
        <w:tabs>
          <w:tab w:val="clear" w:pos="644"/>
          <w:tab w:val="num" w:pos="851"/>
        </w:tabs>
        <w:spacing w:line="276" w:lineRule="auto"/>
        <w:ind w:left="851" w:hanging="425"/>
        <w:rPr>
          <w:rFonts w:ascii="Arial" w:hAnsi="Arial" w:cs="Arial"/>
          <w:sz w:val="22"/>
          <w:szCs w:val="22"/>
        </w:rPr>
      </w:pPr>
      <w:r>
        <w:rPr>
          <w:rFonts w:ascii="Arial" w:hAnsi="Arial" w:cs="Arial"/>
          <w:sz w:val="22"/>
          <w:szCs w:val="22"/>
        </w:rPr>
        <w:lastRenderedPageBreak/>
        <w:t>gdy Wykonawca nie rozpoczął robót bez uzasadnionych przyczyn lub zaprzestał ich wykonywania oraz nie kontynuuje ich pomimo wezwania Zamawiającego złożonego na piśmie,</w:t>
      </w:r>
    </w:p>
    <w:p w:rsidR="00BE2F22" w:rsidRDefault="00BE2F22" w:rsidP="00AA3D52">
      <w:pPr>
        <w:numPr>
          <w:ilvl w:val="0"/>
          <w:numId w:val="23"/>
        </w:numPr>
        <w:tabs>
          <w:tab w:val="clear" w:pos="644"/>
          <w:tab w:val="num" w:pos="851"/>
        </w:tabs>
        <w:spacing w:line="276" w:lineRule="auto"/>
        <w:ind w:left="851" w:hanging="425"/>
        <w:rPr>
          <w:rFonts w:ascii="Arial" w:hAnsi="Arial" w:cs="Arial"/>
          <w:sz w:val="22"/>
          <w:szCs w:val="22"/>
        </w:rPr>
      </w:pPr>
      <w:r>
        <w:rPr>
          <w:rFonts w:ascii="Arial" w:hAnsi="Arial" w:cs="Arial"/>
          <w:sz w:val="22"/>
          <w:szCs w:val="22"/>
        </w:rPr>
        <w:t>wydania nakazu zajęcia majątku Wykonawcy w szczególności zajęcia wierzytelności z tytułu wykonania umowy.</w:t>
      </w:r>
    </w:p>
    <w:p w:rsidR="00BE2F22" w:rsidRDefault="00BE2F22" w:rsidP="00AA3D52">
      <w:pPr>
        <w:numPr>
          <w:ilvl w:val="0"/>
          <w:numId w:val="24"/>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BE2F22" w:rsidRDefault="00BE2F22" w:rsidP="00AA3D52">
      <w:pPr>
        <w:numPr>
          <w:ilvl w:val="0"/>
          <w:numId w:val="24"/>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rsidR="00BE2F22" w:rsidRDefault="00BE2F22" w:rsidP="00AA3D52">
      <w:pPr>
        <w:numPr>
          <w:ilvl w:val="0"/>
          <w:numId w:val="24"/>
        </w:numPr>
        <w:tabs>
          <w:tab w:val="clear" w:pos="644"/>
          <w:tab w:val="num" w:pos="426"/>
        </w:tabs>
        <w:spacing w:line="276" w:lineRule="auto"/>
        <w:ind w:left="426" w:hanging="426"/>
        <w:rPr>
          <w:rFonts w:ascii="Arial" w:hAnsi="Arial" w:cs="Arial"/>
          <w:sz w:val="22"/>
          <w:szCs w:val="22"/>
        </w:rPr>
      </w:pPr>
      <w:r>
        <w:rPr>
          <w:rFonts w:ascii="Arial" w:hAnsi="Arial" w:cs="Arial"/>
          <w:sz w:val="22"/>
          <w:szCs w:val="22"/>
        </w:rPr>
        <w:t>W przypadku odstąpienia od umowy Wykonawcę oraz Zamawiającego obciążają następujące obowiązki szczegółowe:</w:t>
      </w:r>
    </w:p>
    <w:p w:rsidR="00BE2F22" w:rsidRDefault="00BE2F22" w:rsidP="00AA3D52">
      <w:pPr>
        <w:numPr>
          <w:ilvl w:val="0"/>
          <w:numId w:val="25"/>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w terminie 7 dni od daty odstąpienia od umowy Wykonawca przy udziale Zamawiającego sporządzi szczegółowy protokół inwentaryzacji robót w toku według stanu na dzień odstąpienia,</w:t>
      </w:r>
    </w:p>
    <w:p w:rsidR="00BE2F22" w:rsidRDefault="00BE2F22" w:rsidP="00AA3D52">
      <w:pPr>
        <w:numPr>
          <w:ilvl w:val="0"/>
          <w:numId w:val="25"/>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Wykonawca zabezpieczy przerwane roboty w zakresie obustronnie uzgodnionym na koszt tej Strony, która spowodowała odstąpienie od umowy,</w:t>
      </w:r>
    </w:p>
    <w:p w:rsidR="00BE2F22" w:rsidRDefault="00BE2F22" w:rsidP="00AA3D52">
      <w:pPr>
        <w:numPr>
          <w:ilvl w:val="0"/>
          <w:numId w:val="25"/>
        </w:numPr>
        <w:tabs>
          <w:tab w:val="clear" w:pos="709"/>
          <w:tab w:val="num" w:pos="851"/>
        </w:tabs>
        <w:spacing w:line="276" w:lineRule="auto"/>
        <w:ind w:left="851" w:hanging="425"/>
        <w:rPr>
          <w:rFonts w:ascii="Arial" w:hAnsi="Arial" w:cs="Arial"/>
          <w:sz w:val="22"/>
          <w:szCs w:val="22"/>
        </w:rPr>
      </w:pPr>
      <w:r>
        <w:rPr>
          <w:rFonts w:ascii="Arial" w:hAnsi="Arial" w:cs="Arial"/>
          <w:sz w:val="22"/>
          <w:szCs w:val="22"/>
        </w:rPr>
        <w:t xml:space="preserve">Wykonawca niezwłocznie, a najpóźniej w terminie 30 dni usunie z </w:t>
      </w:r>
      <w:r w:rsidR="0006538A">
        <w:rPr>
          <w:rFonts w:ascii="Arial" w:hAnsi="Arial" w:cs="Arial"/>
          <w:sz w:val="22"/>
          <w:szCs w:val="22"/>
        </w:rPr>
        <w:t>placu</w:t>
      </w:r>
      <w:r>
        <w:rPr>
          <w:rFonts w:ascii="Arial" w:hAnsi="Arial" w:cs="Arial"/>
          <w:sz w:val="22"/>
          <w:szCs w:val="22"/>
        </w:rPr>
        <w:t xml:space="preserve"> budowy urządzenie zaplecza przez niego dostarczone lub wzniesione, na koszt Strony, która spowodowała odstąpienie od umowy.</w:t>
      </w:r>
    </w:p>
    <w:p w:rsidR="00BE2F22" w:rsidRDefault="00BE2F22" w:rsidP="00AA3D52">
      <w:pPr>
        <w:numPr>
          <w:ilvl w:val="0"/>
          <w:numId w:val="24"/>
        </w:numPr>
        <w:tabs>
          <w:tab w:val="num" w:pos="426"/>
        </w:tabs>
        <w:spacing w:line="276" w:lineRule="auto"/>
        <w:ind w:left="426" w:hanging="426"/>
        <w:rPr>
          <w:rFonts w:ascii="Arial" w:hAnsi="Arial" w:cs="Arial"/>
          <w:sz w:val="22"/>
          <w:szCs w:val="22"/>
        </w:rPr>
      </w:pPr>
      <w:r>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rsidR="00BE2F22" w:rsidRPr="008F5EDA" w:rsidRDefault="00BE2F22" w:rsidP="00AA3D52">
      <w:pPr>
        <w:numPr>
          <w:ilvl w:val="0"/>
          <w:numId w:val="24"/>
        </w:numPr>
        <w:tabs>
          <w:tab w:val="num" w:pos="426"/>
        </w:tabs>
        <w:spacing w:line="276" w:lineRule="auto"/>
        <w:ind w:left="426" w:hanging="426"/>
        <w:rPr>
          <w:rFonts w:ascii="Arial" w:hAnsi="Arial" w:cs="Arial"/>
          <w:sz w:val="22"/>
          <w:szCs w:val="22"/>
        </w:rPr>
      </w:pPr>
      <w:r w:rsidRPr="008F5EDA">
        <w:rPr>
          <w:rFonts w:ascii="Arial" w:hAnsi="Arial" w:cs="Arial"/>
          <w:sz w:val="22"/>
          <w:szCs w:val="22"/>
        </w:rPr>
        <w:t xml:space="preserve">Skorzystanie przez Zamawiającego z umownego prawa odstąpienia od umowy może nastąpić do dnia przypadającego na miesiąc po dniu </w:t>
      </w:r>
      <w:r w:rsidR="00A708C9" w:rsidRPr="008F5EDA">
        <w:rPr>
          <w:rFonts w:ascii="Arial" w:hAnsi="Arial" w:cs="Arial"/>
          <w:sz w:val="22"/>
          <w:szCs w:val="22"/>
        </w:rPr>
        <w:t>wskazanym</w:t>
      </w:r>
      <w:r w:rsidRPr="008F5EDA">
        <w:rPr>
          <w:rFonts w:ascii="Arial" w:hAnsi="Arial" w:cs="Arial"/>
          <w:sz w:val="22"/>
          <w:szCs w:val="22"/>
        </w:rPr>
        <w:t xml:space="preserve"> w §</w:t>
      </w:r>
      <w:r w:rsidR="00A708C9" w:rsidRPr="008F5EDA">
        <w:rPr>
          <w:rFonts w:ascii="Arial" w:hAnsi="Arial" w:cs="Arial"/>
          <w:sz w:val="22"/>
          <w:szCs w:val="22"/>
        </w:rPr>
        <w:t>6</w:t>
      </w:r>
      <w:r w:rsidRPr="008F5EDA">
        <w:rPr>
          <w:rFonts w:ascii="Arial" w:hAnsi="Arial" w:cs="Arial"/>
          <w:sz w:val="22"/>
          <w:szCs w:val="22"/>
        </w:rPr>
        <w:t xml:space="preserve"> ust. </w:t>
      </w:r>
      <w:r w:rsidR="0024000D">
        <w:rPr>
          <w:rFonts w:ascii="Arial" w:hAnsi="Arial" w:cs="Arial"/>
          <w:sz w:val="22"/>
          <w:szCs w:val="22"/>
        </w:rPr>
        <w:t>1 pkt 14</w:t>
      </w:r>
      <w:r w:rsidRPr="008F5EDA">
        <w:rPr>
          <w:rFonts w:ascii="Arial" w:hAnsi="Arial" w:cs="Arial"/>
          <w:sz w:val="22"/>
          <w:szCs w:val="22"/>
        </w:rPr>
        <w:t xml:space="preserve">. </w:t>
      </w:r>
    </w:p>
    <w:p w:rsidR="0024790F" w:rsidRDefault="0024790F" w:rsidP="00AA3D52">
      <w:pPr>
        <w:pStyle w:val="Akapitzlist"/>
        <w:numPr>
          <w:ilvl w:val="0"/>
          <w:numId w:val="24"/>
        </w:numPr>
        <w:tabs>
          <w:tab w:val="clear" w:pos="644"/>
          <w:tab w:val="num" w:pos="426"/>
        </w:tabs>
        <w:ind w:left="426" w:hanging="426"/>
        <w:rPr>
          <w:rFonts w:ascii="Arial" w:hAnsi="Arial" w:cs="Arial"/>
          <w:lang w:eastAsia="pl-PL"/>
        </w:rPr>
      </w:pPr>
      <w:r w:rsidRPr="00A708C9">
        <w:rPr>
          <w:rFonts w:ascii="Arial" w:hAnsi="Arial" w:cs="Arial"/>
          <w:lang w:eastAsia="pl-PL"/>
        </w:rPr>
        <w:t>Strony dopuszczają możliwość rozwiązania umowy za zgodnym porozumieniem Stron.</w:t>
      </w:r>
    </w:p>
    <w:p w:rsidR="00DD7D8A" w:rsidRDefault="00DD7D8A" w:rsidP="00DD7D8A">
      <w:pPr>
        <w:pStyle w:val="Nagwek2"/>
      </w:pPr>
      <w:r>
        <w:t>§15</w:t>
      </w:r>
    </w:p>
    <w:p w:rsidR="00DD7D8A" w:rsidRDefault="00DD7D8A" w:rsidP="00DD7D8A">
      <w:pPr>
        <w:pStyle w:val="Nagwek2"/>
      </w:pPr>
      <w:r>
        <w:t>Zabezpieczenie należytego wykonania umowy</w:t>
      </w:r>
    </w:p>
    <w:p w:rsidR="00DD7D8A" w:rsidRPr="000E36AA" w:rsidRDefault="00DD7D8A" w:rsidP="00DD7D8A">
      <w:pPr>
        <w:numPr>
          <w:ilvl w:val="0"/>
          <w:numId w:val="69"/>
        </w:numPr>
        <w:tabs>
          <w:tab w:val="clear" w:pos="360"/>
          <w:tab w:val="num" w:pos="426"/>
        </w:tabs>
        <w:spacing w:line="276" w:lineRule="auto"/>
        <w:ind w:left="425" w:hanging="425"/>
        <w:rPr>
          <w:rFonts w:ascii="Arial" w:hAnsi="Arial" w:cs="Arial"/>
          <w:sz w:val="22"/>
          <w:szCs w:val="22"/>
        </w:rPr>
      </w:pPr>
      <w:r w:rsidRPr="000E36AA">
        <w:rPr>
          <w:rFonts w:ascii="Arial" w:hAnsi="Arial" w:cs="Arial"/>
          <w:sz w:val="22"/>
          <w:szCs w:val="22"/>
        </w:rPr>
        <w:t>Warunkiem zawarcia umowy zgodnie z postanowieniami SWZ jest wniesienie zabezpieczenia należytego wykonania umowy.</w:t>
      </w:r>
    </w:p>
    <w:p w:rsidR="00DD7D8A" w:rsidRPr="000E36AA" w:rsidRDefault="00DD7D8A" w:rsidP="00DD7D8A">
      <w:pPr>
        <w:numPr>
          <w:ilvl w:val="0"/>
          <w:numId w:val="69"/>
        </w:numPr>
        <w:tabs>
          <w:tab w:val="clear" w:pos="360"/>
          <w:tab w:val="num" w:pos="426"/>
        </w:tabs>
        <w:spacing w:line="276" w:lineRule="auto"/>
        <w:ind w:left="426" w:hanging="426"/>
        <w:rPr>
          <w:rFonts w:ascii="Arial" w:hAnsi="Arial" w:cs="Arial"/>
          <w:b/>
          <w:sz w:val="22"/>
          <w:szCs w:val="22"/>
        </w:rPr>
      </w:pPr>
      <w:r w:rsidRPr="000E36AA">
        <w:rPr>
          <w:rFonts w:ascii="Arial" w:hAnsi="Arial" w:cs="Arial"/>
          <w:b/>
          <w:sz w:val="22"/>
          <w:szCs w:val="22"/>
        </w:rPr>
        <w:t xml:space="preserve">Wykonawca wniósł zabezpieczenie należytego wykonania umowy w kwocie: …………… zł </w:t>
      </w:r>
      <w:r w:rsidRPr="000E36AA">
        <w:rPr>
          <w:rFonts w:ascii="Arial" w:hAnsi="Arial" w:cs="Arial"/>
          <w:b/>
          <w:i/>
          <w:iCs/>
          <w:sz w:val="22"/>
          <w:szCs w:val="22"/>
        </w:rPr>
        <w:t>(słownie: ……………… zł …/100)</w:t>
      </w:r>
      <w:r w:rsidRPr="000E36AA">
        <w:rPr>
          <w:rFonts w:ascii="Arial" w:hAnsi="Arial" w:cs="Arial"/>
          <w:b/>
          <w:sz w:val="22"/>
          <w:szCs w:val="22"/>
        </w:rPr>
        <w:t xml:space="preserve"> w formie …………………...</w:t>
      </w:r>
    </w:p>
    <w:p w:rsidR="00DD7D8A" w:rsidRPr="000E36AA" w:rsidRDefault="00DD7D8A" w:rsidP="00DD7D8A">
      <w:pPr>
        <w:numPr>
          <w:ilvl w:val="0"/>
          <w:numId w:val="69"/>
        </w:numPr>
        <w:tabs>
          <w:tab w:val="clear" w:pos="360"/>
          <w:tab w:val="num" w:pos="426"/>
        </w:tabs>
        <w:spacing w:line="276" w:lineRule="auto"/>
        <w:ind w:left="426" w:hanging="426"/>
        <w:rPr>
          <w:rFonts w:ascii="Arial" w:hAnsi="Arial" w:cs="Arial"/>
          <w:sz w:val="22"/>
          <w:szCs w:val="22"/>
        </w:rPr>
      </w:pPr>
      <w:r w:rsidRPr="000E36AA">
        <w:rPr>
          <w:rFonts w:ascii="Arial" w:hAnsi="Arial" w:cs="Arial"/>
          <w:sz w:val="22"/>
          <w:szCs w:val="22"/>
        </w:rPr>
        <w:t>W trakcie realizacji umowy Wykonawca może dokonać zmiany formy zabezpieczenia na jedną lub kilka</w:t>
      </w:r>
      <w:r>
        <w:rPr>
          <w:rFonts w:ascii="Arial" w:hAnsi="Arial" w:cs="Arial"/>
          <w:sz w:val="22"/>
          <w:szCs w:val="22"/>
        </w:rPr>
        <w:t xml:space="preserve"> form, o których mowa w Rozdziale XIX </w:t>
      </w:r>
      <w:proofErr w:type="spellStart"/>
      <w:r>
        <w:rPr>
          <w:rFonts w:ascii="Arial" w:hAnsi="Arial" w:cs="Arial"/>
          <w:sz w:val="22"/>
          <w:szCs w:val="22"/>
        </w:rPr>
        <w:t>pkt</w:t>
      </w:r>
      <w:proofErr w:type="spellEnd"/>
      <w:r>
        <w:rPr>
          <w:rFonts w:ascii="Arial" w:hAnsi="Arial" w:cs="Arial"/>
          <w:sz w:val="22"/>
          <w:szCs w:val="22"/>
        </w:rPr>
        <w:t xml:space="preserve"> 2</w:t>
      </w:r>
      <w:r w:rsidRPr="000E36AA">
        <w:rPr>
          <w:rFonts w:ascii="Arial" w:hAnsi="Arial" w:cs="Arial"/>
          <w:sz w:val="22"/>
          <w:szCs w:val="22"/>
        </w:rPr>
        <w:t xml:space="preserve"> SWZ.</w:t>
      </w:r>
    </w:p>
    <w:p w:rsidR="00DD7D8A" w:rsidRPr="000E36AA" w:rsidRDefault="00DD7D8A" w:rsidP="00DD7D8A">
      <w:pPr>
        <w:numPr>
          <w:ilvl w:val="0"/>
          <w:numId w:val="69"/>
        </w:numPr>
        <w:tabs>
          <w:tab w:val="clear" w:pos="360"/>
          <w:tab w:val="num" w:pos="426"/>
        </w:tabs>
        <w:spacing w:line="276" w:lineRule="auto"/>
        <w:ind w:left="426" w:hanging="426"/>
        <w:rPr>
          <w:rFonts w:ascii="Arial" w:hAnsi="Arial" w:cs="Arial"/>
          <w:sz w:val="22"/>
          <w:szCs w:val="22"/>
        </w:rPr>
      </w:pPr>
      <w:r w:rsidRPr="000E36AA">
        <w:rPr>
          <w:rFonts w:ascii="Arial" w:hAnsi="Arial" w:cs="Arial"/>
          <w:sz w:val="22"/>
          <w:szCs w:val="22"/>
        </w:rPr>
        <w:t>Kopia dowodu wniesienia zabezpieczenia należytego wykonani</w:t>
      </w:r>
      <w:r>
        <w:rPr>
          <w:rFonts w:ascii="Arial" w:hAnsi="Arial" w:cs="Arial"/>
          <w:sz w:val="22"/>
          <w:szCs w:val="22"/>
        </w:rPr>
        <w:t xml:space="preserve">a umowy stanowi Załącznik Nr 4 </w:t>
      </w:r>
      <w:r w:rsidRPr="000E36AA">
        <w:rPr>
          <w:rFonts w:ascii="Arial" w:hAnsi="Arial" w:cs="Arial"/>
          <w:sz w:val="22"/>
          <w:szCs w:val="22"/>
        </w:rPr>
        <w:t xml:space="preserve">do umowy. </w:t>
      </w:r>
    </w:p>
    <w:p w:rsidR="00DD7D8A" w:rsidRPr="000E36AA" w:rsidRDefault="00DD7D8A" w:rsidP="00DD7D8A">
      <w:pPr>
        <w:numPr>
          <w:ilvl w:val="0"/>
          <w:numId w:val="69"/>
        </w:numPr>
        <w:tabs>
          <w:tab w:val="clear" w:pos="360"/>
          <w:tab w:val="num" w:pos="426"/>
        </w:tabs>
        <w:spacing w:line="276" w:lineRule="auto"/>
        <w:ind w:left="426" w:hanging="426"/>
        <w:rPr>
          <w:rFonts w:ascii="Arial" w:hAnsi="Arial" w:cs="Arial"/>
          <w:sz w:val="22"/>
          <w:szCs w:val="22"/>
        </w:rPr>
      </w:pPr>
      <w:r w:rsidRPr="000E36AA">
        <w:rPr>
          <w:rFonts w:ascii="Arial" w:hAnsi="Arial" w:cs="Arial"/>
          <w:sz w:val="22"/>
          <w:szCs w:val="22"/>
        </w:rPr>
        <w:t xml:space="preserve">Kwota, o której mowa w ust. 2 stanowi </w:t>
      </w:r>
      <w:r>
        <w:rPr>
          <w:rFonts w:ascii="Arial" w:hAnsi="Arial" w:cs="Arial"/>
          <w:b/>
          <w:bCs/>
          <w:sz w:val="22"/>
          <w:szCs w:val="22"/>
        </w:rPr>
        <w:t>5</w:t>
      </w:r>
      <w:r w:rsidRPr="000E36AA">
        <w:rPr>
          <w:rFonts w:ascii="Arial" w:hAnsi="Arial" w:cs="Arial"/>
          <w:b/>
          <w:bCs/>
          <w:sz w:val="22"/>
          <w:szCs w:val="22"/>
        </w:rPr>
        <w:t>%</w:t>
      </w:r>
      <w:r w:rsidRPr="000E36AA">
        <w:rPr>
          <w:rFonts w:ascii="Arial" w:hAnsi="Arial" w:cs="Arial"/>
          <w:sz w:val="22"/>
          <w:szCs w:val="22"/>
        </w:rPr>
        <w:t xml:space="preserve"> ceny całkowitej zawartej w ofercie Wykonawcy tj. wartości brutto wynagrodzenia określonego w umowie.</w:t>
      </w:r>
    </w:p>
    <w:p w:rsidR="00DD7D8A" w:rsidRPr="000E36AA" w:rsidRDefault="00DD7D8A" w:rsidP="00DD7D8A">
      <w:pPr>
        <w:numPr>
          <w:ilvl w:val="0"/>
          <w:numId w:val="69"/>
        </w:numPr>
        <w:tabs>
          <w:tab w:val="clear" w:pos="360"/>
          <w:tab w:val="num" w:pos="426"/>
        </w:tabs>
        <w:spacing w:line="276" w:lineRule="auto"/>
        <w:ind w:left="426" w:hanging="426"/>
        <w:rPr>
          <w:rFonts w:ascii="Arial" w:hAnsi="Arial" w:cs="Arial"/>
          <w:sz w:val="22"/>
          <w:szCs w:val="22"/>
        </w:rPr>
      </w:pPr>
      <w:r w:rsidRPr="000E36AA">
        <w:rPr>
          <w:rFonts w:ascii="Arial" w:hAnsi="Arial" w:cs="Arial"/>
          <w:sz w:val="22"/>
          <w:szCs w:val="22"/>
        </w:rPr>
        <w:t>Zabezpieczenie służy pokryciu roszczeń z tytułu niewykonania lub</w:t>
      </w:r>
      <w:r>
        <w:rPr>
          <w:rFonts w:ascii="Arial" w:hAnsi="Arial" w:cs="Arial"/>
          <w:sz w:val="22"/>
          <w:szCs w:val="22"/>
        </w:rPr>
        <w:t xml:space="preserve"> nienależytego wykonania umowy </w:t>
      </w:r>
      <w:r w:rsidRPr="000E36AA">
        <w:rPr>
          <w:rFonts w:ascii="Arial" w:hAnsi="Arial" w:cs="Arial"/>
          <w:sz w:val="22"/>
          <w:szCs w:val="22"/>
        </w:rPr>
        <w:t>oraz z tytułu kar umownych oraz z tytułu rękojmi za wady</w:t>
      </w:r>
      <w:r>
        <w:rPr>
          <w:rFonts w:ascii="Arial" w:hAnsi="Arial" w:cs="Arial"/>
          <w:sz w:val="22"/>
          <w:szCs w:val="22"/>
        </w:rPr>
        <w:t xml:space="preserve"> lub gwarancji</w:t>
      </w:r>
      <w:r w:rsidRPr="000E36AA">
        <w:rPr>
          <w:rFonts w:ascii="Arial" w:hAnsi="Arial" w:cs="Arial"/>
          <w:sz w:val="22"/>
          <w:szCs w:val="22"/>
        </w:rPr>
        <w:t>.</w:t>
      </w:r>
    </w:p>
    <w:p w:rsidR="00DD7D8A" w:rsidRPr="000E36AA" w:rsidRDefault="00DD7D8A" w:rsidP="00DD7D8A">
      <w:pPr>
        <w:numPr>
          <w:ilvl w:val="0"/>
          <w:numId w:val="69"/>
        </w:numPr>
        <w:tabs>
          <w:tab w:val="clear" w:pos="360"/>
          <w:tab w:val="num" w:pos="426"/>
        </w:tabs>
        <w:spacing w:line="276" w:lineRule="auto"/>
        <w:ind w:left="426" w:hanging="426"/>
        <w:rPr>
          <w:rFonts w:ascii="Arial" w:hAnsi="Arial" w:cs="Arial"/>
          <w:sz w:val="22"/>
          <w:szCs w:val="22"/>
        </w:rPr>
      </w:pPr>
      <w:r w:rsidRPr="000E36AA">
        <w:rPr>
          <w:rFonts w:ascii="Arial" w:hAnsi="Arial" w:cs="Arial"/>
          <w:sz w:val="22"/>
          <w:szCs w:val="22"/>
        </w:rPr>
        <w:lastRenderedPageBreak/>
        <w:t xml:space="preserve">Zamawiający zwraca </w:t>
      </w:r>
      <w:r w:rsidRPr="000E36AA">
        <w:rPr>
          <w:rFonts w:ascii="Arial" w:hAnsi="Arial" w:cs="Arial"/>
          <w:b/>
          <w:bCs/>
          <w:sz w:val="22"/>
          <w:szCs w:val="22"/>
        </w:rPr>
        <w:t xml:space="preserve">70% </w:t>
      </w:r>
      <w:r w:rsidRPr="000E36AA">
        <w:rPr>
          <w:rFonts w:ascii="Arial" w:hAnsi="Arial" w:cs="Arial"/>
          <w:sz w:val="22"/>
          <w:szCs w:val="22"/>
        </w:rPr>
        <w:t xml:space="preserve">kwoty wniesionego zabezpieczenia tj. kwota w wysokości: </w:t>
      </w:r>
      <w:r w:rsidRPr="000E36AA">
        <w:rPr>
          <w:rFonts w:ascii="Arial" w:hAnsi="Arial" w:cs="Arial"/>
          <w:b/>
          <w:bCs/>
          <w:sz w:val="22"/>
          <w:szCs w:val="22"/>
        </w:rPr>
        <w:t>………………</w:t>
      </w:r>
      <w:r w:rsidRPr="000E36AA">
        <w:rPr>
          <w:rFonts w:ascii="Arial" w:hAnsi="Arial" w:cs="Arial"/>
          <w:sz w:val="22"/>
          <w:szCs w:val="22"/>
        </w:rPr>
        <w:t xml:space="preserve"> </w:t>
      </w:r>
      <w:r w:rsidRPr="000E36AA">
        <w:rPr>
          <w:rFonts w:ascii="Arial" w:hAnsi="Arial" w:cs="Arial"/>
          <w:b/>
          <w:bCs/>
          <w:sz w:val="22"/>
          <w:szCs w:val="22"/>
        </w:rPr>
        <w:t>zł</w:t>
      </w:r>
      <w:r w:rsidRPr="000E36AA">
        <w:rPr>
          <w:rFonts w:ascii="Arial" w:hAnsi="Arial" w:cs="Arial"/>
          <w:sz w:val="22"/>
          <w:szCs w:val="22"/>
        </w:rPr>
        <w:t xml:space="preserve"> </w:t>
      </w:r>
      <w:r w:rsidRPr="000E36AA">
        <w:rPr>
          <w:rFonts w:ascii="Arial" w:hAnsi="Arial" w:cs="Arial"/>
          <w:i/>
          <w:iCs/>
          <w:sz w:val="22"/>
          <w:szCs w:val="22"/>
        </w:rPr>
        <w:t>(słownie: ……………………………. zł …/100)</w:t>
      </w:r>
      <w:r w:rsidRPr="000E36AA">
        <w:rPr>
          <w:rFonts w:ascii="Arial" w:hAnsi="Arial" w:cs="Arial"/>
          <w:sz w:val="22"/>
          <w:szCs w:val="22"/>
        </w:rPr>
        <w:t xml:space="preserve"> w terminie 30 dni od dnia wykonania przedmiotu umowy i uznania przez Zamawiającego za należycie wykonany, z uwzględnieniem ust. 11.</w:t>
      </w:r>
    </w:p>
    <w:p w:rsidR="00DD7D8A" w:rsidRPr="000E36AA" w:rsidRDefault="00DD7D8A" w:rsidP="00DD7D8A">
      <w:pPr>
        <w:numPr>
          <w:ilvl w:val="0"/>
          <w:numId w:val="69"/>
        </w:numPr>
        <w:tabs>
          <w:tab w:val="clear" w:pos="360"/>
          <w:tab w:val="num" w:pos="426"/>
        </w:tabs>
        <w:spacing w:line="276" w:lineRule="auto"/>
        <w:ind w:left="426" w:hanging="426"/>
        <w:rPr>
          <w:rFonts w:ascii="Arial" w:hAnsi="Arial" w:cs="Arial"/>
          <w:sz w:val="22"/>
          <w:szCs w:val="22"/>
        </w:rPr>
      </w:pPr>
      <w:r w:rsidRPr="000E36AA">
        <w:rPr>
          <w:rFonts w:ascii="Arial" w:hAnsi="Arial" w:cs="Arial"/>
          <w:b/>
          <w:bCs/>
          <w:sz w:val="22"/>
          <w:szCs w:val="22"/>
        </w:rPr>
        <w:t>30 %</w:t>
      </w:r>
      <w:r w:rsidRPr="000E36AA">
        <w:rPr>
          <w:rFonts w:ascii="Arial" w:hAnsi="Arial" w:cs="Arial"/>
          <w:sz w:val="22"/>
          <w:szCs w:val="22"/>
        </w:rPr>
        <w:t xml:space="preserve"> kwoty wniesionego zabezpieczenia, tj. kwota: </w:t>
      </w:r>
      <w:r w:rsidRPr="000E36AA">
        <w:rPr>
          <w:rFonts w:ascii="Arial" w:hAnsi="Arial" w:cs="Arial"/>
          <w:b/>
          <w:bCs/>
          <w:sz w:val="22"/>
          <w:szCs w:val="22"/>
        </w:rPr>
        <w:t>…………….</w:t>
      </w:r>
      <w:r w:rsidRPr="000E36AA">
        <w:rPr>
          <w:rFonts w:ascii="Arial" w:hAnsi="Arial" w:cs="Arial"/>
          <w:sz w:val="22"/>
          <w:szCs w:val="22"/>
        </w:rPr>
        <w:t xml:space="preserve"> </w:t>
      </w:r>
      <w:r w:rsidRPr="000E36AA">
        <w:rPr>
          <w:rFonts w:ascii="Arial" w:hAnsi="Arial" w:cs="Arial"/>
          <w:b/>
          <w:bCs/>
          <w:sz w:val="22"/>
          <w:szCs w:val="22"/>
        </w:rPr>
        <w:t>zł</w:t>
      </w:r>
      <w:r w:rsidRPr="000E36AA">
        <w:rPr>
          <w:rFonts w:ascii="Arial" w:hAnsi="Arial" w:cs="Arial"/>
          <w:sz w:val="22"/>
          <w:szCs w:val="22"/>
        </w:rPr>
        <w:t xml:space="preserve"> </w:t>
      </w:r>
      <w:r w:rsidRPr="000E36AA">
        <w:rPr>
          <w:rFonts w:ascii="Arial" w:hAnsi="Arial" w:cs="Arial"/>
          <w:i/>
          <w:iCs/>
          <w:sz w:val="22"/>
          <w:szCs w:val="22"/>
        </w:rPr>
        <w:t xml:space="preserve">(słownie: ………………………………. zł …../100) </w:t>
      </w:r>
      <w:r w:rsidRPr="000E36AA">
        <w:rPr>
          <w:rFonts w:ascii="Arial" w:hAnsi="Arial" w:cs="Arial"/>
          <w:sz w:val="22"/>
          <w:szCs w:val="22"/>
        </w:rPr>
        <w:t>zostaje pozostawiona na zabezpieczenie roszczeń z tytułu rękojmi za wady.</w:t>
      </w:r>
    </w:p>
    <w:p w:rsidR="00DD7D8A" w:rsidRPr="000E36AA" w:rsidRDefault="00DD7D8A" w:rsidP="00DD7D8A">
      <w:pPr>
        <w:numPr>
          <w:ilvl w:val="0"/>
          <w:numId w:val="69"/>
        </w:numPr>
        <w:tabs>
          <w:tab w:val="clear" w:pos="360"/>
        </w:tabs>
        <w:spacing w:line="276" w:lineRule="auto"/>
        <w:ind w:left="567" w:hanging="567"/>
        <w:rPr>
          <w:rFonts w:ascii="Arial" w:hAnsi="Arial" w:cs="Arial"/>
          <w:sz w:val="22"/>
          <w:szCs w:val="22"/>
        </w:rPr>
      </w:pPr>
      <w:r w:rsidRPr="000E36AA">
        <w:rPr>
          <w:rFonts w:ascii="Arial" w:hAnsi="Arial" w:cs="Arial"/>
          <w:sz w:val="22"/>
          <w:szCs w:val="22"/>
        </w:rPr>
        <w:t>Kwota, o której mowa w ust. 8, jest zwracana nie później niż 15 dni po u</w:t>
      </w:r>
      <w:r>
        <w:rPr>
          <w:rFonts w:ascii="Arial" w:hAnsi="Arial" w:cs="Arial"/>
          <w:sz w:val="22"/>
          <w:szCs w:val="22"/>
        </w:rPr>
        <w:t xml:space="preserve">pływie okresu rękojmi za wady, </w:t>
      </w:r>
      <w:r w:rsidRPr="000E36AA">
        <w:rPr>
          <w:rFonts w:ascii="Arial" w:hAnsi="Arial" w:cs="Arial"/>
          <w:sz w:val="22"/>
          <w:szCs w:val="22"/>
        </w:rPr>
        <w:t>z uwzględnieniem ust. 11.</w:t>
      </w:r>
    </w:p>
    <w:p w:rsidR="00DD7D8A" w:rsidRPr="000E36AA" w:rsidRDefault="00DD7D8A" w:rsidP="00DD7D8A">
      <w:pPr>
        <w:numPr>
          <w:ilvl w:val="0"/>
          <w:numId w:val="69"/>
        </w:numPr>
        <w:tabs>
          <w:tab w:val="clear" w:pos="360"/>
        </w:tabs>
        <w:spacing w:line="276" w:lineRule="auto"/>
        <w:ind w:left="567" w:hanging="567"/>
        <w:rPr>
          <w:rFonts w:ascii="Arial" w:hAnsi="Arial" w:cs="Arial"/>
          <w:sz w:val="22"/>
          <w:szCs w:val="22"/>
        </w:rPr>
      </w:pPr>
      <w:r w:rsidRPr="000E36AA">
        <w:rPr>
          <w:rFonts w:ascii="Arial" w:hAnsi="Arial" w:cs="Arial"/>
          <w:sz w:val="22"/>
          <w:szCs w:val="22"/>
        </w:rPr>
        <w:t xml:space="preserve">W przypadku zmiany terminu zakończenia realizacji umowy, Wykonawca który wniósł zabezpieczenie należytego wykonania umowy i usunięcia wad i usterek w postaci dokumentów gwarancyjnych, zobowiązany jest dostosować okres ich ważności (w tym również) </w:t>
      </w:r>
      <w:r w:rsidR="003763CD">
        <w:rPr>
          <w:rFonts w:ascii="Arial" w:hAnsi="Arial" w:cs="Arial"/>
          <w:sz w:val="22"/>
          <w:szCs w:val="22"/>
        </w:rPr>
        <w:t xml:space="preserve">zgodnie z zapisem § 13 ust. 4, </w:t>
      </w:r>
      <w:r w:rsidRPr="000E36AA">
        <w:rPr>
          <w:rFonts w:ascii="Arial" w:hAnsi="Arial" w:cs="Arial"/>
          <w:sz w:val="22"/>
          <w:szCs w:val="22"/>
        </w:rPr>
        <w:t>w celu zapewnienia ciągłości ich obowiązywania oraz dostarczyć je w terminie do 3 dni od dnia wezwania przez Zamawiającego.</w:t>
      </w:r>
    </w:p>
    <w:p w:rsidR="00DD7D8A" w:rsidRPr="000E36AA" w:rsidRDefault="00DD7D8A" w:rsidP="00DD7D8A">
      <w:pPr>
        <w:numPr>
          <w:ilvl w:val="0"/>
          <w:numId w:val="70"/>
        </w:numPr>
        <w:tabs>
          <w:tab w:val="clear" w:pos="360"/>
        </w:tabs>
        <w:spacing w:line="276" w:lineRule="auto"/>
        <w:ind w:left="567" w:hanging="567"/>
        <w:rPr>
          <w:rFonts w:ascii="Arial" w:hAnsi="Arial" w:cs="Arial"/>
          <w:sz w:val="22"/>
          <w:szCs w:val="22"/>
        </w:rPr>
      </w:pPr>
      <w:r w:rsidRPr="000E36AA">
        <w:rPr>
          <w:rFonts w:ascii="Arial" w:hAnsi="Arial" w:cs="Arial"/>
          <w:sz w:val="22"/>
          <w:szCs w:val="22"/>
        </w:rPr>
        <w:t>W razie zaniechania przez Wykonawcę obowiązku, o którym mowa w ust. 10, Zamawiający uprawniony jest do potrącenia zabezpieczenia należytego wykonania umowy z wynagrodzenia Wykonawcy.</w:t>
      </w:r>
    </w:p>
    <w:p w:rsidR="00DD7D8A" w:rsidRPr="000E36AA" w:rsidRDefault="00DD7D8A" w:rsidP="00DD7D8A">
      <w:pPr>
        <w:numPr>
          <w:ilvl w:val="0"/>
          <w:numId w:val="70"/>
        </w:numPr>
        <w:tabs>
          <w:tab w:val="clear" w:pos="360"/>
        </w:tabs>
        <w:spacing w:line="276" w:lineRule="auto"/>
        <w:ind w:left="567" w:hanging="567"/>
        <w:rPr>
          <w:rFonts w:ascii="Arial" w:hAnsi="Arial" w:cs="Arial"/>
          <w:sz w:val="22"/>
          <w:szCs w:val="22"/>
        </w:rPr>
      </w:pPr>
      <w:r w:rsidRPr="000E36AA">
        <w:rPr>
          <w:rFonts w:ascii="Arial" w:hAnsi="Arial" w:cs="Arial"/>
          <w:sz w:val="22"/>
          <w:szCs w:val="22"/>
        </w:rPr>
        <w:t>Wykonawca ma obowiązek uzgodnić z Zamawiającym ostateczną treść d</w:t>
      </w:r>
      <w:r>
        <w:rPr>
          <w:rFonts w:ascii="Arial" w:hAnsi="Arial" w:cs="Arial"/>
          <w:sz w:val="22"/>
          <w:szCs w:val="22"/>
        </w:rPr>
        <w:t xml:space="preserve">okumentów gwarancyjnych, także </w:t>
      </w:r>
      <w:r w:rsidRPr="000E36AA">
        <w:rPr>
          <w:rFonts w:ascii="Arial" w:hAnsi="Arial" w:cs="Arial"/>
          <w:sz w:val="22"/>
          <w:szCs w:val="22"/>
        </w:rPr>
        <w:t>w przypadku przedkładanych aktualizacji pod rygorem odmowy zapłaty wynagrodzenia.</w:t>
      </w:r>
    </w:p>
    <w:p w:rsidR="00DD7D8A" w:rsidRPr="000E36AA" w:rsidRDefault="00DD7D8A" w:rsidP="00DD7D8A">
      <w:pPr>
        <w:numPr>
          <w:ilvl w:val="0"/>
          <w:numId w:val="70"/>
        </w:numPr>
        <w:tabs>
          <w:tab w:val="clear" w:pos="360"/>
        </w:tabs>
        <w:spacing w:line="276" w:lineRule="auto"/>
        <w:ind w:left="567" w:hanging="567"/>
        <w:rPr>
          <w:rFonts w:ascii="Arial" w:hAnsi="Arial" w:cs="Arial"/>
          <w:sz w:val="22"/>
          <w:szCs w:val="22"/>
        </w:rPr>
      </w:pPr>
      <w:r w:rsidRPr="000E36AA">
        <w:rPr>
          <w:rFonts w:ascii="Arial" w:hAnsi="Arial" w:cs="Arial"/>
          <w:sz w:val="22"/>
          <w:szCs w:val="22"/>
        </w:rPr>
        <w:t>Zabezpieczenie wniesione w pieniądzu Zamawiający przechowuje na</w:t>
      </w:r>
      <w:r>
        <w:rPr>
          <w:rFonts w:ascii="Arial" w:hAnsi="Arial" w:cs="Arial"/>
          <w:sz w:val="22"/>
          <w:szCs w:val="22"/>
        </w:rPr>
        <w:t xml:space="preserve"> rachunku bankowym i zwraca je </w:t>
      </w:r>
      <w:r w:rsidRPr="000E36AA">
        <w:rPr>
          <w:rFonts w:ascii="Arial" w:hAnsi="Arial" w:cs="Arial"/>
          <w:sz w:val="22"/>
          <w:szCs w:val="22"/>
        </w:rPr>
        <w:t>wraz z odsetkami wynikającymi z umowy tego rachunku, pomniejszone o koszty prowadzenia rachunku oraz prowizji bankowej za przelew pieniędzy na rachunek Wykonawcy.</w:t>
      </w:r>
    </w:p>
    <w:p w:rsidR="00DD7D8A" w:rsidRPr="00DD7D8A" w:rsidRDefault="00DD7D8A" w:rsidP="00DD7D8A">
      <w:pPr>
        <w:numPr>
          <w:ilvl w:val="0"/>
          <w:numId w:val="70"/>
        </w:numPr>
        <w:tabs>
          <w:tab w:val="clear" w:pos="360"/>
        </w:tabs>
        <w:spacing w:line="276" w:lineRule="auto"/>
        <w:ind w:left="567" w:hanging="567"/>
        <w:rPr>
          <w:rFonts w:ascii="Arial" w:hAnsi="Arial" w:cs="Arial"/>
          <w:sz w:val="22"/>
          <w:szCs w:val="22"/>
        </w:rPr>
      </w:pPr>
      <w:r w:rsidRPr="000E36AA">
        <w:rPr>
          <w:rFonts w:ascii="Arial" w:hAnsi="Arial" w:cs="Arial"/>
          <w:sz w:val="22"/>
          <w:szCs w:val="22"/>
        </w:rPr>
        <w:t>W przypadku nienależytego wykonania umowy, po upływie terminó</w:t>
      </w:r>
      <w:r>
        <w:rPr>
          <w:rFonts w:ascii="Arial" w:hAnsi="Arial" w:cs="Arial"/>
          <w:sz w:val="22"/>
          <w:szCs w:val="22"/>
        </w:rPr>
        <w:t xml:space="preserve">w ustalonych na wykonanie, </w:t>
      </w:r>
      <w:r w:rsidRPr="000E36AA">
        <w:rPr>
          <w:rFonts w:ascii="Arial" w:hAnsi="Arial" w:cs="Arial"/>
          <w:sz w:val="22"/>
          <w:szCs w:val="22"/>
        </w:rPr>
        <w:t>na usunięcie usterek, reklamacji (terminy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rsidR="00BE2F22" w:rsidRDefault="00DD7D8A" w:rsidP="00B37C56">
      <w:pPr>
        <w:pStyle w:val="Nagwek2"/>
      </w:pPr>
      <w:r>
        <w:t>§16</w:t>
      </w:r>
    </w:p>
    <w:p w:rsidR="00B37C56" w:rsidRDefault="00B37C56" w:rsidP="00B37C56">
      <w:pPr>
        <w:pStyle w:val="Nagwek2"/>
      </w:pPr>
      <w:r>
        <w:t>Zmiany umowy</w:t>
      </w:r>
    </w:p>
    <w:p w:rsidR="00BE2F22" w:rsidRDefault="00BE2F22" w:rsidP="00AA3D52">
      <w:pPr>
        <w:numPr>
          <w:ilvl w:val="0"/>
          <w:numId w:val="26"/>
        </w:numPr>
        <w:tabs>
          <w:tab w:val="left" w:pos="426"/>
        </w:tabs>
        <w:spacing w:line="276" w:lineRule="auto"/>
        <w:ind w:left="426" w:hanging="426"/>
        <w:rPr>
          <w:rFonts w:ascii="Arial" w:hAnsi="Arial" w:cs="Arial"/>
          <w:sz w:val="22"/>
          <w:szCs w:val="22"/>
        </w:rPr>
      </w:pPr>
      <w:r>
        <w:rPr>
          <w:rFonts w:ascii="Arial" w:hAnsi="Arial" w:cs="Arial"/>
          <w:sz w:val="22"/>
          <w:szCs w:val="22"/>
        </w:rPr>
        <w:t>Z zastrzeżeniem wyjątków przewidzianych umową zmiany treści umowy wymagają pod rygorem nieważności zgody obu Stron, z zachowaniem formy pisemnej</w:t>
      </w:r>
      <w:r w:rsidR="00E0769F">
        <w:rPr>
          <w:rFonts w:ascii="Arial" w:hAnsi="Arial" w:cs="Arial"/>
          <w:sz w:val="22"/>
          <w:szCs w:val="22"/>
        </w:rPr>
        <w:t xml:space="preserve"> aneksu</w:t>
      </w:r>
      <w:r>
        <w:rPr>
          <w:rFonts w:ascii="Arial" w:hAnsi="Arial" w:cs="Arial"/>
          <w:sz w:val="22"/>
          <w:szCs w:val="22"/>
        </w:rPr>
        <w:t>.</w:t>
      </w:r>
    </w:p>
    <w:p w:rsidR="00BE2F22" w:rsidRDefault="00BE2F22" w:rsidP="00AA3D52">
      <w:pPr>
        <w:numPr>
          <w:ilvl w:val="0"/>
          <w:numId w:val="26"/>
        </w:numPr>
        <w:tabs>
          <w:tab w:val="left" w:pos="426"/>
        </w:tabs>
        <w:spacing w:line="276" w:lineRule="auto"/>
        <w:ind w:left="426" w:hanging="426"/>
        <w:rPr>
          <w:rFonts w:ascii="Arial" w:hAnsi="Arial" w:cs="Arial"/>
          <w:sz w:val="22"/>
          <w:szCs w:val="22"/>
        </w:rPr>
      </w:pPr>
      <w:r>
        <w:rPr>
          <w:rFonts w:ascii="Arial" w:hAnsi="Arial" w:cs="Arial"/>
          <w:sz w:val="22"/>
          <w:szCs w:val="22"/>
        </w:rPr>
        <w:t>Wniosek z propozycją zmiany treści umowy złożony przez jedną ze Stron winien zawierać określenie zmiany, uzasadnienie zmiany oraz czasu wykonania zmiany.</w:t>
      </w:r>
    </w:p>
    <w:p w:rsidR="00BE2F22" w:rsidRPr="00E704E1" w:rsidRDefault="00BE2F22" w:rsidP="00AA3D52">
      <w:pPr>
        <w:numPr>
          <w:ilvl w:val="0"/>
          <w:numId w:val="26"/>
        </w:numPr>
        <w:tabs>
          <w:tab w:val="left" w:pos="426"/>
        </w:tabs>
        <w:spacing w:line="276" w:lineRule="auto"/>
        <w:ind w:left="426" w:hanging="426"/>
        <w:rPr>
          <w:rFonts w:ascii="Arial" w:hAnsi="Arial" w:cs="Arial"/>
          <w:sz w:val="22"/>
          <w:szCs w:val="22"/>
        </w:rPr>
      </w:pPr>
      <w:r w:rsidRPr="00E704E1">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SWZ oraz Strony umowy wyraziły zgodę na wprowadzenie zmian, tj.:</w:t>
      </w:r>
    </w:p>
    <w:p w:rsidR="00BE2F22" w:rsidRPr="008F5EDA" w:rsidRDefault="00BE2F22" w:rsidP="00AA3D52">
      <w:pPr>
        <w:numPr>
          <w:ilvl w:val="1"/>
          <w:numId w:val="27"/>
        </w:numPr>
        <w:tabs>
          <w:tab w:val="num" w:pos="851"/>
        </w:tabs>
        <w:autoSpaceDE w:val="0"/>
        <w:autoSpaceDN w:val="0"/>
        <w:adjustRightInd w:val="0"/>
        <w:spacing w:line="276" w:lineRule="auto"/>
        <w:ind w:left="851" w:hanging="426"/>
        <w:rPr>
          <w:rFonts w:ascii="Arial" w:hAnsi="Arial" w:cs="Arial"/>
          <w:sz w:val="22"/>
          <w:szCs w:val="22"/>
        </w:rPr>
      </w:pPr>
      <w:r w:rsidRPr="008F5EDA">
        <w:rPr>
          <w:rFonts w:ascii="Arial" w:hAnsi="Arial" w:cs="Arial"/>
          <w:sz w:val="22"/>
          <w:szCs w:val="22"/>
        </w:rPr>
        <w:t>zmiany dotyczą terminu zakończenia przedmiotu umowy:</w:t>
      </w:r>
    </w:p>
    <w:p w:rsidR="00BE2F22" w:rsidRPr="008F5EDA" w:rsidRDefault="00BE2F22" w:rsidP="00AA3D52">
      <w:pPr>
        <w:numPr>
          <w:ilvl w:val="0"/>
          <w:numId w:val="28"/>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lastRenderedPageBreak/>
        <w:t>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w:t>
      </w:r>
    </w:p>
    <w:p w:rsidR="00BE2F22" w:rsidRPr="008F5EDA" w:rsidRDefault="00BE2F22" w:rsidP="00AA3D52">
      <w:pPr>
        <w:numPr>
          <w:ilvl w:val="0"/>
          <w:numId w:val="28"/>
        </w:numPr>
        <w:autoSpaceDE w:val="0"/>
        <w:autoSpaceDN w:val="0"/>
        <w:adjustRightInd w:val="0"/>
        <w:spacing w:line="276" w:lineRule="auto"/>
        <w:ind w:left="1418" w:hanging="499"/>
        <w:jc w:val="both"/>
        <w:rPr>
          <w:rFonts w:ascii="Arial" w:hAnsi="Arial" w:cs="Arial"/>
          <w:sz w:val="22"/>
          <w:szCs w:val="22"/>
        </w:rPr>
      </w:pPr>
      <w:r w:rsidRPr="008F5EDA">
        <w:rPr>
          <w:rFonts w:ascii="Arial" w:hAnsi="Arial" w:cs="Arial"/>
          <w:sz w:val="22"/>
          <w:szCs w:val="22"/>
        </w:rPr>
        <w:t>wystąpienia robót dodatkowych niezbędnych do prawidłowego wykonania przedmiotu umowy – termin przedłuża się o liczbę dni stwierdzoną w protokole konieczności wykonania robót dodatkowych,</w:t>
      </w:r>
    </w:p>
    <w:p w:rsidR="00BE2F22" w:rsidRPr="008F5EDA" w:rsidRDefault="00BE2F22" w:rsidP="00AA3D52">
      <w:pPr>
        <w:numPr>
          <w:ilvl w:val="0"/>
          <w:numId w:val="28"/>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wystąpienia okoliczności siły wyższej,</w:t>
      </w:r>
    </w:p>
    <w:p w:rsidR="00BE2F22" w:rsidRPr="008F5EDA" w:rsidRDefault="00BE2F22" w:rsidP="00AA3D52">
      <w:pPr>
        <w:numPr>
          <w:ilvl w:val="0"/>
          <w:numId w:val="28"/>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wystąpienia innych przeszkód uniemożliwiających prowadzenie robót,</w:t>
      </w:r>
    </w:p>
    <w:p w:rsidR="00BE2F22" w:rsidRPr="008F5EDA" w:rsidRDefault="00BE2F22" w:rsidP="00AA3D52">
      <w:pPr>
        <w:numPr>
          <w:ilvl w:val="0"/>
          <w:numId w:val="28"/>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przedłużających się procesów administracyjnych,</w:t>
      </w:r>
    </w:p>
    <w:p w:rsidR="00BE2F22" w:rsidRPr="008F5EDA" w:rsidRDefault="00BE2F22" w:rsidP="00AA3D52">
      <w:pPr>
        <w:numPr>
          <w:ilvl w:val="0"/>
          <w:numId w:val="28"/>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 xml:space="preserve">w przypadku odkrycia obiektów </w:t>
      </w:r>
      <w:proofErr w:type="spellStart"/>
      <w:r w:rsidRPr="008F5EDA">
        <w:rPr>
          <w:rFonts w:ascii="Arial" w:hAnsi="Arial" w:cs="Arial"/>
          <w:sz w:val="22"/>
          <w:szCs w:val="22"/>
        </w:rPr>
        <w:t>arche</w:t>
      </w:r>
      <w:r w:rsidR="00E704E1" w:rsidRPr="008F5EDA">
        <w:rPr>
          <w:rFonts w:ascii="Arial" w:hAnsi="Arial" w:cs="Arial"/>
          <w:sz w:val="22"/>
          <w:szCs w:val="22"/>
        </w:rPr>
        <w:t>pa</w:t>
      </w:r>
      <w:r w:rsidRPr="008F5EDA">
        <w:rPr>
          <w:rFonts w:ascii="Arial" w:hAnsi="Arial" w:cs="Arial"/>
          <w:sz w:val="22"/>
          <w:szCs w:val="22"/>
        </w:rPr>
        <w:t>ologicznych</w:t>
      </w:r>
      <w:proofErr w:type="spellEnd"/>
      <w:r w:rsidRPr="008F5EDA">
        <w:rPr>
          <w:rFonts w:ascii="Arial" w:hAnsi="Arial" w:cs="Arial"/>
          <w:sz w:val="22"/>
          <w:szCs w:val="22"/>
        </w:rPr>
        <w:t xml:space="preserve"> i przyrodniczych podlegających obowiązkowi badania,</w:t>
      </w:r>
    </w:p>
    <w:p w:rsidR="00BE2F22" w:rsidRPr="008F5EDA" w:rsidRDefault="00BE2F22" w:rsidP="00AA3D52">
      <w:pPr>
        <w:numPr>
          <w:ilvl w:val="0"/>
          <w:numId w:val="28"/>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w przypadku gdy z przyczyn leżących po stronie Zamawiającego Wykonawca nie ma obiektywnej możliwości prowadzenia robót,</w:t>
      </w:r>
    </w:p>
    <w:p w:rsidR="00BE2F22" w:rsidRPr="008F5EDA" w:rsidRDefault="00BE2F22" w:rsidP="00AA3D52">
      <w:pPr>
        <w:numPr>
          <w:ilvl w:val="0"/>
          <w:numId w:val="28"/>
        </w:numPr>
        <w:autoSpaceDE w:val="0"/>
        <w:autoSpaceDN w:val="0"/>
        <w:adjustRightInd w:val="0"/>
        <w:spacing w:line="276" w:lineRule="auto"/>
        <w:ind w:left="1418" w:hanging="499"/>
        <w:rPr>
          <w:rFonts w:ascii="Arial" w:hAnsi="Arial" w:cs="Arial"/>
          <w:sz w:val="22"/>
          <w:szCs w:val="22"/>
        </w:rPr>
      </w:pPr>
      <w:r w:rsidRPr="008F5EDA">
        <w:rPr>
          <w:rFonts w:ascii="Arial" w:hAnsi="Arial" w:cs="Arial"/>
          <w:sz w:val="22"/>
          <w:szCs w:val="22"/>
        </w:rPr>
        <w:t xml:space="preserve">w przypadkach, o których mowa w punktach </w:t>
      </w:r>
      <w:r w:rsidR="008F5EDA" w:rsidRPr="008F5EDA">
        <w:rPr>
          <w:rFonts w:ascii="Arial" w:hAnsi="Arial" w:cs="Arial"/>
          <w:sz w:val="22"/>
          <w:szCs w:val="22"/>
        </w:rPr>
        <w:t>5</w:t>
      </w:r>
      <w:r w:rsidRPr="008F5EDA">
        <w:rPr>
          <w:rFonts w:ascii="Arial" w:hAnsi="Arial" w:cs="Arial"/>
          <w:sz w:val="22"/>
          <w:szCs w:val="22"/>
        </w:rPr>
        <w:t xml:space="preserve"> – </w:t>
      </w:r>
      <w:r w:rsidR="00E704E1" w:rsidRPr="008F5EDA">
        <w:rPr>
          <w:rFonts w:ascii="Arial" w:hAnsi="Arial" w:cs="Arial"/>
          <w:sz w:val="22"/>
          <w:szCs w:val="22"/>
        </w:rPr>
        <w:t>7</w:t>
      </w:r>
      <w:r w:rsidRPr="008F5EDA">
        <w:rPr>
          <w:rFonts w:ascii="Arial" w:hAnsi="Arial" w:cs="Arial"/>
          <w:sz w:val="22"/>
          <w:szCs w:val="22"/>
        </w:rPr>
        <w:t xml:space="preserve"> oraz </w:t>
      </w:r>
      <w:r w:rsidR="008F5EDA" w:rsidRPr="008F5EDA">
        <w:rPr>
          <w:rFonts w:ascii="Arial" w:hAnsi="Arial" w:cs="Arial"/>
          <w:sz w:val="22"/>
          <w:szCs w:val="22"/>
        </w:rPr>
        <w:t>9</w:t>
      </w:r>
      <w:r w:rsidRPr="008F5EDA">
        <w:rPr>
          <w:rFonts w:ascii="Arial" w:hAnsi="Arial" w:cs="Arial"/>
          <w:sz w:val="22"/>
          <w:szCs w:val="22"/>
        </w:rPr>
        <w:t xml:space="preserve"> poniżej,</w:t>
      </w:r>
    </w:p>
    <w:p w:rsidR="00E704E1" w:rsidRDefault="00E704E1" w:rsidP="00AA3D52">
      <w:pPr>
        <w:pStyle w:val="Akapitzlist1"/>
        <w:numPr>
          <w:ilvl w:val="1"/>
          <w:numId w:val="27"/>
        </w:numPr>
        <w:tabs>
          <w:tab w:val="clear" w:pos="1440"/>
          <w:tab w:val="num" w:pos="851"/>
        </w:tabs>
        <w:suppressAutoHyphens/>
        <w:spacing w:after="0"/>
        <w:ind w:left="851" w:hanging="425"/>
        <w:rPr>
          <w:rFonts w:ascii="Arial" w:hAnsi="Arial" w:cs="Arial"/>
          <w:lang w:eastAsia="pl-PL"/>
        </w:rPr>
      </w:pPr>
      <w:r w:rsidRPr="00E704E1">
        <w:rPr>
          <w:rFonts w:ascii="Arial" w:hAnsi="Arial" w:cs="Arial"/>
          <w:lang w:eastAsia="pl-PL"/>
        </w:rPr>
        <w:t xml:space="preserve">w trybie </w:t>
      </w:r>
      <w:r w:rsidRPr="008F5EDA">
        <w:rPr>
          <w:rFonts w:ascii="Arial" w:hAnsi="Arial" w:cs="Arial"/>
          <w:lang w:eastAsia="pl-PL"/>
        </w:rPr>
        <w:t xml:space="preserve">art. 455 </w:t>
      </w:r>
      <w:r>
        <w:rPr>
          <w:rFonts w:ascii="Arial" w:hAnsi="Arial" w:cs="Arial"/>
          <w:lang w:eastAsia="pl-PL"/>
        </w:rPr>
        <w:t xml:space="preserve">ustawy </w:t>
      </w:r>
      <w:proofErr w:type="spellStart"/>
      <w:r w:rsidRPr="00E704E1">
        <w:rPr>
          <w:rFonts w:ascii="Arial" w:hAnsi="Arial" w:cs="Arial"/>
          <w:lang w:eastAsia="pl-PL"/>
        </w:rPr>
        <w:t>P</w:t>
      </w:r>
      <w:r>
        <w:rPr>
          <w:rFonts w:ascii="Arial" w:hAnsi="Arial" w:cs="Arial"/>
          <w:lang w:eastAsia="pl-PL"/>
        </w:rPr>
        <w:t>zp</w:t>
      </w:r>
      <w:proofErr w:type="spellEnd"/>
      <w:r w:rsidRPr="00E704E1">
        <w:rPr>
          <w:rFonts w:ascii="Arial" w:hAnsi="Arial" w:cs="Arial"/>
          <w:lang w:eastAsia="pl-PL"/>
        </w:rPr>
        <w:t>,</w:t>
      </w:r>
    </w:p>
    <w:p w:rsidR="00E0769F" w:rsidRDefault="00BE2F22" w:rsidP="00AA3D52">
      <w:pPr>
        <w:pStyle w:val="Akapitzlist1"/>
        <w:numPr>
          <w:ilvl w:val="1"/>
          <w:numId w:val="27"/>
        </w:numPr>
        <w:tabs>
          <w:tab w:val="clear" w:pos="1440"/>
          <w:tab w:val="num" w:pos="851"/>
        </w:tabs>
        <w:suppressAutoHyphens/>
        <w:spacing w:after="0"/>
        <w:ind w:left="851" w:hanging="425"/>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rsidR="00E0769F" w:rsidRDefault="00BE2F22" w:rsidP="00AA3D52">
      <w:pPr>
        <w:pStyle w:val="Akapitzlist1"/>
        <w:numPr>
          <w:ilvl w:val="1"/>
          <w:numId w:val="27"/>
        </w:numPr>
        <w:tabs>
          <w:tab w:val="num" w:pos="851"/>
        </w:tabs>
        <w:suppressAutoHyphens/>
        <w:spacing w:after="0"/>
        <w:ind w:left="851" w:hanging="425"/>
        <w:rPr>
          <w:rFonts w:ascii="Arial" w:hAnsi="Arial" w:cs="Arial"/>
          <w:lang w:eastAsia="pl-PL"/>
        </w:rPr>
      </w:pPr>
      <w:r w:rsidRPr="00E0769F">
        <w:rPr>
          <w:rFonts w:ascii="Arial" w:hAnsi="Arial" w:cs="Arial"/>
        </w:rPr>
        <w:t>zmiany zakresu podwykonawstwa w porównaniu do wskazanego w ofercie Wykonawcy,</w:t>
      </w:r>
    </w:p>
    <w:p w:rsidR="0024790F" w:rsidRDefault="00BE2F22" w:rsidP="00AA3D52">
      <w:pPr>
        <w:pStyle w:val="Akapitzlist1"/>
        <w:numPr>
          <w:ilvl w:val="1"/>
          <w:numId w:val="27"/>
        </w:numPr>
        <w:tabs>
          <w:tab w:val="num" w:pos="851"/>
        </w:tabs>
        <w:suppressAutoHyphens/>
        <w:spacing w:after="0"/>
        <w:ind w:left="851" w:hanging="425"/>
        <w:rPr>
          <w:rFonts w:ascii="Arial" w:hAnsi="Arial" w:cs="Arial"/>
          <w:lang w:eastAsia="pl-PL"/>
        </w:rPr>
      </w:pPr>
      <w:r w:rsidRPr="00E0769F">
        <w:rPr>
          <w:rFonts w:ascii="Arial" w:hAnsi="Arial" w:cs="Arial"/>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rsidR="0024790F" w:rsidRDefault="00BE2F22" w:rsidP="00AA3D52">
      <w:pPr>
        <w:pStyle w:val="Akapitzlist1"/>
        <w:numPr>
          <w:ilvl w:val="1"/>
          <w:numId w:val="27"/>
        </w:numPr>
        <w:tabs>
          <w:tab w:val="num" w:pos="851"/>
        </w:tabs>
        <w:suppressAutoHyphens/>
        <w:spacing w:after="0"/>
        <w:ind w:left="851" w:hanging="425"/>
        <w:rPr>
          <w:rFonts w:ascii="Arial" w:hAnsi="Arial" w:cs="Arial"/>
          <w:lang w:eastAsia="pl-PL"/>
        </w:rPr>
      </w:pPr>
      <w:r w:rsidRPr="0024790F">
        <w:rPr>
          <w:rFonts w:ascii="Arial" w:hAnsi="Arial" w:cs="Arial"/>
        </w:rPr>
        <w:t>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24790F" w:rsidRDefault="00BE2F22" w:rsidP="00AA3D52">
      <w:pPr>
        <w:pStyle w:val="Akapitzlist1"/>
        <w:numPr>
          <w:ilvl w:val="1"/>
          <w:numId w:val="27"/>
        </w:numPr>
        <w:tabs>
          <w:tab w:val="num" w:pos="851"/>
        </w:tabs>
        <w:suppressAutoHyphens/>
        <w:spacing w:after="0"/>
        <w:ind w:left="851" w:hanging="425"/>
        <w:rPr>
          <w:rFonts w:ascii="Arial" w:hAnsi="Arial" w:cs="Arial"/>
          <w:lang w:eastAsia="pl-PL"/>
        </w:rPr>
      </w:pPr>
      <w:r w:rsidRPr="0024790F">
        <w:rPr>
          <w:rFonts w:ascii="Arial" w:hAnsi="Arial" w:cs="Arial"/>
        </w:rPr>
        <w:t>zmiany są konieczne w związku ze zmianami przepisów prawa mających związek z realizacją umowy albo zmianą zasad finansowania i rozliczania umowy przez podmioty trzecie,</w:t>
      </w:r>
    </w:p>
    <w:p w:rsidR="0024790F" w:rsidRDefault="00BE2F22" w:rsidP="00AA3D52">
      <w:pPr>
        <w:pStyle w:val="Akapitzlist1"/>
        <w:numPr>
          <w:ilvl w:val="1"/>
          <w:numId w:val="27"/>
        </w:numPr>
        <w:tabs>
          <w:tab w:val="num" w:pos="851"/>
        </w:tabs>
        <w:suppressAutoHyphens/>
        <w:spacing w:after="0"/>
        <w:ind w:left="851" w:hanging="425"/>
        <w:rPr>
          <w:rFonts w:ascii="Arial" w:hAnsi="Arial" w:cs="Arial"/>
          <w:lang w:eastAsia="pl-PL"/>
        </w:rPr>
      </w:pPr>
      <w:r w:rsidRPr="0024790F">
        <w:rPr>
          <w:rFonts w:ascii="Arial" w:hAnsi="Arial" w:cs="Arial"/>
        </w:rPr>
        <w:t>zmiany dotyczą terminów płatności,</w:t>
      </w:r>
    </w:p>
    <w:p w:rsidR="0024790F" w:rsidRPr="008F5EDA" w:rsidRDefault="00BE2F22" w:rsidP="00AA3D52">
      <w:pPr>
        <w:pStyle w:val="Akapitzlist1"/>
        <w:numPr>
          <w:ilvl w:val="1"/>
          <w:numId w:val="27"/>
        </w:numPr>
        <w:tabs>
          <w:tab w:val="num" w:pos="851"/>
        </w:tabs>
        <w:suppressAutoHyphens/>
        <w:spacing w:after="0"/>
        <w:ind w:left="851" w:hanging="425"/>
        <w:rPr>
          <w:rFonts w:ascii="Arial" w:hAnsi="Arial" w:cs="Arial"/>
          <w:lang w:eastAsia="pl-PL"/>
        </w:rPr>
      </w:pPr>
      <w:r w:rsidRPr="008F5EDA">
        <w:rPr>
          <w:rFonts w:ascii="Arial" w:hAnsi="Arial" w:cs="Arial"/>
        </w:rPr>
        <w:t xml:space="preserve">zmiany nie są istotne w rozumieniu art. </w:t>
      </w:r>
      <w:r w:rsidR="00F26892" w:rsidRPr="008F5EDA">
        <w:rPr>
          <w:rFonts w:ascii="Arial" w:hAnsi="Arial" w:cs="Arial"/>
        </w:rPr>
        <w:t>454</w:t>
      </w:r>
      <w:r w:rsidRPr="008F5EDA">
        <w:rPr>
          <w:rFonts w:ascii="Arial" w:hAnsi="Arial" w:cs="Arial"/>
        </w:rPr>
        <w:t xml:space="preserve"> ust. </w:t>
      </w:r>
      <w:r w:rsidR="00F26892" w:rsidRPr="008F5EDA">
        <w:rPr>
          <w:rFonts w:ascii="Arial" w:hAnsi="Arial" w:cs="Arial"/>
        </w:rPr>
        <w:t>2</w:t>
      </w:r>
      <w:r w:rsidRPr="008F5EDA">
        <w:rPr>
          <w:rFonts w:ascii="Arial" w:hAnsi="Arial" w:cs="Arial"/>
        </w:rPr>
        <w:t xml:space="preserve"> </w:t>
      </w:r>
      <w:r w:rsidR="00F26892" w:rsidRPr="008F5EDA">
        <w:rPr>
          <w:rFonts w:ascii="Arial" w:hAnsi="Arial" w:cs="Arial"/>
        </w:rPr>
        <w:t xml:space="preserve">ustawy </w:t>
      </w:r>
      <w:proofErr w:type="spellStart"/>
      <w:r w:rsidRPr="008F5EDA">
        <w:rPr>
          <w:rFonts w:ascii="Arial" w:hAnsi="Arial" w:cs="Arial"/>
        </w:rPr>
        <w:t>P</w:t>
      </w:r>
      <w:r w:rsidR="00F26892" w:rsidRPr="008F5EDA">
        <w:rPr>
          <w:rFonts w:ascii="Arial" w:hAnsi="Arial" w:cs="Arial"/>
        </w:rPr>
        <w:t>zp</w:t>
      </w:r>
      <w:proofErr w:type="spellEnd"/>
      <w:r w:rsidRPr="008F5EDA">
        <w:rPr>
          <w:rFonts w:ascii="Arial" w:hAnsi="Arial" w:cs="Arial"/>
        </w:rPr>
        <w:t>.</w:t>
      </w:r>
    </w:p>
    <w:p w:rsidR="0024790F" w:rsidRPr="008F5EDA" w:rsidRDefault="0024790F" w:rsidP="00AA3D52">
      <w:pPr>
        <w:pStyle w:val="Akapitzlist1"/>
        <w:numPr>
          <w:ilvl w:val="0"/>
          <w:numId w:val="41"/>
        </w:numPr>
        <w:suppressAutoHyphens/>
        <w:spacing w:after="0"/>
        <w:ind w:left="426" w:hanging="426"/>
        <w:rPr>
          <w:rFonts w:ascii="Arial" w:hAnsi="Arial" w:cs="Arial"/>
          <w:lang w:eastAsia="pl-PL"/>
        </w:rPr>
      </w:pPr>
      <w:r w:rsidRPr="008F5EDA">
        <w:rPr>
          <w:rFonts w:ascii="Arial" w:hAnsi="Arial" w:cs="Arial"/>
          <w:lang w:eastAsia="pl-PL"/>
        </w:rPr>
        <w:t>Nie stanowi zmiany</w:t>
      </w:r>
      <w:r w:rsidR="00360114" w:rsidRPr="008F5EDA">
        <w:rPr>
          <w:rFonts w:ascii="Arial" w:hAnsi="Arial" w:cs="Arial"/>
          <w:lang w:eastAsia="pl-PL"/>
        </w:rPr>
        <w:t xml:space="preserve"> umowy:</w:t>
      </w:r>
    </w:p>
    <w:p w:rsidR="00360114" w:rsidRPr="008F5EDA" w:rsidRDefault="00F26892" w:rsidP="00AA3D52">
      <w:pPr>
        <w:pStyle w:val="Akapitzlist1"/>
        <w:numPr>
          <w:ilvl w:val="2"/>
          <w:numId w:val="13"/>
        </w:numPr>
        <w:suppressAutoHyphens/>
        <w:spacing w:after="0"/>
        <w:ind w:left="851" w:hanging="425"/>
        <w:rPr>
          <w:rFonts w:ascii="Arial" w:hAnsi="Arial" w:cs="Arial"/>
          <w:lang w:eastAsia="pl-PL"/>
        </w:rPr>
      </w:pPr>
      <w:r w:rsidRPr="008F5EDA">
        <w:rPr>
          <w:rFonts w:ascii="Arial" w:hAnsi="Arial" w:cs="Arial"/>
          <w:lang w:eastAsia="pl-PL"/>
        </w:rPr>
        <w:lastRenderedPageBreak/>
        <w:t>zmiana osoby wskazanych w §</w:t>
      </w:r>
      <w:r w:rsidR="00FF4756">
        <w:rPr>
          <w:rFonts w:ascii="Arial" w:hAnsi="Arial" w:cs="Arial"/>
          <w:lang w:eastAsia="pl-PL"/>
        </w:rPr>
        <w:t xml:space="preserve"> </w:t>
      </w:r>
      <w:r w:rsidRPr="008F5EDA">
        <w:rPr>
          <w:rFonts w:ascii="Arial" w:hAnsi="Arial" w:cs="Arial"/>
          <w:lang w:eastAsia="pl-PL"/>
        </w:rPr>
        <w:t xml:space="preserve">4 </w:t>
      </w:r>
      <w:r w:rsidR="006D32C3" w:rsidRPr="008F5EDA">
        <w:rPr>
          <w:rFonts w:ascii="Arial" w:hAnsi="Arial" w:cs="Arial"/>
          <w:lang w:eastAsia="pl-PL"/>
        </w:rPr>
        <w:t xml:space="preserve">ust. 8 </w:t>
      </w:r>
      <w:r w:rsidRPr="008F5EDA">
        <w:rPr>
          <w:rFonts w:ascii="Arial" w:hAnsi="Arial" w:cs="Arial"/>
          <w:lang w:eastAsia="pl-PL"/>
        </w:rPr>
        <w:t xml:space="preserve">umowy, pod warunkiem posiadania przez nowe osoby co najmniej takich samych uprawnień budowlanych, przy czym w przypadku określonym w § 4 ust. 1, </w:t>
      </w:r>
      <w:r w:rsidR="006D32C3" w:rsidRPr="008F5EDA">
        <w:rPr>
          <w:rFonts w:ascii="Arial" w:hAnsi="Arial" w:cs="Arial"/>
          <w:lang w:eastAsia="pl-PL"/>
        </w:rPr>
        <w:t>8</w:t>
      </w:r>
      <w:r w:rsidRPr="008F5EDA">
        <w:rPr>
          <w:rFonts w:ascii="Arial" w:hAnsi="Arial" w:cs="Arial"/>
          <w:lang w:eastAsia="pl-PL"/>
        </w:rPr>
        <w:t xml:space="preserve"> i </w:t>
      </w:r>
      <w:r w:rsidR="006D32C3" w:rsidRPr="008F5EDA">
        <w:rPr>
          <w:rFonts w:ascii="Arial" w:hAnsi="Arial" w:cs="Arial"/>
          <w:lang w:eastAsia="pl-PL"/>
        </w:rPr>
        <w:t>9</w:t>
      </w:r>
      <w:r w:rsidRPr="008F5EDA">
        <w:rPr>
          <w:rFonts w:ascii="Arial" w:hAnsi="Arial" w:cs="Arial"/>
          <w:lang w:eastAsia="pl-PL"/>
        </w:rPr>
        <w:t xml:space="preserve"> Wykonawca ma bezwzględny obowiązek wyrażenia zgody na zmianę zaproponowaną przez Zamawiającego,</w:t>
      </w:r>
    </w:p>
    <w:p w:rsidR="006D32C3" w:rsidRPr="008F5EDA" w:rsidRDefault="006D32C3" w:rsidP="00AA3D52">
      <w:pPr>
        <w:pStyle w:val="Akapitzlist1"/>
        <w:numPr>
          <w:ilvl w:val="2"/>
          <w:numId w:val="13"/>
        </w:numPr>
        <w:suppressAutoHyphens/>
        <w:spacing w:after="0"/>
        <w:ind w:left="851" w:hanging="425"/>
        <w:rPr>
          <w:rFonts w:ascii="Arial" w:hAnsi="Arial" w:cs="Arial"/>
          <w:lang w:eastAsia="pl-PL"/>
        </w:rPr>
      </w:pPr>
      <w:r w:rsidRPr="008F5EDA">
        <w:rPr>
          <w:rFonts w:ascii="Arial" w:hAnsi="Arial" w:cs="Arial"/>
          <w:lang w:eastAsia="pl-PL"/>
        </w:rPr>
        <w:t>zmiana adresów, numerów telefonów, adresów email</w:t>
      </w:r>
      <w:r w:rsidR="00E503A8" w:rsidRPr="008F5EDA">
        <w:rPr>
          <w:rFonts w:ascii="Arial" w:hAnsi="Arial" w:cs="Arial"/>
          <w:lang w:eastAsia="pl-PL"/>
        </w:rPr>
        <w:t>, aktów prawnych, o ile nie jest istotna</w:t>
      </w:r>
      <w:r w:rsidRPr="008F5EDA">
        <w:rPr>
          <w:rFonts w:ascii="Arial" w:hAnsi="Arial" w:cs="Arial"/>
          <w:lang w:eastAsia="pl-PL"/>
        </w:rPr>
        <w:t>.</w:t>
      </w:r>
    </w:p>
    <w:p w:rsidR="006D32C3" w:rsidRPr="005F4773" w:rsidRDefault="006D32C3" w:rsidP="00F84F70">
      <w:pPr>
        <w:pStyle w:val="Akapitzlist1"/>
        <w:suppressAutoHyphens/>
        <w:spacing w:after="0"/>
        <w:ind w:left="0"/>
        <w:rPr>
          <w:rFonts w:ascii="Arial" w:hAnsi="Arial" w:cs="Arial"/>
          <w:lang w:eastAsia="pl-PL"/>
        </w:rPr>
      </w:pPr>
      <w:r w:rsidRPr="005F4773">
        <w:rPr>
          <w:rFonts w:ascii="Arial" w:hAnsi="Arial" w:cs="Arial"/>
          <w:lang w:eastAsia="pl-PL"/>
        </w:rPr>
        <w:t xml:space="preserve">Zmiany </w:t>
      </w:r>
      <w:r w:rsidR="008F5EDA" w:rsidRPr="005F4773">
        <w:rPr>
          <w:rFonts w:ascii="Arial" w:hAnsi="Arial" w:cs="Arial"/>
          <w:lang w:eastAsia="pl-PL"/>
        </w:rPr>
        <w:t xml:space="preserve">określone w niniejszym ustępie </w:t>
      </w:r>
      <w:r w:rsidRPr="005F4773">
        <w:rPr>
          <w:rFonts w:ascii="Arial" w:hAnsi="Arial" w:cs="Arial"/>
          <w:lang w:eastAsia="pl-PL"/>
        </w:rPr>
        <w:t>wymagają jednostronnego powiadomienia pisemnie drugiej Strony.</w:t>
      </w:r>
    </w:p>
    <w:p w:rsidR="00B37C56" w:rsidRDefault="00DD7D8A" w:rsidP="00B37C56">
      <w:pPr>
        <w:pStyle w:val="Nagwek2"/>
      </w:pPr>
      <w:r>
        <w:t>§17</w:t>
      </w:r>
    </w:p>
    <w:p w:rsidR="00B37C56" w:rsidRDefault="00B37C56" w:rsidP="00B37C56">
      <w:pPr>
        <w:pStyle w:val="Nagwek2"/>
      </w:pPr>
      <w:r>
        <w:t>Siła wyższa</w:t>
      </w:r>
    </w:p>
    <w:p w:rsidR="00B37C56" w:rsidRPr="00B37C56" w:rsidRDefault="00B37C56" w:rsidP="00AA3D52">
      <w:pPr>
        <w:pStyle w:val="Akapitzlist"/>
        <w:numPr>
          <w:ilvl w:val="0"/>
          <w:numId w:val="36"/>
        </w:numPr>
        <w:spacing w:after="0"/>
        <w:ind w:left="425" w:hanging="425"/>
        <w:rPr>
          <w:rFonts w:ascii="Arial" w:hAnsi="Arial" w:cs="Arial"/>
        </w:rPr>
      </w:pPr>
      <w:r w:rsidRPr="00B37C56">
        <w:rPr>
          <w:rFonts w:ascii="Arial" w:hAnsi="Arial" w:cs="Arial"/>
        </w:rPr>
        <w:t>Żadna ze stron nie będzie ponosić określonej w umowie odpowiedzialności za niewykonanie lub nienależyte wykonanie swoich zobowiązań w razie, gdy udowodni, że:</w:t>
      </w:r>
    </w:p>
    <w:p w:rsidR="00B37C56" w:rsidRDefault="00B37C56" w:rsidP="00AA3D52">
      <w:pPr>
        <w:pStyle w:val="Akapitzlist"/>
        <w:numPr>
          <w:ilvl w:val="2"/>
          <w:numId w:val="37"/>
        </w:numPr>
        <w:spacing w:after="0"/>
        <w:ind w:left="993" w:hanging="426"/>
        <w:rPr>
          <w:rFonts w:ascii="Arial" w:hAnsi="Arial" w:cs="Arial"/>
        </w:rPr>
      </w:pPr>
      <w:r w:rsidRPr="00B37C56">
        <w:rPr>
          <w:rFonts w:ascii="Arial" w:hAnsi="Arial" w:cs="Arial"/>
        </w:rPr>
        <w:t>niewykonanie lub nienależyte wykonanie spowodowane było nadzwyczajnym, nagłym, niespodziewanym zdarzeniem zewnętrznym, niezależnym od jej woli,</w:t>
      </w:r>
    </w:p>
    <w:p w:rsidR="00B37C56" w:rsidRPr="00B37C56" w:rsidRDefault="00B37C56" w:rsidP="00AA3D52">
      <w:pPr>
        <w:pStyle w:val="Akapitzlist"/>
        <w:numPr>
          <w:ilvl w:val="2"/>
          <w:numId w:val="37"/>
        </w:numPr>
        <w:spacing w:after="0"/>
        <w:ind w:left="993" w:hanging="426"/>
        <w:rPr>
          <w:rFonts w:ascii="Arial" w:hAnsi="Arial" w:cs="Arial"/>
        </w:rPr>
      </w:pPr>
      <w:r w:rsidRPr="00B37C56">
        <w:rPr>
          <w:rFonts w:ascii="Arial" w:hAnsi="Arial" w:cs="Arial"/>
        </w:rPr>
        <w:t>nie mogła w chwili zawierania umowy i przy zachowaniu należytej staranności przewidzieć zaistnienia tego zdarzenia oraz jego skutków,</w:t>
      </w:r>
    </w:p>
    <w:p w:rsidR="00B37C56" w:rsidRPr="00B37C56" w:rsidRDefault="00B37C56" w:rsidP="00AA3D52">
      <w:pPr>
        <w:pStyle w:val="Akapitzlist"/>
        <w:numPr>
          <w:ilvl w:val="2"/>
          <w:numId w:val="37"/>
        </w:numPr>
        <w:spacing w:after="0"/>
        <w:ind w:left="993" w:hanging="426"/>
        <w:rPr>
          <w:rFonts w:ascii="Arial" w:hAnsi="Arial" w:cs="Arial"/>
        </w:rPr>
      </w:pPr>
      <w:r w:rsidRPr="00B37C56">
        <w:rPr>
          <w:rFonts w:ascii="Arial" w:hAnsi="Arial" w:cs="Arial"/>
        </w:rPr>
        <w:t>nie mogła przy zachowaniu należytej staranności uniknąć lub przezwyciężyć tego zdarzenia lub jego skutków</w:t>
      </w:r>
    </w:p>
    <w:p w:rsidR="00B37C56" w:rsidRPr="00B37C56" w:rsidRDefault="00B37C56" w:rsidP="00B37C56">
      <w:pPr>
        <w:pStyle w:val="Akapitzlist"/>
        <w:spacing w:after="0"/>
        <w:ind w:left="425"/>
        <w:rPr>
          <w:rFonts w:ascii="Arial" w:hAnsi="Arial" w:cs="Arial"/>
        </w:rPr>
      </w:pPr>
      <w:r w:rsidRPr="00B37C56">
        <w:rPr>
          <w:rFonts w:ascii="Arial" w:hAnsi="Arial" w:cs="Arial"/>
        </w:rPr>
        <w:t>– zdarzenia takie będą określane jako „siła wyższa”.</w:t>
      </w:r>
    </w:p>
    <w:p w:rsidR="00B37C56" w:rsidRDefault="00B37C56" w:rsidP="00AA3D52">
      <w:pPr>
        <w:pStyle w:val="Akapitzlist"/>
        <w:numPr>
          <w:ilvl w:val="0"/>
          <w:numId w:val="38"/>
        </w:numPr>
        <w:ind w:left="426" w:hanging="426"/>
      </w:pPr>
      <w:r w:rsidRPr="00B37C56">
        <w:rPr>
          <w:rFonts w:ascii="Arial" w:hAnsi="Arial" w:cs="Arial"/>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w:t>
      </w:r>
      <w:r>
        <w:t xml:space="preserve"> powiadomienie na piśmie drugiej strony o zaistniałej sytuacji i udowodnieniu niemożności wykonania usługi.</w:t>
      </w:r>
    </w:p>
    <w:p w:rsidR="00B37C56" w:rsidRDefault="00B37C56" w:rsidP="00B37C56">
      <w:pPr>
        <w:pStyle w:val="Nagwek2"/>
      </w:pPr>
      <w:r>
        <w:t>§18</w:t>
      </w:r>
    </w:p>
    <w:p w:rsidR="00B37C56" w:rsidRDefault="00B37C56" w:rsidP="00B37C56">
      <w:pPr>
        <w:pStyle w:val="Nagwek2"/>
      </w:pPr>
      <w:r>
        <w:t>Bezpieczeństwo informacji</w:t>
      </w:r>
    </w:p>
    <w:p w:rsidR="00B37C56" w:rsidRDefault="00B37C56" w:rsidP="00AA3D52">
      <w:pPr>
        <w:pStyle w:val="Akapitzlist"/>
        <w:numPr>
          <w:ilvl w:val="0"/>
          <w:numId w:val="39"/>
        </w:numPr>
        <w:spacing w:after="0"/>
        <w:ind w:left="425" w:hanging="425"/>
        <w:rPr>
          <w:rFonts w:ascii="Arial" w:hAnsi="Arial" w:cs="Arial"/>
        </w:rPr>
      </w:pPr>
      <w:r w:rsidRPr="00B37C56">
        <w:rPr>
          <w:rFonts w:ascii="Arial" w:hAnsi="Arial" w:cs="Arial"/>
        </w:rPr>
        <w:t>Wykonawca jest zobowiązany do zachowania w tajemnicy wszelkich informacji, danych i wiedzy, bez względu na formę ich utrwalenia dotyczących Zamawiającego, uzyskanych w trakcie wykonywania umowy lub w związku z jej realizacją. Obowiązek ten dotyczy Wykonawcy także po rozwiązaniu lub wygaśnięciu niniejszej umowy.</w:t>
      </w:r>
    </w:p>
    <w:p w:rsidR="00B37C56" w:rsidRPr="00B37C56" w:rsidRDefault="00B37C56" w:rsidP="00AA3D52">
      <w:pPr>
        <w:pStyle w:val="Akapitzlist"/>
        <w:numPr>
          <w:ilvl w:val="0"/>
          <w:numId w:val="39"/>
        </w:numPr>
        <w:spacing w:after="0"/>
        <w:ind w:left="425" w:hanging="425"/>
        <w:rPr>
          <w:rFonts w:ascii="Arial" w:hAnsi="Arial" w:cs="Arial"/>
        </w:rPr>
      </w:pPr>
      <w:r w:rsidRPr="00B37C56">
        <w:rPr>
          <w:rFonts w:ascii="Arial" w:hAnsi="Arial" w:cs="Arial"/>
        </w:rPr>
        <w:t>Uzyskane przez Wykonawcę, w związku z wykonywaniem umowy informacje nie mogą być wykorzystywane do innego celu, niż do realizacji umowy.</w:t>
      </w:r>
    </w:p>
    <w:p w:rsidR="00B37C56" w:rsidRPr="00B37C56" w:rsidRDefault="00B37C56" w:rsidP="00AA3D52">
      <w:pPr>
        <w:pStyle w:val="Akapitzlist"/>
        <w:numPr>
          <w:ilvl w:val="0"/>
          <w:numId w:val="39"/>
        </w:numPr>
        <w:spacing w:after="0"/>
        <w:ind w:left="425" w:hanging="425"/>
        <w:rPr>
          <w:rFonts w:ascii="Arial" w:hAnsi="Arial" w:cs="Arial"/>
        </w:rPr>
      </w:pPr>
      <w:r w:rsidRPr="00B37C56">
        <w:rPr>
          <w:rFonts w:ascii="Arial" w:hAnsi="Arial" w:cs="Arial"/>
        </w:rPr>
        <w:t>Zobowiązanie do zachowania w tajemnicy nie dotyczy informacji, które:</w:t>
      </w:r>
    </w:p>
    <w:p w:rsidR="00B37C56" w:rsidRPr="00B37C56" w:rsidRDefault="00B37C56" w:rsidP="00AA3D52">
      <w:pPr>
        <w:pStyle w:val="Akapitzlist"/>
        <w:numPr>
          <w:ilvl w:val="2"/>
          <w:numId w:val="40"/>
        </w:numPr>
        <w:spacing w:after="0"/>
        <w:ind w:left="850" w:hanging="425"/>
        <w:rPr>
          <w:rFonts w:ascii="Arial" w:hAnsi="Arial" w:cs="Arial"/>
        </w:rPr>
      </w:pPr>
      <w:r w:rsidRPr="00B37C56">
        <w:rPr>
          <w:rFonts w:ascii="Arial" w:hAnsi="Arial" w:cs="Arial"/>
        </w:rPr>
        <w:t>stały się publicznie dostępne, jak również tych, które stanowią informację publiczną,</w:t>
      </w:r>
    </w:p>
    <w:p w:rsidR="00B37C56" w:rsidRPr="00B37C56" w:rsidRDefault="00B37C56" w:rsidP="00AA3D52">
      <w:pPr>
        <w:pStyle w:val="Akapitzlist"/>
        <w:numPr>
          <w:ilvl w:val="2"/>
          <w:numId w:val="40"/>
        </w:numPr>
        <w:spacing w:after="0"/>
        <w:ind w:left="850" w:hanging="425"/>
        <w:rPr>
          <w:rFonts w:ascii="Arial" w:hAnsi="Arial" w:cs="Arial"/>
        </w:rPr>
      </w:pPr>
      <w:r w:rsidRPr="00B37C56">
        <w:rPr>
          <w:rFonts w:ascii="Arial" w:hAnsi="Arial" w:cs="Arial"/>
        </w:rPr>
        <w:t>były znane przed otrzymaniem ich od Zamawiającego i nie były objęte zobowiązaniem do zachowania w tajemnicy wobec jakiegokolwiek podmiotu,</w:t>
      </w:r>
    </w:p>
    <w:p w:rsidR="00B37C56" w:rsidRPr="00B37C56" w:rsidRDefault="00B37C56" w:rsidP="00AA3D52">
      <w:pPr>
        <w:pStyle w:val="Akapitzlist"/>
        <w:numPr>
          <w:ilvl w:val="2"/>
          <w:numId w:val="40"/>
        </w:numPr>
        <w:tabs>
          <w:tab w:val="left" w:pos="567"/>
        </w:tabs>
        <w:spacing w:after="0"/>
        <w:ind w:left="850" w:hanging="425"/>
        <w:rPr>
          <w:rFonts w:ascii="Arial" w:hAnsi="Arial" w:cs="Arial"/>
        </w:rPr>
      </w:pPr>
      <w:r w:rsidRPr="00B37C56">
        <w:rPr>
          <w:rFonts w:ascii="Arial" w:hAnsi="Arial" w:cs="Arial"/>
        </w:rPr>
        <w:t>podlegają ujawnieniu na mocy przepisów prawa.</w:t>
      </w:r>
    </w:p>
    <w:p w:rsidR="00B37C56" w:rsidRPr="00D0629B" w:rsidRDefault="00B37C56" w:rsidP="00AA3D52">
      <w:pPr>
        <w:pStyle w:val="Akapitzlist"/>
        <w:numPr>
          <w:ilvl w:val="0"/>
          <w:numId w:val="39"/>
        </w:numPr>
        <w:spacing w:after="0"/>
        <w:ind w:left="426" w:hanging="426"/>
        <w:rPr>
          <w:rFonts w:ascii="Arial" w:hAnsi="Arial" w:cs="Arial"/>
        </w:rPr>
      </w:pPr>
      <w:r w:rsidRPr="00D0629B">
        <w:rPr>
          <w:rFonts w:ascii="Arial" w:hAnsi="Arial" w:cs="Arial"/>
        </w:rPr>
        <w:t xml:space="preserve">Zamawiający zastrzega sobie możliwość dochodzenia roszczeń wobec Wykonawcy, </w:t>
      </w:r>
    </w:p>
    <w:p w:rsidR="00B37C56" w:rsidRPr="00D0629B" w:rsidRDefault="00B37C56" w:rsidP="00D0629B">
      <w:pPr>
        <w:spacing w:line="276" w:lineRule="auto"/>
        <w:ind w:left="426"/>
        <w:rPr>
          <w:rFonts w:ascii="Arial" w:hAnsi="Arial" w:cs="Arial"/>
          <w:sz w:val="22"/>
          <w:szCs w:val="22"/>
        </w:rPr>
      </w:pPr>
      <w:r w:rsidRPr="00D0629B">
        <w:rPr>
          <w:rFonts w:ascii="Arial" w:hAnsi="Arial" w:cs="Arial"/>
          <w:sz w:val="22"/>
          <w:szCs w:val="22"/>
        </w:rPr>
        <w:t xml:space="preserve">w przypadku wyrządzenia przez niego szkód Zamawiającemu lub osobom trzecim, będących wynikiem naruszenia bezpieczeństwa informacji, na zasadach określonych </w:t>
      </w:r>
    </w:p>
    <w:p w:rsidR="00B37C56" w:rsidRPr="00D0629B" w:rsidRDefault="00B37C56" w:rsidP="00D0629B">
      <w:pPr>
        <w:spacing w:line="276" w:lineRule="auto"/>
        <w:ind w:left="426"/>
        <w:rPr>
          <w:rFonts w:ascii="Arial" w:hAnsi="Arial" w:cs="Arial"/>
          <w:sz w:val="22"/>
          <w:szCs w:val="22"/>
        </w:rPr>
      </w:pPr>
      <w:r w:rsidRPr="00D0629B">
        <w:rPr>
          <w:rFonts w:ascii="Arial" w:hAnsi="Arial" w:cs="Arial"/>
          <w:sz w:val="22"/>
          <w:szCs w:val="22"/>
        </w:rPr>
        <w:t>w Kodeksie cywilnym.</w:t>
      </w:r>
    </w:p>
    <w:p w:rsidR="00BE2F22" w:rsidRDefault="00BE2F22" w:rsidP="00B37C56">
      <w:pPr>
        <w:pStyle w:val="Nagwek2"/>
      </w:pPr>
      <w:r>
        <w:lastRenderedPageBreak/>
        <w:t>§1</w:t>
      </w:r>
      <w:r w:rsidR="00D0629B">
        <w:t>9</w:t>
      </w:r>
    </w:p>
    <w:p w:rsidR="00B37C56" w:rsidRDefault="00B37C56" w:rsidP="00B37C56">
      <w:pPr>
        <w:pStyle w:val="Nagwek2"/>
      </w:pPr>
      <w:r>
        <w:t>Postanowienia końcowe</w:t>
      </w:r>
    </w:p>
    <w:p w:rsidR="0024790F" w:rsidRPr="008F5EDA" w:rsidRDefault="00BE2F22" w:rsidP="00AA3D52">
      <w:pPr>
        <w:pStyle w:val="Akapitzlist"/>
        <w:numPr>
          <w:ilvl w:val="0"/>
          <w:numId w:val="42"/>
        </w:numPr>
        <w:tabs>
          <w:tab w:val="num" w:pos="426"/>
        </w:tabs>
        <w:spacing w:after="0"/>
        <w:ind w:left="425" w:hanging="425"/>
        <w:rPr>
          <w:rFonts w:ascii="Arial" w:hAnsi="Arial" w:cs="Arial"/>
        </w:rPr>
      </w:pPr>
      <w:r w:rsidRPr="0024790F">
        <w:rPr>
          <w:rFonts w:ascii="Arial" w:hAnsi="Arial" w:cs="Arial"/>
          <w:lang w:eastAsia="ar-SA"/>
        </w:rPr>
        <w:t xml:space="preserve">W sprawach nieuregulowanych umową zastosowanie mają przepisy ustawy </w:t>
      </w:r>
      <w:r w:rsidRPr="008F5EDA">
        <w:rPr>
          <w:rFonts w:ascii="Arial" w:hAnsi="Arial" w:cs="Arial"/>
          <w:lang w:eastAsia="ar-SA"/>
        </w:rPr>
        <w:t xml:space="preserve">z dnia </w:t>
      </w:r>
      <w:r w:rsidR="00360114" w:rsidRPr="008F5EDA">
        <w:rPr>
          <w:rFonts w:ascii="Arial" w:hAnsi="Arial" w:cs="Arial"/>
          <w:lang w:eastAsia="ar-SA"/>
        </w:rPr>
        <w:t xml:space="preserve">11 września </w:t>
      </w:r>
      <w:r w:rsidRPr="008F5EDA">
        <w:rPr>
          <w:rFonts w:ascii="Arial" w:hAnsi="Arial" w:cs="Arial"/>
          <w:lang w:eastAsia="ar-SA"/>
        </w:rPr>
        <w:t>20</w:t>
      </w:r>
      <w:r w:rsidR="00360114" w:rsidRPr="008F5EDA">
        <w:rPr>
          <w:rFonts w:ascii="Arial" w:hAnsi="Arial" w:cs="Arial"/>
          <w:lang w:eastAsia="ar-SA"/>
        </w:rPr>
        <w:t>19</w:t>
      </w:r>
      <w:r w:rsidRPr="008F5EDA">
        <w:rPr>
          <w:rFonts w:ascii="Arial" w:hAnsi="Arial" w:cs="Arial"/>
          <w:lang w:eastAsia="ar-SA"/>
        </w:rPr>
        <w:t xml:space="preserve"> r. Prawo zamówień publicznych, aktów prawnych wydanych na jej podstawie, ustawy z dnia 7 lipca 1994 r. Prawo budowlane, przepisy ustawy z dnia 23 kwietnia 1964 r. Kodeks cywilny, a w sprawach procesowych przepisy Kodeksu postępowania cywilnego oraz</w:t>
      </w:r>
      <w:r w:rsidR="0024790F" w:rsidRPr="008F5EDA">
        <w:rPr>
          <w:rFonts w:ascii="Arial" w:hAnsi="Arial" w:cs="Arial"/>
          <w:lang w:eastAsia="ar-SA"/>
        </w:rPr>
        <w:t xml:space="preserve"> </w:t>
      </w:r>
      <w:r w:rsidRPr="008F5EDA">
        <w:rPr>
          <w:rFonts w:ascii="Arial" w:hAnsi="Arial" w:cs="Arial"/>
        </w:rPr>
        <w:t>treść SWZ</w:t>
      </w:r>
      <w:r w:rsidR="0024790F" w:rsidRPr="008F5EDA">
        <w:rPr>
          <w:rFonts w:ascii="Arial" w:hAnsi="Arial" w:cs="Arial"/>
        </w:rPr>
        <w:t xml:space="preserve"> i </w:t>
      </w:r>
      <w:r w:rsidRPr="008F5EDA">
        <w:rPr>
          <w:rFonts w:ascii="Arial" w:hAnsi="Arial" w:cs="Arial"/>
        </w:rPr>
        <w:t>treść oferty złożonej przez Wykonawcę w p</w:t>
      </w:r>
      <w:r w:rsidR="00360114" w:rsidRPr="008F5EDA">
        <w:rPr>
          <w:rFonts w:ascii="Arial" w:hAnsi="Arial" w:cs="Arial"/>
        </w:rPr>
        <w:t>ostępowaniu</w:t>
      </w:r>
      <w:r w:rsidRPr="008F5EDA">
        <w:rPr>
          <w:rFonts w:ascii="Arial" w:hAnsi="Arial" w:cs="Arial"/>
        </w:rPr>
        <w:t>, w wyniku którego zawarto umowę.</w:t>
      </w:r>
    </w:p>
    <w:p w:rsidR="003C2315" w:rsidRDefault="00BE2F22" w:rsidP="00AA3D52">
      <w:pPr>
        <w:pStyle w:val="Akapitzlist"/>
        <w:numPr>
          <w:ilvl w:val="0"/>
          <w:numId w:val="42"/>
        </w:numPr>
        <w:tabs>
          <w:tab w:val="num" w:pos="426"/>
        </w:tabs>
        <w:spacing w:after="0"/>
        <w:ind w:left="425" w:hanging="425"/>
        <w:rPr>
          <w:rFonts w:ascii="Arial" w:hAnsi="Arial" w:cs="Arial"/>
        </w:rPr>
      </w:pPr>
      <w:r w:rsidRPr="0024790F">
        <w:rPr>
          <w:rFonts w:ascii="Arial" w:hAnsi="Arial" w:cs="Arial"/>
        </w:rPr>
        <w:t>Do rozpatrzenia i rozstrzygnięcia sporów wynikłych na tle realizacji umowy jest Sąd właściwy dla Zamawiającego.</w:t>
      </w:r>
    </w:p>
    <w:p w:rsidR="0024790F" w:rsidRPr="003C2315" w:rsidRDefault="003C2315" w:rsidP="00AA3D52">
      <w:pPr>
        <w:pStyle w:val="Akapitzlist"/>
        <w:numPr>
          <w:ilvl w:val="0"/>
          <w:numId w:val="42"/>
        </w:numPr>
        <w:tabs>
          <w:tab w:val="num" w:pos="426"/>
        </w:tabs>
        <w:spacing w:after="0"/>
        <w:ind w:left="425" w:hanging="425"/>
        <w:rPr>
          <w:rFonts w:ascii="Arial" w:hAnsi="Arial" w:cs="Arial"/>
        </w:rPr>
      </w:pPr>
      <w:r w:rsidRPr="003C2315">
        <w:rPr>
          <w:rFonts w:ascii="Arial" w:hAnsi="Arial" w:cs="Arial"/>
        </w:rPr>
        <w:t>Umowę sporządzono w dwóch jednobrzmiących egzemplarzach po jednym dla każdej ze Stron.</w:t>
      </w:r>
    </w:p>
    <w:p w:rsidR="00BE2F22" w:rsidRPr="0024790F" w:rsidRDefault="00BE2F22" w:rsidP="00AA3D52">
      <w:pPr>
        <w:pStyle w:val="Akapitzlist"/>
        <w:numPr>
          <w:ilvl w:val="0"/>
          <w:numId w:val="42"/>
        </w:numPr>
        <w:tabs>
          <w:tab w:val="num" w:pos="426"/>
        </w:tabs>
        <w:spacing w:after="0"/>
        <w:ind w:left="425" w:hanging="425"/>
        <w:rPr>
          <w:rFonts w:ascii="Arial" w:hAnsi="Arial" w:cs="Arial"/>
        </w:rPr>
      </w:pPr>
      <w:r w:rsidRPr="0024790F">
        <w:rPr>
          <w:rFonts w:ascii="Arial" w:hAnsi="Arial" w:cs="Arial"/>
        </w:rPr>
        <w:t>Integralną cześć umowy stanowią następujące załączniki</w:t>
      </w:r>
      <w:r w:rsidRPr="0024790F">
        <w:rPr>
          <w:rFonts w:ascii="Arial" w:hAnsi="Arial" w:cs="Arial"/>
          <w:color w:val="000000"/>
        </w:rPr>
        <w:t>:</w:t>
      </w:r>
    </w:p>
    <w:p w:rsidR="003C2315" w:rsidRPr="003C2315" w:rsidRDefault="003C2315" w:rsidP="00FF4756">
      <w:pPr>
        <w:numPr>
          <w:ilvl w:val="0"/>
          <w:numId w:val="29"/>
        </w:numPr>
        <w:spacing w:line="276" w:lineRule="auto"/>
        <w:ind w:left="709" w:hanging="283"/>
        <w:rPr>
          <w:rFonts w:ascii="Arial" w:hAnsi="Arial" w:cs="Arial"/>
          <w:sz w:val="22"/>
          <w:szCs w:val="22"/>
        </w:rPr>
      </w:pPr>
      <w:r w:rsidRPr="003C2315">
        <w:rPr>
          <w:rFonts w:ascii="Arial" w:hAnsi="Arial" w:cs="Arial"/>
          <w:sz w:val="22"/>
          <w:szCs w:val="22"/>
        </w:rPr>
        <w:t>Dokumentacja projektowa</w:t>
      </w:r>
      <w:r w:rsidR="00E92B16">
        <w:rPr>
          <w:rFonts w:ascii="Arial" w:hAnsi="Arial" w:cs="Arial"/>
          <w:sz w:val="22"/>
          <w:szCs w:val="22"/>
        </w:rPr>
        <w:t xml:space="preserve"> wraz z „Załącznikiem graficznym nr 1”</w:t>
      </w:r>
      <w:r w:rsidR="005F4773">
        <w:rPr>
          <w:rFonts w:ascii="Arial" w:hAnsi="Arial" w:cs="Arial"/>
          <w:sz w:val="22"/>
          <w:szCs w:val="22"/>
        </w:rPr>
        <w:t xml:space="preserve">, </w:t>
      </w:r>
      <w:r w:rsidRPr="003C2315">
        <w:rPr>
          <w:rFonts w:ascii="Arial" w:hAnsi="Arial" w:cs="Arial"/>
          <w:sz w:val="22"/>
          <w:szCs w:val="22"/>
        </w:rPr>
        <w:t xml:space="preserve">STWiORB </w:t>
      </w:r>
      <w:r w:rsidR="009E70CB">
        <w:rPr>
          <w:rFonts w:ascii="Arial" w:hAnsi="Arial" w:cs="Arial"/>
          <w:sz w:val="22"/>
          <w:szCs w:val="22"/>
        </w:rPr>
        <w:t>oraz przedmiar robót</w:t>
      </w:r>
      <w:r w:rsidRPr="003C2315">
        <w:rPr>
          <w:rFonts w:ascii="Arial" w:hAnsi="Arial" w:cs="Arial"/>
          <w:sz w:val="22"/>
          <w:szCs w:val="22"/>
        </w:rPr>
        <w:t xml:space="preserve">– Załącznik Nr 1, </w:t>
      </w:r>
    </w:p>
    <w:p w:rsidR="003C2315" w:rsidRPr="003C2315" w:rsidRDefault="003C2315" w:rsidP="00AA3D52">
      <w:pPr>
        <w:numPr>
          <w:ilvl w:val="0"/>
          <w:numId w:val="29"/>
        </w:numPr>
        <w:spacing w:line="276" w:lineRule="auto"/>
        <w:ind w:hanging="76"/>
        <w:rPr>
          <w:rFonts w:ascii="Arial" w:hAnsi="Arial" w:cs="Arial"/>
          <w:sz w:val="22"/>
          <w:szCs w:val="22"/>
        </w:rPr>
      </w:pPr>
      <w:r w:rsidRPr="003C2315">
        <w:rPr>
          <w:rFonts w:ascii="Arial" w:hAnsi="Arial" w:cs="Arial"/>
          <w:sz w:val="22"/>
          <w:szCs w:val="22"/>
        </w:rPr>
        <w:t>Kosztorys ofertowy – Załącznik nr 2,</w:t>
      </w:r>
    </w:p>
    <w:p w:rsidR="003C2315" w:rsidRPr="003C2315" w:rsidRDefault="003C2315" w:rsidP="00AA3D52">
      <w:pPr>
        <w:numPr>
          <w:ilvl w:val="0"/>
          <w:numId w:val="29"/>
        </w:numPr>
        <w:spacing w:line="276" w:lineRule="auto"/>
        <w:ind w:hanging="76"/>
        <w:rPr>
          <w:rFonts w:ascii="Arial" w:hAnsi="Arial" w:cs="Arial"/>
          <w:sz w:val="22"/>
          <w:szCs w:val="22"/>
        </w:rPr>
      </w:pPr>
      <w:r w:rsidRPr="003C2315">
        <w:rPr>
          <w:rFonts w:ascii="Arial" w:hAnsi="Arial" w:cs="Arial"/>
          <w:sz w:val="22"/>
          <w:szCs w:val="22"/>
        </w:rPr>
        <w:t>Harmonogram rzeczowo-finansowy – Załącznik nr 3,</w:t>
      </w:r>
    </w:p>
    <w:p w:rsidR="003C2315" w:rsidRPr="003C2315" w:rsidRDefault="003C2315" w:rsidP="00AA3D52">
      <w:pPr>
        <w:numPr>
          <w:ilvl w:val="0"/>
          <w:numId w:val="29"/>
        </w:numPr>
        <w:spacing w:line="276" w:lineRule="auto"/>
        <w:ind w:left="499" w:hanging="73"/>
        <w:rPr>
          <w:rFonts w:ascii="Arial" w:hAnsi="Arial" w:cs="Arial"/>
          <w:sz w:val="22"/>
          <w:szCs w:val="22"/>
        </w:rPr>
      </w:pPr>
      <w:r w:rsidRPr="003C2315">
        <w:rPr>
          <w:rFonts w:ascii="Arial" w:hAnsi="Arial" w:cs="Arial"/>
          <w:sz w:val="22"/>
          <w:szCs w:val="22"/>
        </w:rPr>
        <w:t xml:space="preserve">Kopia dowodu wniesienia zabezpieczenia umowy </w:t>
      </w:r>
      <w:r w:rsidRPr="003C2315">
        <w:rPr>
          <w:rFonts w:ascii="Arial" w:hAnsi="Arial" w:cs="Arial"/>
          <w:color w:val="000000"/>
          <w:sz w:val="22"/>
          <w:szCs w:val="22"/>
        </w:rPr>
        <w:t xml:space="preserve">– Załącznik </w:t>
      </w:r>
      <w:r w:rsidRPr="003C2315">
        <w:rPr>
          <w:rFonts w:ascii="Arial" w:hAnsi="Arial" w:cs="Arial"/>
          <w:sz w:val="22"/>
          <w:szCs w:val="22"/>
        </w:rPr>
        <w:t>Nr 4.</w:t>
      </w:r>
    </w:p>
    <w:p w:rsidR="00604445" w:rsidRPr="000B3F39" w:rsidRDefault="00604445" w:rsidP="003C2315">
      <w:pPr>
        <w:spacing w:line="276" w:lineRule="auto"/>
        <w:ind w:left="851"/>
        <w:rPr>
          <w:rFonts w:ascii="Garamond" w:hAnsi="Garamond"/>
          <w:sz w:val="22"/>
          <w:szCs w:val="22"/>
        </w:rPr>
      </w:pPr>
    </w:p>
    <w:sectPr w:rsidR="00604445" w:rsidRPr="000B3F39" w:rsidSect="001068D9">
      <w:headerReference w:type="default" r:id="rId14"/>
      <w:footerReference w:type="default" r:id="rId15"/>
      <w:pgSz w:w="11906" w:h="16838"/>
      <w:pgMar w:top="1417" w:right="1417" w:bottom="993"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B1A" w:rsidRDefault="00BC4B1A" w:rsidP="00B54E33">
      <w:r>
        <w:separator/>
      </w:r>
    </w:p>
  </w:endnote>
  <w:endnote w:type="continuationSeparator" w:id="0">
    <w:p w:rsidR="00BC4B1A" w:rsidRDefault="00BC4B1A" w:rsidP="00B54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7977"/>
      <w:docPartObj>
        <w:docPartGallery w:val="Page Numbers (Bottom of Page)"/>
        <w:docPartUnique/>
      </w:docPartObj>
    </w:sdtPr>
    <w:sdtContent>
      <w:p w:rsidR="00BC4B1A" w:rsidRDefault="00BC4B1A" w:rsidP="002A7BB4">
        <w:pPr>
          <w:pStyle w:val="Stopka"/>
          <w:jc w:val="right"/>
        </w:pPr>
        <w:fldSimple w:instr="PAGE   \* MERGEFORMAT">
          <w:r w:rsidR="005F4773">
            <w:rPr>
              <w:noProof/>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B1A" w:rsidRDefault="00BC4B1A" w:rsidP="00B54E33">
      <w:r>
        <w:separator/>
      </w:r>
    </w:p>
  </w:footnote>
  <w:footnote w:type="continuationSeparator" w:id="0">
    <w:p w:rsidR="00BC4B1A" w:rsidRDefault="00BC4B1A" w:rsidP="00B54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1A" w:rsidRDefault="00BC4B1A" w:rsidP="005A5030">
    <w:pPr>
      <w:tabs>
        <w:tab w:val="left" w:pos="1073"/>
      </w:tabs>
      <w:spacing w:after="120"/>
      <w:rPr>
        <w:rFonts w:ascii="Arial" w:hAnsi="Arial" w:cs="Arial"/>
        <w:sz w:val="22"/>
        <w:szCs w:val="22"/>
      </w:rPr>
    </w:pPr>
    <w:r>
      <w:rPr>
        <w:rFonts w:ascii="Arial" w:hAnsi="Arial" w:cs="Arial"/>
        <w:bCs/>
        <w:sz w:val="22"/>
        <w:szCs w:val="22"/>
      </w:rPr>
      <w:t>Znak sprawy: CUW-DOR.271.2.2021.OZ</w:t>
    </w:r>
  </w:p>
  <w:p w:rsidR="00BC4B1A" w:rsidRPr="005A5030" w:rsidRDefault="00BC4B1A" w:rsidP="005A5030">
    <w:pPr>
      <w:pStyle w:val="Nagwek"/>
      <w:tabs>
        <w:tab w:val="left" w:pos="4536"/>
        <w:tab w:val="center" w:pos="9072"/>
      </w:tabs>
      <w:spacing w:before="120" w:after="360"/>
      <w:ind w:left="-426"/>
      <w:jc w:val="center"/>
      <w:rPr>
        <w:b/>
        <w:bCs/>
        <w:sz w:val="24"/>
      </w:rPr>
    </w:pPr>
    <w:r>
      <w:rPr>
        <w:noProof/>
      </w:rPr>
      <w:drawing>
        <wp:inline distT="0" distB="0" distL="0" distR="0">
          <wp:extent cx="76200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r>
      <w:rPr>
        <w:noProof/>
      </w:rPr>
      <w:drawing>
        <wp:inline distT="0" distB="0" distL="0" distR="0">
          <wp:extent cx="1628775" cy="8191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1628775" cy="819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4C358F5"/>
    <w:multiLevelType w:val="hybridMultilevel"/>
    <w:tmpl w:val="5C68700C"/>
    <w:lvl w:ilvl="0" w:tplc="06C282F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791087"/>
    <w:multiLevelType w:val="hybridMultilevel"/>
    <w:tmpl w:val="E878F72E"/>
    <w:lvl w:ilvl="0" w:tplc="4862287A">
      <w:start w:val="1"/>
      <w:numFmt w:val="decimal"/>
      <w:lvlText w:val="%1)"/>
      <w:lvlJc w:val="left"/>
      <w:pPr>
        <w:ind w:left="786" w:hanging="360"/>
      </w:pPr>
      <w:rPr>
        <w:rFonts w:ascii="Arial" w:eastAsia="Times New Roman" w:hAnsi="Arial" w:cs="Arial" w:hint="default"/>
        <w:color w:val="auto"/>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nsid w:val="06133D81"/>
    <w:multiLevelType w:val="hybridMultilevel"/>
    <w:tmpl w:val="75108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AA5136"/>
    <w:multiLevelType w:val="hybridMultilevel"/>
    <w:tmpl w:val="CCBA7448"/>
    <w:lvl w:ilvl="0" w:tplc="88DCE3C8">
      <w:start w:val="1"/>
      <w:numFmt w:val="decimal"/>
      <w:lvlText w:val="%1."/>
      <w:lvlJc w:val="left"/>
      <w:pPr>
        <w:ind w:left="1146" w:hanging="360"/>
      </w:pPr>
      <w:rPr>
        <w:rFonts w:ascii="Arial" w:hAnsi="Arial" w:cs="Arial" w:hint="default"/>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9">
    <w:nsid w:val="0B95100F"/>
    <w:multiLevelType w:val="hybridMultilevel"/>
    <w:tmpl w:val="A458514A"/>
    <w:lvl w:ilvl="0" w:tplc="EBD03BCE">
      <w:start w:val="1"/>
      <w:numFmt w:val="lowerLetter"/>
      <w:lvlText w:val="%1)"/>
      <w:lvlJc w:val="left"/>
      <w:pPr>
        <w:ind w:left="2160" w:hanging="360"/>
      </w:pPr>
      <w:rPr>
        <w:rFonts w:cs="Times New Roman"/>
        <w:color w:val="auto"/>
      </w:rPr>
    </w:lvl>
    <w:lvl w:ilvl="1" w:tplc="04150017">
      <w:start w:val="1"/>
      <w:numFmt w:val="lowerLetter"/>
      <w:lvlText w:val="%2)"/>
      <w:lvlJc w:val="left"/>
      <w:pPr>
        <w:ind w:left="1211" w:hanging="360"/>
      </w:pPr>
      <w:rPr>
        <w:rFonts w:cs="Times New Roman"/>
      </w:rPr>
    </w:lvl>
    <w:lvl w:ilvl="2" w:tplc="8F08C6BC">
      <w:start w:val="1"/>
      <w:numFmt w:val="decimal"/>
      <w:lvlText w:val="b%3)"/>
      <w:lvlJc w:val="left"/>
      <w:pPr>
        <w:ind w:left="1882" w:hanging="180"/>
      </w:pPr>
      <w:rPr>
        <w:rFonts w:cs="Times New Roman"/>
      </w:rPr>
    </w:lvl>
    <w:lvl w:ilvl="3" w:tplc="44446414">
      <w:start w:val="1"/>
      <w:numFmt w:val="decimal"/>
      <w:lvlText w:val="%4)"/>
      <w:lvlJc w:val="left"/>
      <w:pPr>
        <w:ind w:left="4320" w:hanging="360"/>
      </w:pPr>
      <w:rPr>
        <w:rFonts w:cs="Times New Roman"/>
        <w:b w:val="0"/>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0">
    <w:nsid w:val="0BD11105"/>
    <w:multiLevelType w:val="hybridMultilevel"/>
    <w:tmpl w:val="DA3CACA4"/>
    <w:lvl w:ilvl="0" w:tplc="4116466A">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BE73FA2"/>
    <w:multiLevelType w:val="hybridMultilevel"/>
    <w:tmpl w:val="D1AC63D0"/>
    <w:lvl w:ilvl="0" w:tplc="1AE41FFA">
      <w:start w:val="1"/>
      <w:numFmt w:val="decimal"/>
      <w:lvlText w:val="%1."/>
      <w:lvlJc w:val="left"/>
      <w:pPr>
        <w:ind w:left="163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0B3737"/>
    <w:multiLevelType w:val="hybridMultilevel"/>
    <w:tmpl w:val="90D4A46E"/>
    <w:lvl w:ilvl="0" w:tplc="AC0E280A">
      <w:start w:val="1"/>
      <w:numFmt w:val="decimal"/>
      <w:lvlText w:val="%1)"/>
      <w:lvlJc w:val="left"/>
      <w:pPr>
        <w:ind w:left="644"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4">
    <w:nsid w:val="149264F8"/>
    <w:multiLevelType w:val="hybridMultilevel"/>
    <w:tmpl w:val="AB404D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B802342"/>
    <w:multiLevelType w:val="hybridMultilevel"/>
    <w:tmpl w:val="926EF926"/>
    <w:lvl w:ilvl="0" w:tplc="04150017">
      <w:start w:val="1"/>
      <w:numFmt w:val="lowerLetter"/>
      <w:lvlText w:val="%1)"/>
      <w:lvlJc w:val="left"/>
      <w:pPr>
        <w:ind w:left="360" w:hanging="360"/>
      </w:p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7">
    <w:nsid w:val="1E0A146A"/>
    <w:multiLevelType w:val="hybridMultilevel"/>
    <w:tmpl w:val="D2D03168"/>
    <w:lvl w:ilvl="0" w:tplc="D7BCFAD4">
      <w:start w:val="1"/>
      <w:numFmt w:val="decimal"/>
      <w:lvlText w:val="%1)"/>
      <w:lvlJc w:val="left"/>
      <w:pPr>
        <w:ind w:left="1004" w:hanging="360"/>
      </w:pPr>
      <w:rPr>
        <w:rFonts w:ascii="Arial" w:eastAsia="Times New Roman" w:hAnsi="Arial" w:cs="Arial" w:hint="default"/>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8">
    <w:nsid w:val="21532AD6"/>
    <w:multiLevelType w:val="multilevel"/>
    <w:tmpl w:val="ADFAD1E2"/>
    <w:lvl w:ilvl="0">
      <w:start w:val="10"/>
      <w:numFmt w:val="decimal"/>
      <w:lvlText w:val="%1."/>
      <w:lvlJc w:val="left"/>
      <w:pPr>
        <w:ind w:left="480" w:hanging="480"/>
      </w:pPr>
      <w:rPr>
        <w:rFonts w:cs="Times New Roman"/>
        <w:b/>
        <w:bCs/>
        <w:sz w:val="28"/>
        <w:szCs w:val="28"/>
      </w:rPr>
    </w:lvl>
    <w:lvl w:ilvl="1">
      <w:start w:val="5"/>
      <w:numFmt w:val="ordinal"/>
      <w:lvlText w:val="%2"/>
      <w:lvlJc w:val="left"/>
      <w:pPr>
        <w:ind w:left="480" w:hanging="480"/>
      </w:pPr>
      <w:rPr>
        <w:rFonts w:cs="Times New Roman"/>
        <w:b w:val="0"/>
        <w:bCs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bCs w:val="0"/>
        <w:strike w:val="0"/>
        <w:dstrike w:val="0"/>
        <w:sz w:val="22"/>
        <w:szCs w:val="22"/>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27743AC4"/>
    <w:multiLevelType w:val="hybridMultilevel"/>
    <w:tmpl w:val="8A8EDA0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E6E69FE0">
      <w:start w:val="1"/>
      <w:numFmt w:val="decimal"/>
      <w:lvlText w:val="%3)"/>
      <w:lvlJc w:val="right"/>
      <w:pPr>
        <w:ind w:left="2368" w:hanging="180"/>
      </w:pPr>
      <w:rPr>
        <w:rFonts w:ascii="Arial" w:eastAsia="Calibri" w:hAnsi="Arial" w:cs="Arial"/>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C392F3E"/>
    <w:multiLevelType w:val="hybridMultilevel"/>
    <w:tmpl w:val="CE50845A"/>
    <w:lvl w:ilvl="0" w:tplc="E7B239D6">
      <w:start w:val="1"/>
      <w:numFmt w:val="decimal"/>
      <w:lvlText w:val="%1)"/>
      <w:lvlJc w:val="left"/>
      <w:pPr>
        <w:ind w:left="720"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23">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24">
    <w:nsid w:val="34013681"/>
    <w:multiLevelType w:val="hybridMultilevel"/>
    <w:tmpl w:val="3E4C57F0"/>
    <w:lvl w:ilvl="0" w:tplc="79A066F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6">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7">
    <w:nsid w:val="39890D29"/>
    <w:multiLevelType w:val="hybridMultilevel"/>
    <w:tmpl w:val="3BEC4E20"/>
    <w:lvl w:ilvl="0" w:tplc="79A066F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3B446B6A"/>
    <w:multiLevelType w:val="multilevel"/>
    <w:tmpl w:val="128E338C"/>
    <w:lvl w:ilvl="0">
      <w:start w:val="1"/>
      <w:numFmt w:val="decimal"/>
      <w:lvlText w:val="%1)"/>
      <w:lvlJc w:val="left"/>
      <w:pPr>
        <w:tabs>
          <w:tab w:val="num" w:pos="644"/>
        </w:tabs>
        <w:ind w:left="644" w:hanging="360"/>
      </w:pPr>
      <w:rPr>
        <w:rFonts w:ascii="Arial" w:hAnsi="Arial" w:cs="Arial" w:hint="default"/>
        <w:b w:val="0"/>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29">
    <w:nsid w:val="3C497118"/>
    <w:multiLevelType w:val="hybridMultilevel"/>
    <w:tmpl w:val="89BEDA00"/>
    <w:lvl w:ilvl="0" w:tplc="F0DCAF24">
      <w:start w:val="15"/>
      <w:numFmt w:val="decimal"/>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358499A"/>
    <w:multiLevelType w:val="hybridMultilevel"/>
    <w:tmpl w:val="C68223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4D72738"/>
    <w:multiLevelType w:val="hybridMultilevel"/>
    <w:tmpl w:val="C6CAAE4C"/>
    <w:lvl w:ilvl="0" w:tplc="2D6AA666">
      <w:start w:val="1"/>
      <w:numFmt w:val="decimal"/>
      <w:lvlText w:val="%1."/>
      <w:lvlJc w:val="left"/>
      <w:pPr>
        <w:ind w:left="502"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4A2B2392"/>
    <w:multiLevelType w:val="hybridMultilevel"/>
    <w:tmpl w:val="01F2FC18"/>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4">
    <w:nsid w:val="4A892A2F"/>
    <w:multiLevelType w:val="hybridMultilevel"/>
    <w:tmpl w:val="B08ECED0"/>
    <w:lvl w:ilvl="0" w:tplc="986E1908">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EB4D23"/>
    <w:multiLevelType w:val="hybridMultilevel"/>
    <w:tmpl w:val="5CD499AE"/>
    <w:lvl w:ilvl="0" w:tplc="309E8308">
      <w:start w:val="1"/>
      <w:numFmt w:val="decimal"/>
      <w:lvlText w:val="%1)"/>
      <w:lvlJc w:val="left"/>
      <w:pPr>
        <w:ind w:left="720" w:hanging="360"/>
      </w:pPr>
      <w:rPr>
        <w:rFonts w:ascii="Arial" w:eastAsia="Times New Roman" w:hAnsi="Arial" w:cs="Arial" w:hint="default"/>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4D075213"/>
    <w:multiLevelType w:val="multilevel"/>
    <w:tmpl w:val="8B944A1C"/>
    <w:lvl w:ilvl="0">
      <w:start w:val="5"/>
      <w:numFmt w:val="decimal"/>
      <w:lvlText w:val="%1."/>
      <w:lvlJc w:val="left"/>
      <w:pPr>
        <w:ind w:left="360" w:hanging="360"/>
      </w:pPr>
      <w:rPr>
        <w:rFonts w:cs="Times New Roman"/>
        <w:b w:val="0"/>
        <w:bCs w:val="0"/>
      </w:rPr>
    </w:lvl>
    <w:lvl w:ilvl="1">
      <w:start w:val="1"/>
      <w:numFmt w:val="decimal"/>
      <w:lvlText w:val="%2."/>
      <w:lvlJc w:val="left"/>
      <w:pPr>
        <w:ind w:left="425" w:hanging="283"/>
      </w:pPr>
      <w:rPr>
        <w:rFonts w:cs="Times New Roman"/>
        <w:b w:val="0"/>
        <w:bCs w:val="0"/>
        <w:color w:val="auto"/>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7">
    <w:nsid w:val="4D30755D"/>
    <w:multiLevelType w:val="hybridMultilevel"/>
    <w:tmpl w:val="914A2FF2"/>
    <w:lvl w:ilvl="0" w:tplc="C9660768">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D381D53"/>
    <w:multiLevelType w:val="multilevel"/>
    <w:tmpl w:val="9F52AFAC"/>
    <w:lvl w:ilvl="0">
      <w:start w:val="1"/>
      <w:numFmt w:val="decimal"/>
      <w:lvlText w:val="%1."/>
      <w:lvlJc w:val="left"/>
      <w:pPr>
        <w:ind w:left="360" w:hanging="360"/>
      </w:pPr>
      <w:rPr>
        <w:b/>
        <w:bCs/>
        <w:sz w:val="22"/>
        <w:szCs w:val="22"/>
      </w:rPr>
    </w:lvl>
    <w:lvl w:ilvl="1">
      <w:start w:val="1"/>
      <w:numFmt w:val="decimal"/>
      <w:lvlText w:val="%2."/>
      <w:lvlJc w:val="left"/>
      <w:pPr>
        <w:ind w:left="792" w:hanging="432"/>
      </w:pPr>
      <w:rPr>
        <w:rFonts w:ascii="Arial" w:eastAsia="Calibri" w:hAnsi="Arial" w:cs="Arial"/>
        <w:b w:val="0"/>
        <w:bCs w:val="0"/>
        <w:strike w:val="0"/>
        <w:dstrike w:val="0"/>
        <w:color w:val="auto"/>
        <w:u w:val="none"/>
        <w:effect w:val="none"/>
      </w:rPr>
    </w:lvl>
    <w:lvl w:ilvl="2">
      <w:start w:val="1"/>
      <w:numFmt w:val="decimal"/>
      <w:lvlText w:val="%1.%2.%3."/>
      <w:lvlJc w:val="left"/>
      <w:pPr>
        <w:ind w:left="1224" w:hanging="504"/>
      </w:pPr>
      <w:rPr>
        <w:b w:val="0"/>
        <w:bCs w:val="0"/>
        <w:strike w:val="0"/>
        <w:dstrike w:val="0"/>
        <w:sz w:val="22"/>
        <w:szCs w:val="22"/>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0">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1">
    <w:nsid w:val="5038463F"/>
    <w:multiLevelType w:val="hybridMultilevel"/>
    <w:tmpl w:val="4D0ACFC8"/>
    <w:lvl w:ilvl="0" w:tplc="B2B8B210">
      <w:start w:val="3"/>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50842A82"/>
    <w:multiLevelType w:val="hybridMultilevel"/>
    <w:tmpl w:val="5F468D32"/>
    <w:lvl w:ilvl="0" w:tplc="5656936C">
      <w:start w:val="1"/>
      <w:numFmt w:val="lowerLetter"/>
      <w:lvlText w:val="%1)"/>
      <w:lvlJc w:val="left"/>
      <w:pPr>
        <w:ind w:left="1211"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6">
    <w:nsid w:val="52BE7D42"/>
    <w:multiLevelType w:val="multilevel"/>
    <w:tmpl w:val="CDF01862"/>
    <w:lvl w:ilvl="0">
      <w:start w:val="1"/>
      <w:numFmt w:val="decimal"/>
      <w:lvlText w:val="%1."/>
      <w:lvlJc w:val="left"/>
      <w:pPr>
        <w:ind w:left="360" w:hanging="360"/>
      </w:pPr>
      <w:rPr>
        <w:rFonts w:cs="Times New Roman"/>
        <w:color w:val="auto"/>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7">
    <w:nsid w:val="569F57D1"/>
    <w:multiLevelType w:val="hybridMultilevel"/>
    <w:tmpl w:val="B18251BA"/>
    <w:lvl w:ilvl="0" w:tplc="5F2A6D9A">
      <w:start w:val="5"/>
      <w:numFmt w:val="decimal"/>
      <w:lvlText w:val="%1."/>
      <w:lvlJc w:val="left"/>
      <w:pPr>
        <w:ind w:left="720" w:hanging="360"/>
      </w:pPr>
      <w:rPr>
        <w:rFonts w:cs="Times New Roman"/>
      </w:rPr>
    </w:lvl>
    <w:lvl w:ilvl="1" w:tplc="3654B7F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59474226"/>
    <w:multiLevelType w:val="hybridMultilevel"/>
    <w:tmpl w:val="329C0AB6"/>
    <w:lvl w:ilvl="0" w:tplc="3F52A9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9F00355"/>
    <w:multiLevelType w:val="hybridMultilevel"/>
    <w:tmpl w:val="0E680B1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1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nsid w:val="5AFA75F1"/>
    <w:multiLevelType w:val="multilevel"/>
    <w:tmpl w:val="0E86A9FE"/>
    <w:lvl w:ilvl="0">
      <w:start w:val="3"/>
      <w:numFmt w:val="decimal"/>
      <w:lvlText w:val="%1."/>
      <w:lvlJc w:val="left"/>
      <w:pPr>
        <w:ind w:left="360" w:hanging="360"/>
      </w:pPr>
      <w:rPr>
        <w:b w:val="0"/>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DED10CF"/>
    <w:multiLevelType w:val="hybridMultilevel"/>
    <w:tmpl w:val="FAD8E3FC"/>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2">
    <w:nsid w:val="5ECB591D"/>
    <w:multiLevelType w:val="hybridMultilevel"/>
    <w:tmpl w:val="D2D83278"/>
    <w:lvl w:ilvl="0" w:tplc="91E8FCE6">
      <w:start w:val="1"/>
      <w:numFmt w:val="decimal"/>
      <w:lvlText w:val="%1."/>
      <w:lvlJc w:val="left"/>
      <w:pPr>
        <w:ind w:left="360" w:hanging="360"/>
      </w:pPr>
      <w:rPr>
        <w:rFonts w:cs="Times New Roman"/>
        <w:b w:val="0"/>
        <w:bCs w:val="0"/>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nsid w:val="5F0E63D0"/>
    <w:multiLevelType w:val="hybridMultilevel"/>
    <w:tmpl w:val="ECDC5172"/>
    <w:lvl w:ilvl="0" w:tplc="636CC088">
      <w:start w:val="1"/>
      <w:numFmt w:val="lowerLetter"/>
      <w:lvlText w:val="%1)"/>
      <w:lvlJc w:val="left"/>
      <w:pPr>
        <w:ind w:left="15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55">
    <w:nsid w:val="650A041D"/>
    <w:multiLevelType w:val="hybridMultilevel"/>
    <w:tmpl w:val="0060A4AE"/>
    <w:lvl w:ilvl="0" w:tplc="850C895A">
      <w:start w:val="14"/>
      <w:numFmt w:val="ordinal"/>
      <w:lvlText w:val="%1"/>
      <w:lvlJc w:val="left"/>
      <w:pPr>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56">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57">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8">
    <w:nsid w:val="6C2D5A76"/>
    <w:multiLevelType w:val="hybridMultilevel"/>
    <w:tmpl w:val="48041B04"/>
    <w:lvl w:ilvl="0" w:tplc="8D600CC8">
      <w:start w:val="5"/>
      <w:numFmt w:val="decimal"/>
      <w:lvlText w:val="%1."/>
      <w:lvlJc w:val="left"/>
      <w:pPr>
        <w:ind w:left="163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0846F6"/>
    <w:multiLevelType w:val="hybridMultilevel"/>
    <w:tmpl w:val="F9085B76"/>
    <w:lvl w:ilvl="0" w:tplc="17CA084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70826C79"/>
    <w:multiLevelType w:val="hybridMultilevel"/>
    <w:tmpl w:val="572A6D54"/>
    <w:lvl w:ilvl="0" w:tplc="04150019">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70DA3058"/>
    <w:multiLevelType w:val="hybridMultilevel"/>
    <w:tmpl w:val="1EA05B8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786"/>
        </w:tabs>
        <w:ind w:left="786" w:hanging="360"/>
      </w:pPr>
      <w:rPr>
        <w:rFonts w:cs="Times New Roman"/>
      </w:rPr>
    </w:lvl>
    <w:lvl w:ilvl="3" w:tplc="9D926F3E">
      <w:start w:val="12"/>
      <w:numFmt w:val="decimal"/>
      <w:lvlText w:val="%4"/>
      <w:lvlJc w:val="left"/>
      <w:pPr>
        <w:tabs>
          <w:tab w:val="num" w:pos="2880"/>
        </w:tabs>
        <w:ind w:left="2880" w:hanging="360"/>
      </w:pPr>
      <w:rPr>
        <w:rFonts w:cs="Times New Roman"/>
      </w:rPr>
    </w:lvl>
    <w:lvl w:ilvl="4" w:tplc="B0460930">
      <w:start w:val="1"/>
      <w:numFmt w:val="decimal"/>
      <w:lvlText w:val="%5)"/>
      <w:lvlJc w:val="left"/>
      <w:pPr>
        <w:tabs>
          <w:tab w:val="num" w:pos="3600"/>
        </w:tabs>
        <w:ind w:left="3600" w:hanging="360"/>
      </w:pPr>
      <w:rPr>
        <w:rFonts w:hint="default"/>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63">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4">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74CB5155"/>
    <w:multiLevelType w:val="hybridMultilevel"/>
    <w:tmpl w:val="DA3A8EA2"/>
    <w:lvl w:ilvl="0" w:tplc="E14E0346">
      <w:start w:val="2"/>
      <w:numFmt w:val="decimal"/>
      <w:lvlText w:val="%1."/>
      <w:lvlJc w:val="left"/>
      <w:pPr>
        <w:ind w:left="360" w:hanging="360"/>
      </w:pPr>
      <w:rPr>
        <w:rFonts w:cs="Times New Roman"/>
        <w:b w:val="0"/>
        <w:bCs w:val="0"/>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66">
    <w:nsid w:val="750F00BB"/>
    <w:multiLevelType w:val="hybridMultilevel"/>
    <w:tmpl w:val="5F385680"/>
    <w:lvl w:ilvl="0" w:tplc="79A066F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nsid w:val="7B2801A0"/>
    <w:multiLevelType w:val="hybridMultilevel"/>
    <w:tmpl w:val="0EA08D78"/>
    <w:lvl w:ilvl="0" w:tplc="C860BFDE">
      <w:start w:val="1"/>
      <w:numFmt w:val="decimal"/>
      <w:lvlText w:val="%1)"/>
      <w:lvlJc w:val="left"/>
      <w:pPr>
        <w:ind w:left="720" w:hanging="360"/>
      </w:pPr>
      <w:rPr>
        <w:rFonts w:ascii="Arial" w:eastAsia="Times New Roman" w:hAnsi="Arial" w:cs="Arial" w:hint="default"/>
        <w:color w:val="auto"/>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70">
    <w:nsid w:val="7FF477F5"/>
    <w:multiLevelType w:val="hybridMultilevel"/>
    <w:tmpl w:val="478414A0"/>
    <w:lvl w:ilvl="0" w:tplc="BDF604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3"/>
  </w:num>
  <w:num w:numId="32">
    <w:abstractNumId w:val="60"/>
  </w:num>
  <w:num w:numId="33">
    <w:abstractNumId w:val="51"/>
  </w:num>
  <w:num w:numId="34">
    <w:abstractNumId w:val="29"/>
  </w:num>
  <w:num w:numId="35">
    <w:abstractNumId w:val="58"/>
  </w:num>
  <w:num w:numId="36">
    <w:abstractNumId w:val="11"/>
  </w:num>
  <w:num w:numId="37">
    <w:abstractNumId w:val="19"/>
  </w:num>
  <w:num w:numId="38">
    <w:abstractNumId w:val="34"/>
  </w:num>
  <w:num w:numId="39">
    <w:abstractNumId w:val="48"/>
  </w:num>
  <w:num w:numId="40">
    <w:abstractNumId w:val="14"/>
  </w:num>
  <w:num w:numId="41">
    <w:abstractNumId w:val="37"/>
  </w:num>
  <w:num w:numId="42">
    <w:abstractNumId w:val="3"/>
  </w:num>
  <w:num w:numId="43">
    <w:abstractNumId w:val="7"/>
  </w:num>
  <w:num w:numId="44">
    <w:abstractNumId w:val="6"/>
  </w:num>
  <w:num w:numId="45">
    <w:abstractNumId w:val="66"/>
  </w:num>
  <w:num w:numId="46">
    <w:abstractNumId w:val="24"/>
  </w:num>
  <w:num w:numId="47">
    <w:abstractNumId w:val="27"/>
  </w:num>
  <w:num w:numId="48">
    <w:abstractNumId w:val="70"/>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BE2F22"/>
    <w:rsid w:val="00027D53"/>
    <w:rsid w:val="000378F5"/>
    <w:rsid w:val="0006538A"/>
    <w:rsid w:val="00086D20"/>
    <w:rsid w:val="0009708D"/>
    <w:rsid w:val="000B3F39"/>
    <w:rsid w:val="001068D9"/>
    <w:rsid w:val="0014182C"/>
    <w:rsid w:val="00174ED5"/>
    <w:rsid w:val="00183194"/>
    <w:rsid w:val="001859C8"/>
    <w:rsid w:val="00186031"/>
    <w:rsid w:val="001D2C94"/>
    <w:rsid w:val="001D4C8A"/>
    <w:rsid w:val="001E19BB"/>
    <w:rsid w:val="001F468C"/>
    <w:rsid w:val="001F5D91"/>
    <w:rsid w:val="0022397A"/>
    <w:rsid w:val="002355FE"/>
    <w:rsid w:val="0024000D"/>
    <w:rsid w:val="00246CFC"/>
    <w:rsid w:val="0024790F"/>
    <w:rsid w:val="00271C88"/>
    <w:rsid w:val="00283CF6"/>
    <w:rsid w:val="002932FD"/>
    <w:rsid w:val="002955F6"/>
    <w:rsid w:val="002A7BB4"/>
    <w:rsid w:val="002C7EBB"/>
    <w:rsid w:val="002F4C5E"/>
    <w:rsid w:val="0031298B"/>
    <w:rsid w:val="00320964"/>
    <w:rsid w:val="00350FEF"/>
    <w:rsid w:val="00354928"/>
    <w:rsid w:val="00360114"/>
    <w:rsid w:val="003763CD"/>
    <w:rsid w:val="00377DF9"/>
    <w:rsid w:val="0038403E"/>
    <w:rsid w:val="00392F02"/>
    <w:rsid w:val="003A1CD4"/>
    <w:rsid w:val="003B6A11"/>
    <w:rsid w:val="003C1093"/>
    <w:rsid w:val="003C2315"/>
    <w:rsid w:val="003F0342"/>
    <w:rsid w:val="00440366"/>
    <w:rsid w:val="004625FF"/>
    <w:rsid w:val="004E21AF"/>
    <w:rsid w:val="004E2B4E"/>
    <w:rsid w:val="004F17FE"/>
    <w:rsid w:val="005102D3"/>
    <w:rsid w:val="005118B2"/>
    <w:rsid w:val="00515BBC"/>
    <w:rsid w:val="0052507E"/>
    <w:rsid w:val="005404BA"/>
    <w:rsid w:val="0056657D"/>
    <w:rsid w:val="005674E7"/>
    <w:rsid w:val="00596505"/>
    <w:rsid w:val="005A43AC"/>
    <w:rsid w:val="005A5030"/>
    <w:rsid w:val="005F190A"/>
    <w:rsid w:val="005F4773"/>
    <w:rsid w:val="00604445"/>
    <w:rsid w:val="00632094"/>
    <w:rsid w:val="00632923"/>
    <w:rsid w:val="00653066"/>
    <w:rsid w:val="0066444D"/>
    <w:rsid w:val="00675C58"/>
    <w:rsid w:val="00681E44"/>
    <w:rsid w:val="0068253F"/>
    <w:rsid w:val="006A0D12"/>
    <w:rsid w:val="006A1AAC"/>
    <w:rsid w:val="006A4257"/>
    <w:rsid w:val="006B60BB"/>
    <w:rsid w:val="006C3BA6"/>
    <w:rsid w:val="006D32C3"/>
    <w:rsid w:val="006D6444"/>
    <w:rsid w:val="006F2437"/>
    <w:rsid w:val="006F4EC6"/>
    <w:rsid w:val="006F5A1C"/>
    <w:rsid w:val="007039D2"/>
    <w:rsid w:val="00704EFC"/>
    <w:rsid w:val="0073424E"/>
    <w:rsid w:val="007501F3"/>
    <w:rsid w:val="007A465C"/>
    <w:rsid w:val="007A5F01"/>
    <w:rsid w:val="007E3153"/>
    <w:rsid w:val="007F08F3"/>
    <w:rsid w:val="00802433"/>
    <w:rsid w:val="00811236"/>
    <w:rsid w:val="00821D35"/>
    <w:rsid w:val="0082282C"/>
    <w:rsid w:val="00847C2C"/>
    <w:rsid w:val="00873F0C"/>
    <w:rsid w:val="008D2D3A"/>
    <w:rsid w:val="008E2820"/>
    <w:rsid w:val="008E4DFF"/>
    <w:rsid w:val="008F2CC2"/>
    <w:rsid w:val="008F5EDA"/>
    <w:rsid w:val="00900FC5"/>
    <w:rsid w:val="00905E46"/>
    <w:rsid w:val="00922645"/>
    <w:rsid w:val="00924AE5"/>
    <w:rsid w:val="009317DD"/>
    <w:rsid w:val="009443BC"/>
    <w:rsid w:val="0095683A"/>
    <w:rsid w:val="00966EED"/>
    <w:rsid w:val="00983904"/>
    <w:rsid w:val="00985F52"/>
    <w:rsid w:val="009C13E0"/>
    <w:rsid w:val="009E70CB"/>
    <w:rsid w:val="00A327B4"/>
    <w:rsid w:val="00A60720"/>
    <w:rsid w:val="00A669EF"/>
    <w:rsid w:val="00A708C9"/>
    <w:rsid w:val="00A76524"/>
    <w:rsid w:val="00AA3D52"/>
    <w:rsid w:val="00AB44E5"/>
    <w:rsid w:val="00AD2102"/>
    <w:rsid w:val="00AF6358"/>
    <w:rsid w:val="00B159BE"/>
    <w:rsid w:val="00B16E20"/>
    <w:rsid w:val="00B17C71"/>
    <w:rsid w:val="00B2761E"/>
    <w:rsid w:val="00B32293"/>
    <w:rsid w:val="00B37C56"/>
    <w:rsid w:val="00B54E33"/>
    <w:rsid w:val="00B66A6B"/>
    <w:rsid w:val="00B764F9"/>
    <w:rsid w:val="00B76C84"/>
    <w:rsid w:val="00BC4B1A"/>
    <w:rsid w:val="00BC6A57"/>
    <w:rsid w:val="00BE2F22"/>
    <w:rsid w:val="00BF10A3"/>
    <w:rsid w:val="00C03B18"/>
    <w:rsid w:val="00CE2F66"/>
    <w:rsid w:val="00CE6852"/>
    <w:rsid w:val="00D0629B"/>
    <w:rsid w:val="00D53B27"/>
    <w:rsid w:val="00D71A5B"/>
    <w:rsid w:val="00D85720"/>
    <w:rsid w:val="00DA3D98"/>
    <w:rsid w:val="00DD7D8A"/>
    <w:rsid w:val="00E0769F"/>
    <w:rsid w:val="00E23A96"/>
    <w:rsid w:val="00E34E25"/>
    <w:rsid w:val="00E503A8"/>
    <w:rsid w:val="00E704E1"/>
    <w:rsid w:val="00E86FE6"/>
    <w:rsid w:val="00E92B16"/>
    <w:rsid w:val="00EA345E"/>
    <w:rsid w:val="00EA481F"/>
    <w:rsid w:val="00EF54AF"/>
    <w:rsid w:val="00F0595C"/>
    <w:rsid w:val="00F26892"/>
    <w:rsid w:val="00F27297"/>
    <w:rsid w:val="00F67402"/>
    <w:rsid w:val="00F735D9"/>
    <w:rsid w:val="00F7605D"/>
    <w:rsid w:val="00F82CBD"/>
    <w:rsid w:val="00F84F70"/>
    <w:rsid w:val="00F867B8"/>
    <w:rsid w:val="00FD00DF"/>
    <w:rsid w:val="00FF24B8"/>
    <w:rsid w:val="00FF4756"/>
  </w:rsids>
  <m:mathPr>
    <m:mathFont m:val="Cambria Math"/>
    <m:brkBin m:val="before"/>
    <m:brkBinSub m:val="--"/>
    <m:smallFrac m:val="off"/>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F22"/>
    <w:pPr>
      <w:suppressAutoHyphens/>
      <w:spacing w:after="0" w:line="240" w:lineRule="auto"/>
    </w:pPr>
    <w:rPr>
      <w:rFonts w:ascii="Times New Roman" w:eastAsia="Calibri" w:hAnsi="Times New Roman" w:cs="Times New Roman"/>
      <w:sz w:val="24"/>
      <w:szCs w:val="20"/>
      <w:lang w:eastAsia="pl-PL"/>
    </w:rPr>
  </w:style>
  <w:style w:type="paragraph" w:styleId="Nagwek1">
    <w:name w:val="heading 1"/>
    <w:basedOn w:val="Normalny"/>
    <w:next w:val="Normalny"/>
    <w:link w:val="Nagwek1Znak"/>
    <w:qFormat/>
    <w:rsid w:val="00BE2F22"/>
    <w:pPr>
      <w:keepNext/>
      <w:numPr>
        <w:numId w:val="1"/>
      </w:numPr>
      <w:spacing w:line="360" w:lineRule="auto"/>
      <w:jc w:val="both"/>
      <w:outlineLvl w:val="0"/>
    </w:pPr>
    <w:rPr>
      <w:b/>
    </w:rPr>
  </w:style>
  <w:style w:type="paragraph" w:styleId="Nagwek2">
    <w:name w:val="heading 2"/>
    <w:basedOn w:val="Normalny"/>
    <w:next w:val="Normalny"/>
    <w:link w:val="Nagwek2Znak"/>
    <w:uiPriority w:val="9"/>
    <w:unhideWhenUsed/>
    <w:qFormat/>
    <w:rsid w:val="002A7BB4"/>
    <w:pPr>
      <w:keepNext/>
      <w:keepLines/>
      <w:spacing w:before="120" w:after="120" w:line="276" w:lineRule="auto"/>
      <w:jc w:val="center"/>
      <w:outlineLvl w:val="1"/>
    </w:pPr>
    <w:rPr>
      <w:rFonts w:ascii="Arial" w:eastAsiaTheme="majorEastAsia" w:hAnsi="Arial" w:cstheme="majorBidi"/>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2F22"/>
    <w:rPr>
      <w:rFonts w:ascii="Times New Roman" w:eastAsia="Calibri" w:hAnsi="Times New Roman" w:cs="Times New Roman"/>
      <w:b/>
      <w:sz w:val="24"/>
      <w:szCs w:val="20"/>
      <w:lang w:eastAsia="pl-PL"/>
    </w:rPr>
  </w:style>
  <w:style w:type="character" w:customStyle="1" w:styleId="NagwekZnak">
    <w:name w:val="Nagłówek Znak"/>
    <w:aliases w:val="Nagłówek strony Znak"/>
    <w:basedOn w:val="Domylnaczcionkaakapitu"/>
    <w:link w:val="Nagwek"/>
    <w:qFormat/>
    <w:locked/>
    <w:rsid w:val="00BE2F22"/>
    <w:rPr>
      <w:rFonts w:ascii="Times New Roman" w:eastAsia="Calibri" w:hAnsi="Times New Roman" w:cs="Times New Roman"/>
      <w:sz w:val="20"/>
      <w:szCs w:val="20"/>
      <w:lang w:eastAsia="pl-PL"/>
    </w:rPr>
  </w:style>
  <w:style w:type="paragraph" w:styleId="Nagwek">
    <w:name w:val="header"/>
    <w:aliases w:val="Nagłówek strony"/>
    <w:basedOn w:val="Normalny"/>
    <w:link w:val="NagwekZnak"/>
    <w:unhideWhenUsed/>
    <w:rsid w:val="00BE2F22"/>
    <w:pPr>
      <w:tabs>
        <w:tab w:val="center" w:pos="4110"/>
        <w:tab w:val="right" w:pos="8646"/>
      </w:tabs>
    </w:pPr>
    <w:rPr>
      <w:sz w:val="20"/>
    </w:rPr>
  </w:style>
  <w:style w:type="character" w:customStyle="1" w:styleId="NagwekZnak1">
    <w:name w:val="Nagłówek Znak1"/>
    <w:basedOn w:val="Domylnaczcionkaakapitu"/>
    <w:uiPriority w:val="99"/>
    <w:semiHidden/>
    <w:rsid w:val="00BE2F22"/>
    <w:rPr>
      <w:rFonts w:ascii="Times New Roman" w:eastAsia="Calibri" w:hAnsi="Times New Roman" w:cs="Times New Roman"/>
      <w:sz w:val="24"/>
      <w:szCs w:val="20"/>
      <w:lang w:eastAsia="pl-PL"/>
    </w:rPr>
  </w:style>
  <w:style w:type="paragraph" w:styleId="Stopka">
    <w:name w:val="footer"/>
    <w:basedOn w:val="Normalny"/>
    <w:link w:val="StopkaZnak"/>
    <w:uiPriority w:val="99"/>
    <w:unhideWhenUsed/>
    <w:rsid w:val="00BE2F22"/>
    <w:pPr>
      <w:tabs>
        <w:tab w:val="center" w:pos="4110"/>
        <w:tab w:val="right" w:pos="8646"/>
      </w:tabs>
    </w:pPr>
    <w:rPr>
      <w:sz w:val="20"/>
    </w:rPr>
  </w:style>
  <w:style w:type="character" w:customStyle="1" w:styleId="StopkaZnak">
    <w:name w:val="Stopka Znak"/>
    <w:basedOn w:val="Domylnaczcionkaakapitu"/>
    <w:link w:val="Stopka"/>
    <w:uiPriority w:val="99"/>
    <w:rsid w:val="00BE2F22"/>
    <w:rPr>
      <w:rFonts w:ascii="Times New Roman" w:eastAsia="Calibri" w:hAnsi="Times New Roman" w:cs="Times New Roman"/>
      <w:sz w:val="20"/>
      <w:szCs w:val="20"/>
      <w:lang w:eastAsia="pl-PL"/>
    </w:rPr>
  </w:style>
  <w:style w:type="paragraph" w:styleId="Tekstpodstawowy">
    <w:name w:val="Body Text"/>
    <w:basedOn w:val="Normalny"/>
    <w:link w:val="TekstpodstawowyZnak"/>
    <w:semiHidden/>
    <w:unhideWhenUsed/>
    <w:rsid w:val="00BE2F22"/>
    <w:pPr>
      <w:spacing w:line="360" w:lineRule="auto"/>
      <w:jc w:val="both"/>
    </w:pPr>
    <w:rPr>
      <w:b/>
      <w:sz w:val="20"/>
    </w:rPr>
  </w:style>
  <w:style w:type="character" w:customStyle="1" w:styleId="TekstpodstawowyZnak">
    <w:name w:val="Tekst podstawowy Znak"/>
    <w:basedOn w:val="Domylnaczcionkaakapitu"/>
    <w:link w:val="Tekstpodstawowy"/>
    <w:semiHidden/>
    <w:rsid w:val="00BE2F22"/>
    <w:rPr>
      <w:rFonts w:ascii="Times New Roman" w:eastAsia="Calibri" w:hAnsi="Times New Roman" w:cs="Times New Roman"/>
      <w:b/>
      <w:sz w:val="20"/>
      <w:szCs w:val="20"/>
      <w:lang w:eastAsia="pl-PL"/>
    </w:rPr>
  </w:style>
  <w:style w:type="character" w:customStyle="1" w:styleId="AkapitzlistZnak">
    <w:name w:val="Akapit z listą Znak"/>
    <w:aliases w:val="normalny tekst Znak,List Paragraph Znak"/>
    <w:link w:val="Akapitzlist"/>
    <w:qFormat/>
    <w:locked/>
    <w:rsid w:val="00BE2F22"/>
    <w:rPr>
      <w:rFonts w:ascii="Calibri" w:eastAsia="Calibri" w:hAnsi="Calibri" w:cs="Times New Roman"/>
    </w:rPr>
  </w:style>
  <w:style w:type="paragraph" w:styleId="Akapitzlist">
    <w:name w:val="List Paragraph"/>
    <w:aliases w:val="normalny tekst,List Paragraph"/>
    <w:basedOn w:val="Normalny"/>
    <w:link w:val="AkapitzlistZnak"/>
    <w:qFormat/>
    <w:rsid w:val="00BE2F22"/>
    <w:pPr>
      <w:suppressAutoHyphens w:val="0"/>
      <w:spacing w:after="200" w:line="276" w:lineRule="auto"/>
      <w:ind w:left="720"/>
    </w:pPr>
    <w:rPr>
      <w:rFonts w:ascii="Calibri" w:hAnsi="Calibri"/>
      <w:sz w:val="22"/>
      <w:szCs w:val="22"/>
      <w:lang w:eastAsia="en-US"/>
    </w:rPr>
  </w:style>
  <w:style w:type="paragraph" w:customStyle="1" w:styleId="Akapitzlist1">
    <w:name w:val="Akapit z listą1"/>
    <w:basedOn w:val="Normalny"/>
    <w:rsid w:val="00BE2F22"/>
    <w:pPr>
      <w:suppressAutoHyphens w:val="0"/>
      <w:spacing w:after="200" w:line="276" w:lineRule="auto"/>
      <w:ind w:left="720"/>
    </w:pPr>
    <w:rPr>
      <w:rFonts w:ascii="Calibri" w:eastAsia="Times New Roman" w:hAnsi="Calibri" w:cs="Calibri"/>
      <w:sz w:val="22"/>
      <w:szCs w:val="22"/>
      <w:lang w:eastAsia="en-US"/>
    </w:rPr>
  </w:style>
  <w:style w:type="paragraph" w:customStyle="1" w:styleId="Akapitzlist3">
    <w:name w:val="Akapit z listą3"/>
    <w:basedOn w:val="Normalny"/>
    <w:rsid w:val="00BE2F22"/>
    <w:pPr>
      <w:suppressAutoHyphens w:val="0"/>
      <w:spacing w:after="200" w:line="276" w:lineRule="auto"/>
      <w:ind w:left="720"/>
    </w:pPr>
    <w:rPr>
      <w:rFonts w:ascii="Calibri" w:eastAsia="Times New Roman" w:hAnsi="Calibri" w:cs="Calibri"/>
      <w:sz w:val="22"/>
      <w:szCs w:val="22"/>
      <w:lang w:eastAsia="en-US"/>
    </w:rPr>
  </w:style>
  <w:style w:type="character" w:styleId="Hipercze">
    <w:name w:val="Hyperlink"/>
    <w:rsid w:val="007A5F01"/>
    <w:rPr>
      <w:color w:val="0563C1"/>
      <w:u w:val="single"/>
    </w:rPr>
  </w:style>
  <w:style w:type="paragraph" w:styleId="Tekstdymka">
    <w:name w:val="Balloon Text"/>
    <w:basedOn w:val="Normalny"/>
    <w:link w:val="TekstdymkaZnak"/>
    <w:uiPriority w:val="99"/>
    <w:semiHidden/>
    <w:unhideWhenUsed/>
    <w:rsid w:val="00873F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3F0C"/>
    <w:rPr>
      <w:rFonts w:ascii="Segoe UI" w:eastAsia="Calibri" w:hAnsi="Segoe UI" w:cs="Segoe UI"/>
      <w:sz w:val="18"/>
      <w:szCs w:val="18"/>
      <w:lang w:eastAsia="pl-PL"/>
    </w:rPr>
  </w:style>
  <w:style w:type="character" w:customStyle="1" w:styleId="UnresolvedMention">
    <w:name w:val="Unresolved Mention"/>
    <w:basedOn w:val="Domylnaczcionkaakapitu"/>
    <w:uiPriority w:val="99"/>
    <w:semiHidden/>
    <w:unhideWhenUsed/>
    <w:rsid w:val="004E21AF"/>
    <w:rPr>
      <w:color w:val="605E5C"/>
      <w:shd w:val="clear" w:color="auto" w:fill="E1DFDD"/>
    </w:rPr>
  </w:style>
  <w:style w:type="paragraph" w:styleId="Tytu">
    <w:name w:val="Title"/>
    <w:basedOn w:val="Normalny"/>
    <w:next w:val="Normalny"/>
    <w:link w:val="TytuZnak"/>
    <w:uiPriority w:val="10"/>
    <w:qFormat/>
    <w:rsid w:val="002A7BB4"/>
    <w:pPr>
      <w:spacing w:before="120" w:after="120" w:line="276" w:lineRule="auto"/>
      <w:contextualSpacing/>
      <w:jc w:val="center"/>
    </w:pPr>
    <w:rPr>
      <w:rFonts w:ascii="Arial" w:eastAsiaTheme="majorEastAsia" w:hAnsi="Arial" w:cstheme="majorBidi"/>
      <w:b/>
      <w:spacing w:val="-10"/>
      <w:kern w:val="28"/>
      <w:szCs w:val="56"/>
    </w:rPr>
  </w:style>
  <w:style w:type="character" w:customStyle="1" w:styleId="TytuZnak">
    <w:name w:val="Tytuł Znak"/>
    <w:basedOn w:val="Domylnaczcionkaakapitu"/>
    <w:link w:val="Tytu"/>
    <w:uiPriority w:val="10"/>
    <w:rsid w:val="002A7BB4"/>
    <w:rPr>
      <w:rFonts w:ascii="Arial" w:eastAsiaTheme="majorEastAsia" w:hAnsi="Arial" w:cstheme="majorBidi"/>
      <w:b/>
      <w:spacing w:val="-10"/>
      <w:kern w:val="28"/>
      <w:sz w:val="24"/>
      <w:szCs w:val="56"/>
      <w:lang w:eastAsia="pl-PL"/>
    </w:rPr>
  </w:style>
  <w:style w:type="character" w:customStyle="1" w:styleId="Nagwek2Znak">
    <w:name w:val="Nagłówek 2 Znak"/>
    <w:basedOn w:val="Domylnaczcionkaakapitu"/>
    <w:link w:val="Nagwek2"/>
    <w:uiPriority w:val="9"/>
    <w:rsid w:val="002A7BB4"/>
    <w:rPr>
      <w:rFonts w:ascii="Arial" w:eastAsiaTheme="majorEastAsia" w:hAnsi="Arial" w:cstheme="majorBidi"/>
      <w:b/>
      <w:szCs w:val="26"/>
      <w:lang w:eastAsia="pl-PL"/>
    </w:rPr>
  </w:style>
  <w:style w:type="character" w:styleId="Odwoaniedokomentarza">
    <w:name w:val="annotation reference"/>
    <w:basedOn w:val="Domylnaczcionkaakapitu"/>
    <w:uiPriority w:val="99"/>
    <w:semiHidden/>
    <w:unhideWhenUsed/>
    <w:rsid w:val="00802433"/>
    <w:rPr>
      <w:sz w:val="16"/>
      <w:szCs w:val="16"/>
    </w:rPr>
  </w:style>
  <w:style w:type="paragraph" w:styleId="Tekstkomentarza">
    <w:name w:val="annotation text"/>
    <w:basedOn w:val="Normalny"/>
    <w:link w:val="TekstkomentarzaZnak"/>
    <w:uiPriority w:val="99"/>
    <w:semiHidden/>
    <w:unhideWhenUsed/>
    <w:rsid w:val="00802433"/>
    <w:rPr>
      <w:sz w:val="20"/>
    </w:rPr>
  </w:style>
  <w:style w:type="character" w:customStyle="1" w:styleId="TekstkomentarzaZnak">
    <w:name w:val="Tekst komentarza Znak"/>
    <w:basedOn w:val="Domylnaczcionkaakapitu"/>
    <w:link w:val="Tekstkomentarza"/>
    <w:uiPriority w:val="99"/>
    <w:semiHidden/>
    <w:rsid w:val="00802433"/>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02433"/>
    <w:rPr>
      <w:b/>
      <w:bCs/>
    </w:rPr>
  </w:style>
  <w:style w:type="character" w:customStyle="1" w:styleId="TematkomentarzaZnak">
    <w:name w:val="Temat komentarza Znak"/>
    <w:basedOn w:val="TekstkomentarzaZnak"/>
    <w:link w:val="Tematkomentarza"/>
    <w:uiPriority w:val="99"/>
    <w:semiHidden/>
    <w:rsid w:val="00802433"/>
    <w:rPr>
      <w:rFonts w:ascii="Times New Roman" w:eastAsia="Calibri" w:hAnsi="Times New Roman" w:cs="Times New Roman"/>
      <w:b/>
      <w:bCs/>
      <w:sz w:val="20"/>
      <w:szCs w:val="20"/>
      <w:lang w:eastAsia="pl-PL"/>
    </w:rPr>
  </w:style>
  <w:style w:type="paragraph" w:styleId="Tekstpodstawowywcity3">
    <w:name w:val="Body Text Indent 3"/>
    <w:basedOn w:val="Normalny"/>
    <w:link w:val="Tekstpodstawowywcity3Znak"/>
    <w:uiPriority w:val="99"/>
    <w:unhideWhenUsed/>
    <w:rsid w:val="00027D53"/>
    <w:pPr>
      <w:suppressAutoHyphens w:val="0"/>
      <w:spacing w:after="120" w:line="276" w:lineRule="auto"/>
      <w:ind w:left="283"/>
    </w:pPr>
    <w:rPr>
      <w:rFonts w:ascii="Arial" w:eastAsia="Arial" w:hAnsi="Arial" w:cs="Arial"/>
      <w:sz w:val="16"/>
      <w:szCs w:val="16"/>
    </w:rPr>
  </w:style>
  <w:style w:type="character" w:customStyle="1" w:styleId="Tekstpodstawowywcity3Znak">
    <w:name w:val="Tekst podstawowy wcięty 3 Znak"/>
    <w:basedOn w:val="Domylnaczcionkaakapitu"/>
    <w:link w:val="Tekstpodstawowywcity3"/>
    <w:uiPriority w:val="99"/>
    <w:rsid w:val="00027D53"/>
    <w:rPr>
      <w:rFonts w:ascii="Arial" w:eastAsia="Arial" w:hAnsi="Arial" w:cs="Arial"/>
      <w:sz w:val="16"/>
      <w:szCs w:val="16"/>
      <w:lang w:eastAsia="pl-PL"/>
    </w:rPr>
  </w:style>
  <w:style w:type="paragraph" w:customStyle="1" w:styleId="Adresodbiorcywlicie">
    <w:name w:val="Adres odbiorcy w liście"/>
    <w:basedOn w:val="Normalny"/>
    <w:rsid w:val="00FF4756"/>
    <w:pPr>
      <w:suppressAutoHyphens w:val="0"/>
      <w:spacing w:line="240" w:lineRule="atLeast"/>
      <w:jc w:val="both"/>
    </w:pPr>
    <w:rPr>
      <w:rFonts w:ascii="Garamond" w:hAnsi="Garamond"/>
      <w:kern w:val="18"/>
      <w:sz w:val="20"/>
    </w:rPr>
  </w:style>
</w:styles>
</file>

<file path=word/webSettings.xml><?xml version="1.0" encoding="utf-8"?>
<w:webSettings xmlns:r="http://schemas.openxmlformats.org/officeDocument/2006/relationships" xmlns:w="http://schemas.openxmlformats.org/wordprocessingml/2006/main">
  <w:divs>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13561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yrzykowski@poczta.onet.pl" TargetMode="External"/><Relationship Id="rId13" Type="http://schemas.openxmlformats.org/officeDocument/2006/relationships/hyperlink" Target="mailto:s.klimczak@kobylnic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ontowicz@kobylnic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ruk@kobylnic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atro2004@wp.pl" TargetMode="External"/><Relationship Id="rId4" Type="http://schemas.openxmlformats.org/officeDocument/2006/relationships/settings" Target="settings.xml"/><Relationship Id="rId9" Type="http://schemas.openxmlformats.org/officeDocument/2006/relationships/hyperlink" Target="mailto:quatro2004@wp.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343D-753D-43BC-88C5-F78B40CA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26</Pages>
  <Words>9977</Words>
  <Characters>59867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k.pierzchalska</cp:lastModifiedBy>
  <cp:revision>15</cp:revision>
  <cp:lastPrinted>2021-03-09T07:28:00Z</cp:lastPrinted>
  <dcterms:created xsi:type="dcterms:W3CDTF">2021-03-08T07:18:00Z</dcterms:created>
  <dcterms:modified xsi:type="dcterms:W3CDTF">2021-03-11T12:19:00Z</dcterms:modified>
</cp:coreProperties>
</file>