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7A7F71" w14:textId="772B31F0" w:rsidR="0052042E" w:rsidRPr="0052042E" w:rsidRDefault="0052042E" w:rsidP="0052042E">
      <w:pPr>
        <w:pStyle w:val="Standard"/>
        <w:autoSpaceDE w:val="0"/>
        <w:spacing w:line="25" w:lineRule="atLeast"/>
        <w:jc w:val="right"/>
        <w:rPr>
          <w:rFonts w:ascii="Open Sans" w:hAnsi="Open Sans" w:cs="Open Sans"/>
          <w:sz w:val="20"/>
          <w:szCs w:val="20"/>
        </w:rPr>
      </w:pPr>
      <w:r w:rsidRPr="0052042E">
        <w:rPr>
          <w:rFonts w:ascii="Open Sans" w:hAnsi="Open Sans" w:cs="Open Sans"/>
          <w:color w:val="000000"/>
          <w:sz w:val="20"/>
          <w:szCs w:val="20"/>
        </w:rPr>
        <w:t xml:space="preserve">Starachowice dnia </w:t>
      </w:r>
      <w:r w:rsidR="00836962">
        <w:rPr>
          <w:rFonts w:ascii="Open Sans" w:hAnsi="Open Sans" w:cs="Open Sans"/>
          <w:color w:val="000000"/>
          <w:sz w:val="20"/>
          <w:szCs w:val="20"/>
        </w:rPr>
        <w:t>15.04</w:t>
      </w:r>
      <w:r w:rsidRPr="0052042E">
        <w:rPr>
          <w:rFonts w:ascii="Open Sans" w:hAnsi="Open Sans" w:cs="Open Sans"/>
          <w:color w:val="000000"/>
          <w:sz w:val="20"/>
          <w:szCs w:val="20"/>
        </w:rPr>
        <w:t>.2024 r.</w:t>
      </w:r>
    </w:p>
    <w:p w14:paraId="0C77C59B" w14:textId="04379AD7" w:rsidR="0052042E" w:rsidRPr="00362F03" w:rsidRDefault="0052042E" w:rsidP="0052042E">
      <w:pPr>
        <w:pStyle w:val="Tytu"/>
        <w:spacing w:before="283" w:after="170" w:line="25" w:lineRule="atLeast"/>
        <w:rPr>
          <w:rFonts w:ascii="Open Sans" w:hAnsi="Open Sans" w:cs="Open Sans"/>
          <w:sz w:val="24"/>
          <w:szCs w:val="24"/>
        </w:rPr>
      </w:pPr>
      <w:r w:rsidRPr="00362F03">
        <w:rPr>
          <w:rFonts w:ascii="Open Sans" w:hAnsi="Open Sans" w:cs="Open Sans"/>
          <w:sz w:val="24"/>
          <w:szCs w:val="24"/>
        </w:rPr>
        <w:t>OPIS PRZEDMIOTU ZAMÓWIENIA</w:t>
      </w:r>
    </w:p>
    <w:p w14:paraId="7A263922" w14:textId="276AB4FB" w:rsidR="0052042E" w:rsidRPr="0052042E" w:rsidRDefault="0052042E" w:rsidP="0052042E">
      <w:pPr>
        <w:pStyle w:val="Nagwek1"/>
        <w:tabs>
          <w:tab w:val="center" w:pos="4967"/>
          <w:tab w:val="right" w:pos="9503"/>
        </w:tabs>
        <w:spacing w:before="227" w:after="113" w:line="25" w:lineRule="atLeast"/>
        <w:ind w:left="431" w:hanging="431"/>
        <w:rPr>
          <w:rFonts w:ascii="Open Sans" w:hAnsi="Open Sans" w:cs="Open Sans"/>
          <w:b w:val="0"/>
          <w:bCs w:val="0"/>
          <w:i w:val="0"/>
          <w:iCs w:val="0"/>
          <w:szCs w:val="20"/>
        </w:rPr>
      </w:pPr>
      <w:r w:rsidRPr="0052042E">
        <w:rPr>
          <w:rFonts w:ascii="Open Sans" w:hAnsi="Open Sans" w:cs="Open Sans"/>
          <w:b w:val="0"/>
          <w:bCs w:val="0"/>
          <w:i w:val="0"/>
          <w:iCs w:val="0"/>
          <w:szCs w:val="20"/>
        </w:rPr>
        <w:t>Przedmiot zamówienia:</w:t>
      </w:r>
    </w:p>
    <w:p w14:paraId="4917B677" w14:textId="62B86721" w:rsidR="0052042E" w:rsidRPr="0052042E" w:rsidRDefault="0052042E" w:rsidP="0052042E">
      <w:pPr>
        <w:pStyle w:val="Nagwek1"/>
        <w:tabs>
          <w:tab w:val="center" w:pos="4967"/>
          <w:tab w:val="right" w:pos="9503"/>
        </w:tabs>
        <w:spacing w:before="227" w:after="113" w:line="25" w:lineRule="atLeast"/>
        <w:jc w:val="both"/>
        <w:rPr>
          <w:rFonts w:ascii="Open Sans" w:hAnsi="Open Sans" w:cs="Open Sans"/>
          <w:b w:val="0"/>
          <w:bCs w:val="0"/>
          <w:i w:val="0"/>
          <w:iCs w:val="0"/>
          <w:szCs w:val="20"/>
        </w:rPr>
      </w:pPr>
      <w:r w:rsidRPr="0052042E">
        <w:rPr>
          <w:rFonts w:ascii="Open Sans" w:hAnsi="Open Sans" w:cs="Open Sans"/>
          <w:i w:val="0"/>
          <w:iCs w:val="0"/>
          <w:szCs w:val="20"/>
        </w:rPr>
        <w:t xml:space="preserve">„Opracowanie dokumentacji projektowo - kosztorysowej </w:t>
      </w:r>
      <w:r w:rsidR="00836962">
        <w:rPr>
          <w:rFonts w:ascii="Open Sans" w:hAnsi="Open Sans" w:cs="Open Sans"/>
          <w:i w:val="0"/>
          <w:iCs w:val="0"/>
          <w:szCs w:val="20"/>
        </w:rPr>
        <w:t>prze</w:t>
      </w:r>
      <w:r w:rsidRPr="0052042E">
        <w:rPr>
          <w:rFonts w:ascii="Open Sans" w:hAnsi="Open Sans" w:cs="Open Sans"/>
          <w:i w:val="0"/>
          <w:iCs w:val="0"/>
          <w:szCs w:val="20"/>
        </w:rPr>
        <w:t>budowy</w:t>
      </w:r>
      <w:r w:rsidR="00836962">
        <w:rPr>
          <w:rFonts w:ascii="Open Sans" w:hAnsi="Open Sans" w:cs="Open Sans"/>
          <w:i w:val="0"/>
          <w:iCs w:val="0"/>
          <w:szCs w:val="20"/>
        </w:rPr>
        <w:t xml:space="preserve"> odcinka</w:t>
      </w:r>
      <w:r w:rsidRPr="0052042E">
        <w:rPr>
          <w:rFonts w:ascii="Open Sans" w:hAnsi="Open Sans" w:cs="Open Sans"/>
          <w:i w:val="0"/>
          <w:iCs w:val="0"/>
          <w:szCs w:val="20"/>
        </w:rPr>
        <w:t xml:space="preserve"> </w:t>
      </w:r>
      <w:r w:rsidR="00836962">
        <w:rPr>
          <w:rFonts w:ascii="Open Sans" w:hAnsi="Open Sans" w:cs="Open Sans"/>
          <w:i w:val="0"/>
          <w:iCs w:val="0"/>
          <w:szCs w:val="20"/>
        </w:rPr>
        <w:t xml:space="preserve">ul. Jana Kochanowskiego </w:t>
      </w:r>
      <w:r w:rsidRPr="0052042E">
        <w:rPr>
          <w:rFonts w:ascii="Open Sans" w:hAnsi="Open Sans" w:cs="Open Sans"/>
          <w:i w:val="0"/>
          <w:iCs w:val="0"/>
          <w:szCs w:val="20"/>
        </w:rPr>
        <w:t xml:space="preserve">w Starachowicach” </w:t>
      </w:r>
      <w:r w:rsidRPr="0052042E">
        <w:rPr>
          <w:rFonts w:ascii="Open Sans" w:hAnsi="Open Sans" w:cs="Open Sans"/>
          <w:b w:val="0"/>
          <w:bCs w:val="0"/>
          <w:i w:val="0"/>
          <w:iCs w:val="0"/>
          <w:szCs w:val="20"/>
        </w:rPr>
        <w:t>w ramach zadania inwestycyjnego „</w:t>
      </w:r>
      <w:r w:rsidR="00836962">
        <w:rPr>
          <w:rFonts w:ascii="Open Sans" w:hAnsi="Open Sans" w:cs="Open Sans"/>
          <w:b w:val="0"/>
          <w:bCs w:val="0"/>
          <w:i w:val="0"/>
          <w:iCs w:val="0"/>
          <w:szCs w:val="20"/>
        </w:rPr>
        <w:t>Rewitalizacja osiedla Żeromskiego</w:t>
      </w:r>
      <w:r w:rsidRPr="0052042E">
        <w:rPr>
          <w:rFonts w:ascii="Open Sans" w:hAnsi="Open Sans" w:cs="Open Sans"/>
          <w:b w:val="0"/>
          <w:bCs w:val="0"/>
          <w:i w:val="0"/>
          <w:iCs w:val="0"/>
          <w:szCs w:val="20"/>
        </w:rPr>
        <w:t>”</w:t>
      </w:r>
      <w:r w:rsidR="00836962">
        <w:rPr>
          <w:rFonts w:ascii="Open Sans" w:hAnsi="Open Sans" w:cs="Open Sans"/>
          <w:b w:val="0"/>
          <w:bCs w:val="0"/>
          <w:i w:val="0"/>
          <w:iCs w:val="0"/>
          <w:szCs w:val="20"/>
        </w:rPr>
        <w:t>.</w:t>
      </w:r>
    </w:p>
    <w:p w14:paraId="4C66DF70" w14:textId="621593FC" w:rsidR="0052042E" w:rsidRDefault="0052042E" w:rsidP="0052042E">
      <w:pPr>
        <w:pStyle w:val="Akapitzlist"/>
        <w:spacing w:line="25" w:lineRule="atLeast"/>
        <w:ind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Przedmiotem zamówienia jest opracowanie koncepcji oraz dokumentacji projektowo – kosztorysowej 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>prze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 xml:space="preserve">budowy 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>odcinka ul. Jana Kochanowskiego (od ul. Mikołaja Reja do ul. J. I. Kraszewskiego)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>w Starachowicach</w:t>
      </w:r>
      <w:r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 wraz z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> </w:t>
      </w:r>
      <w:r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uzyskaniem zgłoszeń/decyzji umożliwiających 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>ich</w:t>
      </w:r>
      <w:r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 realizację według obowiązujących przepisów wraz z niezbędnymi uzgodnieniami i opiniami.</w:t>
      </w:r>
    </w:p>
    <w:p w14:paraId="2AE993B1" w14:textId="77777777" w:rsidR="00DC7DEF" w:rsidRDefault="00DC7DEF" w:rsidP="0052042E">
      <w:pPr>
        <w:pStyle w:val="Akapitzlist"/>
        <w:spacing w:line="25" w:lineRule="atLeast"/>
        <w:ind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</w:p>
    <w:p w14:paraId="730572AA" w14:textId="67120BF3" w:rsidR="00DC7DEF" w:rsidRPr="00DC7DEF" w:rsidRDefault="00DC7DEF" w:rsidP="00DC7DEF">
      <w:pPr>
        <w:pStyle w:val="Akapitzlist"/>
        <w:spacing w:line="25" w:lineRule="atLeast"/>
        <w:ind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DC7DEF">
        <w:rPr>
          <w:rFonts w:ascii="Open Sans" w:eastAsia="Times New Roman" w:hAnsi="Open Sans" w:cs="Open Sans"/>
          <w:color w:val="000000"/>
          <w:sz w:val="20"/>
          <w:szCs w:val="20"/>
        </w:rPr>
        <w:t>Zadanie projektowe obejmuje opracowanie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 xml:space="preserve"> koncepcji i</w:t>
      </w:r>
      <w:r w:rsidRPr="00DC7DEF">
        <w:rPr>
          <w:rFonts w:ascii="Open Sans" w:eastAsia="Times New Roman" w:hAnsi="Open Sans" w:cs="Open Sans"/>
          <w:color w:val="000000"/>
          <w:sz w:val="20"/>
          <w:szCs w:val="20"/>
        </w:rPr>
        <w:t xml:space="preserve"> dokumentacji projektowo-kosztorysowej dla:</w:t>
      </w:r>
    </w:p>
    <w:p w14:paraId="239F299E" w14:textId="09CCA0CB" w:rsidR="00836962" w:rsidRDefault="00836962" w:rsidP="00A973DE">
      <w:pPr>
        <w:pStyle w:val="Akapitzlist"/>
        <w:numPr>
          <w:ilvl w:val="0"/>
          <w:numId w:val="8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Przebudowę odcinka</w:t>
      </w:r>
      <w:r w:rsidR="00DC7DEF">
        <w:rPr>
          <w:rFonts w:ascii="Open Sans" w:eastAsia="Times New Roman" w:hAnsi="Open Sans" w:cs="Open Sans"/>
          <w:color w:val="000000"/>
          <w:sz w:val="20"/>
          <w:szCs w:val="20"/>
        </w:rPr>
        <w:t xml:space="preserve"> drogi 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>gminnej publicznej Nr 304079T – ul. Jana Kochanowskiego</w:t>
      </w:r>
    </w:p>
    <w:p w14:paraId="0445BDD5" w14:textId="3D513958" w:rsidR="00A973DE" w:rsidRPr="00A973DE" w:rsidRDefault="00A973DE" w:rsidP="00A973DE">
      <w:pPr>
        <w:pStyle w:val="Akapitzlist"/>
        <w:numPr>
          <w:ilvl w:val="0"/>
          <w:numId w:val="8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Budowa ciągu pieszo-rowerowego łączącego ul. J. Kochanowskiego z pasażem Staffa.</w:t>
      </w:r>
    </w:p>
    <w:p w14:paraId="10AF68C5" w14:textId="0093F14F" w:rsidR="00DC7DEF" w:rsidRDefault="00DC7DEF" w:rsidP="00DC7DEF">
      <w:pPr>
        <w:pStyle w:val="Akapitzlist"/>
        <w:numPr>
          <w:ilvl w:val="0"/>
          <w:numId w:val="8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Budow</w:t>
      </w:r>
      <w:r w:rsidR="007C52A3">
        <w:rPr>
          <w:rFonts w:ascii="Open Sans" w:eastAsia="Times New Roman" w:hAnsi="Open Sans" w:cs="Open Sans"/>
          <w:color w:val="000000"/>
          <w:sz w:val="20"/>
          <w:szCs w:val="20"/>
        </w:rPr>
        <w:t>ę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 xml:space="preserve"> kanalizacji deszczowej wraz z retencjonowaniem wód opadowych (włączenie w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 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>kanał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u</w:t>
      </w:r>
      <w:r w:rsidR="00836962">
        <w:rPr>
          <w:rFonts w:ascii="Open Sans" w:eastAsia="Times New Roman" w:hAnsi="Open Sans" w:cs="Open Sans"/>
          <w:color w:val="000000"/>
          <w:sz w:val="20"/>
          <w:szCs w:val="20"/>
        </w:rPr>
        <w:t xml:space="preserve"> w pasażu L. Staffa).</w:t>
      </w:r>
    </w:p>
    <w:p w14:paraId="472A7BA0" w14:textId="69C60CE9" w:rsidR="00836962" w:rsidRDefault="00836962" w:rsidP="00DC7DEF">
      <w:pPr>
        <w:pStyle w:val="Akapitzlist"/>
        <w:numPr>
          <w:ilvl w:val="0"/>
          <w:numId w:val="8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Przebudowę</w:t>
      </w:r>
      <w:r w:rsidR="007C52A3">
        <w:rPr>
          <w:rFonts w:ascii="Open Sans" w:eastAsia="Times New Roman" w:hAnsi="Open Sans" w:cs="Open Sans"/>
          <w:color w:val="000000"/>
          <w:sz w:val="20"/>
          <w:szCs w:val="20"/>
        </w:rPr>
        <w:t>/rozbudowę</w:t>
      </w:r>
      <w:r>
        <w:rPr>
          <w:rFonts w:ascii="Open Sans" w:eastAsia="Times New Roman" w:hAnsi="Open Sans" w:cs="Open Sans"/>
          <w:color w:val="000000"/>
          <w:sz w:val="20"/>
          <w:szCs w:val="20"/>
        </w:rPr>
        <w:t xml:space="preserve"> oświetlenia ulicznego</w:t>
      </w:r>
      <w:r w:rsidR="0046014D">
        <w:rPr>
          <w:rFonts w:ascii="Open Sans" w:eastAsia="Times New Roman" w:hAnsi="Open Sans" w:cs="Open Sans"/>
          <w:color w:val="000000"/>
          <w:sz w:val="20"/>
          <w:szCs w:val="20"/>
        </w:rPr>
        <w:t xml:space="preserve"> odcinka ul. J. Kochanowskiego oraz przy ul.</w:t>
      </w:r>
      <w:r w:rsidR="002A49C2">
        <w:rPr>
          <w:rFonts w:ascii="Open Sans" w:eastAsia="Times New Roman" w:hAnsi="Open Sans" w:cs="Open Sans"/>
          <w:color w:val="000000"/>
          <w:sz w:val="20"/>
          <w:szCs w:val="20"/>
        </w:rPr>
        <w:t> </w:t>
      </w:r>
      <w:r w:rsidR="0046014D">
        <w:rPr>
          <w:rFonts w:ascii="Open Sans" w:eastAsia="Times New Roman" w:hAnsi="Open Sans" w:cs="Open Sans"/>
          <w:color w:val="000000"/>
          <w:sz w:val="20"/>
          <w:szCs w:val="20"/>
        </w:rPr>
        <w:t>J.I. Kraszewskiego.</w:t>
      </w:r>
    </w:p>
    <w:p w14:paraId="5FB22A3A" w14:textId="77777777" w:rsidR="00C34379" w:rsidRDefault="00DC7DEF" w:rsidP="00C34379">
      <w:pPr>
        <w:pStyle w:val="Akapitzlist"/>
        <w:numPr>
          <w:ilvl w:val="0"/>
          <w:numId w:val="8"/>
        </w:numPr>
        <w:spacing w:line="25" w:lineRule="atLeast"/>
        <w:ind w:left="0"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C34379">
        <w:rPr>
          <w:rFonts w:ascii="Open Sans" w:eastAsia="Times New Roman" w:hAnsi="Open Sans" w:cs="Open Sans"/>
          <w:color w:val="000000"/>
          <w:sz w:val="20"/>
          <w:szCs w:val="20"/>
        </w:rPr>
        <w:t>Wykonanie projektu stałej organizacji ruchu, oznakowania poziomego i pionowego</w:t>
      </w:r>
      <w:r w:rsidR="00C34379">
        <w:rPr>
          <w:rFonts w:ascii="Open Sans" w:eastAsia="Times New Roman" w:hAnsi="Open Sans" w:cs="Open Sans"/>
          <w:color w:val="000000"/>
          <w:sz w:val="20"/>
          <w:szCs w:val="20"/>
        </w:rPr>
        <w:t>.</w:t>
      </w:r>
    </w:p>
    <w:p w14:paraId="36AAE564" w14:textId="77777777" w:rsidR="00C34379" w:rsidRDefault="00C34379" w:rsidP="00C34379">
      <w:p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</w:p>
    <w:p w14:paraId="566B33E6" w14:textId="30A93CA7" w:rsidR="00DC7DEF" w:rsidRPr="00C34379" w:rsidRDefault="00DC7DEF" w:rsidP="00C34379">
      <w:p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C34379">
        <w:rPr>
          <w:rFonts w:ascii="Open Sans" w:eastAsia="Times New Roman" w:hAnsi="Open Sans" w:cs="Open Sans"/>
          <w:color w:val="000000"/>
          <w:sz w:val="20"/>
          <w:szCs w:val="20"/>
        </w:rPr>
        <w:t xml:space="preserve">Przedmiotem zamówienia jest opracowanie dokumentacji projektowo – kosztorysowej wraz </w:t>
      </w:r>
      <w:r w:rsidR="00A973DE"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zgłoszeń/decyzji umożliwiających 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ich</w:t>
      </w:r>
      <w:r w:rsidR="00A973DE" w:rsidRPr="0052042E">
        <w:rPr>
          <w:rFonts w:ascii="Open Sans" w:eastAsia="Times New Roman" w:hAnsi="Open Sans" w:cs="Open Sans"/>
          <w:color w:val="000000"/>
          <w:sz w:val="20"/>
          <w:szCs w:val="20"/>
        </w:rPr>
        <w:t xml:space="preserve"> realizację według obowiązujących przepisów wraz z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 </w:t>
      </w:r>
      <w:r w:rsidR="00A973DE" w:rsidRPr="0052042E">
        <w:rPr>
          <w:rFonts w:ascii="Open Sans" w:eastAsia="Times New Roman" w:hAnsi="Open Sans" w:cs="Open Sans"/>
          <w:color w:val="000000"/>
          <w:sz w:val="20"/>
          <w:szCs w:val="20"/>
        </w:rPr>
        <w:t>niezbędnymi uzgodnieniami i opiniami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 xml:space="preserve"> (tj.</w:t>
      </w:r>
      <w:r w:rsidRPr="00C34379">
        <w:rPr>
          <w:rFonts w:ascii="Open Sans" w:eastAsia="Times New Roman" w:hAnsi="Open Sans" w:cs="Open Sans"/>
          <w:color w:val="000000"/>
          <w:sz w:val="20"/>
          <w:szCs w:val="20"/>
        </w:rPr>
        <w:t xml:space="preserve"> decyzj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i</w:t>
      </w:r>
      <w:r w:rsidRPr="00C34379">
        <w:rPr>
          <w:rFonts w:ascii="Open Sans" w:eastAsia="Times New Roman" w:hAnsi="Open Sans" w:cs="Open Sans"/>
          <w:color w:val="000000"/>
          <w:sz w:val="20"/>
          <w:szCs w:val="20"/>
        </w:rPr>
        <w:t xml:space="preserve"> o pozwoleniu na budowę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 xml:space="preserve"> lub/i skutecznego zgłoszenia robót budowlanych).</w:t>
      </w:r>
    </w:p>
    <w:p w14:paraId="51C848DA" w14:textId="77777777" w:rsidR="00C34379" w:rsidRDefault="00C34379" w:rsidP="00DC7DEF">
      <w:pPr>
        <w:pStyle w:val="Akapitzlist"/>
        <w:spacing w:line="25" w:lineRule="atLeast"/>
        <w:ind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</w:p>
    <w:p w14:paraId="69B2D5D8" w14:textId="390A0E03" w:rsidR="00DC7DEF" w:rsidRPr="00DC7DEF" w:rsidRDefault="00DC7DEF" w:rsidP="00C34379">
      <w:pPr>
        <w:pStyle w:val="Akapitzlist"/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DC7DEF">
        <w:rPr>
          <w:rFonts w:ascii="Open Sans" w:eastAsia="Times New Roman" w:hAnsi="Open Sans" w:cs="Open Sans"/>
          <w:color w:val="000000"/>
          <w:sz w:val="20"/>
          <w:szCs w:val="20"/>
        </w:rPr>
        <w:t>Datą zakończenia będzie data spisania protokołu zdawczo-odbiorczego.</w:t>
      </w:r>
    </w:p>
    <w:p w14:paraId="7A78350D" w14:textId="77777777" w:rsidR="00C34379" w:rsidRDefault="00C34379" w:rsidP="00C34379">
      <w:pPr>
        <w:pStyle w:val="Akapitzlist"/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</w:p>
    <w:p w14:paraId="021C4D23" w14:textId="621767D5" w:rsidR="00DC7DEF" w:rsidRPr="00C34379" w:rsidRDefault="00DC7DEF" w:rsidP="00C34379">
      <w:pPr>
        <w:pStyle w:val="Akapitzlist"/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 w:rsidRPr="00DC7DEF">
        <w:rPr>
          <w:rFonts w:ascii="Open Sans" w:eastAsia="Times New Roman" w:hAnsi="Open Sans" w:cs="Open Sans"/>
          <w:color w:val="000000"/>
          <w:sz w:val="20"/>
          <w:szCs w:val="20"/>
        </w:rPr>
        <w:t xml:space="preserve">Protokół zdawczo – odbiorczy zostanie podpisany przez Zamawiającego z datą nie wcześniejszą niż data wydania decyzji o 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>d</w:t>
      </w:r>
      <w:r w:rsidRPr="00DC7DEF">
        <w:rPr>
          <w:rFonts w:ascii="Open Sans" w:eastAsia="Times New Roman" w:hAnsi="Open Sans" w:cs="Open Sans"/>
          <w:color w:val="000000"/>
          <w:sz w:val="20"/>
          <w:szCs w:val="20"/>
        </w:rPr>
        <w:t>ecyzji o pozwoleniu na budowę</w:t>
      </w:r>
      <w:r w:rsidR="00A973DE">
        <w:rPr>
          <w:rFonts w:ascii="Open Sans" w:eastAsia="Times New Roman" w:hAnsi="Open Sans" w:cs="Open Sans"/>
          <w:color w:val="000000"/>
          <w:sz w:val="20"/>
          <w:szCs w:val="20"/>
        </w:rPr>
        <w:t xml:space="preserve"> lub uzyskanie skutecznego zgłoszenia robót budowlanych.</w:t>
      </w:r>
    </w:p>
    <w:p w14:paraId="2196BA5C" w14:textId="77777777" w:rsidR="0052042E" w:rsidRPr="0052042E" w:rsidRDefault="0052042E" w:rsidP="0052042E">
      <w:pPr>
        <w:pStyle w:val="Akapitzlist"/>
        <w:spacing w:line="25" w:lineRule="atLeast"/>
        <w:ind w:firstLine="397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</w:p>
    <w:p w14:paraId="76AF1D07" w14:textId="77777777" w:rsidR="00C34379" w:rsidRPr="00C34379" w:rsidRDefault="00C34379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u w:val="single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u w:val="single"/>
          <w:lang w:eastAsia="en-US"/>
        </w:rPr>
        <w:t>Główny zakres rzeczowy:</w:t>
      </w:r>
    </w:p>
    <w:p w14:paraId="237A5688" w14:textId="77777777" w:rsidR="00C34379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Opracowanie mapy do celów projektowych.</w:t>
      </w:r>
    </w:p>
    <w:p w14:paraId="47381239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Opracowanie projektu koncepcyjnego drogi.</w:t>
      </w:r>
    </w:p>
    <w:p w14:paraId="26F17D5E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>Opracowanie niezbędnej dokumentacji technicznej badań podłoża gruntowego - w 2 egz.</w:t>
      </w:r>
    </w:p>
    <w:p w14:paraId="56B9711D" w14:textId="7B48DD67" w:rsidR="00C34379" w:rsidRDefault="00DB161B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Opracowanie p</w:t>
      </w:r>
      <w:r w:rsidR="00C34379" w:rsidRPr="00DB161B">
        <w:rPr>
          <w:rFonts w:ascii="Open Sans" w:eastAsia="Arial" w:hAnsi="Open Sans" w:cs="Open Sans"/>
          <w:kern w:val="0"/>
          <w:szCs w:val="20"/>
          <w:lang w:eastAsia="en-US"/>
        </w:rPr>
        <w:t>rojekt</w:t>
      </w:r>
      <w:r>
        <w:rPr>
          <w:rFonts w:ascii="Open Sans" w:eastAsia="Arial" w:hAnsi="Open Sans" w:cs="Open Sans"/>
          <w:kern w:val="0"/>
          <w:szCs w:val="20"/>
          <w:lang w:eastAsia="en-US"/>
        </w:rPr>
        <w:t>u</w:t>
      </w:r>
      <w:r w:rsidR="00C34379"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budowlan</w:t>
      </w:r>
      <w:r>
        <w:rPr>
          <w:rFonts w:ascii="Open Sans" w:eastAsia="Arial" w:hAnsi="Open Sans" w:cs="Open Sans"/>
          <w:kern w:val="0"/>
          <w:szCs w:val="20"/>
          <w:lang w:eastAsia="en-US"/>
        </w:rPr>
        <w:t>ego</w:t>
      </w:r>
      <w:r w:rsidR="00C34379"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(we wszystkich branżach) - </w:t>
      </w:r>
      <w:r w:rsidR="00A973DE">
        <w:rPr>
          <w:rFonts w:ascii="Open Sans" w:eastAsia="Arial" w:hAnsi="Open Sans" w:cs="Open Sans"/>
          <w:kern w:val="0"/>
          <w:szCs w:val="20"/>
          <w:lang w:eastAsia="en-US"/>
        </w:rPr>
        <w:t>6</w:t>
      </w:r>
      <w:r w:rsidR="00C34379"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egzemplarz</w:t>
      </w:r>
      <w:r w:rsidR="00A973DE">
        <w:rPr>
          <w:rFonts w:ascii="Open Sans" w:eastAsia="Arial" w:hAnsi="Open Sans" w:cs="Open Sans"/>
          <w:kern w:val="0"/>
          <w:szCs w:val="20"/>
          <w:lang w:eastAsia="en-US"/>
        </w:rPr>
        <w:t xml:space="preserve">y ( w tym 3 potrzebne do zgłoszenia/ wniosku), </w:t>
      </w:r>
      <w:r>
        <w:rPr>
          <w:rFonts w:ascii="Open Sans" w:eastAsia="Arial" w:hAnsi="Open Sans" w:cs="Open Sans"/>
          <w:kern w:val="0"/>
          <w:szCs w:val="20"/>
          <w:lang w:eastAsia="en-US"/>
        </w:rPr>
        <w:t>w tym:</w:t>
      </w:r>
    </w:p>
    <w:p w14:paraId="6D97B779" w14:textId="6B630481" w:rsidR="00DB161B" w:rsidRDefault="00DB161B" w:rsidP="00DB161B">
      <w:pPr>
        <w:pStyle w:val="Textbody"/>
        <w:numPr>
          <w:ilvl w:val="1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Projekt zagospodarowania terenu</w:t>
      </w:r>
    </w:p>
    <w:p w14:paraId="29943D8C" w14:textId="59AA447D" w:rsidR="00DB161B" w:rsidRDefault="00DB161B" w:rsidP="00DB161B">
      <w:pPr>
        <w:pStyle w:val="Textbody"/>
        <w:numPr>
          <w:ilvl w:val="1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Projekt architektoniczno-budowlany</w:t>
      </w:r>
    </w:p>
    <w:p w14:paraId="429778CA" w14:textId="77777777" w:rsidR="00DB161B" w:rsidRDefault="00DB161B" w:rsidP="00C34379">
      <w:pPr>
        <w:pStyle w:val="Textbody"/>
        <w:numPr>
          <w:ilvl w:val="1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Projekt techniczny</w:t>
      </w:r>
    </w:p>
    <w:p w14:paraId="3F09A18E" w14:textId="1F019DFA" w:rsidR="00DB161B" w:rsidRDefault="00C34379" w:rsidP="00DB161B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Opracowanie projektów wykonawczych we wszystkich branżach – w </w:t>
      </w:r>
      <w:r w:rsidR="00A973DE">
        <w:rPr>
          <w:rFonts w:ascii="Open Sans" w:eastAsia="Arial" w:hAnsi="Open Sans" w:cs="Open Sans"/>
          <w:kern w:val="0"/>
          <w:szCs w:val="20"/>
          <w:lang w:eastAsia="en-US"/>
        </w:rPr>
        <w:t>4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egz.</w:t>
      </w:r>
    </w:p>
    <w:p w14:paraId="3ED4F47A" w14:textId="77777777" w:rsidR="00DB161B" w:rsidRDefault="00C34379" w:rsidP="00DB161B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Opracowanie przedmiarów robót – w </w:t>
      </w:r>
      <w:r w:rsidR="00DB161B" w:rsidRPr="00DB161B">
        <w:rPr>
          <w:rFonts w:ascii="Open Sans" w:eastAsia="Arial" w:hAnsi="Open Sans" w:cs="Open Sans"/>
          <w:kern w:val="0"/>
          <w:szCs w:val="20"/>
          <w:lang w:eastAsia="en-US"/>
        </w:rPr>
        <w:t>3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egz.</w:t>
      </w:r>
    </w:p>
    <w:p w14:paraId="1323CB53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>Opracowanie informacji dotyczącej bezpieczeństwa i ochrony zdrowia (w przypadku gdy jej opracowanie jest wymagane na podstawie odrębnych przepisów).</w:t>
      </w:r>
    </w:p>
    <w:p w14:paraId="2B7B8B1E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lastRenderedPageBreak/>
        <w:t>Opracowanie projektu stałej organizacji ruchu.</w:t>
      </w:r>
    </w:p>
    <w:p w14:paraId="39D8CB53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>Opracowanie</w:t>
      </w:r>
      <w:r w:rsid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ewentualnego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planu wycinki drzew i krzewów.</w:t>
      </w:r>
    </w:p>
    <w:p w14:paraId="006A2695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Opracowanie specyfikacji technicznej wykonania i odbioru robót budowlanych (tzw. </w:t>
      </w:r>
      <w:proofErr w:type="spellStart"/>
      <w:r w:rsidRPr="00DB161B">
        <w:rPr>
          <w:rFonts w:ascii="Open Sans" w:eastAsia="Arial" w:hAnsi="Open Sans" w:cs="Open Sans"/>
          <w:kern w:val="0"/>
          <w:szCs w:val="20"/>
          <w:lang w:eastAsia="en-US"/>
        </w:rPr>
        <w:t>STWiORB</w:t>
      </w:r>
      <w:proofErr w:type="spellEnd"/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) – w </w:t>
      </w:r>
      <w:r w:rsidR="00DB161B">
        <w:rPr>
          <w:rFonts w:ascii="Open Sans" w:eastAsia="Arial" w:hAnsi="Open Sans" w:cs="Open Sans"/>
          <w:kern w:val="0"/>
          <w:szCs w:val="20"/>
          <w:lang w:eastAsia="en-US"/>
        </w:rPr>
        <w:t>3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egz.</w:t>
      </w:r>
    </w:p>
    <w:p w14:paraId="23C37B05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Opracowanie kosztorysu inwestorskiego - w </w:t>
      </w:r>
      <w:r w:rsidR="00DB161B">
        <w:rPr>
          <w:rFonts w:ascii="Open Sans" w:eastAsia="Arial" w:hAnsi="Open Sans" w:cs="Open Sans"/>
          <w:kern w:val="0"/>
          <w:szCs w:val="20"/>
          <w:lang w:eastAsia="en-US"/>
        </w:rPr>
        <w:t>3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egz.</w:t>
      </w:r>
    </w:p>
    <w:p w14:paraId="3DB97AAF" w14:textId="77777777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>Uzyskanie innych decyzji lub dokumentów,</w:t>
      </w:r>
      <w:r w:rsid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uzgodnień, warunków,</w:t>
      </w: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 których potrzeba wyniknie w trakcie projektowania, w celu uzyskania zezwolenia na realizację.</w:t>
      </w:r>
    </w:p>
    <w:p w14:paraId="0861D0A0" w14:textId="5528B04D" w:rsid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 xml:space="preserve">Uzyskanie decyzji </w:t>
      </w:r>
      <w:r w:rsidR="00DB161B">
        <w:rPr>
          <w:rFonts w:ascii="Open Sans" w:eastAsia="Arial" w:hAnsi="Open Sans" w:cs="Open Sans"/>
          <w:kern w:val="0"/>
          <w:szCs w:val="20"/>
          <w:lang w:eastAsia="en-US"/>
        </w:rPr>
        <w:t>o pozwoleniu na budowę</w:t>
      </w:r>
      <w:r w:rsidR="00A973DE">
        <w:rPr>
          <w:rFonts w:ascii="Open Sans" w:eastAsia="Arial" w:hAnsi="Open Sans" w:cs="Open Sans"/>
          <w:kern w:val="0"/>
          <w:szCs w:val="20"/>
          <w:lang w:eastAsia="en-US"/>
        </w:rPr>
        <w:t xml:space="preserve"> lub/i skutecznego zgłoszenia robót budowlanych.</w:t>
      </w:r>
    </w:p>
    <w:p w14:paraId="016DB2D9" w14:textId="6BD93F64" w:rsidR="00C34379" w:rsidRPr="00DB161B" w:rsidRDefault="00C34379" w:rsidP="00C34379">
      <w:pPr>
        <w:pStyle w:val="Textbody"/>
        <w:numPr>
          <w:ilvl w:val="0"/>
          <w:numId w:val="9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B161B">
        <w:rPr>
          <w:rFonts w:ascii="Open Sans" w:eastAsia="Arial" w:hAnsi="Open Sans" w:cs="Open Sans"/>
          <w:kern w:val="0"/>
          <w:szCs w:val="20"/>
          <w:lang w:eastAsia="en-US"/>
        </w:rPr>
        <w:t>Opracowanie wersji elektronicznej dokumentacji.</w:t>
      </w:r>
    </w:p>
    <w:p w14:paraId="6872E6CD" w14:textId="77777777" w:rsidR="00C34379" w:rsidRPr="00C34379" w:rsidRDefault="00C34379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037E80E9" w14:textId="77777777" w:rsidR="00DB161B" w:rsidRDefault="00C34379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Wymagany zakres opracowania dokumentacji projektowo - kosztorysowej:</w:t>
      </w:r>
    </w:p>
    <w:p w14:paraId="36D9046F" w14:textId="77777777" w:rsidR="00A973DE" w:rsidRDefault="00A973DE" w:rsidP="00A973DE">
      <w:pPr>
        <w:pStyle w:val="Akapitzlist"/>
        <w:numPr>
          <w:ilvl w:val="0"/>
          <w:numId w:val="10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Przebudowę odcinka drogi gminnej publicznej Nr 304079T – ul. Jana Kochanowskiego</w:t>
      </w:r>
    </w:p>
    <w:p w14:paraId="3E8BDC3C" w14:textId="77777777" w:rsidR="00A973DE" w:rsidRPr="00A973DE" w:rsidRDefault="00A973DE" w:rsidP="00A973DE">
      <w:pPr>
        <w:pStyle w:val="Akapitzlist"/>
        <w:numPr>
          <w:ilvl w:val="0"/>
          <w:numId w:val="10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Budowa ciągu pieszo-rowerowego łączącego ul. J. Kochanowskiego z pasażem Staffa.</w:t>
      </w:r>
    </w:p>
    <w:p w14:paraId="168CC656" w14:textId="77777777" w:rsidR="00A973DE" w:rsidRDefault="00A973DE" w:rsidP="00A973DE">
      <w:pPr>
        <w:pStyle w:val="Akapitzlist"/>
        <w:numPr>
          <w:ilvl w:val="0"/>
          <w:numId w:val="10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Budowę kanalizacji deszczowej wraz z retencjonowaniem wód opadowych (włączenie w kanału w pasażu L. Staffa).</w:t>
      </w:r>
    </w:p>
    <w:p w14:paraId="1E4D62EC" w14:textId="683D17FB" w:rsidR="00A973DE" w:rsidRPr="00A973DE" w:rsidRDefault="00A973DE" w:rsidP="00A973DE">
      <w:pPr>
        <w:pStyle w:val="Akapitzlist"/>
        <w:numPr>
          <w:ilvl w:val="0"/>
          <w:numId w:val="10"/>
        </w:numPr>
        <w:spacing w:line="25" w:lineRule="atLeast"/>
        <w:jc w:val="both"/>
        <w:rPr>
          <w:rFonts w:ascii="Open Sans" w:eastAsia="Times New Roman" w:hAnsi="Open Sans" w:cs="Open Sans"/>
          <w:color w:val="000000"/>
          <w:sz w:val="20"/>
          <w:szCs w:val="20"/>
        </w:rPr>
      </w:pPr>
      <w:r>
        <w:rPr>
          <w:rFonts w:ascii="Open Sans" w:eastAsia="Times New Roman" w:hAnsi="Open Sans" w:cs="Open Sans"/>
          <w:color w:val="000000"/>
          <w:sz w:val="20"/>
          <w:szCs w:val="20"/>
        </w:rPr>
        <w:t>Przebudowę/rozbudowę oświetlenia ulicznego.</w:t>
      </w:r>
    </w:p>
    <w:p w14:paraId="3678AE48" w14:textId="77777777" w:rsidR="00425011" w:rsidRDefault="00C34379" w:rsidP="00C34379">
      <w:pPr>
        <w:pStyle w:val="Textbody"/>
        <w:numPr>
          <w:ilvl w:val="0"/>
          <w:numId w:val="10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425011">
        <w:rPr>
          <w:rFonts w:ascii="Open Sans" w:eastAsia="Arial" w:hAnsi="Open Sans" w:cs="Open Sans"/>
          <w:kern w:val="0"/>
          <w:szCs w:val="20"/>
          <w:lang w:eastAsia="en-US"/>
        </w:rPr>
        <w:t>Regulacja wysokościowa studzienek kanalizacyjnych oraz zasuw wodociągowych.</w:t>
      </w:r>
    </w:p>
    <w:p w14:paraId="15EC3211" w14:textId="77777777" w:rsidR="00425011" w:rsidRDefault="00C34379" w:rsidP="00C34379">
      <w:pPr>
        <w:pStyle w:val="Textbody"/>
        <w:numPr>
          <w:ilvl w:val="0"/>
          <w:numId w:val="10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425011">
        <w:rPr>
          <w:rFonts w:ascii="Open Sans" w:eastAsia="Arial" w:hAnsi="Open Sans" w:cs="Open Sans"/>
          <w:kern w:val="0"/>
          <w:szCs w:val="20"/>
          <w:lang w:eastAsia="en-US"/>
        </w:rPr>
        <w:t>Usunięcie powstałych w związku z inwestycją kolizji infrastruktury technicznej. Rodzaj i ilość kolizji będą znane po uzyskaniu warunków technicznych i analizy mapy do celów projektowych załączonej przez Zamawiającego.</w:t>
      </w:r>
    </w:p>
    <w:p w14:paraId="0B1FA99A" w14:textId="2BC4E667" w:rsidR="00425011" w:rsidRDefault="00C34379" w:rsidP="00C34379">
      <w:pPr>
        <w:pStyle w:val="Textbody"/>
        <w:numPr>
          <w:ilvl w:val="0"/>
          <w:numId w:val="10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425011">
        <w:rPr>
          <w:rFonts w:ascii="Open Sans" w:eastAsia="Arial" w:hAnsi="Open Sans" w:cs="Open Sans"/>
          <w:kern w:val="0"/>
          <w:szCs w:val="20"/>
          <w:lang w:eastAsia="en-US"/>
        </w:rPr>
        <w:t>Zagospodarowanie terenu zielonego w pasie drogi</w:t>
      </w:r>
      <w:r w:rsidR="00A973DE">
        <w:rPr>
          <w:rFonts w:ascii="Open Sans" w:eastAsia="Arial" w:hAnsi="Open Sans" w:cs="Open Sans"/>
          <w:kern w:val="0"/>
          <w:szCs w:val="20"/>
          <w:lang w:eastAsia="en-US"/>
        </w:rPr>
        <w:t xml:space="preserve"> i przy ciągu pieszo-rowerowym.</w:t>
      </w:r>
    </w:p>
    <w:p w14:paraId="7F27DD7F" w14:textId="6037AD1A" w:rsidR="00C34379" w:rsidRPr="00425011" w:rsidRDefault="00C34379" w:rsidP="00C34379">
      <w:pPr>
        <w:pStyle w:val="Textbody"/>
        <w:numPr>
          <w:ilvl w:val="0"/>
          <w:numId w:val="10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425011">
        <w:rPr>
          <w:rFonts w:ascii="Open Sans" w:eastAsia="Arial" w:hAnsi="Open Sans" w:cs="Open Sans"/>
          <w:kern w:val="0"/>
          <w:szCs w:val="20"/>
          <w:lang w:eastAsia="en-US"/>
        </w:rPr>
        <w:t>Projekt stałej organizacji ruchu oznakowania poziomego i pionowego z elementami</w:t>
      </w:r>
      <w:r w:rsidR="00425011">
        <w:rPr>
          <w:rFonts w:ascii="Open Sans" w:eastAsia="Arial" w:hAnsi="Open Sans" w:cs="Open Sans"/>
          <w:kern w:val="0"/>
          <w:szCs w:val="20"/>
          <w:lang w:eastAsia="en-US"/>
        </w:rPr>
        <w:t xml:space="preserve"> </w:t>
      </w:r>
      <w:r w:rsidRPr="00425011">
        <w:rPr>
          <w:rFonts w:ascii="Open Sans" w:eastAsia="Arial" w:hAnsi="Open Sans" w:cs="Open Sans"/>
          <w:kern w:val="0"/>
          <w:szCs w:val="20"/>
          <w:lang w:eastAsia="en-US"/>
        </w:rPr>
        <w:t>bezpieczeństwa ruchu – w razie potrzeby.</w:t>
      </w:r>
    </w:p>
    <w:p w14:paraId="37695337" w14:textId="77777777" w:rsidR="00C34379" w:rsidRPr="00C34379" w:rsidRDefault="00C34379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Przy realizacji zamówienia należy kierować się aktualnymi przepisami na dzień sporządzenia ww. opracowania dokumentacji projektowej.</w:t>
      </w:r>
    </w:p>
    <w:p w14:paraId="00AA4241" w14:textId="77777777" w:rsidR="00470065" w:rsidRPr="00C34379" w:rsidRDefault="00470065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73B6AF35" w14:textId="77777777" w:rsidR="00C34379" w:rsidRPr="00C34379" w:rsidRDefault="00C34379" w:rsidP="00C34379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Wymagania ogólne:</w:t>
      </w:r>
    </w:p>
    <w:p w14:paraId="34F41329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Wykonawca - projektant zobowiązany będzie uzyskać w imieniu Zamawiającego wszelkie niezbędne warunki techniczne, uzgodnienia, opinie, decyzje i inne wymagane dokumenty, których potrzeba wyniknie w trakcie projektowania.</w:t>
      </w:r>
    </w:p>
    <w:p w14:paraId="690CC7DD" w14:textId="3BC7D370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Dokumentacja projektowo – kosztorysowa winna być kompleksowym opracowaniem wykonanym zgodnie z obowiązującymi przepisami i normami, na podstawie, której możliwe będzie uzyskanie pozwolenia na budowę, m. in. zgodnie z:</w:t>
      </w:r>
    </w:p>
    <w:p w14:paraId="3496B40F" w14:textId="3055434D" w:rsidR="00362F03" w:rsidRDefault="00C34379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Ustawą z dnia 7 lipca 1994r.  Prawo budowlane (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t.j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. Dz. U. 202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>3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poz. 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>682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z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późn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. zm.)</w:t>
      </w:r>
    </w:p>
    <w:p w14:paraId="2ECFBEB6" w14:textId="2C42A40D" w:rsidR="00362F03" w:rsidRDefault="00C34379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Ustawą z dnia 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>11 września 2019 r.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Prawo zamówień publicznych (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t.j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. Dz. U. 2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>023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poz. 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>1605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</w:t>
      </w:r>
      <w:r w:rsidR="00362F03">
        <w:rPr>
          <w:rFonts w:ascii="Open Sans" w:eastAsia="Arial" w:hAnsi="Open Sans" w:cs="Open Sans"/>
          <w:kern w:val="0"/>
          <w:szCs w:val="20"/>
          <w:lang w:eastAsia="en-US"/>
        </w:rPr>
        <w:t xml:space="preserve">z </w:t>
      </w:r>
      <w:proofErr w:type="spellStart"/>
      <w:r w:rsidR="00362F03">
        <w:rPr>
          <w:rFonts w:ascii="Open Sans" w:eastAsia="Arial" w:hAnsi="Open Sans" w:cs="Open Sans"/>
          <w:kern w:val="0"/>
          <w:szCs w:val="20"/>
          <w:lang w:eastAsia="en-US"/>
        </w:rPr>
        <w:t>późn</w:t>
      </w:r>
      <w:proofErr w:type="spellEnd"/>
      <w:r w:rsidR="00362F03">
        <w:rPr>
          <w:rFonts w:ascii="Open Sans" w:eastAsia="Arial" w:hAnsi="Open Sans" w:cs="Open Sans"/>
          <w:kern w:val="0"/>
          <w:szCs w:val="20"/>
          <w:lang w:eastAsia="en-US"/>
        </w:rPr>
        <w:t>. zm.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).</w:t>
      </w:r>
    </w:p>
    <w:p w14:paraId="27170D56" w14:textId="1BF20CF6" w:rsidR="005757B1" w:rsidRDefault="005757B1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5757B1">
        <w:rPr>
          <w:rFonts w:ascii="Open Sans" w:eastAsia="Arial" w:hAnsi="Open Sans" w:cs="Open Sans"/>
          <w:kern w:val="0"/>
          <w:szCs w:val="20"/>
          <w:lang w:eastAsia="en-US"/>
        </w:rPr>
        <w:t>U</w:t>
      </w:r>
      <w:r>
        <w:rPr>
          <w:rFonts w:ascii="Open Sans" w:eastAsia="Arial" w:hAnsi="Open Sans" w:cs="Open Sans"/>
          <w:kern w:val="0"/>
          <w:szCs w:val="20"/>
          <w:lang w:eastAsia="en-US"/>
        </w:rPr>
        <w:t xml:space="preserve">stawa </w:t>
      </w:r>
      <w:r w:rsidRPr="005757B1">
        <w:rPr>
          <w:rFonts w:ascii="Open Sans" w:eastAsia="Arial" w:hAnsi="Open Sans" w:cs="Open Sans"/>
          <w:kern w:val="0"/>
          <w:szCs w:val="20"/>
          <w:lang w:eastAsia="en-US"/>
        </w:rPr>
        <w:t>z dnia 21 marca 1985 r. o drogach publicznych</w:t>
      </w:r>
      <w:r>
        <w:rPr>
          <w:rFonts w:ascii="Open Sans" w:eastAsia="Arial" w:hAnsi="Open Sans" w:cs="Open Sans"/>
          <w:kern w:val="0"/>
          <w:szCs w:val="20"/>
          <w:lang w:eastAsia="en-US"/>
        </w:rPr>
        <w:t xml:space="preserve"> (tj. </w:t>
      </w:r>
      <w:proofErr w:type="spellStart"/>
      <w:r>
        <w:rPr>
          <w:rFonts w:ascii="Open Sans" w:eastAsia="Arial" w:hAnsi="Open Sans" w:cs="Open Sans"/>
          <w:kern w:val="0"/>
          <w:szCs w:val="20"/>
          <w:lang w:eastAsia="en-US"/>
        </w:rPr>
        <w:t>Dz</w:t>
      </w:r>
      <w:proofErr w:type="spellEnd"/>
      <w:r>
        <w:rPr>
          <w:rFonts w:ascii="Open Sans" w:eastAsia="Arial" w:hAnsi="Open Sans" w:cs="Open Sans"/>
          <w:kern w:val="0"/>
          <w:szCs w:val="20"/>
          <w:lang w:eastAsia="en-US"/>
        </w:rPr>
        <w:t xml:space="preserve"> U. 2024, poz. 320).</w:t>
      </w:r>
    </w:p>
    <w:p w14:paraId="5224A286" w14:textId="70112528" w:rsidR="00D665D6" w:rsidRPr="00D665D6" w:rsidRDefault="00D665D6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665D6">
        <w:rPr>
          <w:rFonts w:ascii="Open Sans" w:eastAsia="Arial" w:hAnsi="Open Sans" w:cs="Open Sans"/>
          <w:kern w:val="0"/>
          <w:szCs w:val="20"/>
          <w:lang w:eastAsia="en-US"/>
        </w:rPr>
        <w:t>Rozporządzeniem Ministra Rozwoju i Technologii z dnia 20 grudnia 2021 r. w</w:t>
      </w:r>
      <w:r w:rsidR="00560BC0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t>sprawie szczegółowego zakresu i formy dokumentacji projektowej, specyfikacji technicznych wykonania i odbioru robót budowlanych oraz programu funkcjonalno-użytkowego (Dz.</w:t>
      </w:r>
      <w:r w:rsidR="005757B1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t>U. 2021, poz. 2454).</w:t>
      </w:r>
    </w:p>
    <w:p w14:paraId="627BC8F7" w14:textId="65938A01" w:rsidR="00D665D6" w:rsidRPr="00D665D6" w:rsidRDefault="00D665D6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 Rozporządzeniem Ministra Rozwoju i Technologii z dnia 20 grudnia 2021 r. w</w:t>
      </w:r>
      <w:r w:rsidR="00560BC0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sprawie określenia metod i podstaw sporządzania kosztorysu inwestorskiego, obliczania planowanych kosztów prac projektowych oraz planowanych kosztów robót 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lastRenderedPageBreak/>
        <w:t>budowlanych określonych w programie funkcjonalno-użytkowym (Dz. U. z 2021, poz. 2458),</w:t>
      </w:r>
    </w:p>
    <w:p w14:paraId="37FF82EB" w14:textId="59E60377" w:rsidR="00362F03" w:rsidRDefault="00D665D6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 Rozporządzenie Ministra Rozwoju z dnia 11 września 2020 r. w sprawie szczegółowego zakresu i formy projektu budowlanego (Dz. U. z 2022 r., poz. 1679),</w:t>
      </w:r>
    </w:p>
    <w:p w14:paraId="29B61F56" w14:textId="090CD761" w:rsidR="00D665D6" w:rsidRDefault="00D665D6" w:rsidP="00A973DE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665D6">
        <w:rPr>
          <w:rFonts w:ascii="Open Sans" w:eastAsia="Arial" w:hAnsi="Open Sans" w:cs="Open Sans"/>
          <w:kern w:val="0"/>
          <w:szCs w:val="20"/>
          <w:lang w:eastAsia="en-US"/>
        </w:rPr>
        <w:t>R</w:t>
      </w:r>
      <w:r>
        <w:rPr>
          <w:rFonts w:ascii="Open Sans" w:eastAsia="Arial" w:hAnsi="Open Sans" w:cs="Open Sans"/>
          <w:kern w:val="0"/>
          <w:szCs w:val="20"/>
          <w:lang w:eastAsia="en-US"/>
        </w:rPr>
        <w:t xml:space="preserve">ozporządzenie </w:t>
      </w:r>
      <w:r w:rsidR="00D656FA"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Ministra Infrastruktury 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z dnia 24 czerwca 2022 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 xml:space="preserve">r. </w:t>
      </w:r>
      <w:r w:rsidRPr="00D665D6">
        <w:rPr>
          <w:rFonts w:ascii="Open Sans" w:eastAsia="Arial" w:hAnsi="Open Sans" w:cs="Open Sans"/>
          <w:kern w:val="0"/>
          <w:szCs w:val="20"/>
          <w:lang w:eastAsia="en-US"/>
        </w:rPr>
        <w:t xml:space="preserve">sprawie przepisów techniczno-budowlanych dotyczących dróg publicznych </w:t>
      </w:r>
      <w:r>
        <w:rPr>
          <w:rFonts w:ascii="Open Sans" w:eastAsia="Arial" w:hAnsi="Open Sans" w:cs="Open Sans"/>
          <w:kern w:val="0"/>
          <w:szCs w:val="20"/>
          <w:lang w:eastAsia="en-US"/>
        </w:rPr>
        <w:t>(Dz. U. 2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 xml:space="preserve">022, poz. 1518 z </w:t>
      </w:r>
      <w:proofErr w:type="spellStart"/>
      <w:r w:rsidR="00D656FA">
        <w:rPr>
          <w:rFonts w:ascii="Open Sans" w:eastAsia="Arial" w:hAnsi="Open Sans" w:cs="Open Sans"/>
          <w:kern w:val="0"/>
          <w:szCs w:val="20"/>
          <w:lang w:eastAsia="en-US"/>
        </w:rPr>
        <w:t>późn</w:t>
      </w:r>
      <w:proofErr w:type="spellEnd"/>
      <w:r w:rsidR="00D656FA">
        <w:rPr>
          <w:rFonts w:ascii="Open Sans" w:eastAsia="Arial" w:hAnsi="Open Sans" w:cs="Open Sans"/>
          <w:kern w:val="0"/>
          <w:szCs w:val="20"/>
          <w:lang w:eastAsia="en-US"/>
        </w:rPr>
        <w:t>. zm.)</w:t>
      </w:r>
    </w:p>
    <w:p w14:paraId="1904AA41" w14:textId="6AE336B1" w:rsidR="00362F03" w:rsidRPr="00D665D6" w:rsidRDefault="00C34379" w:rsidP="00D665D6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D665D6">
        <w:rPr>
          <w:rFonts w:ascii="Open Sans" w:eastAsia="Arial" w:hAnsi="Open Sans" w:cs="Open Sans"/>
          <w:kern w:val="0"/>
          <w:szCs w:val="20"/>
          <w:lang w:eastAsia="en-US"/>
        </w:rPr>
        <w:t>Projektant wykona wszystkie (także niewyszczególnione wyżej) opracowania, które są niezbędne z punktu widzenia kompletności dokumentacji pod kątem uzyskania decyzji organów administracji państwowej lub samorządowej lub innych jednostek branżowych uzgadniających dokumentację.</w:t>
      </w:r>
    </w:p>
    <w:p w14:paraId="2557196F" w14:textId="197773CB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Wykonawca podczas opracowania dokumentacji zobowiązany będzie na bieżąco uzgadniać z Zamawiającym szczegółowe rozwiązania techniczne. W szczególności Zamawiający wymaga przedstawienia mu do akceptacji projektu koncepcyjnego. Projekt koncepcyjny należy przedstawić Zamawiającemu w terminie do 30 dni od daty zawarcia umowy.</w:t>
      </w:r>
    </w:p>
    <w:p w14:paraId="296E0BD3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Wykonawca na bieżąco będzie informował Zamawiającego o postępie prac nad dokumentacją przekazując mu kopie wystąpień o warunki, uzgodnienia, opinie oraz kopie zgłoszenia zamiaru wykonania robót budowlanych czy wniosku o wydanie decyzji pozwolenia na budowę.</w:t>
      </w:r>
    </w:p>
    <w:p w14:paraId="30262D70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Wykonawca zobowiązany jest uzgodnić z Zamawiającym założenia wyjściowe do kosztorysowania.</w:t>
      </w:r>
    </w:p>
    <w:p w14:paraId="57A88DE9" w14:textId="7DB399ED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Zamawiający zastrzega sobie możliwość ustalenia nazwy dokumentacji, w uzgodnieniu z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Projektantem oraz właściwym organem zezwalającym na realizację robót.</w:t>
      </w:r>
    </w:p>
    <w:p w14:paraId="459116CE" w14:textId="1E2C0909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Zestawienie drzew i krzewów przewidzianych do wycinki, winno zawierać zestawienie drzew z podaniem ilości, gatunku i obwodu oraz krzewów z podaniem gatunków i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powierzchni.</w:t>
      </w:r>
    </w:p>
    <w:p w14:paraId="2AC7A540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Projekty wykonawcze powinny uzupełniać i uszczegóławiać projekt budowlany w zakresie i stopniu dokładności niezbędnym do sporządzenia przedmiaru robót, kosztorysu inwestorskiego, przygotowania oferty przez Wykonawcę i realizacji robót budowlanych.</w:t>
      </w:r>
    </w:p>
    <w:p w14:paraId="3CEDD9C4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Do projektów należy załączyć:</w:t>
      </w:r>
    </w:p>
    <w:p w14:paraId="5D31FF5C" w14:textId="77777777" w:rsidR="00362F03" w:rsidRDefault="00C34379" w:rsidP="005757B1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kserokopie (potwierdzone "za zgodność z oryginałem") uprawnień budowlanych (projektowych) oraz aktualnych zaświadczeń o przynależności do właściwej izby samorządu zawodowego,</w:t>
      </w:r>
    </w:p>
    <w:p w14:paraId="73EE9CEE" w14:textId="77777777" w:rsidR="00362F03" w:rsidRDefault="00C34379" w:rsidP="005757B1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ind w:left="993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oświadczenie projektantów, a także sprawdzającego o sporządzeniu projektu budowlanego zgodnie z obowiązującymi przepisami i zasadami wiedzy technicznej.</w:t>
      </w:r>
    </w:p>
    <w:p w14:paraId="49F16256" w14:textId="716045BE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Dokumentacja powinna zawierać oświadczenie Projektanta o jej kompletności i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 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przydatności z punktu widzenia celu, któremu ma służyć.</w:t>
      </w:r>
    </w:p>
    <w:p w14:paraId="0E6E427B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Zamawiający wymaga przekazania dokumentacji w wersji papierowej w ilościach określonych w "Głównym zakresie rzeczowym". Egzemplarze dokumentacji, które są przekazywane instytucjom przy uzgodnieniu dokumentacji nie będą wliczone w tę ilość.</w:t>
      </w:r>
    </w:p>
    <w:p w14:paraId="40CF4A2D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Dokumentację należy przekazać w wersji elektronicznej na nośniku / -ach (pamięć masowa) w 2 kompletach, osobno dla każdego etapu:</w:t>
      </w:r>
    </w:p>
    <w:p w14:paraId="172C9A4B" w14:textId="77777777" w:rsidR="00362F03" w:rsidRDefault="00C34379" w:rsidP="00C34379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 formacie pdf,</w:t>
      </w:r>
    </w:p>
    <w:p w14:paraId="3887FA8F" w14:textId="77777777" w:rsidR="00362F03" w:rsidRDefault="00C34379" w:rsidP="00C34379">
      <w:pPr>
        <w:pStyle w:val="Textbody"/>
        <w:numPr>
          <w:ilvl w:val="1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 formacie edytowalnym:</w:t>
      </w:r>
    </w:p>
    <w:p w14:paraId="209AFD91" w14:textId="77777777" w:rsidR="00362F03" w:rsidRDefault="00C34379" w:rsidP="005757B1">
      <w:pPr>
        <w:pStyle w:val="Textbody"/>
        <w:numPr>
          <w:ilvl w:val="2"/>
          <w:numId w:val="11"/>
        </w:numPr>
        <w:tabs>
          <w:tab w:val="left" w:pos="-3193"/>
          <w:tab w:val="left" w:pos="-2578"/>
        </w:tabs>
        <w:spacing w:before="57" w:line="25" w:lineRule="atLeast"/>
        <w:ind w:left="1560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dokumenty tekstowe –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doc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lub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odt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,</w:t>
      </w:r>
    </w:p>
    <w:p w14:paraId="6D8C3952" w14:textId="77777777" w:rsidR="00362F03" w:rsidRDefault="00C34379" w:rsidP="005757B1">
      <w:pPr>
        <w:pStyle w:val="Textbody"/>
        <w:numPr>
          <w:ilvl w:val="2"/>
          <w:numId w:val="11"/>
        </w:numPr>
        <w:tabs>
          <w:tab w:val="left" w:pos="-3193"/>
          <w:tab w:val="left" w:pos="-2578"/>
        </w:tabs>
        <w:spacing w:before="57" w:line="25" w:lineRule="atLeast"/>
        <w:ind w:left="1560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pliki graficzne –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dwg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lub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dxf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,</w:t>
      </w:r>
    </w:p>
    <w:p w14:paraId="566C6275" w14:textId="77777777" w:rsidR="00362F03" w:rsidRDefault="00C34379" w:rsidP="005757B1">
      <w:pPr>
        <w:pStyle w:val="Textbody"/>
        <w:numPr>
          <w:ilvl w:val="2"/>
          <w:numId w:val="11"/>
        </w:numPr>
        <w:tabs>
          <w:tab w:val="left" w:pos="-3193"/>
          <w:tab w:val="left" w:pos="-2578"/>
        </w:tabs>
        <w:spacing w:before="57" w:line="25" w:lineRule="atLeast"/>
        <w:ind w:left="1560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lastRenderedPageBreak/>
        <w:t xml:space="preserve">kosztorysy i przedmiary – </w:t>
      </w:r>
      <w:proofErr w:type="spellStart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ath</w:t>
      </w:r>
      <w:proofErr w:type="spellEnd"/>
      <w:r w:rsidRPr="00362F03">
        <w:rPr>
          <w:rFonts w:ascii="Open Sans" w:eastAsia="Arial" w:hAnsi="Open Sans" w:cs="Open Sans"/>
          <w:kern w:val="0"/>
          <w:szCs w:val="20"/>
          <w:lang w:eastAsia="en-US"/>
        </w:rPr>
        <w:t>,</w:t>
      </w:r>
    </w:p>
    <w:p w14:paraId="54160E87" w14:textId="1709F527" w:rsidR="00C34379" w:rsidRPr="00362F03" w:rsidRDefault="00362F03" w:rsidP="005757B1">
      <w:pPr>
        <w:pStyle w:val="Textbody"/>
        <w:numPr>
          <w:ilvl w:val="2"/>
          <w:numId w:val="11"/>
        </w:numPr>
        <w:tabs>
          <w:tab w:val="left" w:pos="-3193"/>
          <w:tab w:val="left" w:pos="-2578"/>
        </w:tabs>
        <w:spacing w:before="57" w:line="25" w:lineRule="atLeast"/>
        <w:ind w:left="1560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t</w:t>
      </w:r>
      <w:r w:rsidR="00C34379"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abele, zestawienia np. kosztorysów branżowych – xls lub </w:t>
      </w:r>
      <w:proofErr w:type="spellStart"/>
      <w:r w:rsidR="00C34379" w:rsidRPr="00362F03">
        <w:rPr>
          <w:rFonts w:ascii="Open Sans" w:eastAsia="Arial" w:hAnsi="Open Sans" w:cs="Open Sans"/>
          <w:kern w:val="0"/>
          <w:szCs w:val="20"/>
          <w:lang w:eastAsia="en-US"/>
        </w:rPr>
        <w:t>ods</w:t>
      </w:r>
      <w:proofErr w:type="spellEnd"/>
      <w:r w:rsidR="00C34379" w:rsidRPr="00362F03">
        <w:rPr>
          <w:rFonts w:ascii="Open Sans" w:eastAsia="Arial" w:hAnsi="Open Sans" w:cs="Open Sans"/>
          <w:kern w:val="0"/>
          <w:szCs w:val="20"/>
          <w:lang w:eastAsia="en-US"/>
        </w:rPr>
        <w:t>.</w:t>
      </w:r>
    </w:p>
    <w:p w14:paraId="3F869656" w14:textId="15608249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C34379">
        <w:rPr>
          <w:rFonts w:ascii="Open Sans" w:eastAsia="Arial" w:hAnsi="Open Sans" w:cs="Open Sans"/>
          <w:kern w:val="0"/>
          <w:szCs w:val="20"/>
          <w:lang w:eastAsia="en-US"/>
        </w:rPr>
        <w:t>Dokumentację projektową należy opracować w sposób umożliwiający Zamawiającemu                prawidłowe udzielenie zamówienia na realizację robót zgodnie z ustawą Prawo zamówień publicznych, a także na jej podstawie realizację pełnego zakresu robót budowlanych,      niezbędnych dla użytkowania obiektu zgodnie z przeznaczeniem.</w:t>
      </w:r>
    </w:p>
    <w:p w14:paraId="5B8396F0" w14:textId="46F687DB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Dokumentacja projektowa w zakresie opisu proponowanych materiałów i urządzeń powinna być wykonana zgodnie z art. 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99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ust. 1-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7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ustawy Prawo zamówień publicznych.</w:t>
      </w:r>
    </w:p>
    <w:p w14:paraId="35F0087B" w14:textId="308EBC9B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W przypadku, gdy będzie to uzasadnione specyfiką przedmiotu zamówienia i Wykonawca powoła się na znak towarowy, patent lub pochodzenie (markę, producenta, dostawcę) materiałów oraz na normy, aprobaty, specyfikacje techniczne i systemy odniesienia, o których mowa w art. 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99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ust. 1-</w:t>
      </w:r>
      <w:r w:rsidR="00D656FA">
        <w:rPr>
          <w:rFonts w:ascii="Open Sans" w:eastAsia="Arial" w:hAnsi="Open Sans" w:cs="Open Sans"/>
          <w:kern w:val="0"/>
          <w:szCs w:val="20"/>
          <w:lang w:eastAsia="en-US"/>
        </w:rPr>
        <w:t>7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 ustawy Prawo zamówień publicznych, wówczas jest obowiązany wskazać w dokumentacji, że dopuszcza oferowanie materiałów lub rozwiązań równoważnych oraz zobowiązany jest doprecyzować zakres dopuszczalnej równoważności.</w:t>
      </w:r>
    </w:p>
    <w:p w14:paraId="2E53752B" w14:textId="77777777" w:rsidR="00362F03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Wykonawca zobowiązany będzie do udzielenia odpowiedzi do opracowanej dokumentacji podczas prowadzonego postępowania o udzielenie zamówienia publicznego na wykonanie robót budowlanych.</w:t>
      </w:r>
    </w:p>
    <w:p w14:paraId="2DFBE69C" w14:textId="09B8DFC4" w:rsidR="00C34379" w:rsidRDefault="00C34379" w:rsidP="00C34379">
      <w:pPr>
        <w:pStyle w:val="Textbody"/>
        <w:numPr>
          <w:ilvl w:val="0"/>
          <w:numId w:val="11"/>
        </w:numPr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Wykonawca zobowiązany będzie do wykonania </w:t>
      </w:r>
      <w:r w:rsidR="005757B1" w:rsidRPr="00A0048B">
        <w:rPr>
          <w:rFonts w:ascii="Open Sans" w:eastAsia="Arial" w:hAnsi="Open Sans" w:cs="Open Sans"/>
          <w:b/>
          <w:bCs/>
          <w:kern w:val="0"/>
          <w:szCs w:val="20"/>
          <w:lang w:eastAsia="en-US"/>
        </w:rPr>
        <w:t xml:space="preserve">dwukrotnej </w:t>
      </w:r>
      <w:r w:rsidRPr="00A0048B">
        <w:rPr>
          <w:rFonts w:ascii="Open Sans" w:eastAsia="Arial" w:hAnsi="Open Sans" w:cs="Open Sans"/>
          <w:b/>
          <w:bCs/>
          <w:kern w:val="0"/>
          <w:szCs w:val="20"/>
          <w:lang w:eastAsia="en-US"/>
        </w:rPr>
        <w:t xml:space="preserve">aktualizacji kosztorysów inwestorskich (w ramach wynagrodzenia). 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 xml:space="preserve">Aktualizacja kosztorysów dokonana zostanie na pisemne zgłoszenie Zamawiającego, w przypadku, gdy Zamawiający będzie rozpoczynał postępowanie o udzielenie zamówienia na roboty budowlane po upływie 6 miesięcy od daty 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ab/>
        <w:t xml:space="preserve">ustalenia przez Wykonawcę wartości zamówienia lub w razie wystąpienia okoliczności mających 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ab/>
        <w:t>wpływ na dokonane ustalenia szacowania wartości zamówienia. Kosztorysy te niezbędne będą do przeprowadzenia procedury przetargowej wyłaniającej wykonawcę robót budowlanych w oparciu o</w:t>
      </w:r>
      <w:r w:rsidR="005757B1">
        <w:rPr>
          <w:rFonts w:ascii="Open Sans" w:eastAsia="Arial" w:hAnsi="Open Sans" w:cs="Open Sans"/>
          <w:kern w:val="0"/>
          <w:szCs w:val="20"/>
          <w:lang w:eastAsia="en-US"/>
        </w:rPr>
        <w:t xml:space="preserve"> </w:t>
      </w:r>
      <w:r w:rsidRPr="00362F03">
        <w:rPr>
          <w:rFonts w:ascii="Open Sans" w:eastAsia="Arial" w:hAnsi="Open Sans" w:cs="Open Sans"/>
          <w:kern w:val="0"/>
          <w:szCs w:val="20"/>
          <w:lang w:eastAsia="en-US"/>
        </w:rPr>
        <w:t>wykonaną dokumentację projektową.</w:t>
      </w:r>
    </w:p>
    <w:p w14:paraId="3EC2ED8C" w14:textId="77777777" w:rsidR="00A75874" w:rsidRDefault="00A75874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F9F1826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7042F856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3FE8E9BC" w14:textId="77777777" w:rsidR="00B2095B" w:rsidRPr="0052042E" w:rsidRDefault="00B2095B" w:rsidP="00B2095B">
      <w:pPr>
        <w:pStyle w:val="Textbody"/>
        <w:tabs>
          <w:tab w:val="left" w:pos="3056"/>
          <w:tab w:val="left" w:pos="3671"/>
        </w:tabs>
        <w:spacing w:before="57" w:line="25" w:lineRule="atLeast"/>
        <w:ind w:left="3071" w:hanging="125"/>
        <w:jc w:val="center"/>
        <w:rPr>
          <w:rFonts w:ascii="Open Sans" w:hAnsi="Open Sans" w:cs="Open Sans"/>
          <w:szCs w:val="20"/>
        </w:rPr>
      </w:pPr>
      <w:r w:rsidRPr="0052042E">
        <w:rPr>
          <w:rStyle w:val="StrongEmphasis"/>
          <w:rFonts w:ascii="Open Sans" w:hAnsi="Open Sans" w:cs="Open Sans"/>
          <w:color w:val="000000"/>
          <w:spacing w:val="-4"/>
          <w:szCs w:val="20"/>
        </w:rPr>
        <w:t>Kierownik Biura Architekta Miejskiego</w:t>
      </w:r>
    </w:p>
    <w:p w14:paraId="655BB3C0" w14:textId="77777777" w:rsidR="00B2095B" w:rsidRPr="0052042E" w:rsidRDefault="00B2095B" w:rsidP="00B2095B">
      <w:pPr>
        <w:pStyle w:val="Textbody"/>
        <w:tabs>
          <w:tab w:val="left" w:pos="3056"/>
          <w:tab w:val="left" w:pos="3671"/>
        </w:tabs>
        <w:spacing w:before="57" w:line="25" w:lineRule="atLeast"/>
        <w:ind w:left="3071" w:hanging="125"/>
        <w:jc w:val="center"/>
        <w:rPr>
          <w:rFonts w:ascii="Open Sans" w:hAnsi="Open Sans" w:cs="Open Sans"/>
          <w:szCs w:val="20"/>
        </w:rPr>
      </w:pPr>
      <w:r w:rsidRPr="0052042E">
        <w:rPr>
          <w:rStyle w:val="StrongEmphasis"/>
          <w:rFonts w:ascii="Open Sans" w:hAnsi="Open Sans" w:cs="Open Sans"/>
          <w:color w:val="000000"/>
          <w:spacing w:val="-4"/>
          <w:szCs w:val="20"/>
        </w:rPr>
        <w:t>--------</w:t>
      </w:r>
    </w:p>
    <w:p w14:paraId="0A0BC085" w14:textId="77777777" w:rsidR="00B2095B" w:rsidRPr="0052042E" w:rsidRDefault="00B2095B" w:rsidP="00B2095B">
      <w:pPr>
        <w:pStyle w:val="Textbody"/>
        <w:tabs>
          <w:tab w:val="left" w:pos="3056"/>
          <w:tab w:val="left" w:pos="3671"/>
        </w:tabs>
        <w:spacing w:before="57" w:line="25" w:lineRule="atLeast"/>
        <w:ind w:left="3071" w:hanging="125"/>
        <w:jc w:val="center"/>
        <w:rPr>
          <w:rFonts w:ascii="Open Sans" w:hAnsi="Open Sans" w:cs="Open Sans"/>
          <w:szCs w:val="20"/>
        </w:rPr>
      </w:pPr>
      <w:r w:rsidRPr="0052042E">
        <w:rPr>
          <w:rStyle w:val="StrongEmphasis"/>
          <w:rFonts w:ascii="Open Sans" w:hAnsi="Open Sans" w:cs="Open Sans"/>
          <w:color w:val="000000"/>
          <w:spacing w:val="-4"/>
          <w:szCs w:val="20"/>
        </w:rPr>
        <w:t xml:space="preserve">mgr </w:t>
      </w:r>
      <w:proofErr w:type="spellStart"/>
      <w:r w:rsidRPr="0052042E">
        <w:rPr>
          <w:rStyle w:val="StrongEmphasis"/>
          <w:rFonts w:ascii="Open Sans" w:hAnsi="Open Sans" w:cs="Open Sans"/>
          <w:color w:val="000000"/>
          <w:spacing w:val="-4"/>
          <w:szCs w:val="20"/>
        </w:rPr>
        <w:t>inż</w:t>
      </w:r>
      <w:proofErr w:type="spellEnd"/>
      <w:r w:rsidRPr="0052042E">
        <w:rPr>
          <w:rStyle w:val="StrongEmphasis"/>
          <w:rFonts w:ascii="Open Sans" w:hAnsi="Open Sans" w:cs="Open Sans"/>
          <w:color w:val="000000"/>
          <w:spacing w:val="-4"/>
          <w:szCs w:val="20"/>
        </w:rPr>
        <w:t xml:space="preserve"> arch. Marcin Bednarczyk</w:t>
      </w:r>
    </w:p>
    <w:p w14:paraId="6917D3D5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86E425E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56B3013A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0CCE488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00E511B3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5670F16A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4AFDCB1F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3D834777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60AFD098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75E5FAD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BB52676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64314103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7265B98E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00489B60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7010B19A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2E1F20E2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3145B1E3" w14:textId="77777777" w:rsidR="00B2095B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</w:p>
    <w:p w14:paraId="7DF4A8F2" w14:textId="6DEA35E9" w:rsidR="00A75874" w:rsidRPr="00362F03" w:rsidRDefault="00B2095B" w:rsidP="00A75874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Fonts w:ascii="Open Sans" w:eastAsia="Arial" w:hAnsi="Open Sans" w:cs="Open Sans"/>
          <w:kern w:val="0"/>
          <w:szCs w:val="20"/>
          <w:lang w:eastAsia="en-US"/>
        </w:rPr>
      </w:pPr>
      <w:r>
        <w:rPr>
          <w:rFonts w:ascii="Open Sans" w:eastAsia="Arial" w:hAnsi="Open Sans" w:cs="Open Sans"/>
          <w:kern w:val="0"/>
          <w:szCs w:val="20"/>
          <w:lang w:eastAsia="en-US"/>
        </w:rPr>
        <w:t>MAPA POGLĄDOWA</w:t>
      </w:r>
    </w:p>
    <w:p w14:paraId="70EADB33" w14:textId="77777777" w:rsidR="00B2095B" w:rsidRDefault="00B2095B" w:rsidP="00B2095B">
      <w:pPr>
        <w:pStyle w:val="Textbody"/>
        <w:tabs>
          <w:tab w:val="left" w:pos="-3193"/>
          <w:tab w:val="left" w:pos="-2578"/>
        </w:tabs>
        <w:spacing w:before="57" w:line="25" w:lineRule="atLeast"/>
        <w:jc w:val="both"/>
        <w:rPr>
          <w:rStyle w:val="StrongEmphasis"/>
          <w:rFonts w:ascii="Open Sans" w:hAnsi="Open Sans" w:cs="Open Sans"/>
          <w:color w:val="000000"/>
          <w:spacing w:val="-4"/>
          <w:szCs w:val="20"/>
        </w:rPr>
      </w:pPr>
    </w:p>
    <w:p w14:paraId="1ECE8C9A" w14:textId="4C540D67" w:rsidR="00D656FA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  <w:r w:rsidRPr="002A49C2"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F930AB9" wp14:editId="6AFF2387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5761990" cy="4384040"/>
            <wp:effectExtent l="0" t="0" r="0" b="0"/>
            <wp:wrapTopAndBottom/>
            <wp:docPr id="2095433761" name="Obraz 1" descr="Obraz zawierający mapa, tekst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33761" name="Obraz 1" descr="Obraz zawierający mapa, tekst, Plan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DEA10" w14:textId="77777777" w:rsidR="005757B1" w:rsidRDefault="005757B1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5F81BEBD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49B80DAE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36734746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3CF9934B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533A74BC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1D5D8744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30A657B9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66F2255C" w14:textId="77777777" w:rsidR="002A49C2" w:rsidRDefault="002A49C2" w:rsidP="005757B1">
      <w:pPr>
        <w:spacing w:line="25" w:lineRule="atLeast"/>
        <w:ind w:right="2"/>
        <w:rPr>
          <w:rFonts w:ascii="Open Sans" w:hAnsi="Open Sans" w:cs="Open Sans"/>
          <w:sz w:val="20"/>
          <w:szCs w:val="20"/>
        </w:rPr>
      </w:pPr>
    </w:p>
    <w:p w14:paraId="720E9DD2" w14:textId="146D0B1E" w:rsidR="00C572F6" w:rsidRPr="00D656FA" w:rsidRDefault="00C572F6" w:rsidP="0052042E">
      <w:pPr>
        <w:spacing w:line="25" w:lineRule="atLeast"/>
        <w:ind w:right="2"/>
        <w:rPr>
          <w:rFonts w:ascii="Open Sans" w:hAnsi="Open Sans" w:cs="Open Sans"/>
          <w:sz w:val="16"/>
          <w:szCs w:val="16"/>
        </w:rPr>
      </w:pPr>
      <w:r w:rsidRPr="00D656FA">
        <w:rPr>
          <w:rFonts w:ascii="Open Sans" w:hAnsi="Open Sans" w:cs="Open Sans"/>
          <w:sz w:val="16"/>
          <w:szCs w:val="16"/>
        </w:rPr>
        <w:t>Sporządził</w:t>
      </w:r>
      <w:r w:rsidR="005757B1">
        <w:rPr>
          <w:rFonts w:ascii="Open Sans" w:hAnsi="Open Sans" w:cs="Open Sans"/>
          <w:sz w:val="16"/>
          <w:szCs w:val="16"/>
        </w:rPr>
        <w:t>a</w:t>
      </w:r>
      <w:r w:rsidRPr="00D656FA">
        <w:rPr>
          <w:rFonts w:ascii="Open Sans" w:hAnsi="Open Sans" w:cs="Open Sans"/>
          <w:sz w:val="16"/>
          <w:szCs w:val="16"/>
        </w:rPr>
        <w:t>:</w:t>
      </w:r>
    </w:p>
    <w:p w14:paraId="35C97DE5" w14:textId="6B925339" w:rsidR="00C572F6" w:rsidRPr="00D656FA" w:rsidRDefault="00D656FA" w:rsidP="0052042E">
      <w:pPr>
        <w:spacing w:line="25" w:lineRule="atLeast"/>
        <w:ind w:right="2"/>
        <w:rPr>
          <w:rFonts w:ascii="Open Sans" w:hAnsi="Open Sans" w:cs="Open Sans"/>
          <w:b/>
          <w:bCs/>
          <w:sz w:val="16"/>
          <w:szCs w:val="16"/>
        </w:rPr>
      </w:pPr>
      <w:r w:rsidRPr="00D656FA">
        <w:rPr>
          <w:rFonts w:ascii="Open Sans" w:hAnsi="Open Sans" w:cs="Open Sans"/>
          <w:b/>
          <w:bCs/>
          <w:sz w:val="16"/>
          <w:szCs w:val="16"/>
        </w:rPr>
        <w:t>Małgorzata Turaj</w:t>
      </w:r>
    </w:p>
    <w:p w14:paraId="0DEF96BB" w14:textId="020F2AD5" w:rsidR="00C572F6" w:rsidRPr="00D656FA" w:rsidRDefault="00D656FA" w:rsidP="0052042E">
      <w:pPr>
        <w:spacing w:line="25" w:lineRule="atLeast"/>
        <w:ind w:right="2"/>
        <w:rPr>
          <w:rFonts w:ascii="Open Sans" w:hAnsi="Open Sans" w:cs="Open Sans"/>
          <w:i/>
          <w:iCs/>
          <w:sz w:val="16"/>
          <w:szCs w:val="16"/>
        </w:rPr>
      </w:pPr>
      <w:r w:rsidRPr="00D656FA">
        <w:rPr>
          <w:rFonts w:ascii="Open Sans" w:hAnsi="Open Sans" w:cs="Open Sans"/>
          <w:i/>
          <w:iCs/>
          <w:sz w:val="16"/>
          <w:szCs w:val="16"/>
        </w:rPr>
        <w:t>Inspektor</w:t>
      </w:r>
    </w:p>
    <w:p w14:paraId="3B7643EC" w14:textId="532DEBC5" w:rsidR="00C572F6" w:rsidRPr="00D656FA" w:rsidRDefault="00D656FA" w:rsidP="0052042E">
      <w:pPr>
        <w:pStyle w:val="Akapitzlist"/>
        <w:numPr>
          <w:ilvl w:val="0"/>
          <w:numId w:val="1"/>
        </w:numPr>
        <w:spacing w:line="25" w:lineRule="atLeast"/>
        <w:ind w:left="284" w:right="2" w:hanging="284"/>
        <w:rPr>
          <w:rFonts w:ascii="Open Sans" w:hAnsi="Open Sans" w:cs="Open Sans"/>
          <w:sz w:val="16"/>
          <w:szCs w:val="16"/>
        </w:rPr>
      </w:pPr>
      <w:r w:rsidRPr="00D656FA">
        <w:rPr>
          <w:rFonts w:ascii="Open Sans" w:hAnsi="Open Sans" w:cs="Open Sans"/>
          <w:sz w:val="16"/>
          <w:szCs w:val="16"/>
        </w:rPr>
        <w:t>malgorzata.turaj</w:t>
      </w:r>
      <w:r w:rsidR="00C572F6" w:rsidRPr="00D656FA">
        <w:rPr>
          <w:rFonts w:ascii="Open Sans" w:hAnsi="Open Sans" w:cs="Open Sans"/>
          <w:sz w:val="16"/>
          <w:szCs w:val="16"/>
        </w:rPr>
        <w:t>@starachowice.eu</w:t>
      </w:r>
    </w:p>
    <w:p w14:paraId="72138CE7" w14:textId="627D3B7C" w:rsidR="00F866A0" w:rsidRPr="00D656FA" w:rsidRDefault="00C572F6" w:rsidP="0052042E">
      <w:pPr>
        <w:pStyle w:val="Akapitzlist"/>
        <w:numPr>
          <w:ilvl w:val="0"/>
          <w:numId w:val="2"/>
        </w:numPr>
        <w:tabs>
          <w:tab w:val="clear" w:pos="720"/>
          <w:tab w:val="num" w:pos="284"/>
        </w:tabs>
        <w:spacing w:line="25" w:lineRule="atLeast"/>
        <w:ind w:right="2" w:hanging="720"/>
        <w:rPr>
          <w:rFonts w:ascii="Open Sans" w:hAnsi="Open Sans" w:cs="Open Sans"/>
          <w:i/>
          <w:iCs/>
          <w:sz w:val="16"/>
          <w:szCs w:val="16"/>
        </w:rPr>
        <w:sectPr w:rsidR="00F866A0" w:rsidRPr="00D656FA" w:rsidSect="00E55F5F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10" w:h="16840"/>
          <w:pgMar w:top="1418" w:right="1418" w:bottom="1077" w:left="1418" w:header="680" w:footer="283" w:gutter="0"/>
          <w:cols w:space="708"/>
          <w:docGrid w:linePitch="299"/>
        </w:sectPr>
      </w:pPr>
      <w:r w:rsidRPr="00D656FA">
        <w:rPr>
          <w:rFonts w:ascii="Open Sans" w:hAnsi="Open Sans" w:cs="Open Sans"/>
          <w:i/>
          <w:iCs/>
          <w:sz w:val="16"/>
          <w:szCs w:val="16"/>
        </w:rPr>
        <w:t>41</w:t>
      </w:r>
      <w:r w:rsidR="00D656FA" w:rsidRPr="00D656FA">
        <w:rPr>
          <w:rFonts w:ascii="Open Sans" w:hAnsi="Open Sans" w:cs="Open Sans"/>
          <w:i/>
          <w:iCs/>
          <w:sz w:val="16"/>
          <w:szCs w:val="16"/>
        </w:rPr>
        <w:t> 322 10</w:t>
      </w:r>
      <w:r w:rsidR="00B2095B">
        <w:rPr>
          <w:rFonts w:ascii="Open Sans" w:hAnsi="Open Sans" w:cs="Open Sans"/>
          <w:i/>
          <w:iCs/>
          <w:sz w:val="16"/>
          <w:szCs w:val="16"/>
        </w:rPr>
        <w:t xml:space="preserve"> 24</w:t>
      </w:r>
    </w:p>
    <w:p w14:paraId="6CB2F3A6" w14:textId="62F82B52" w:rsidR="006C4DA6" w:rsidRPr="0052042E" w:rsidRDefault="006C4DA6" w:rsidP="0052042E">
      <w:pPr>
        <w:spacing w:line="25" w:lineRule="atLeast"/>
        <w:rPr>
          <w:rFonts w:ascii="Open Sans" w:hAnsi="Open Sans" w:cs="Open Sans"/>
          <w:sz w:val="20"/>
          <w:szCs w:val="20"/>
        </w:rPr>
      </w:pPr>
    </w:p>
    <w:sectPr w:rsidR="006C4DA6" w:rsidRPr="0052042E">
      <w:type w:val="continuous"/>
      <w:pgSz w:w="11910" w:h="16840"/>
      <w:pgMar w:top="660" w:right="560" w:bottom="280" w:left="580" w:header="708" w:footer="708" w:gutter="0"/>
      <w:cols w:num="2" w:space="708" w:equalWidth="0">
        <w:col w:w="4359" w:space="3249"/>
        <w:col w:w="316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356C7" w14:textId="77777777" w:rsidR="00751C2F" w:rsidRDefault="00751C2F" w:rsidP="00F503BF">
      <w:r>
        <w:separator/>
      </w:r>
    </w:p>
  </w:endnote>
  <w:endnote w:type="continuationSeparator" w:id="0">
    <w:p w14:paraId="5BC3AEFB" w14:textId="77777777" w:rsidR="00751C2F" w:rsidRDefault="00751C2F" w:rsidP="00F5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B26B0" w14:textId="6CD97EFA" w:rsidR="00E55F5F" w:rsidRDefault="00E55F5F" w:rsidP="009D013B">
    <w:pPr>
      <w:pStyle w:val="Stopka"/>
      <w:tabs>
        <w:tab w:val="clear" w:pos="9072"/>
        <w:tab w:val="right" w:pos="907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FE609A3" wp14:editId="1BA74D9E">
              <wp:simplePos x="0" y="0"/>
              <wp:positionH relativeFrom="column">
                <wp:posOffset>-476361</wp:posOffset>
              </wp:positionH>
              <wp:positionV relativeFrom="paragraph">
                <wp:posOffset>75813</wp:posOffset>
              </wp:positionV>
              <wp:extent cx="6701127" cy="0"/>
              <wp:effectExtent l="0" t="0" r="5080" b="1270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1127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1CA0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A5A289" id="Łącznik prosty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5pt,5.95pt" to="490.1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" strokecolor="#1ca0db" strokeweight="1pt"/>
          </w:pict>
        </mc:Fallback>
      </mc:AlternateContent>
    </w:r>
  </w:p>
  <w:tbl>
    <w:tblPr>
      <w:tblStyle w:val="Tabela-Siatka"/>
      <w:tblW w:w="10768" w:type="dxa"/>
      <w:tblInd w:w="-8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"/>
      <w:gridCol w:w="6804"/>
      <w:gridCol w:w="3118"/>
    </w:tblGrid>
    <w:tr w:rsidR="00E55F5F" w14:paraId="53AAFBAF" w14:textId="77777777" w:rsidTr="00E55F5F">
      <w:tc>
        <w:tcPr>
          <w:tcW w:w="846" w:type="dxa"/>
          <w:vAlign w:val="center"/>
        </w:tcPr>
        <w:p w14:paraId="2F08024F" w14:textId="77777777" w:rsidR="00E55F5F" w:rsidRPr="00E55F5F" w:rsidRDefault="00E55F5F" w:rsidP="00E55F5F">
          <w:pPr>
            <w:spacing w:line="300" w:lineRule="auto"/>
            <w:ind w:right="-387"/>
            <w:rPr>
              <w:rFonts w:ascii="Open Sans" w:hAnsi="Open Sans" w:cs="Open Sans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noProof/>
              <w:sz w:val="15"/>
              <w:szCs w:val="15"/>
            </w:rPr>
            <w:drawing>
              <wp:inline distT="0" distB="0" distL="0" distR="0" wp14:anchorId="61864F4D" wp14:editId="48700E4A">
                <wp:extent cx="300355" cy="351845"/>
                <wp:effectExtent l="0" t="0" r="4445" b="3810"/>
                <wp:docPr id="135361226" name="Obraz 135361226" descr="Obraz zawierający clipart, Grafika, symbol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Obraz 29" descr="Obraz zawierający clipart, Grafika, symbol, projekt graficzny&#10;&#10;Opis wygenerowany automatyczni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961" cy="356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614D5867" w14:textId="189DF386" w:rsidR="00E55F5F" w:rsidRPr="00E55F5F" w:rsidRDefault="00E55F5F" w:rsidP="00E55F5F">
          <w:pP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</w:pPr>
          <w:r w:rsidRPr="00E55F5F"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t>Urząd Miejski w Starachowicach</w:t>
          </w:r>
          <w:r>
            <w:rPr>
              <w:rFonts w:ascii="Open Sans" w:hAnsi="Open Sans" w:cs="Open Sans"/>
              <w:b/>
              <w:bCs/>
              <w:color w:val="1CA0DC"/>
              <w:sz w:val="15"/>
              <w:szCs w:val="15"/>
            </w:rPr>
            <w:br/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t>ul. Radomska 45, 27-200 Starachowice</w:t>
          </w:r>
          <w:r w:rsidRPr="00E55F5F">
            <w:rPr>
              <w:rFonts w:ascii="Open Sans" w:hAnsi="Open Sans" w:cs="Open Sans"/>
              <w:color w:val="1CA0DC"/>
              <w:sz w:val="15"/>
              <w:szCs w:val="15"/>
            </w:rPr>
            <w:br/>
          </w:r>
          <w:r w:rsidR="00C31737" w:rsidRPr="00E55F5F">
            <w:rPr>
              <w:rFonts w:ascii="Open Sans" w:hAnsi="Open Sans" w:cs="Open Sans"/>
              <w:color w:val="1CA0DC"/>
              <w:sz w:val="15"/>
              <w:szCs w:val="15"/>
            </w:rPr>
            <w:t>+48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 </w:t>
          </w:r>
          <w:r w:rsidR="00C31737" w:rsidRPr="000D04CD">
            <w:rPr>
              <w:rFonts w:ascii="Open Sans" w:hAnsi="Open Sans" w:cs="Open Sans"/>
              <w:color w:val="1CA0DC"/>
              <w:sz w:val="15"/>
              <w:szCs w:val="15"/>
            </w:rPr>
            <w:t>41</w:t>
          </w:r>
          <w:r w:rsidR="005757B1">
            <w:rPr>
              <w:rFonts w:ascii="Open Sans" w:hAnsi="Open Sans" w:cs="Open Sans"/>
              <w:color w:val="1CA0DC"/>
              <w:sz w:val="15"/>
              <w:szCs w:val="15"/>
            </w:rPr>
            <w:t> 322 10 00</w:t>
          </w:r>
          <w:r w:rsidR="00C31737">
            <w:rPr>
              <w:rFonts w:ascii="Open Sans" w:hAnsi="Open Sans" w:cs="Open Sans"/>
              <w:color w:val="1CA0DC"/>
              <w:sz w:val="15"/>
              <w:szCs w:val="15"/>
            </w:rPr>
            <w:t xml:space="preserve">, </w:t>
          </w:r>
          <w:r w:rsidR="005757B1">
            <w:rPr>
              <w:rFonts w:ascii="Open Sans" w:hAnsi="Open Sans" w:cs="Open Sans"/>
              <w:color w:val="1CA0DC"/>
              <w:sz w:val="15"/>
              <w:szCs w:val="15"/>
            </w:rPr>
            <w:t>um@starachowice.eu</w:t>
          </w:r>
        </w:p>
      </w:tc>
      <w:tc>
        <w:tcPr>
          <w:tcW w:w="3118" w:type="dxa"/>
          <w:vAlign w:val="center"/>
        </w:tcPr>
        <w:p w14:paraId="6F456119" w14:textId="77777777" w:rsidR="00E55F5F" w:rsidRPr="009D013B" w:rsidRDefault="00E55F5F" w:rsidP="00E55F5F">
          <w:pPr>
            <w:spacing w:line="300" w:lineRule="auto"/>
            <w:jc w:val="right"/>
            <w:rPr>
              <w:sz w:val="18"/>
              <w:szCs w:val="18"/>
            </w:rPr>
          </w:pP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www.</w:t>
          </w:r>
          <w:r w:rsidRPr="009D013B">
            <w:rPr>
              <w:rFonts w:ascii="Open Sans" w:hAnsi="Open Sans" w:cs="Open Sans"/>
              <w:b/>
              <w:bCs/>
              <w:color w:val="1CA0DC"/>
              <w:sz w:val="18"/>
              <w:szCs w:val="18"/>
            </w:rPr>
            <w:t>starachowice</w:t>
          </w:r>
          <w:r w:rsidRPr="009D013B">
            <w:rPr>
              <w:rFonts w:ascii="Open Sans" w:hAnsi="Open Sans" w:cs="Open Sans"/>
              <w:color w:val="1CA0DC"/>
              <w:sz w:val="18"/>
              <w:szCs w:val="18"/>
            </w:rPr>
            <w:t>.eu</w:t>
          </w:r>
        </w:p>
      </w:tc>
    </w:tr>
  </w:tbl>
  <w:p w14:paraId="171939CF" w14:textId="2E856C72" w:rsidR="00F503BF" w:rsidRDefault="00F503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ADE15" w14:textId="77777777" w:rsidR="00751C2F" w:rsidRDefault="00751C2F" w:rsidP="00F503BF">
      <w:r>
        <w:separator/>
      </w:r>
    </w:p>
  </w:footnote>
  <w:footnote w:type="continuationSeparator" w:id="0">
    <w:p w14:paraId="72106B70" w14:textId="77777777" w:rsidR="00751C2F" w:rsidRDefault="00751C2F" w:rsidP="00F50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6719B" w14:textId="02E2DD99" w:rsidR="009D013B" w:rsidRDefault="00A0048B">
    <w:pPr>
      <w:pStyle w:val="Nagwek"/>
    </w:pPr>
    <w:r>
      <w:rPr>
        <w:noProof/>
      </w:rPr>
      <w:pict w14:anchorId="545BED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7" o:spid="_x0000_s1027" type="#_x0000_t75" alt="" style="position:absolute;margin-left:0;margin-top:0;width:596pt;height:843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690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1"/>
      <w:gridCol w:w="3456"/>
    </w:tblGrid>
    <w:tr w:rsidR="00C15E80" w14:paraId="6B8EA609" w14:textId="77777777" w:rsidTr="00B2095B">
      <w:trPr>
        <w:trHeight w:val="283"/>
      </w:trPr>
      <w:tc>
        <w:tcPr>
          <w:tcW w:w="2242" w:type="dxa"/>
          <w:vAlign w:val="center"/>
        </w:tcPr>
        <w:p w14:paraId="53B39395" w14:textId="77777777" w:rsidR="00C15E80" w:rsidRDefault="00C15E80" w:rsidP="00B6072C">
          <w:pPr>
            <w:tabs>
              <w:tab w:val="left" w:pos="3117"/>
            </w:tabs>
            <w:spacing w:before="123" w:line="249" w:lineRule="auto"/>
            <w:ind w:right="118"/>
            <w:rPr>
              <w:rFonts w:ascii="Open Sans Regular" w:hAnsi="Open Sans Regular" w:cs="Open Sans"/>
              <w:color w:val="231F20"/>
              <w:spacing w:val="-2"/>
              <w:szCs w:val="28"/>
            </w:rPr>
          </w:pPr>
          <w:r>
            <w:rPr>
              <w:rFonts w:ascii="Open Sans Regular" w:hAnsi="Open Sans Regular" w:cs="Open Sans"/>
              <w:color w:val="231F20"/>
              <w:spacing w:val="-2"/>
              <w:szCs w:val="28"/>
            </w:rPr>
            <w:tab/>
          </w: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2B3192DF" wp14:editId="27DC43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43100" cy="723900"/>
                <wp:effectExtent l="0" t="0" r="0" b="0"/>
                <wp:wrapNone/>
                <wp:docPr id="2118692050" name="Obraz 2118692050" descr="Obraz zawierający Grafika, Czcionka, projekt graficzny, zrzut ekranu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62299" name="Obraz 2" descr="Obraz zawierający Grafika, Czcionka, projekt graficzny, zrzut ekranu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8255206" w14:textId="77777777" w:rsidR="00C15E80" w:rsidRDefault="00C15E80" w:rsidP="00B6072C">
          <w:pPr>
            <w:pStyle w:val="Nagwek"/>
            <w:tabs>
              <w:tab w:val="clear" w:pos="4536"/>
              <w:tab w:val="clear" w:pos="9072"/>
              <w:tab w:val="left" w:pos="1709"/>
            </w:tabs>
          </w:pPr>
        </w:p>
      </w:tc>
      <w:tc>
        <w:tcPr>
          <w:tcW w:w="4665" w:type="dxa"/>
          <w:vAlign w:val="center"/>
        </w:tcPr>
        <w:p w14:paraId="2AC891D0" w14:textId="09DF2607" w:rsidR="00C15E80" w:rsidRPr="00B6072C" w:rsidRDefault="00C15E80" w:rsidP="000109F1">
          <w:pPr>
            <w:pStyle w:val="Nagwek"/>
            <w:tabs>
              <w:tab w:val="clear" w:pos="4536"/>
              <w:tab w:val="clear" w:pos="9072"/>
              <w:tab w:val="left" w:pos="1709"/>
            </w:tabs>
            <w:rPr>
              <w:rFonts w:ascii="Open Sans" w:hAnsi="Open Sans" w:cs="Open Sans"/>
            </w:rPr>
          </w:pPr>
        </w:p>
      </w:tc>
    </w:tr>
  </w:tbl>
  <w:p w14:paraId="28D70242" w14:textId="77777777" w:rsidR="00995D83" w:rsidRDefault="00995D83" w:rsidP="00C15E80">
    <w:pPr>
      <w:pStyle w:val="Nagwek"/>
      <w:tabs>
        <w:tab w:val="clear" w:pos="4536"/>
        <w:tab w:val="clear" w:pos="9072"/>
        <w:tab w:val="left" w:pos="17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13E94" w14:textId="2E7CC983" w:rsidR="009D013B" w:rsidRDefault="00A0048B">
    <w:pPr>
      <w:pStyle w:val="Nagwek"/>
    </w:pPr>
    <w:r>
      <w:rPr>
        <w:noProof/>
      </w:rPr>
      <w:pict w14:anchorId="044B7B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10616" o:spid="_x0000_s1025" type="#_x0000_t75" alt="" style="position:absolute;margin-left:0;margin-top:0;width:596pt;height:843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3.5pt;height:9pt;visibility:visible;mso-wrap-style:square" o:bullet="t">
        <v:imagedata r:id="rId1" o:title=""/>
      </v:shape>
    </w:pict>
  </w:numPicBullet>
  <w:numPicBullet w:numPicBulletId="1">
    <w:pict>
      <v:shape id="_x0000_i1041" type="#_x0000_t75" style="width:9pt;height:9pt;visibility:visible;mso-wrap-style:square" o:bullet="t">
        <v:imagedata r:id="rId2" o:title=""/>
      </v:shape>
    </w:pict>
  </w:numPicBullet>
  <w:abstractNum w:abstractNumId="0" w15:restartNumberingAfterBreak="0">
    <w:nsid w:val="025E79AF"/>
    <w:multiLevelType w:val="hybridMultilevel"/>
    <w:tmpl w:val="6E68E454"/>
    <w:lvl w:ilvl="0" w:tplc="EA5A374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116574E5"/>
    <w:multiLevelType w:val="hybridMultilevel"/>
    <w:tmpl w:val="7136A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C3D89"/>
    <w:multiLevelType w:val="hybridMultilevel"/>
    <w:tmpl w:val="D7D45802"/>
    <w:lvl w:ilvl="0" w:tplc="95E894F4">
      <w:start w:val="1"/>
      <w:numFmt w:val="bullet"/>
      <w:lvlText w:val=""/>
      <w:lvlPicBulletId w:val="0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DD7460E6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D110E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12BC09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D54085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5" w:tplc="AB0EAF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6" w:tplc="DDAEE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E3C801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8" w:tplc="A252D1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 w15:restartNumberingAfterBreak="0">
    <w:nsid w:val="257B2797"/>
    <w:multiLevelType w:val="multilevel"/>
    <w:tmpl w:val="09460F3E"/>
    <w:lvl w:ilvl="0">
      <w:start w:val="1"/>
      <w:numFmt w:val="decimal"/>
      <w:lvlText w:val="%1."/>
      <w:lvlJc w:val="left"/>
      <w:pPr>
        <w:ind w:left="340" w:hanging="340"/>
      </w:pPr>
    </w:lvl>
    <w:lvl w:ilvl="1">
      <w:start w:val="1"/>
      <w:numFmt w:val="lowerLetter"/>
      <w:lvlText w:val="%2)"/>
      <w:lvlJc w:val="left"/>
      <w:pPr>
        <w:ind w:left="567" w:hanging="284"/>
      </w:pPr>
    </w:lvl>
    <w:lvl w:ilvl="2">
      <w:numFmt w:val="bullet"/>
      <w:lvlText w:val="▪"/>
      <w:lvlJc w:val="left"/>
      <w:pPr>
        <w:ind w:left="850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2BD415B1"/>
    <w:multiLevelType w:val="hybridMultilevel"/>
    <w:tmpl w:val="CD54BA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B7308"/>
    <w:multiLevelType w:val="multilevel"/>
    <w:tmpl w:val="828A6652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lowerLetter"/>
      <w:lvlText w:val="%2)"/>
      <w:lvlJc w:val="left"/>
      <w:pPr>
        <w:ind w:left="737" w:hanging="283"/>
      </w:pPr>
    </w:lvl>
    <w:lvl w:ilvl="2">
      <w:numFmt w:val="bullet"/>
      <w:lvlText w:val="─"/>
      <w:lvlJc w:val="left"/>
      <w:pPr>
        <w:ind w:left="1020" w:hanging="283"/>
      </w:pPr>
      <w:rPr>
        <w:rFonts w:ascii="OpenSymbol" w:eastAsia="OpenSymbol" w:hAnsi="OpenSymbol" w:cs="OpenSymbol"/>
      </w:rPr>
    </w:lvl>
    <w:lvl w:ilvl="3">
      <w:start w:val="1"/>
      <w:numFmt w:val="decimal"/>
      <w:lvlText w:val="%4."/>
      <w:lvlJc w:val="left"/>
      <w:pPr>
        <w:ind w:left="1785" w:hanging="360"/>
      </w:pPr>
    </w:lvl>
    <w:lvl w:ilvl="4">
      <w:start w:val="1"/>
      <w:numFmt w:val="decimal"/>
      <w:lvlText w:val="%5."/>
      <w:lvlJc w:val="left"/>
      <w:pPr>
        <w:ind w:left="2145" w:hanging="360"/>
      </w:pPr>
    </w:lvl>
    <w:lvl w:ilvl="5">
      <w:start w:val="1"/>
      <w:numFmt w:val="decimal"/>
      <w:lvlText w:val="%6."/>
      <w:lvlJc w:val="left"/>
      <w:pPr>
        <w:ind w:left="2505" w:hanging="360"/>
      </w:pPr>
    </w:lvl>
    <w:lvl w:ilvl="6">
      <w:start w:val="1"/>
      <w:numFmt w:val="decimal"/>
      <w:lvlText w:val="%7."/>
      <w:lvlJc w:val="left"/>
      <w:pPr>
        <w:ind w:left="2865" w:hanging="360"/>
      </w:pPr>
    </w:lvl>
    <w:lvl w:ilvl="7">
      <w:start w:val="1"/>
      <w:numFmt w:val="decimal"/>
      <w:lvlText w:val="%8."/>
      <w:lvlJc w:val="left"/>
      <w:pPr>
        <w:ind w:left="3225" w:hanging="360"/>
      </w:pPr>
    </w:lvl>
    <w:lvl w:ilvl="8">
      <w:start w:val="1"/>
      <w:numFmt w:val="decimal"/>
      <w:lvlText w:val="%9."/>
      <w:lvlJc w:val="left"/>
      <w:pPr>
        <w:ind w:left="3585" w:hanging="360"/>
      </w:pPr>
    </w:lvl>
  </w:abstractNum>
  <w:abstractNum w:abstractNumId="6" w15:restartNumberingAfterBreak="0">
    <w:nsid w:val="524D0A27"/>
    <w:multiLevelType w:val="multilevel"/>
    <w:tmpl w:val="585C477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549644A5"/>
    <w:multiLevelType w:val="hybridMultilevel"/>
    <w:tmpl w:val="4D123060"/>
    <w:lvl w:ilvl="0" w:tplc="3A0098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5E3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DC1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C86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4C1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3EED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0F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46D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9099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A437DD"/>
    <w:multiLevelType w:val="hybridMultilevel"/>
    <w:tmpl w:val="4ECEB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F68BEAC">
      <w:start w:val="1"/>
      <w:numFmt w:val="bullet"/>
      <w:lvlText w:val="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963104"/>
    <w:multiLevelType w:val="multilevel"/>
    <w:tmpl w:val="47D416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E4138A"/>
    <w:multiLevelType w:val="multilevel"/>
    <w:tmpl w:val="7DD616A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3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70082">
    <w:abstractNumId w:val="2"/>
  </w:num>
  <w:num w:numId="2" w16cid:durableId="1978292390">
    <w:abstractNumId w:val="7"/>
  </w:num>
  <w:num w:numId="3" w16cid:durableId="1159033600">
    <w:abstractNumId w:val="9"/>
  </w:num>
  <w:num w:numId="4" w16cid:durableId="1695227981">
    <w:abstractNumId w:val="10"/>
  </w:num>
  <w:num w:numId="5" w16cid:durableId="90250140">
    <w:abstractNumId w:val="3"/>
  </w:num>
  <w:num w:numId="6" w16cid:durableId="1606113430">
    <w:abstractNumId w:val="6"/>
  </w:num>
  <w:num w:numId="7" w16cid:durableId="1866361368">
    <w:abstractNumId w:val="5"/>
  </w:num>
  <w:num w:numId="8" w16cid:durableId="1412922919">
    <w:abstractNumId w:val="0"/>
  </w:num>
  <w:num w:numId="9" w16cid:durableId="589390089">
    <w:abstractNumId w:val="4"/>
  </w:num>
  <w:num w:numId="10" w16cid:durableId="702562719">
    <w:abstractNumId w:val="1"/>
  </w:num>
  <w:num w:numId="11" w16cid:durableId="583607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DA6"/>
    <w:rsid w:val="000109F1"/>
    <w:rsid w:val="00010D9B"/>
    <w:rsid w:val="000B07F3"/>
    <w:rsid w:val="000F1112"/>
    <w:rsid w:val="001145CC"/>
    <w:rsid w:val="0013658C"/>
    <w:rsid w:val="00193DC9"/>
    <w:rsid w:val="001A77D5"/>
    <w:rsid w:val="001B0AC8"/>
    <w:rsid w:val="001F505D"/>
    <w:rsid w:val="00212A1A"/>
    <w:rsid w:val="00267C5B"/>
    <w:rsid w:val="002A49C2"/>
    <w:rsid w:val="002B0F3C"/>
    <w:rsid w:val="002C1798"/>
    <w:rsid w:val="002E0CA8"/>
    <w:rsid w:val="002F34B5"/>
    <w:rsid w:val="00305F4A"/>
    <w:rsid w:val="00340F4B"/>
    <w:rsid w:val="00341B60"/>
    <w:rsid w:val="00346079"/>
    <w:rsid w:val="00362F03"/>
    <w:rsid w:val="003A7B02"/>
    <w:rsid w:val="00425011"/>
    <w:rsid w:val="0046014D"/>
    <w:rsid w:val="00470065"/>
    <w:rsid w:val="0052042E"/>
    <w:rsid w:val="00547F9D"/>
    <w:rsid w:val="00560BC0"/>
    <w:rsid w:val="00570F44"/>
    <w:rsid w:val="005757B1"/>
    <w:rsid w:val="00597B27"/>
    <w:rsid w:val="005B4352"/>
    <w:rsid w:val="005D1BF5"/>
    <w:rsid w:val="00606BE5"/>
    <w:rsid w:val="00614ED3"/>
    <w:rsid w:val="006434DF"/>
    <w:rsid w:val="00656CF1"/>
    <w:rsid w:val="006C4DA6"/>
    <w:rsid w:val="00715269"/>
    <w:rsid w:val="00751C2F"/>
    <w:rsid w:val="007A4F2F"/>
    <w:rsid w:val="007C52A3"/>
    <w:rsid w:val="007E15B8"/>
    <w:rsid w:val="00825240"/>
    <w:rsid w:val="00836962"/>
    <w:rsid w:val="00862A68"/>
    <w:rsid w:val="00866DC1"/>
    <w:rsid w:val="00936622"/>
    <w:rsid w:val="00973EE5"/>
    <w:rsid w:val="009850E5"/>
    <w:rsid w:val="00995D83"/>
    <w:rsid w:val="009A2111"/>
    <w:rsid w:val="009D013B"/>
    <w:rsid w:val="00A0048B"/>
    <w:rsid w:val="00A24347"/>
    <w:rsid w:val="00A263A6"/>
    <w:rsid w:val="00A7264D"/>
    <w:rsid w:val="00A75874"/>
    <w:rsid w:val="00A85E04"/>
    <w:rsid w:val="00A973DE"/>
    <w:rsid w:val="00AA7F7F"/>
    <w:rsid w:val="00AC322E"/>
    <w:rsid w:val="00AF643B"/>
    <w:rsid w:val="00B2095B"/>
    <w:rsid w:val="00B27C5F"/>
    <w:rsid w:val="00B31749"/>
    <w:rsid w:val="00B6072C"/>
    <w:rsid w:val="00C15E80"/>
    <w:rsid w:val="00C16289"/>
    <w:rsid w:val="00C31737"/>
    <w:rsid w:val="00C32690"/>
    <w:rsid w:val="00C32D8C"/>
    <w:rsid w:val="00C34379"/>
    <w:rsid w:val="00C428BC"/>
    <w:rsid w:val="00C572F6"/>
    <w:rsid w:val="00C736F6"/>
    <w:rsid w:val="00D54D75"/>
    <w:rsid w:val="00D656FA"/>
    <w:rsid w:val="00D665D6"/>
    <w:rsid w:val="00D72B93"/>
    <w:rsid w:val="00DB161B"/>
    <w:rsid w:val="00DC7DEF"/>
    <w:rsid w:val="00DD49EE"/>
    <w:rsid w:val="00E2744B"/>
    <w:rsid w:val="00E45656"/>
    <w:rsid w:val="00E55F5F"/>
    <w:rsid w:val="00EA245D"/>
    <w:rsid w:val="00F115A9"/>
    <w:rsid w:val="00F503BF"/>
    <w:rsid w:val="00F866A0"/>
    <w:rsid w:val="00F92F77"/>
    <w:rsid w:val="00F94761"/>
    <w:rsid w:val="00FD2ACF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ECB98EB"/>
  <w15:docId w15:val="{0E79EF74-E034-4AE1-8A38-27703E6F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1">
    <w:name w:val="heading 1"/>
    <w:basedOn w:val="Standard"/>
    <w:next w:val="Standard"/>
    <w:link w:val="Nagwek1Znak"/>
    <w:uiPriority w:val="9"/>
    <w:qFormat/>
    <w:rsid w:val="0052042E"/>
    <w:pPr>
      <w:keepNext/>
      <w:outlineLvl w:val="0"/>
    </w:pPr>
    <w:rPr>
      <w:b/>
      <w:bCs/>
      <w:i/>
      <w:i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503BF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F503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503BF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rsid w:val="00C1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2042E"/>
    <w:rPr>
      <w:rFonts w:ascii="Times New Roman" w:eastAsia="Times New Roman" w:hAnsi="Times New Roman" w:cs="Times New Roman"/>
      <w:b/>
      <w:bCs/>
      <w:i/>
      <w:iCs/>
      <w:kern w:val="3"/>
      <w:sz w:val="20"/>
      <w:szCs w:val="24"/>
      <w:lang w:val="pl-PL" w:eastAsia="zh-CN"/>
    </w:rPr>
  </w:style>
  <w:style w:type="paragraph" w:customStyle="1" w:styleId="Standard">
    <w:name w:val="Standard"/>
    <w:rsid w:val="0052042E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pl-PL" w:eastAsia="zh-CN"/>
    </w:rPr>
  </w:style>
  <w:style w:type="paragraph" w:customStyle="1" w:styleId="Textbody">
    <w:name w:val="Text body"/>
    <w:basedOn w:val="Standard"/>
    <w:rsid w:val="0052042E"/>
    <w:rPr>
      <w:sz w:val="20"/>
    </w:rPr>
  </w:style>
  <w:style w:type="paragraph" w:styleId="Tytu">
    <w:name w:val="Title"/>
    <w:basedOn w:val="Normalny"/>
    <w:next w:val="Textbody"/>
    <w:link w:val="TytuZnak"/>
    <w:uiPriority w:val="10"/>
    <w:qFormat/>
    <w:rsid w:val="0052042E"/>
    <w:pPr>
      <w:widowControl/>
      <w:tabs>
        <w:tab w:val="center" w:pos="4536"/>
        <w:tab w:val="right" w:pos="9072"/>
      </w:tabs>
      <w:suppressAutoHyphens/>
      <w:autoSpaceDE/>
      <w:jc w:val="center"/>
      <w:textAlignment w:val="baseline"/>
    </w:pPr>
    <w:rPr>
      <w:rFonts w:ascii="Times New Roman" w:eastAsia="Times New Roman" w:hAnsi="Times New Roman" w:cs="Times New Roman"/>
      <w:b/>
      <w:bCs/>
      <w:kern w:val="3"/>
      <w:sz w:val="56"/>
      <w:szCs w:val="56"/>
      <w:lang w:eastAsia="zh-CN"/>
    </w:rPr>
  </w:style>
  <w:style w:type="character" w:customStyle="1" w:styleId="TytuZnak">
    <w:name w:val="Tytuł Znak"/>
    <w:basedOn w:val="Domylnaczcionkaakapitu"/>
    <w:link w:val="Tytu"/>
    <w:uiPriority w:val="10"/>
    <w:rsid w:val="0052042E"/>
    <w:rPr>
      <w:rFonts w:ascii="Times New Roman" w:eastAsia="Times New Roman" w:hAnsi="Times New Roman" w:cs="Times New Roman"/>
      <w:b/>
      <w:bCs/>
      <w:kern w:val="3"/>
      <w:sz w:val="56"/>
      <w:szCs w:val="56"/>
      <w:lang w:val="pl-PL" w:eastAsia="zh-CN"/>
    </w:rPr>
  </w:style>
  <w:style w:type="paragraph" w:styleId="Podtytu">
    <w:name w:val="Subtitle"/>
    <w:basedOn w:val="Normalny"/>
    <w:next w:val="Textbody"/>
    <w:link w:val="PodtytuZnak"/>
    <w:uiPriority w:val="11"/>
    <w:qFormat/>
    <w:rsid w:val="0052042E"/>
    <w:pPr>
      <w:widowControl/>
      <w:tabs>
        <w:tab w:val="center" w:pos="4536"/>
        <w:tab w:val="right" w:pos="9072"/>
      </w:tabs>
      <w:suppressAutoHyphens/>
      <w:autoSpaceDE/>
      <w:spacing w:before="170" w:after="170" w:line="276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36"/>
      <w:szCs w:val="36"/>
      <w:lang w:eastAsia="zh-CN"/>
    </w:rPr>
  </w:style>
  <w:style w:type="character" w:customStyle="1" w:styleId="PodtytuZnak">
    <w:name w:val="Podtytuł Znak"/>
    <w:basedOn w:val="Domylnaczcionkaakapitu"/>
    <w:link w:val="Podtytu"/>
    <w:uiPriority w:val="11"/>
    <w:rsid w:val="0052042E"/>
    <w:rPr>
      <w:rFonts w:ascii="Times New Roman" w:eastAsia="Times New Roman" w:hAnsi="Times New Roman" w:cs="Times New Roman"/>
      <w:kern w:val="3"/>
      <w:sz w:val="36"/>
      <w:szCs w:val="36"/>
      <w:lang w:val="pl-PL" w:eastAsia="zh-CN"/>
    </w:rPr>
  </w:style>
  <w:style w:type="character" w:customStyle="1" w:styleId="StrongEmphasis">
    <w:name w:val="Strong Emphasis"/>
    <w:rsid w:val="00520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7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06C8A0-8D54-F24F-95DA-C7020BFF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1457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PION</vt:lpstr>
    </vt:vector>
  </TitlesOfParts>
  <Company/>
  <LinksUpToDate>false</LinksUpToDate>
  <CharactersWithSpaces>10183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PION</dc:title>
  <dc:creator>Tomasz Porębski</dc:creator>
  <cp:lastModifiedBy>Małgorzata Turaj-2</cp:lastModifiedBy>
  <cp:revision>7</cp:revision>
  <cp:lastPrinted>2024-04-18T06:45:00Z</cp:lastPrinted>
  <dcterms:created xsi:type="dcterms:W3CDTF">2024-04-15T08:00:00Z</dcterms:created>
  <dcterms:modified xsi:type="dcterms:W3CDTF">2024-05-07T08:03:00Z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2023-07-27T00:00:00Z</vt:filetime>
  </property>
  <property fmtid="{D5CDD505-2E9C-101B-9397-08002B2CF9AE}" pid="5" name="Producer">
    <vt:lpwstr>Adobe PDF library 17.00</vt:lpwstr>
  </property>
</Properties>
</file>