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0" w:rsidRPr="00573FBC" w:rsidRDefault="00F9601B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4</w:t>
      </w:r>
      <w:r w:rsidR="00F35C62"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</w:t>
      </w: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do SIWZ</w:t>
      </w:r>
    </w:p>
    <w:p w:rsidR="00657B70" w:rsidRPr="00573FBC" w:rsidRDefault="00657B70" w:rsidP="004C1236">
      <w:pPr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9462" w:type="dxa"/>
        <w:jc w:val="center"/>
        <w:tblLayout w:type="fixed"/>
        <w:tblLook w:val="00A0" w:firstRow="1" w:lastRow="0" w:firstColumn="1" w:lastColumn="0" w:noHBand="0" w:noVBand="0"/>
      </w:tblPr>
      <w:tblGrid>
        <w:gridCol w:w="4961"/>
        <w:gridCol w:w="4501"/>
      </w:tblGrid>
      <w:tr w:rsidR="00F9601B" w:rsidRPr="00573FBC" w:rsidTr="00806500">
        <w:trPr>
          <w:trHeight w:val="1382"/>
          <w:jc w:val="center"/>
        </w:trPr>
        <w:tc>
          <w:tcPr>
            <w:tcW w:w="4961" w:type="dxa"/>
          </w:tcPr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wpisać pełną nazwę/firmę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adres, w zależności od podmiotu: NIP/PESEL, KRS/</w:t>
            </w:r>
            <w:proofErr w:type="spellStart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6B14" w:rsidRPr="00573FBC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wpisać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imię, nazwisko, stanowisko/podstawa do  reprezentacji)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1" w:type="dxa"/>
          </w:tcPr>
          <w:p w:rsidR="000F15B2" w:rsidRPr="00573FBC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573FBC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573FBC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73FBC" w:rsidRPr="00573FBC" w:rsidRDefault="00573FBC" w:rsidP="00573FB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73FBC" w:rsidRPr="00573FBC" w:rsidRDefault="00573FBC" w:rsidP="00573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73FBC" w:rsidRPr="00573FBC" w:rsidRDefault="00573FBC" w:rsidP="00573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73F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73FBC" w:rsidRPr="00573FBC" w:rsidRDefault="00573FBC" w:rsidP="00573F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B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Default="00C7259D" w:rsidP="000E3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9D">
        <w:rPr>
          <w:rFonts w:ascii="Times New Roman" w:hAnsi="Times New Roman" w:cs="Times New Roman"/>
          <w:sz w:val="24"/>
          <w:szCs w:val="24"/>
        </w:rPr>
        <w:t>Na potrzeby postępowania o udzielenie zamówienia publicznego, prowadzonego w trybie przetargu nieograniczonego przez Izbę Administracji Skarbowej w Zielonej Górze</w:t>
      </w:r>
      <w:r w:rsidR="00FE749D">
        <w:rPr>
          <w:rFonts w:ascii="Times New Roman" w:hAnsi="Times New Roman" w:cs="Times New Roman"/>
          <w:sz w:val="24"/>
          <w:szCs w:val="24"/>
        </w:rPr>
        <w:t>, sprawa nr 0801-ILZ.260.38.2019</w:t>
      </w:r>
      <w:bookmarkStart w:id="0" w:name="_GoBack"/>
      <w:bookmarkEnd w:id="0"/>
      <w:r w:rsidRPr="00C7259D">
        <w:rPr>
          <w:rFonts w:ascii="Times New Roman" w:hAnsi="Times New Roman" w:cs="Times New Roman"/>
          <w:sz w:val="24"/>
          <w:szCs w:val="24"/>
        </w:rPr>
        <w:t xml:space="preserve"> </w:t>
      </w:r>
      <w:r w:rsidR="00573FBC" w:rsidRPr="00573FBC">
        <w:rPr>
          <w:rFonts w:ascii="Times New Roman" w:hAnsi="Times New Roman" w:cs="Times New Roman"/>
          <w:sz w:val="24"/>
          <w:szCs w:val="24"/>
        </w:rPr>
        <w:t>pn.</w:t>
      </w:r>
      <w:r w:rsidR="000E3AF7" w:rsidRPr="000E3AF7">
        <w:rPr>
          <w:rFonts w:ascii="Times New Roman" w:hAnsi="Times New Roman" w:cs="Times New Roman"/>
          <w:b/>
          <w:bCs/>
          <w:sz w:val="24"/>
          <w:lang w:bidi="pl-PL"/>
        </w:rPr>
        <w:t xml:space="preserve"> </w:t>
      </w:r>
      <w:r w:rsidR="000C1AEF" w:rsidRPr="000C1AEF">
        <w:rPr>
          <w:rFonts w:ascii="Times New Roman" w:hAnsi="Times New Roman" w:cs="Times New Roman"/>
          <w:b/>
          <w:bCs/>
          <w:sz w:val="24"/>
          <w:lang w:bidi="pl-PL"/>
        </w:rPr>
        <w:t>Dostaw</w:t>
      </w:r>
      <w:r w:rsidR="000C1AEF">
        <w:rPr>
          <w:rFonts w:ascii="Times New Roman" w:hAnsi="Times New Roman" w:cs="Times New Roman"/>
          <w:b/>
          <w:bCs/>
          <w:sz w:val="24"/>
          <w:lang w:bidi="pl-PL"/>
        </w:rPr>
        <w:t>a</w:t>
      </w:r>
      <w:r w:rsidR="000C1AEF" w:rsidRPr="000C1AEF">
        <w:rPr>
          <w:rFonts w:ascii="Times New Roman" w:hAnsi="Times New Roman" w:cs="Times New Roman"/>
          <w:b/>
          <w:bCs/>
          <w:sz w:val="24"/>
          <w:lang w:bidi="pl-PL"/>
        </w:rPr>
        <w:t xml:space="preserve"> mebli biurowych tj. szaf aktowych, biurek z kontenerem mobilnym, foteli obrotowych do Izby Administracji Skarbowej w Zielonej Górze oraz jednostek podległych zlokalizowanych w województwie lubuskim – Część …… …………………………….</w:t>
      </w:r>
      <w:r w:rsidR="00573FBC" w:rsidRPr="00573F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3FBC" w:rsidRPr="00573FB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E3AF7" w:rsidRPr="00573FBC" w:rsidRDefault="000E3AF7" w:rsidP="000E3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73FBC" w:rsidRPr="00573FBC" w:rsidRDefault="00573FBC" w:rsidP="00573F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73FBC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>.</w:t>
      </w:r>
    </w:p>
    <w:p w:rsidR="00573FBC" w:rsidRPr="00573FBC" w:rsidRDefault="00573FBC" w:rsidP="00573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[UWAGA: </w:t>
      </w:r>
      <w:r w:rsidRPr="00573FBC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573FBC">
        <w:rPr>
          <w:rFonts w:ascii="Times New Roman" w:hAnsi="Times New Roman" w:cs="Times New Roman"/>
          <w:sz w:val="24"/>
          <w:szCs w:val="24"/>
        </w:rPr>
        <w:t>]</w:t>
      </w:r>
    </w:p>
    <w:p w:rsidR="00573FBC" w:rsidRPr="00573FBC" w:rsidRDefault="00573FBC" w:rsidP="00573F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73FBC">
        <w:rPr>
          <w:rFonts w:ascii="Times New Roman" w:hAnsi="Times New Roman" w:cs="Times New Roman"/>
          <w:sz w:val="24"/>
          <w:szCs w:val="24"/>
        </w:rPr>
        <w:br/>
        <w:t xml:space="preserve">art. 24 ust. 5 pkt 1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>dnia ………….……. r.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>).</w:t>
      </w:r>
      <w:r w:rsidRPr="00573FB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573FB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73FB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p w:rsidR="00573FBC" w:rsidRDefault="00573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>]</w:t>
      </w: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573FB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>)</w:t>
      </w:r>
      <w:r w:rsidRPr="00573FB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p w:rsidR="00573FBC" w:rsidRPr="00573FBC" w:rsidRDefault="00573FBC">
      <w:pPr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73FB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F95" w:rsidRPr="00573FBC" w:rsidRDefault="00FE749D" w:rsidP="00573FB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56F95" w:rsidRPr="00573FBC" w:rsidSect="00806500">
      <w:headerReference w:type="default" r:id="rId8"/>
      <w:footerReference w:type="even" r:id="rId9"/>
      <w:footerReference w:type="default" r:id="rId10"/>
      <w:pgSz w:w="11906" w:h="16838"/>
      <w:pgMar w:top="1276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FE749D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FE749D">
      <w:rPr>
        <w:rStyle w:val="Numerstrony"/>
        <w:noProof/>
        <w:sz w:val="20"/>
        <w:szCs w:val="20"/>
      </w:rPr>
      <w:t>3</w:t>
    </w:r>
    <w:r w:rsidRPr="009117CE">
      <w:rPr>
        <w:rStyle w:val="Numerstrony"/>
        <w:sz w:val="20"/>
        <w:szCs w:val="20"/>
      </w:rPr>
      <w:fldChar w:fldCharType="end"/>
    </w:r>
  </w:p>
  <w:p w:rsidR="006E14F9" w:rsidRPr="004C1236" w:rsidRDefault="00FE749D" w:rsidP="000C1AEF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00" w:rsidRPr="00806500" w:rsidRDefault="00806500" w:rsidP="007D2B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B21A9"/>
    <w:rsid w:val="000C1AEF"/>
    <w:rsid w:val="000E3AF7"/>
    <w:rsid w:val="000F15B2"/>
    <w:rsid w:val="00224E1A"/>
    <w:rsid w:val="00233E0E"/>
    <w:rsid w:val="002F6346"/>
    <w:rsid w:val="00307905"/>
    <w:rsid w:val="003B6CB8"/>
    <w:rsid w:val="003F00DF"/>
    <w:rsid w:val="004C1236"/>
    <w:rsid w:val="004D2B9D"/>
    <w:rsid w:val="00573FBC"/>
    <w:rsid w:val="005829DB"/>
    <w:rsid w:val="00594550"/>
    <w:rsid w:val="005C7464"/>
    <w:rsid w:val="006564AC"/>
    <w:rsid w:val="00657B70"/>
    <w:rsid w:val="007244F7"/>
    <w:rsid w:val="007765AC"/>
    <w:rsid w:val="007D2B13"/>
    <w:rsid w:val="00806500"/>
    <w:rsid w:val="00832326"/>
    <w:rsid w:val="008F49CB"/>
    <w:rsid w:val="009F4C56"/>
    <w:rsid w:val="00A105B7"/>
    <w:rsid w:val="00A56D75"/>
    <w:rsid w:val="00AE6B14"/>
    <w:rsid w:val="00AE7DC1"/>
    <w:rsid w:val="00B14080"/>
    <w:rsid w:val="00BA4DFE"/>
    <w:rsid w:val="00BF571D"/>
    <w:rsid w:val="00C7259D"/>
    <w:rsid w:val="00D254F8"/>
    <w:rsid w:val="00D844F6"/>
    <w:rsid w:val="00DF085B"/>
    <w:rsid w:val="00E10FC1"/>
    <w:rsid w:val="00F35C62"/>
    <w:rsid w:val="00F75EF9"/>
    <w:rsid w:val="00F9601B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1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95D8-7A89-41A4-BA02-8A2CD44C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3</cp:revision>
  <cp:lastPrinted>2019-09-20T09:39:00Z</cp:lastPrinted>
  <dcterms:created xsi:type="dcterms:W3CDTF">2019-11-19T15:56:00Z</dcterms:created>
  <dcterms:modified xsi:type="dcterms:W3CDTF">2019-11-21T13:49:00Z</dcterms:modified>
</cp:coreProperties>
</file>