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40" w:rsidRPr="00737883" w:rsidRDefault="009A2740" w:rsidP="009A2740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737883">
        <w:rPr>
          <w:rFonts w:ascii="Arial" w:hAnsi="Arial"/>
          <w:b/>
          <w:sz w:val="20"/>
          <w:szCs w:val="20"/>
        </w:rPr>
        <w:t>WZÓR UMOWY</w:t>
      </w:r>
    </w:p>
    <w:p w:rsidR="009A2740" w:rsidRDefault="009A2740" w:rsidP="009A2740">
      <w:pPr>
        <w:spacing w:after="0" w:line="240" w:lineRule="auto"/>
        <w:rPr>
          <w:rFonts w:ascii="Arial" w:hAnsi="Arial"/>
          <w:sz w:val="20"/>
          <w:szCs w:val="20"/>
        </w:rPr>
      </w:pPr>
    </w:p>
    <w:p w:rsidR="009A2740" w:rsidRPr="00BC2513" w:rsidRDefault="009A2740" w:rsidP="009A2740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Umowa jest wynikiem postępowania Nr </w:t>
      </w:r>
      <w:r>
        <w:rPr>
          <w:rFonts w:ascii="Arial" w:hAnsi="Arial"/>
          <w:sz w:val="20"/>
          <w:szCs w:val="20"/>
        </w:rPr>
        <w:t>PCZ/</w:t>
      </w:r>
      <w:proofErr w:type="spellStart"/>
      <w:r>
        <w:rPr>
          <w:rFonts w:ascii="Arial" w:hAnsi="Arial"/>
          <w:sz w:val="20"/>
          <w:szCs w:val="20"/>
        </w:rPr>
        <w:t>II-ZP</w:t>
      </w:r>
      <w:proofErr w:type="spellEnd"/>
      <w:r>
        <w:rPr>
          <w:rFonts w:ascii="Arial" w:hAnsi="Arial"/>
          <w:sz w:val="20"/>
          <w:szCs w:val="20"/>
        </w:rPr>
        <w:t>/05</w:t>
      </w:r>
      <w:r w:rsidRPr="003968D1">
        <w:rPr>
          <w:rFonts w:ascii="Arial" w:hAnsi="Arial"/>
          <w:sz w:val="20"/>
          <w:szCs w:val="20"/>
        </w:rPr>
        <w:t>/20</w:t>
      </w:r>
      <w:r>
        <w:rPr>
          <w:rFonts w:ascii="Arial" w:hAnsi="Arial"/>
          <w:sz w:val="20"/>
          <w:szCs w:val="20"/>
        </w:rPr>
        <w:t>22</w:t>
      </w:r>
    </w:p>
    <w:p w:rsidR="009A2740" w:rsidRPr="00BC2513" w:rsidRDefault="009A2740" w:rsidP="009A2740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>prowadzonego w trybie</w:t>
      </w:r>
      <w:r>
        <w:rPr>
          <w:rFonts w:ascii="Arial" w:hAnsi="Arial"/>
          <w:sz w:val="20"/>
          <w:szCs w:val="20"/>
        </w:rPr>
        <w:t xml:space="preserve"> przetargu nieograniczonego</w:t>
      </w:r>
    </w:p>
    <w:p w:rsidR="009A2740" w:rsidRPr="00BC2513" w:rsidRDefault="009A2740" w:rsidP="009A2740">
      <w:pPr>
        <w:spacing w:after="0" w:line="240" w:lineRule="auto"/>
        <w:rPr>
          <w:rFonts w:ascii="Arial" w:hAnsi="Arial"/>
          <w:sz w:val="20"/>
          <w:szCs w:val="20"/>
        </w:rPr>
      </w:pPr>
    </w:p>
    <w:p w:rsidR="009A2740" w:rsidRPr="00EE6B60" w:rsidRDefault="009A2740" w:rsidP="009A274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…………….2022</w:t>
      </w:r>
      <w:r w:rsidRPr="00EE6B60">
        <w:rPr>
          <w:rFonts w:ascii="Arial" w:hAnsi="Arial" w:cs="Arial"/>
          <w:sz w:val="20"/>
          <w:szCs w:val="20"/>
        </w:rPr>
        <w:t xml:space="preserve">r. pomiędzy </w:t>
      </w:r>
    </w:p>
    <w:p w:rsidR="009A2740" w:rsidRPr="003F410A" w:rsidRDefault="009A2740" w:rsidP="009A2740">
      <w:pPr>
        <w:spacing w:after="0" w:line="100" w:lineRule="atLeast"/>
        <w:jc w:val="both"/>
        <w:rPr>
          <w:rFonts w:ascii="Arial" w:hAnsi="Arial" w:cs="Arial"/>
          <w:b/>
          <w:bCs/>
          <w:sz w:val="20"/>
        </w:rPr>
      </w:pPr>
      <w:r w:rsidRPr="003F410A">
        <w:rPr>
          <w:rFonts w:ascii="Arial" w:hAnsi="Arial" w:cs="Arial"/>
          <w:b/>
          <w:bCs/>
          <w:sz w:val="20"/>
        </w:rPr>
        <w:t xml:space="preserve">Pałuckim Centrum Zdrowia Sp. z o. o. </w:t>
      </w:r>
    </w:p>
    <w:p w:rsidR="009A2740" w:rsidRPr="003F410A" w:rsidRDefault="009A2740" w:rsidP="009A2740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3F410A">
        <w:rPr>
          <w:rFonts w:ascii="Arial" w:hAnsi="Arial" w:cs="Arial"/>
          <w:b/>
          <w:bCs/>
          <w:sz w:val="20"/>
        </w:rPr>
        <w:t>88-400 Żnin, ul. Szpitalna 30</w:t>
      </w:r>
    </w:p>
    <w:p w:rsidR="009A2740" w:rsidRPr="00D44057" w:rsidRDefault="009A2740" w:rsidP="009A2740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D44057">
        <w:rPr>
          <w:rFonts w:ascii="Arial" w:hAnsi="Arial" w:cs="Arial"/>
          <w:sz w:val="20"/>
          <w:szCs w:val="20"/>
        </w:rPr>
        <w:t xml:space="preserve">zarejestrowaną w Sądzie Rejonowym w Bydgoszczy, XIII Wydziale Gospodarczym Krajowego Rejestru Sądowego pod numerem KRS 0000220135,Kapitał Spółki: zakładowy </w:t>
      </w:r>
      <w:r>
        <w:rPr>
          <w:rFonts w:ascii="Arial" w:hAnsi="Arial" w:cs="Arial"/>
          <w:sz w:val="20"/>
          <w:szCs w:val="20"/>
        </w:rPr>
        <w:t>2</w:t>
      </w:r>
      <w:r w:rsidRPr="00D4405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245</w:t>
      </w:r>
      <w:r w:rsidRPr="00D44057">
        <w:rPr>
          <w:rFonts w:ascii="Arial" w:hAnsi="Arial" w:cs="Arial"/>
          <w:sz w:val="20"/>
          <w:szCs w:val="20"/>
        </w:rPr>
        <w:t xml:space="preserve">.000,00 zł, wpłacony: </w:t>
      </w:r>
      <w:r>
        <w:rPr>
          <w:rFonts w:ascii="Arial" w:hAnsi="Arial" w:cs="Arial"/>
          <w:sz w:val="20"/>
          <w:szCs w:val="20"/>
        </w:rPr>
        <w:t>1.205</w:t>
      </w:r>
      <w:r w:rsidRPr="00D44057">
        <w:rPr>
          <w:rFonts w:ascii="Arial" w:hAnsi="Arial" w:cs="Arial"/>
          <w:sz w:val="20"/>
          <w:szCs w:val="20"/>
        </w:rPr>
        <w:t xml:space="preserve">.000,00 zł, </w:t>
      </w:r>
      <w:r w:rsidRPr="00D44057">
        <w:rPr>
          <w:rFonts w:ascii="Arial" w:hAnsi="Arial" w:cs="Arial"/>
          <w:color w:val="000000"/>
          <w:sz w:val="20"/>
          <w:szCs w:val="20"/>
        </w:rPr>
        <w:t xml:space="preserve">NIP: 562-16-88-969, Regon: 093213309, </w:t>
      </w:r>
      <w:r w:rsidRPr="00D44057">
        <w:rPr>
          <w:rFonts w:ascii="Arial" w:eastAsia="Arial Narrow" w:hAnsi="Arial" w:cs="Arial"/>
          <w:sz w:val="20"/>
          <w:szCs w:val="20"/>
        </w:rPr>
        <w:t>BDO 000059768</w:t>
      </w:r>
    </w:p>
    <w:p w:rsidR="009A2740" w:rsidRPr="00D44057" w:rsidRDefault="009A2740" w:rsidP="009A2740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D44057">
        <w:rPr>
          <w:rFonts w:ascii="Arial" w:hAnsi="Arial" w:cs="Arial"/>
          <w:sz w:val="20"/>
          <w:szCs w:val="20"/>
        </w:rPr>
        <w:t>reprezentowana przez:</w:t>
      </w:r>
    </w:p>
    <w:p w:rsidR="009A2740" w:rsidRPr="00D44057" w:rsidRDefault="009A2740" w:rsidP="009A2740">
      <w:pPr>
        <w:pStyle w:val="NormalnyWeb"/>
        <w:spacing w:before="0" w:after="0"/>
        <w:rPr>
          <w:rFonts w:ascii="Arial" w:hAnsi="Arial" w:cs="Arial"/>
          <w:b/>
          <w:sz w:val="20"/>
          <w:szCs w:val="20"/>
        </w:rPr>
      </w:pPr>
      <w:r w:rsidRPr="00D44057">
        <w:rPr>
          <w:rFonts w:ascii="Arial" w:hAnsi="Arial" w:cs="Arial"/>
          <w:b/>
          <w:sz w:val="20"/>
          <w:szCs w:val="20"/>
        </w:rPr>
        <w:t>Marka Gotowała - Prezesa Zarządu</w:t>
      </w:r>
    </w:p>
    <w:p w:rsidR="009A2740" w:rsidRPr="00EE6B60" w:rsidRDefault="009A2740" w:rsidP="009A27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zwanym w dalszej części umowy Zamawiającym</w:t>
      </w:r>
    </w:p>
    <w:p w:rsidR="009A2740" w:rsidRPr="00EE6B60" w:rsidRDefault="009A2740" w:rsidP="009A2740">
      <w:pPr>
        <w:spacing w:after="0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a</w:t>
      </w:r>
    </w:p>
    <w:p w:rsidR="009A2740" w:rsidRPr="00EE6B60" w:rsidRDefault="009A2740" w:rsidP="009A2740">
      <w:pPr>
        <w:spacing w:after="0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A2740" w:rsidRPr="00EE6B60" w:rsidRDefault="009A2740" w:rsidP="009A2740">
      <w:pPr>
        <w:spacing w:after="0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9A2740" w:rsidRPr="00EE6B60" w:rsidRDefault="009A2740" w:rsidP="009A274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reprezentowanym przez:</w:t>
      </w:r>
    </w:p>
    <w:p w:rsidR="009A2740" w:rsidRPr="00EE6B60" w:rsidRDefault="009A2740" w:rsidP="009A2740">
      <w:pPr>
        <w:spacing w:after="0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9A2740" w:rsidRPr="00EE6B60" w:rsidRDefault="009A2740" w:rsidP="009A2740">
      <w:pPr>
        <w:spacing w:after="0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9A2740" w:rsidRPr="00EE6B60" w:rsidRDefault="009A2740" w:rsidP="009A27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zwanym w dalszej części umowy Wykonawcą</w:t>
      </w:r>
    </w:p>
    <w:p w:rsidR="009A2740" w:rsidRDefault="009A2740" w:rsidP="009A27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A2740" w:rsidRDefault="009A2740" w:rsidP="009A27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2740" w:rsidRPr="00BC2513" w:rsidRDefault="009A2740" w:rsidP="009A27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2740" w:rsidRDefault="009A274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1</w:t>
      </w:r>
    </w:p>
    <w:p w:rsidR="009A2740" w:rsidRPr="00CA4451" w:rsidRDefault="009A2740" w:rsidP="009A274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Przedmiotem niniejszej umowy jest dostawa</w:t>
      </w:r>
      <w:r w:rsidRPr="00CA44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A4451">
        <w:rPr>
          <w:rFonts w:ascii="Arial" w:hAnsi="Arial" w:cs="Arial"/>
          <w:sz w:val="20"/>
          <w:szCs w:val="20"/>
        </w:rPr>
        <w:t>w zakresie:</w:t>
      </w:r>
    </w:p>
    <w:p w:rsidR="009A2740" w:rsidRDefault="009A2740" w:rsidP="009A2740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b/>
          <w:sz w:val="20"/>
          <w:szCs w:val="20"/>
        </w:rPr>
        <w:t xml:space="preserve">Grupy …. - ……………………………………………….. </w:t>
      </w:r>
      <w:r w:rsidRPr="000F2BC4">
        <w:rPr>
          <w:rFonts w:ascii="Arial" w:hAnsi="Arial" w:cs="Arial"/>
          <w:sz w:val="20"/>
          <w:szCs w:val="20"/>
        </w:rPr>
        <w:t>– depozyt</w:t>
      </w:r>
    </w:p>
    <w:p w:rsidR="009A2740" w:rsidRDefault="009A2740" w:rsidP="009A2740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0F2BC4">
        <w:rPr>
          <w:rFonts w:ascii="Arial" w:hAnsi="Arial" w:cs="Arial"/>
          <w:sz w:val="18"/>
          <w:szCs w:val="18"/>
        </w:rPr>
        <w:t>(cena brutto oferty: ………………………… zł.)</w:t>
      </w:r>
    </w:p>
    <w:p w:rsidR="009A2740" w:rsidRDefault="009A2740" w:rsidP="009A274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asortymencie, ilości i cenach podanych w ofercie Wykonawcy, wg Załącznika nr 1 do umowy.</w:t>
      </w:r>
    </w:p>
    <w:p w:rsidR="009A2740" w:rsidRPr="00CA4451" w:rsidRDefault="009A2740" w:rsidP="009A274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 xml:space="preserve">Strony ustalają, iż Wykonawca zobowiązuje się do dostarczania w okresie trwania umowy towaru wykazanego w §1 ust. 1, w ilościach i asortymencie,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 xml:space="preserve">potwierdzanych złożonym na piśmie zamówieniem, na własny koszt i ryzyko do magazynu Zamawiającego, mieszczącego się </w:t>
      </w:r>
      <w:r w:rsidR="00385BC4">
        <w:rPr>
          <w:rFonts w:ascii="Arial" w:hAnsi="Arial" w:cs="Arial"/>
          <w:color w:val="000000" w:themeColor="text1"/>
          <w:sz w:val="20"/>
          <w:szCs w:val="20"/>
        </w:rPr>
        <w:br/>
      </w:r>
      <w:r w:rsidRPr="007B0E3C">
        <w:rPr>
          <w:rFonts w:ascii="Arial" w:hAnsi="Arial" w:cs="Arial"/>
          <w:color w:val="000000" w:themeColor="text1"/>
          <w:sz w:val="20"/>
          <w:szCs w:val="20"/>
        </w:rPr>
        <w:t>w Pałuckim Centrum Zdrowia Sp. z o. o. – 88-400 Żnin, ul. Szpitalna 30.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A2740" w:rsidRPr="007B0E3C" w:rsidRDefault="009A2740" w:rsidP="009A274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 xml:space="preserve">Zamawiający zastrzega, że ilości asortymentu wymienionego w §1 ust. 1, mogą ulec zmianie </w:t>
      </w:r>
      <w:r w:rsidR="00385BC4">
        <w:rPr>
          <w:rFonts w:ascii="Arial" w:hAnsi="Arial" w:cs="Arial"/>
          <w:sz w:val="20"/>
          <w:szCs w:val="20"/>
        </w:rPr>
        <w:br/>
      </w:r>
      <w:r w:rsidRPr="00CA4451">
        <w:rPr>
          <w:rFonts w:ascii="Arial" w:hAnsi="Arial" w:cs="Arial"/>
          <w:sz w:val="20"/>
          <w:szCs w:val="20"/>
        </w:rPr>
        <w:t>w zależności od potrzeb Zamawiającego, ilości pacjentów oraz wysokości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 xml:space="preserve">kontraktu z NFZ. </w:t>
      </w:r>
    </w:p>
    <w:p w:rsidR="009A2740" w:rsidRPr="00CA4451" w:rsidRDefault="009A2740" w:rsidP="009A274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Wykonawcy nie przysługują roszczenia z tytułu zamówienia mniejszej ilości asortymentu.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A2740" w:rsidRDefault="009A2740" w:rsidP="009A2740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9A2740" w:rsidRPr="00BC2513" w:rsidRDefault="009A274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2</w:t>
      </w:r>
    </w:p>
    <w:p w:rsidR="009A2740" w:rsidRDefault="009A2740" w:rsidP="009A2740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B06EC8" w:rsidRPr="00B06EC8" w:rsidRDefault="00B06EC8" w:rsidP="00B06EC8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</w:rPr>
      </w:pPr>
      <w:r w:rsidRPr="00B06EC8">
        <w:rPr>
          <w:rFonts w:ascii="Arial" w:hAnsi="Arial" w:cs="Arial"/>
          <w:sz w:val="20"/>
        </w:rPr>
        <w:t>Zamawiający dopuszcza możliwość skorzystania z „</w:t>
      </w:r>
      <w:r w:rsidRPr="00B06EC8">
        <w:rPr>
          <w:rFonts w:ascii="Arial" w:hAnsi="Arial" w:cs="Arial"/>
          <w:b/>
          <w:sz w:val="20"/>
        </w:rPr>
        <w:t>Prawa opcji</w:t>
      </w:r>
      <w:r w:rsidRPr="00B06EC8">
        <w:rPr>
          <w:rFonts w:ascii="Arial" w:hAnsi="Arial" w:cs="Arial"/>
          <w:sz w:val="20"/>
        </w:rPr>
        <w:t xml:space="preserve">" w trakcie trwania umowy </w:t>
      </w:r>
      <w:r w:rsidR="00385BC4">
        <w:rPr>
          <w:rFonts w:ascii="Arial" w:hAnsi="Arial" w:cs="Arial"/>
          <w:sz w:val="20"/>
        </w:rPr>
        <w:br/>
      </w:r>
      <w:r w:rsidRPr="00B06EC8">
        <w:rPr>
          <w:rFonts w:ascii="Arial" w:hAnsi="Arial" w:cs="Arial"/>
          <w:sz w:val="20"/>
        </w:rPr>
        <w:t>w zakresie:</w:t>
      </w:r>
    </w:p>
    <w:p w:rsidR="00B06EC8" w:rsidRPr="00672B35" w:rsidRDefault="00B06EC8" w:rsidP="00385BC4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760" w:hanging="360"/>
        <w:jc w:val="both"/>
        <w:rPr>
          <w:rFonts w:ascii="Arial" w:hAnsi="Arial" w:cs="Arial"/>
          <w:sz w:val="20"/>
          <w:szCs w:val="20"/>
        </w:rPr>
      </w:pPr>
      <w:r w:rsidRPr="00672B35">
        <w:rPr>
          <w:rFonts w:ascii="Arial" w:hAnsi="Arial" w:cs="Arial"/>
          <w:sz w:val="20"/>
          <w:szCs w:val="20"/>
        </w:rPr>
        <w:t>Zwiększenia zakresu zamówienia w stopniu nie większym niż do 20 % wartości zamówienia podstawowego - dotyczy posiłków typu: śniadanie, obiad, kolacja. Ceny jednostkowo nie podlegają zmianie,</w:t>
      </w:r>
    </w:p>
    <w:p w:rsidR="00B06EC8" w:rsidRPr="00F442E0" w:rsidRDefault="00B06EC8" w:rsidP="00385BC4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760" w:hanging="360"/>
        <w:jc w:val="both"/>
        <w:rPr>
          <w:rFonts w:ascii="Arial" w:hAnsi="Arial" w:cs="Arial"/>
          <w:sz w:val="20"/>
          <w:szCs w:val="20"/>
        </w:rPr>
      </w:pPr>
      <w:r w:rsidRPr="00F442E0">
        <w:rPr>
          <w:rFonts w:ascii="Arial" w:hAnsi="Arial" w:cs="Arial"/>
          <w:sz w:val="20"/>
          <w:szCs w:val="20"/>
        </w:rPr>
        <w:t>Zmniejszenia zakresu zamówienia w stopniu nie większym niż do 20 % wartości zamówienia podstawowego - śniadanie, obiad, kolacja. Ceny jednostkowo nie podlegają zmianie,</w:t>
      </w:r>
    </w:p>
    <w:p w:rsidR="00B06EC8" w:rsidRPr="00F442E0" w:rsidRDefault="00B06EC8" w:rsidP="00385BC4">
      <w:pPr>
        <w:pStyle w:val="Teksttreci20"/>
        <w:shd w:val="clear" w:color="auto" w:fill="auto"/>
        <w:tabs>
          <w:tab w:val="left" w:pos="709"/>
          <w:tab w:val="left" w:pos="1120"/>
        </w:tabs>
        <w:spacing w:before="0" w:after="0" w:line="240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F442E0">
        <w:rPr>
          <w:rFonts w:ascii="Arial" w:hAnsi="Arial" w:cs="Arial"/>
          <w:sz w:val="20"/>
          <w:szCs w:val="20"/>
        </w:rPr>
        <w:t xml:space="preserve"> 3)  Prawo opcji jest uprawnieniem Zamawiającego, z którego może, ale nie musi skorzystać </w:t>
      </w:r>
      <w:r w:rsidR="00385BC4">
        <w:rPr>
          <w:rFonts w:ascii="Arial" w:hAnsi="Arial" w:cs="Arial"/>
          <w:sz w:val="20"/>
          <w:szCs w:val="20"/>
        </w:rPr>
        <w:br/>
      </w:r>
      <w:r w:rsidRPr="00F442E0">
        <w:rPr>
          <w:rFonts w:ascii="Arial" w:hAnsi="Arial" w:cs="Arial"/>
          <w:sz w:val="20"/>
          <w:szCs w:val="20"/>
        </w:rPr>
        <w:t xml:space="preserve">w ramach </w:t>
      </w:r>
      <w:r>
        <w:rPr>
          <w:rFonts w:ascii="Arial" w:hAnsi="Arial" w:cs="Arial"/>
          <w:sz w:val="20"/>
          <w:szCs w:val="20"/>
        </w:rPr>
        <w:t xml:space="preserve"> </w:t>
      </w:r>
      <w:r w:rsidRPr="00F442E0">
        <w:rPr>
          <w:rFonts w:ascii="Arial" w:hAnsi="Arial" w:cs="Arial"/>
          <w:sz w:val="20"/>
          <w:szCs w:val="20"/>
        </w:rPr>
        <w:t xml:space="preserve">realizacji niniejszej umowy. W przypadku nie skorzystania przez Zamawiającego </w:t>
      </w:r>
      <w:r w:rsidR="008835D8">
        <w:rPr>
          <w:rFonts w:ascii="Arial" w:hAnsi="Arial" w:cs="Arial"/>
          <w:sz w:val="20"/>
          <w:szCs w:val="20"/>
        </w:rPr>
        <w:br/>
      </w:r>
      <w:r w:rsidRPr="00F442E0">
        <w:rPr>
          <w:rFonts w:ascii="Arial" w:hAnsi="Arial" w:cs="Arial"/>
          <w:sz w:val="20"/>
          <w:szCs w:val="20"/>
        </w:rPr>
        <w:t xml:space="preserve">z Prawa opcji Wykonawcy nie przysługują żadne roszczenia z tego tytułu. Skorzystanie z prawa opcji nie wymaga </w:t>
      </w:r>
      <w:proofErr w:type="spellStart"/>
      <w:r w:rsidRPr="00F442E0">
        <w:rPr>
          <w:rFonts w:ascii="Arial" w:hAnsi="Arial" w:cs="Arial"/>
          <w:sz w:val="20"/>
          <w:szCs w:val="20"/>
        </w:rPr>
        <w:t>aneksowania</w:t>
      </w:r>
      <w:proofErr w:type="spellEnd"/>
      <w:r w:rsidRPr="00F442E0">
        <w:rPr>
          <w:rFonts w:ascii="Arial" w:hAnsi="Arial" w:cs="Arial"/>
          <w:sz w:val="20"/>
          <w:szCs w:val="20"/>
        </w:rPr>
        <w:t xml:space="preserve"> umowy, ani składania odrębnego oświadczenia; dokonywało się będzie automatycznie w przypadku zmiany zakresu zamówienia.</w:t>
      </w:r>
    </w:p>
    <w:p w:rsidR="00B06EC8" w:rsidRDefault="00B06EC8" w:rsidP="00385BC4">
      <w:pPr>
        <w:tabs>
          <w:tab w:val="left" w:pos="709"/>
        </w:tabs>
        <w:ind w:left="283" w:hanging="360"/>
        <w:jc w:val="both"/>
        <w:rPr>
          <w:rFonts w:ascii="Arial" w:hAnsi="Arial" w:cs="Arial"/>
          <w:color w:val="FF0000"/>
          <w:sz w:val="20"/>
        </w:rPr>
      </w:pPr>
    </w:p>
    <w:p w:rsidR="00B06EC8" w:rsidRDefault="00B06EC8" w:rsidP="00B06EC8">
      <w:pPr>
        <w:ind w:left="283"/>
        <w:jc w:val="both"/>
        <w:rPr>
          <w:rFonts w:ascii="Arial" w:hAnsi="Arial" w:cs="Arial"/>
          <w:color w:val="FF0000"/>
          <w:sz w:val="20"/>
        </w:rPr>
      </w:pPr>
    </w:p>
    <w:p w:rsidR="009A2740" w:rsidRDefault="009A2740" w:rsidP="009A2740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9A2740" w:rsidRDefault="009A2740" w:rsidP="009A2740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9A2740" w:rsidRPr="00CA4451" w:rsidRDefault="009A2740" w:rsidP="009A2740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9A2740" w:rsidRDefault="00B06EC8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B06EC8" w:rsidRPr="00BC2513" w:rsidRDefault="00B06EC8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Pr="00BC2513" w:rsidRDefault="009A2740" w:rsidP="009A27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Wykonawca w ramach umowy składa Zamawiającemu w depozyt wybrane, określone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>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Załączniku </w:t>
      </w:r>
      <w:r>
        <w:rPr>
          <w:rFonts w:ascii="Arial" w:hAnsi="Arial" w:cs="Arial"/>
          <w:sz w:val="20"/>
          <w:szCs w:val="20"/>
          <w:lang w:eastAsia="pl-PL"/>
        </w:rPr>
        <w:t xml:space="preserve">nr 1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do </w:t>
      </w:r>
      <w:r>
        <w:rPr>
          <w:rFonts w:ascii="Arial" w:hAnsi="Arial" w:cs="Arial"/>
          <w:sz w:val="20"/>
          <w:szCs w:val="20"/>
          <w:lang w:eastAsia="pl-PL"/>
        </w:rPr>
        <w:t xml:space="preserve">niniejszej </w:t>
      </w:r>
      <w:r w:rsidRPr="00BC2513">
        <w:rPr>
          <w:rFonts w:ascii="Arial" w:hAnsi="Arial" w:cs="Arial"/>
          <w:sz w:val="20"/>
          <w:szCs w:val="20"/>
          <w:lang w:eastAsia="pl-PL"/>
        </w:rPr>
        <w:t>umowy, materiały medyczne w ilości, co najmniej jednego kompletu</w:t>
      </w:r>
      <w:r w:rsidRPr="00BC2513">
        <w:rPr>
          <w:rFonts w:ascii="Arial" w:hAnsi="Arial" w:cs="Arial"/>
          <w:sz w:val="20"/>
          <w:szCs w:val="20"/>
          <w:lang w:eastAsia="pl-PL"/>
        </w:rPr>
        <w:br/>
        <w:t>w każdym rozmiarze (jeden typoszereg).</w:t>
      </w:r>
    </w:p>
    <w:p w:rsidR="009A2740" w:rsidRPr="00BC2513" w:rsidRDefault="009A2740" w:rsidP="009A27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przechowywać materiały medyczne w warunkach odpowiednich dla danego rodzaju materiałów w sposób nie zagrażający ich jakości.</w:t>
      </w:r>
    </w:p>
    <w:p w:rsidR="009A2740" w:rsidRPr="004E11FB" w:rsidRDefault="009A2740" w:rsidP="009A27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zwrócić powierzone materiały medyczne w stanie niepogorszonym uwzględniającym naturalne zużycie, w</w:t>
      </w:r>
      <w:r w:rsidRPr="004E11FB">
        <w:rPr>
          <w:rFonts w:ascii="Arial" w:hAnsi="Arial" w:cs="Arial"/>
          <w:sz w:val="20"/>
          <w:szCs w:val="20"/>
          <w:lang w:eastAsia="pl-PL"/>
        </w:rPr>
        <w:t xml:space="preserve"> okresie do pięciu dni roboczych od zakończenia okresu obowiązywania niniejszej umowy.</w:t>
      </w:r>
    </w:p>
    <w:p w:rsidR="009A2740" w:rsidRPr="004E11FB" w:rsidRDefault="009A2740" w:rsidP="009A27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W przypadku ich wystąpienia, Zamawiający zobowiązuje się do pokrycia niedoborów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 xml:space="preserve">w powierzonych materiałach medycznych. W myśl umowy za niedobór uważany jest również implant </w:t>
      </w:r>
      <w:proofErr w:type="spellStart"/>
      <w:r w:rsidRPr="004E11FB">
        <w:rPr>
          <w:rFonts w:ascii="Arial" w:hAnsi="Arial" w:cs="Arial"/>
          <w:sz w:val="20"/>
          <w:szCs w:val="20"/>
          <w:lang w:eastAsia="pl-PL"/>
        </w:rPr>
        <w:t>rozsterylizowany</w:t>
      </w:r>
      <w:proofErr w:type="spellEnd"/>
      <w:r w:rsidRPr="004E11FB">
        <w:rPr>
          <w:rFonts w:ascii="Arial" w:hAnsi="Arial" w:cs="Arial"/>
          <w:sz w:val="20"/>
          <w:szCs w:val="20"/>
          <w:lang w:eastAsia="pl-PL"/>
        </w:rPr>
        <w:t xml:space="preserve"> lub z uszkodzonym opakowaniem zewnętrznym (folia lub opakowanie kartonowe). Wyżej wymienione niedobory będą rozliczane według cen sprzedaży określonych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>w niniejszej umowie.</w:t>
      </w:r>
    </w:p>
    <w:p w:rsidR="009A2740" w:rsidRPr="004E11FB" w:rsidRDefault="009A2740" w:rsidP="009A27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 xml:space="preserve">Zgłaszanie zamówień uzupełniających magazyn depozytu (w oparciu o dowody RW – wydania do zużycia) będzie odbywało </w:t>
      </w:r>
      <w:r w:rsidR="008835D8">
        <w:rPr>
          <w:rFonts w:ascii="Arial" w:hAnsi="Arial" w:cs="Arial"/>
          <w:sz w:val="20"/>
          <w:szCs w:val="20"/>
          <w:lang w:eastAsia="pl-PL"/>
        </w:rPr>
        <w:t>się sukcesywnie za pomocą faksu lub e-maila,</w:t>
      </w:r>
      <w:r w:rsidRPr="004E11FB">
        <w:rPr>
          <w:rFonts w:ascii="Arial" w:hAnsi="Arial" w:cs="Arial"/>
          <w:sz w:val="20"/>
          <w:szCs w:val="20"/>
          <w:lang w:eastAsia="pl-PL"/>
        </w:rPr>
        <w:t xml:space="preserve"> zgodnie z bieżącym zapotrzebowaniem Zamawiającego.</w:t>
      </w:r>
    </w:p>
    <w:p w:rsidR="009A2740" w:rsidRDefault="009A2740" w:rsidP="009A27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Osobą odpowiedzialną po stronie Zamawiającego za nadzór nad powierzonym</w:t>
      </w:r>
      <w:r>
        <w:rPr>
          <w:rFonts w:ascii="Arial" w:hAnsi="Arial" w:cs="Arial"/>
          <w:sz w:val="20"/>
          <w:szCs w:val="20"/>
          <w:lang w:eastAsia="pl-PL"/>
        </w:rPr>
        <w:t xml:space="preserve">i materiałami medycznymi jest </w:t>
      </w:r>
      <w:r w:rsidRPr="00997C45">
        <w:rPr>
          <w:rFonts w:ascii="Arial" w:hAnsi="Arial" w:cs="Arial"/>
          <w:b/>
          <w:sz w:val="20"/>
          <w:szCs w:val="20"/>
          <w:lang w:eastAsia="pl-PL"/>
        </w:rPr>
        <w:t>lek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883">
        <w:rPr>
          <w:rFonts w:ascii="Arial" w:hAnsi="Arial" w:cs="Arial"/>
          <w:b/>
          <w:sz w:val="20"/>
          <w:szCs w:val="20"/>
          <w:lang w:eastAsia="pl-PL"/>
        </w:rPr>
        <w:t xml:space="preserve">med. Wojciech Hoffmann </w:t>
      </w:r>
      <w:r w:rsidRPr="00737883">
        <w:rPr>
          <w:rFonts w:ascii="Arial" w:hAnsi="Arial" w:cs="Arial"/>
          <w:b/>
          <w:sz w:val="20"/>
        </w:rPr>
        <w:t>- tel. +48 (052) 303-13-41 wew. 226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A2740" w:rsidRDefault="009A2740" w:rsidP="009A27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Wykonawca wraz z dostawą towaru dostarczy fakturę, na której znajdować się będzie </w:t>
      </w:r>
      <w:r w:rsidRPr="0036585B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A2740" w:rsidRPr="0036585B" w:rsidRDefault="009A2740" w:rsidP="009A274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Dostawa towaru nastąpi maksymalnie w ciągu </w:t>
      </w:r>
      <w:r w:rsidR="00B06EC8" w:rsidRPr="008835D8">
        <w:rPr>
          <w:rFonts w:ascii="Arial" w:hAnsi="Arial" w:cs="Arial"/>
          <w:b/>
          <w:sz w:val="20"/>
          <w:szCs w:val="20"/>
        </w:rPr>
        <w:t xml:space="preserve">2 </w:t>
      </w:r>
      <w:r w:rsidRPr="008835D8">
        <w:rPr>
          <w:rFonts w:ascii="Arial" w:hAnsi="Arial" w:cs="Arial"/>
          <w:b/>
          <w:sz w:val="20"/>
          <w:szCs w:val="20"/>
        </w:rPr>
        <w:t>dni</w:t>
      </w:r>
      <w:r w:rsidRPr="00CA4451">
        <w:rPr>
          <w:rFonts w:ascii="Arial" w:hAnsi="Arial" w:cs="Arial"/>
          <w:sz w:val="20"/>
          <w:szCs w:val="20"/>
        </w:rPr>
        <w:t xml:space="preserve"> roboczych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585B">
        <w:rPr>
          <w:rFonts w:ascii="Arial" w:hAnsi="Arial" w:cs="Arial"/>
          <w:sz w:val="20"/>
          <w:szCs w:val="20"/>
        </w:rPr>
        <w:t>od daty otrzymania zamówienia.</w:t>
      </w:r>
    </w:p>
    <w:p w:rsidR="009A2740" w:rsidRDefault="009A274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Default="00B06EC8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2F17E0" w:rsidRDefault="002F17E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Pr="00384A4B" w:rsidRDefault="009A2740" w:rsidP="009A2740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D3288">
        <w:rPr>
          <w:rFonts w:ascii="Arial" w:hAnsi="Arial" w:cs="Arial"/>
          <w:sz w:val="20"/>
          <w:szCs w:val="20"/>
        </w:rPr>
        <w:t xml:space="preserve">Wykonawca zapewnia, </w:t>
      </w:r>
      <w:r w:rsidRPr="001D3288">
        <w:rPr>
          <w:rFonts w:ascii="Arial" w:hAnsi="Arial" w:cs="Arial"/>
          <w:color w:val="000000"/>
          <w:sz w:val="20"/>
          <w:szCs w:val="20"/>
        </w:rPr>
        <w:t xml:space="preserve">że </w:t>
      </w:r>
      <w:r>
        <w:rPr>
          <w:rFonts w:ascii="Arial" w:hAnsi="Arial" w:cs="Arial"/>
          <w:color w:val="000000"/>
          <w:sz w:val="20"/>
          <w:szCs w:val="20"/>
        </w:rPr>
        <w:t>dostarczany w ramach realizacji niniejszej umowy</w:t>
      </w:r>
      <w:r w:rsidRPr="001D3288">
        <w:rPr>
          <w:rFonts w:ascii="Arial" w:hAnsi="Arial" w:cs="Arial"/>
          <w:sz w:val="20"/>
          <w:szCs w:val="20"/>
        </w:rPr>
        <w:t xml:space="preserve"> asortyment został dopuszczony do obrotu terenie RP zgodnie z ustawą z dnia 20 maja 2010 o wyrobach medycznych </w:t>
      </w:r>
      <w:r w:rsidRPr="001D3288">
        <w:rPr>
          <w:rFonts w:ascii="Arial" w:hAnsi="Arial" w:cs="Arial"/>
          <w:sz w:val="20"/>
        </w:rPr>
        <w:t>(Dz. U. z 20</w:t>
      </w:r>
      <w:r w:rsidR="00B06EC8">
        <w:rPr>
          <w:rFonts w:ascii="Arial" w:hAnsi="Arial" w:cs="Arial"/>
          <w:sz w:val="20"/>
        </w:rPr>
        <w:t>21.0.1565</w:t>
      </w:r>
      <w:r w:rsidRPr="001D3288">
        <w:rPr>
          <w:rFonts w:ascii="Arial" w:hAnsi="Arial" w:cs="Arial"/>
          <w:sz w:val="20"/>
        </w:rPr>
        <w:t xml:space="preserve">) </w:t>
      </w:r>
      <w:r w:rsidRPr="001D3288">
        <w:rPr>
          <w:rFonts w:ascii="Arial" w:hAnsi="Arial" w:cs="Arial"/>
          <w:sz w:val="20"/>
          <w:szCs w:val="20"/>
        </w:rPr>
        <w:t xml:space="preserve">i na każde wezwanie Zamawiającego, </w:t>
      </w:r>
      <w:r w:rsidRPr="00384A4B">
        <w:rPr>
          <w:rFonts w:ascii="Arial" w:hAnsi="Arial" w:cs="Arial"/>
          <w:sz w:val="20"/>
          <w:szCs w:val="20"/>
        </w:rPr>
        <w:t xml:space="preserve">na etapie realizacji umowy zobowiązujemy się przedłożyć aktualne deklaracje zgodności oraz certyfikaty wydane przez jednostki notyfikowane. </w:t>
      </w:r>
    </w:p>
    <w:p w:rsidR="009A2740" w:rsidRDefault="009A274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Default="00B06EC8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2F17E0" w:rsidRDefault="002F17E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Pr="005C0994" w:rsidRDefault="009A2740" w:rsidP="009A2740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W przypadku dostarczenia towaru o nieodpowiedniej jakości Wykonawca na własny koszt zobowiązany będzie do jego wymiany, na produkt </w:t>
      </w:r>
      <w:r>
        <w:rPr>
          <w:rFonts w:ascii="Arial" w:hAnsi="Arial" w:cs="Arial"/>
          <w:sz w:val="20"/>
          <w:szCs w:val="20"/>
        </w:rPr>
        <w:t>o odpowiedniej jakości w ciągu 5</w:t>
      </w:r>
      <w:r w:rsidRPr="005C0994">
        <w:rPr>
          <w:rFonts w:ascii="Arial" w:hAnsi="Arial" w:cs="Arial"/>
          <w:sz w:val="20"/>
          <w:szCs w:val="20"/>
        </w:rPr>
        <w:t xml:space="preserve"> dni roboczych od otrzymania od Zamawiającego reklamacji.</w:t>
      </w:r>
    </w:p>
    <w:p w:rsidR="009A2740" w:rsidRPr="005C0994" w:rsidRDefault="009A2740" w:rsidP="009A2740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Reklamacja dostawy może zostać zgłoszona telefonicznie</w:t>
      </w:r>
      <w:r w:rsidR="00B06EC8">
        <w:rPr>
          <w:rFonts w:ascii="Arial" w:hAnsi="Arial" w:cs="Arial"/>
          <w:sz w:val="20"/>
          <w:szCs w:val="20"/>
        </w:rPr>
        <w:t>, e-mailem</w:t>
      </w:r>
      <w:r w:rsidRPr="005C0994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5C0994">
        <w:rPr>
          <w:rFonts w:ascii="Arial" w:hAnsi="Arial" w:cs="Arial"/>
          <w:sz w:val="20"/>
          <w:szCs w:val="20"/>
        </w:rPr>
        <w:t>faxem</w:t>
      </w:r>
      <w:proofErr w:type="spellEnd"/>
      <w:r w:rsidRPr="005C0994">
        <w:rPr>
          <w:rFonts w:ascii="Arial" w:hAnsi="Arial" w:cs="Arial"/>
          <w:sz w:val="20"/>
          <w:szCs w:val="20"/>
        </w:rPr>
        <w:t>, przedstawicielowi Wykonawcy,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a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następnie potwierdzona na piśmie.</w:t>
      </w:r>
      <w:r>
        <w:rPr>
          <w:rFonts w:ascii="Arial" w:hAnsi="Arial" w:cs="Arial"/>
          <w:sz w:val="20"/>
          <w:szCs w:val="20"/>
        </w:rPr>
        <w:t xml:space="preserve"> Wraz z zawiadomieniem Zamawiający prześle Wykonawcy reklamowany towar.</w:t>
      </w:r>
    </w:p>
    <w:p w:rsidR="009A2740" w:rsidRPr="005C0994" w:rsidRDefault="009A2740" w:rsidP="009A2740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 w:rsidRPr="00737883">
        <w:rPr>
          <w:rFonts w:ascii="Arial" w:hAnsi="Arial" w:cs="Arial"/>
          <w:sz w:val="20"/>
          <w:szCs w:val="20"/>
        </w:rPr>
        <w:t>5 dni roboczych</w:t>
      </w:r>
      <w:r w:rsidRPr="005C0994">
        <w:rPr>
          <w:rFonts w:ascii="Arial" w:hAnsi="Arial" w:cs="Arial"/>
          <w:sz w:val="20"/>
          <w:szCs w:val="20"/>
        </w:rPr>
        <w:t xml:space="preserve"> od dnia zgłoszenia.</w:t>
      </w:r>
    </w:p>
    <w:p w:rsidR="009A2740" w:rsidRDefault="009A274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Default="002F17E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2F17E0" w:rsidRDefault="002F17E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Pr="0036585B" w:rsidRDefault="009A2740" w:rsidP="009A2740">
      <w:pPr>
        <w:pStyle w:val="Akapitzlist"/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="Arial" w:hAnsi="Arial" w:cs="Arial"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>Wykonawca gwarantuje niezmienność podanych w ofercie cen przez okres trwania umowy</w:t>
      </w:r>
      <w:r>
        <w:rPr>
          <w:rFonts w:ascii="Arial" w:hAnsi="Arial" w:cs="Arial"/>
          <w:sz w:val="20"/>
          <w:szCs w:val="20"/>
        </w:rPr>
        <w:t xml:space="preserve"> tj. 12 miesięcy od dnia zawarcia umowy</w:t>
      </w:r>
      <w:r w:rsidRPr="0036585B">
        <w:rPr>
          <w:rFonts w:ascii="Arial" w:hAnsi="Arial" w:cs="Arial"/>
          <w:sz w:val="20"/>
          <w:szCs w:val="20"/>
        </w:rPr>
        <w:t>.</w:t>
      </w:r>
    </w:p>
    <w:p w:rsidR="009A2740" w:rsidRPr="005C0994" w:rsidRDefault="009A2740" w:rsidP="009A2740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5C0994">
        <w:rPr>
          <w:rFonts w:ascii="Arial" w:hAnsi="Arial" w:cs="Arial"/>
          <w:bCs/>
          <w:sz w:val="20"/>
          <w:szCs w:val="20"/>
        </w:rPr>
        <w:t>,</w:t>
      </w:r>
      <w:r w:rsidRPr="005C0994">
        <w:rPr>
          <w:rFonts w:ascii="Arial" w:hAnsi="Arial" w:cs="Arial"/>
          <w:sz w:val="20"/>
          <w:szCs w:val="20"/>
        </w:rPr>
        <w:t xml:space="preserve"> w terminie </w:t>
      </w:r>
      <w:r w:rsidR="002F17E0">
        <w:rPr>
          <w:rFonts w:ascii="Arial" w:hAnsi="Arial" w:cs="Arial"/>
          <w:b/>
          <w:sz w:val="20"/>
          <w:szCs w:val="20"/>
        </w:rPr>
        <w:t>60</w:t>
      </w:r>
      <w:r w:rsidRPr="0073788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737883">
        <w:rPr>
          <w:rFonts w:ascii="Arial" w:hAnsi="Arial" w:cs="Arial"/>
          <w:b/>
          <w:sz w:val="20"/>
          <w:szCs w:val="20"/>
        </w:rPr>
        <w:t>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 xml:space="preserve">od daty </w:t>
      </w:r>
      <w:r w:rsidR="002F17E0">
        <w:rPr>
          <w:rFonts w:ascii="Arial" w:hAnsi="Arial" w:cs="Arial"/>
          <w:sz w:val="20"/>
          <w:szCs w:val="20"/>
        </w:rPr>
        <w:t xml:space="preserve">dostawy kompletnego i wolnego od wad towaru </w:t>
      </w:r>
      <w:r w:rsidR="002F17E0">
        <w:rPr>
          <w:rFonts w:ascii="Arial" w:hAnsi="Arial" w:cs="Arial"/>
          <w:sz w:val="20"/>
          <w:szCs w:val="20"/>
        </w:rPr>
        <w:br/>
        <w:t>i dostarczenia Zamawiającemu prawidłowo wystawionej faktury.</w:t>
      </w:r>
    </w:p>
    <w:p w:rsidR="009A2740" w:rsidRDefault="009A2740" w:rsidP="009A2740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następuje w dniu obciążenia rachunku bankowego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2740" w:rsidRPr="000F2BC4" w:rsidRDefault="009A2740" w:rsidP="009A2740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razie opóźnienia t</w:t>
      </w:r>
      <w:r>
        <w:rPr>
          <w:rFonts w:ascii="Arial" w:hAnsi="Arial" w:cs="Arial"/>
          <w:sz w:val="20"/>
          <w:szCs w:val="20"/>
        </w:rPr>
        <w:t xml:space="preserve">erminu zapłaty </w:t>
      </w:r>
      <w:r w:rsidR="00050C00">
        <w:rPr>
          <w:rFonts w:ascii="Arial" w:hAnsi="Arial" w:cs="Arial"/>
          <w:sz w:val="20"/>
          <w:szCs w:val="20"/>
        </w:rPr>
        <w:t>określonego w § 6</w:t>
      </w:r>
      <w:r w:rsidRPr="00CA4451">
        <w:rPr>
          <w:rFonts w:ascii="Arial" w:hAnsi="Arial" w:cs="Arial"/>
          <w:sz w:val="20"/>
          <w:szCs w:val="20"/>
        </w:rPr>
        <w:t xml:space="preserve"> ust. 2</w:t>
      </w:r>
      <w:r w:rsidRPr="000F2BC4">
        <w:rPr>
          <w:rFonts w:ascii="Arial" w:hAnsi="Arial" w:cs="Arial"/>
          <w:sz w:val="20"/>
          <w:szCs w:val="20"/>
        </w:rPr>
        <w:t xml:space="preserve">, Zamawiający zapłaci Wykonawcy kary umowne za każdy dzień zwłoki, w wysokości odsetek ustawowych </w:t>
      </w:r>
      <w:r w:rsidRPr="000F2BC4"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każdy dzień opóźnienia, liczone od kwoty danej faktury. </w:t>
      </w:r>
    </w:p>
    <w:p w:rsidR="009A2740" w:rsidRDefault="009A2740" w:rsidP="009A2740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30C1A">
        <w:rPr>
          <w:rFonts w:ascii="Arial" w:hAnsi="Arial" w:cs="Arial"/>
          <w:sz w:val="20"/>
          <w:szCs w:val="20"/>
        </w:rPr>
        <w:t>Zamawiający zastrzega sobie, że ewentualna cesja wierzytelności nie może być dokonana bez uprzedniej, pisemnej zgody Zamawiającego.</w:t>
      </w:r>
    </w:p>
    <w:p w:rsidR="002F17E0" w:rsidRDefault="002F17E0" w:rsidP="002F17E0">
      <w:pPr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F17E0" w:rsidRDefault="002F17E0" w:rsidP="002F17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2F17E0" w:rsidRDefault="002F17E0" w:rsidP="002F17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17E0" w:rsidRDefault="002F17E0" w:rsidP="002F17E0">
      <w:pPr>
        <w:pStyle w:val="Akapitzlist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Arial" w:hAnsi="Arial" w:cs="Arial"/>
          <w:sz w:val="20"/>
        </w:rPr>
      </w:pPr>
      <w:r w:rsidRPr="003D6D99">
        <w:rPr>
          <w:rFonts w:ascii="Arial" w:hAnsi="Arial" w:cs="Arial"/>
          <w:sz w:val="20"/>
        </w:rPr>
        <w:t xml:space="preserve">Wykonawca zobowiązany jest do zapłacenia kar umownych, w zakresie zadania, w przypadku: </w:t>
      </w:r>
    </w:p>
    <w:p w:rsidR="002F17E0" w:rsidRPr="002F17E0" w:rsidRDefault="002F17E0" w:rsidP="002F17E0">
      <w:pPr>
        <w:pStyle w:val="Akapitzlist"/>
        <w:spacing w:after="0" w:line="240" w:lineRule="auto"/>
        <w:ind w:left="567" w:hanging="426"/>
        <w:jc w:val="both"/>
        <w:rPr>
          <w:rFonts w:ascii="Arial" w:hAnsi="Arial" w:cs="Arial"/>
          <w:sz w:val="20"/>
        </w:rPr>
      </w:pPr>
      <w:r w:rsidRPr="002F17E0">
        <w:rPr>
          <w:rFonts w:ascii="Arial" w:hAnsi="Arial" w:cs="Arial"/>
          <w:sz w:val="20"/>
        </w:rPr>
        <w:lastRenderedPageBreak/>
        <w:t xml:space="preserve">1) zwłoki w dostarczeniu danej dostawy towaru w wysokości 0,5% wartości brutto niezrealizowanej dostawy za każdy rozpoczęty dzień zwłok w wykonaniu zamówienia, </w:t>
      </w:r>
    </w:p>
    <w:p w:rsidR="002F17E0" w:rsidRDefault="002F17E0" w:rsidP="002F17E0">
      <w:pPr>
        <w:pStyle w:val="Akapitzlist"/>
        <w:spacing w:after="0" w:line="240" w:lineRule="auto"/>
        <w:ind w:left="567" w:hanging="426"/>
        <w:jc w:val="both"/>
        <w:rPr>
          <w:rFonts w:ascii="Arial" w:hAnsi="Arial" w:cs="Arial"/>
          <w:sz w:val="20"/>
        </w:rPr>
      </w:pPr>
      <w:r w:rsidRPr="003D6D99">
        <w:rPr>
          <w:rFonts w:ascii="Arial" w:hAnsi="Arial" w:cs="Arial"/>
          <w:sz w:val="20"/>
        </w:rPr>
        <w:t xml:space="preserve">2) odstąpienia od umowy przez Wykonawcę z przyczyn nie leżących po stronie Zamawiającego </w:t>
      </w:r>
      <w:r>
        <w:rPr>
          <w:rFonts w:ascii="Arial" w:hAnsi="Arial" w:cs="Arial"/>
          <w:sz w:val="20"/>
        </w:rPr>
        <w:br/>
      </w:r>
      <w:r w:rsidRPr="003D6D99">
        <w:rPr>
          <w:rFonts w:ascii="Arial" w:hAnsi="Arial" w:cs="Arial"/>
          <w:sz w:val="20"/>
        </w:rPr>
        <w:t xml:space="preserve">w wysokości 10% niezrealizowanej części umowy, </w:t>
      </w:r>
    </w:p>
    <w:p w:rsidR="002F17E0" w:rsidRDefault="002F17E0" w:rsidP="002F17E0">
      <w:pPr>
        <w:pStyle w:val="Akapitzlist"/>
        <w:spacing w:after="0" w:line="240" w:lineRule="auto"/>
        <w:ind w:left="567" w:hanging="426"/>
        <w:jc w:val="both"/>
        <w:rPr>
          <w:rFonts w:ascii="Arial" w:hAnsi="Arial" w:cs="Arial"/>
          <w:sz w:val="20"/>
        </w:rPr>
      </w:pPr>
      <w:r w:rsidRPr="003D6D99">
        <w:rPr>
          <w:rFonts w:ascii="Arial" w:hAnsi="Arial" w:cs="Arial"/>
          <w:sz w:val="20"/>
        </w:rPr>
        <w:t xml:space="preserve">3) odstąpienia od umowy przez Zamawiającego z przyczyn leżących po stronie Wykonawcy </w:t>
      </w:r>
      <w:r>
        <w:rPr>
          <w:rFonts w:ascii="Arial" w:hAnsi="Arial" w:cs="Arial"/>
          <w:sz w:val="20"/>
        </w:rPr>
        <w:br/>
      </w:r>
      <w:r w:rsidRPr="003D6D99">
        <w:rPr>
          <w:rFonts w:ascii="Arial" w:hAnsi="Arial" w:cs="Arial"/>
          <w:sz w:val="20"/>
        </w:rPr>
        <w:t xml:space="preserve">w wysokości 10% niezrealizowanej części umowy. </w:t>
      </w:r>
    </w:p>
    <w:p w:rsidR="002F17E0" w:rsidRPr="00145E83" w:rsidRDefault="002F17E0" w:rsidP="002F17E0">
      <w:pPr>
        <w:spacing w:after="0" w:line="240" w:lineRule="auto"/>
        <w:ind w:left="567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</w:t>
      </w:r>
      <w:r w:rsidRPr="00145E83">
        <w:rPr>
          <w:rFonts w:ascii="Arial" w:hAnsi="Arial" w:cs="Arial"/>
          <w:sz w:val="20"/>
        </w:rPr>
        <w:t xml:space="preserve">z tytułu zwłoki w rozpatrzeniu reklamacji dotyczącej jakości dostarczonej partii towaru - </w:t>
      </w:r>
      <w:r>
        <w:rPr>
          <w:rFonts w:ascii="Arial" w:hAnsi="Arial" w:cs="Arial"/>
          <w:sz w:val="20"/>
        </w:rPr>
        <w:br/>
      </w:r>
      <w:r w:rsidRPr="00145E83">
        <w:rPr>
          <w:rFonts w:ascii="Arial" w:hAnsi="Arial" w:cs="Arial"/>
          <w:sz w:val="20"/>
        </w:rPr>
        <w:t>w wysokości 1% wartości brutto  partii reklamowaneg</w:t>
      </w:r>
      <w:r>
        <w:rPr>
          <w:rFonts w:ascii="Arial" w:hAnsi="Arial" w:cs="Arial"/>
          <w:sz w:val="20"/>
        </w:rPr>
        <w:t>o towaru za każdy dzień zwłoki.</w:t>
      </w:r>
    </w:p>
    <w:p w:rsidR="002F17E0" w:rsidRDefault="002F17E0" w:rsidP="002F17E0">
      <w:pPr>
        <w:pStyle w:val="Akapitzlist"/>
        <w:spacing w:after="0" w:line="240" w:lineRule="auto"/>
        <w:ind w:left="284" w:hanging="426"/>
        <w:jc w:val="both"/>
        <w:rPr>
          <w:rFonts w:ascii="Arial" w:hAnsi="Arial" w:cs="Arial"/>
          <w:sz w:val="20"/>
        </w:rPr>
      </w:pPr>
      <w:r w:rsidRPr="003D6D99">
        <w:rPr>
          <w:rFonts w:ascii="Arial" w:hAnsi="Arial" w:cs="Arial"/>
          <w:sz w:val="20"/>
        </w:rPr>
        <w:t xml:space="preserve">2. Zamawiający zastrzega sobie prawo dochodzenia odszkodowania uzupełniającego w przypadku, gdy suma kar umownych nie pokrywa powstałej szkody. </w:t>
      </w:r>
    </w:p>
    <w:p w:rsidR="002F17E0" w:rsidRDefault="002F17E0" w:rsidP="002F17E0">
      <w:pPr>
        <w:pStyle w:val="Akapitzlist"/>
        <w:spacing w:after="0" w:line="240" w:lineRule="auto"/>
        <w:ind w:left="284" w:hanging="426"/>
        <w:jc w:val="both"/>
        <w:rPr>
          <w:rFonts w:ascii="Arial" w:hAnsi="Arial" w:cs="Arial"/>
          <w:sz w:val="20"/>
        </w:rPr>
      </w:pPr>
      <w:r w:rsidRPr="003D6D99">
        <w:rPr>
          <w:rFonts w:ascii="Arial" w:hAnsi="Arial" w:cs="Arial"/>
          <w:sz w:val="20"/>
        </w:rPr>
        <w:t xml:space="preserve">3. Zamawiający może potrącić karę umowną z wierzytelności Wykonawcy. </w:t>
      </w:r>
    </w:p>
    <w:p w:rsidR="002F17E0" w:rsidRDefault="002F17E0" w:rsidP="002F17E0">
      <w:pPr>
        <w:pStyle w:val="Akapitzlist"/>
        <w:spacing w:after="0" w:line="240" w:lineRule="auto"/>
        <w:ind w:left="284" w:hanging="426"/>
        <w:jc w:val="both"/>
        <w:rPr>
          <w:rFonts w:ascii="Arial" w:hAnsi="Arial" w:cs="Arial"/>
          <w:sz w:val="20"/>
        </w:rPr>
      </w:pPr>
      <w:r w:rsidRPr="003D6D99">
        <w:rPr>
          <w:rFonts w:ascii="Arial" w:hAnsi="Arial" w:cs="Arial"/>
          <w:sz w:val="20"/>
        </w:rPr>
        <w:t xml:space="preserve">4. Za szkody powstałe z innych przyczyn Wykonawca odpowiada na zasadach ogólnych zawartych </w:t>
      </w:r>
      <w:r>
        <w:rPr>
          <w:rFonts w:ascii="Arial" w:hAnsi="Arial" w:cs="Arial"/>
          <w:sz w:val="20"/>
        </w:rPr>
        <w:br/>
      </w:r>
      <w:r w:rsidRPr="003D6D99">
        <w:rPr>
          <w:rFonts w:ascii="Arial" w:hAnsi="Arial" w:cs="Arial"/>
          <w:sz w:val="20"/>
        </w:rPr>
        <w:t xml:space="preserve">w Kodeksie cywilnym. </w:t>
      </w:r>
    </w:p>
    <w:p w:rsidR="002F17E0" w:rsidRDefault="002F17E0" w:rsidP="002F17E0">
      <w:pPr>
        <w:pStyle w:val="Akapitzlist"/>
        <w:spacing w:after="0" w:line="240" w:lineRule="auto"/>
        <w:ind w:left="284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Pr="003D6D99">
        <w:rPr>
          <w:rFonts w:ascii="Arial" w:hAnsi="Arial" w:cs="Arial"/>
          <w:sz w:val="20"/>
        </w:rPr>
        <w:t xml:space="preserve">. Poniesione koszty w wysokości udokumentowanej fakturami mogą być potrącone (po ich wystąpieniu) z wymagalnej wierzytelności Wykonawcy. </w:t>
      </w:r>
    </w:p>
    <w:p w:rsidR="002F17E0" w:rsidRPr="00145E83" w:rsidRDefault="002F17E0" w:rsidP="002F17E0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Pr="00145E83">
        <w:rPr>
          <w:rFonts w:ascii="Arial" w:hAnsi="Arial" w:cs="Arial"/>
          <w:sz w:val="20"/>
        </w:rPr>
        <w:t xml:space="preserve">Maksymalna wysokość nałożonych kar </w:t>
      </w:r>
      <w:r w:rsidRPr="00545B4A">
        <w:rPr>
          <w:rFonts w:ascii="Arial" w:hAnsi="Arial" w:cs="Arial"/>
          <w:sz w:val="20"/>
        </w:rPr>
        <w:t>umownych nie może przekroczyć 20% wartości</w:t>
      </w:r>
      <w:r w:rsidRPr="00145E83">
        <w:rPr>
          <w:rFonts w:ascii="Arial" w:hAnsi="Arial" w:cs="Arial"/>
          <w:sz w:val="20"/>
        </w:rPr>
        <w:t xml:space="preserve"> brutto dostarczonego towaru.</w:t>
      </w:r>
    </w:p>
    <w:p w:rsidR="002F17E0" w:rsidRPr="003D6D99" w:rsidRDefault="002F17E0" w:rsidP="002F17E0">
      <w:pPr>
        <w:pStyle w:val="Akapitzlist"/>
        <w:spacing w:after="0" w:line="240" w:lineRule="auto"/>
        <w:ind w:left="284" w:hanging="426"/>
        <w:jc w:val="both"/>
        <w:rPr>
          <w:rFonts w:ascii="Arial" w:hAnsi="Arial" w:cs="Arial"/>
          <w:sz w:val="20"/>
        </w:rPr>
      </w:pPr>
    </w:p>
    <w:p w:rsidR="002F17E0" w:rsidRDefault="002F17E0" w:rsidP="002F17E0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8</w:t>
      </w:r>
    </w:p>
    <w:p w:rsidR="009A2740" w:rsidRDefault="009A274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Pr="002049C2" w:rsidRDefault="009A2740" w:rsidP="009A2740">
      <w:pPr>
        <w:numPr>
          <w:ilvl w:val="0"/>
          <w:numId w:val="3"/>
        </w:numPr>
        <w:tabs>
          <w:tab w:val="clear" w:pos="540"/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 ramach realizacji niniejszej umowy Wykonawca zobowiązuje się do przeprowadzenia niezbędnych szkoleń personelu medycznego Zamawiającego</w:t>
      </w:r>
      <w:r>
        <w:rPr>
          <w:rFonts w:ascii="Arial" w:hAnsi="Arial" w:cs="Arial"/>
          <w:sz w:val="20"/>
          <w:szCs w:val="20"/>
        </w:rPr>
        <w:t>.</w:t>
      </w:r>
      <w:r w:rsidRPr="002049C2">
        <w:rPr>
          <w:rFonts w:ascii="Arial" w:hAnsi="Arial" w:cs="Arial"/>
          <w:sz w:val="20"/>
          <w:szCs w:val="20"/>
        </w:rPr>
        <w:t xml:space="preserve"> </w:t>
      </w:r>
    </w:p>
    <w:p w:rsidR="009A2740" w:rsidRPr="002049C2" w:rsidRDefault="009A2740" w:rsidP="009A274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Szkolenie obejmować będzie wyłącznie zakres wiedzy merytorycznej związanej z użyciem produktó</w:t>
      </w:r>
      <w:r>
        <w:rPr>
          <w:rFonts w:ascii="Arial" w:hAnsi="Arial" w:cs="Arial"/>
          <w:sz w:val="20"/>
          <w:szCs w:val="20"/>
        </w:rPr>
        <w:t>w, które Wykonawca dostarcza</w:t>
      </w:r>
      <w:r w:rsidRPr="00204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2049C2">
        <w:rPr>
          <w:rFonts w:ascii="Arial" w:hAnsi="Arial" w:cs="Arial"/>
          <w:sz w:val="20"/>
          <w:szCs w:val="20"/>
        </w:rPr>
        <w:t xml:space="preserve"> ramach niniejszej umowy.</w:t>
      </w:r>
    </w:p>
    <w:p w:rsidR="009A2740" w:rsidRPr="002049C2" w:rsidRDefault="009A2740" w:rsidP="009A274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Harmonogram szkoleń oraz ich zakres opracuje i przedstawi Wykonawca. Wykonawca określi maksymalna liczbę uczestników, którzy będą uczestniczyć w szkoleniu. </w:t>
      </w:r>
    </w:p>
    <w:p w:rsidR="009A2740" w:rsidRPr="002049C2" w:rsidRDefault="009A2740" w:rsidP="009A274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Zamawiający dokona wyboru uczestnikó</w:t>
      </w:r>
      <w:r>
        <w:rPr>
          <w:rFonts w:ascii="Arial" w:hAnsi="Arial" w:cs="Arial"/>
          <w:sz w:val="20"/>
          <w:szCs w:val="20"/>
        </w:rPr>
        <w:t xml:space="preserve">w spośród swego personelu. </w:t>
      </w:r>
      <w:r w:rsidRPr="002049C2">
        <w:rPr>
          <w:rFonts w:ascii="Arial" w:hAnsi="Arial" w:cs="Arial"/>
          <w:sz w:val="20"/>
          <w:szCs w:val="20"/>
        </w:rPr>
        <w:t xml:space="preserve">Uczestnicy to personel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 xml:space="preserve">z doświadczeniem w obszarze ortopedycznym, a zdobyte doświadczenie będą wykorzystywać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w z</w:t>
      </w:r>
      <w:r>
        <w:rPr>
          <w:rFonts w:ascii="Arial" w:hAnsi="Arial" w:cs="Arial"/>
          <w:sz w:val="20"/>
          <w:szCs w:val="20"/>
        </w:rPr>
        <w:t>a</w:t>
      </w:r>
      <w:r w:rsidRPr="002049C2">
        <w:rPr>
          <w:rFonts w:ascii="Arial" w:hAnsi="Arial" w:cs="Arial"/>
          <w:sz w:val="20"/>
          <w:szCs w:val="20"/>
        </w:rPr>
        <w:t>biegach z użyciem produktów dostarczanych przez Wykonawcę.</w:t>
      </w:r>
    </w:p>
    <w:p w:rsidR="009A2740" w:rsidRPr="002049C2" w:rsidRDefault="009A2740" w:rsidP="009A274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Wszystkie szkolenia Wykonawca przeprowadzi w języku polski</w:t>
      </w:r>
      <w:r>
        <w:rPr>
          <w:rFonts w:ascii="Arial" w:hAnsi="Arial" w:cs="Arial"/>
          <w:sz w:val="20"/>
          <w:szCs w:val="20"/>
        </w:rPr>
        <w:t>m</w:t>
      </w:r>
      <w:r w:rsidRPr="002049C2">
        <w:rPr>
          <w:rFonts w:ascii="Arial" w:hAnsi="Arial" w:cs="Arial"/>
          <w:sz w:val="20"/>
          <w:szCs w:val="20"/>
        </w:rPr>
        <w:t xml:space="preserve"> lub angielskim, zapewniając na swój koszt wszystkie niezbędne do realizacji szkolenia w tym również materiały szkoleniowe, dojazd i przyjazd </w:t>
      </w:r>
      <w:r>
        <w:rPr>
          <w:rFonts w:ascii="Arial" w:hAnsi="Arial" w:cs="Arial"/>
          <w:sz w:val="20"/>
          <w:szCs w:val="20"/>
        </w:rPr>
        <w:t>n</w:t>
      </w:r>
      <w:r w:rsidRPr="002049C2">
        <w:rPr>
          <w:rFonts w:ascii="Arial" w:hAnsi="Arial" w:cs="Arial"/>
          <w:sz w:val="20"/>
          <w:szCs w:val="20"/>
        </w:rPr>
        <w:t>a miejsce szkolenia oraz zakwaterowanie uczestników szkolenia.</w:t>
      </w:r>
    </w:p>
    <w:p w:rsidR="009A2740" w:rsidRPr="002049C2" w:rsidRDefault="009A2740" w:rsidP="009A274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Wykonawca zapewni prowadzenie szkoleń przez wykwalifikowaną kadrę.</w:t>
      </w:r>
    </w:p>
    <w:p w:rsidR="009A2740" w:rsidRPr="002049C2" w:rsidRDefault="009A2740" w:rsidP="009A274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Szkolenia zos</w:t>
      </w:r>
      <w:r>
        <w:rPr>
          <w:rFonts w:ascii="Arial" w:hAnsi="Arial" w:cs="Arial"/>
          <w:sz w:val="20"/>
          <w:szCs w:val="20"/>
        </w:rPr>
        <w:t xml:space="preserve">taną przeprowadzone w siedzibie </w:t>
      </w:r>
      <w:r w:rsidRPr="002049C2">
        <w:rPr>
          <w:rFonts w:ascii="Arial" w:hAnsi="Arial" w:cs="Arial"/>
          <w:sz w:val="20"/>
          <w:szCs w:val="20"/>
        </w:rPr>
        <w:t>Zamawiającego lub w innym miejscu zaproponowanym przez Wykonawcę.</w:t>
      </w:r>
    </w:p>
    <w:p w:rsidR="009A2740" w:rsidRPr="002049C2" w:rsidRDefault="009A2740" w:rsidP="009A274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Zakończenie szkoleń potwierdzone będzie protokołem, sporządzonych oddzielnie dla każdej szkolonej grupy, w dwóch jednobrzmiących egzemplarzach, po jednym dla każdej ze stron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i zawierającym:</w:t>
      </w:r>
    </w:p>
    <w:p w:rsidR="009A2740" w:rsidRPr="002049C2" w:rsidRDefault="009A2740" w:rsidP="009A274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nazwę i tematykę każdego ze szkoleń,</w:t>
      </w:r>
    </w:p>
    <w:p w:rsidR="009A2740" w:rsidRPr="002049C2" w:rsidRDefault="009A2740" w:rsidP="009A274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datę i miejsce ich przeprowadzenia,</w:t>
      </w:r>
    </w:p>
    <w:p w:rsidR="009A2740" w:rsidRPr="002049C2" w:rsidRDefault="009A2740" w:rsidP="009A274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imienną listę osób uczestniczących w poszczególnych szkoleniach,</w:t>
      </w:r>
    </w:p>
    <w:p w:rsidR="009A2740" w:rsidRPr="002049C2" w:rsidRDefault="009A2740" w:rsidP="009A2740">
      <w:pPr>
        <w:numPr>
          <w:ilvl w:val="1"/>
          <w:numId w:val="3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imię i nazwisko oraz specjalizację osób prowadzących szkolenie,</w:t>
      </w:r>
    </w:p>
    <w:p w:rsidR="009A2740" w:rsidRPr="002049C2" w:rsidRDefault="009A2740" w:rsidP="009A2740">
      <w:pPr>
        <w:numPr>
          <w:ilvl w:val="1"/>
          <w:numId w:val="3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czas trwania poszczególnych szkoleń.</w:t>
      </w:r>
    </w:p>
    <w:p w:rsidR="009A2740" w:rsidRDefault="009A2740" w:rsidP="009A274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7567F" w:rsidRDefault="0047567F" w:rsidP="004756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9</w:t>
      </w:r>
    </w:p>
    <w:p w:rsidR="0047567F" w:rsidRDefault="0047567F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567F" w:rsidRPr="0047567F" w:rsidRDefault="0047567F" w:rsidP="0047567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 xml:space="preserve">Zmiana postanowień niniejszej umowy wymaga formy pisemnej w postaci aneksu, pod rygorem nieważności. </w:t>
      </w:r>
    </w:p>
    <w:p w:rsidR="0047567F" w:rsidRPr="0047567F" w:rsidRDefault="0047567F" w:rsidP="0047567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ofert, na podstawie której dokonano wyboru Wykonawcy. </w:t>
      </w:r>
    </w:p>
    <w:p w:rsidR="0047567F" w:rsidRPr="0047567F" w:rsidRDefault="0047567F" w:rsidP="0047567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 xml:space="preserve">Zamawiający przewiduje możliwość dokonania zmiany umowy w razie: </w:t>
      </w:r>
    </w:p>
    <w:p w:rsidR="0047567F" w:rsidRDefault="0047567F" w:rsidP="0047567F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47567F">
        <w:rPr>
          <w:rFonts w:ascii="Arial" w:hAnsi="Arial" w:cs="Arial"/>
          <w:sz w:val="20"/>
          <w:szCs w:val="20"/>
        </w:rPr>
        <w:t xml:space="preserve"> gdy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:rsidR="0047567F" w:rsidRDefault="0047567F" w:rsidP="0047567F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lastRenderedPageBreak/>
        <w:t>b</w:t>
      </w:r>
      <w:r>
        <w:rPr>
          <w:rFonts w:ascii="Arial" w:hAnsi="Arial" w:cs="Arial"/>
          <w:sz w:val="20"/>
          <w:szCs w:val="20"/>
        </w:rPr>
        <w:t>)</w:t>
      </w:r>
      <w:r w:rsidRPr="0047567F">
        <w:rPr>
          <w:rFonts w:ascii="Arial" w:hAnsi="Arial" w:cs="Arial"/>
          <w:sz w:val="20"/>
          <w:szCs w:val="20"/>
        </w:rPr>
        <w:t xml:space="preserve"> jeżeli dotyczy realizacji, przez Wykonawcę, dodatkowych dostaw lub usług, których nie uwzględniono w zamówieniu podstawowym, o ile stały się one niezbędne i zostały spełnione łącznie następujące warunki: </w:t>
      </w:r>
    </w:p>
    <w:p w:rsidR="0047567F" w:rsidRPr="0047567F" w:rsidRDefault="0047567F" w:rsidP="0047567F">
      <w:pPr>
        <w:pStyle w:val="Akapitzlist"/>
        <w:spacing w:after="0" w:line="240" w:lineRule="auto"/>
        <w:ind w:left="851" w:hanging="8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47567F">
        <w:rPr>
          <w:rFonts w:ascii="Arial" w:hAnsi="Arial" w:cs="Arial"/>
          <w:sz w:val="20"/>
          <w:szCs w:val="20"/>
        </w:rPr>
        <w:t xml:space="preserve">i. zmiana Wykonawcy nie może zostać dokonana z powodów ekonomicznych lub technicznych, w szczególności dotyczących zamienności lub </w:t>
      </w:r>
      <w:proofErr w:type="spellStart"/>
      <w:r w:rsidRPr="0047567F">
        <w:rPr>
          <w:rFonts w:ascii="Arial" w:hAnsi="Arial" w:cs="Arial"/>
          <w:sz w:val="20"/>
          <w:szCs w:val="20"/>
        </w:rPr>
        <w:t>interoperacyjności</w:t>
      </w:r>
      <w:proofErr w:type="spellEnd"/>
      <w:r w:rsidRPr="0047567F">
        <w:rPr>
          <w:rFonts w:ascii="Arial" w:hAnsi="Arial" w:cs="Arial"/>
          <w:sz w:val="20"/>
          <w:szCs w:val="20"/>
        </w:rPr>
        <w:t xml:space="preserve"> wyposażenia, usług lub instalacji zamówionych w ramach zamówienia podstawowego,</w:t>
      </w:r>
    </w:p>
    <w:p w:rsidR="0047567F" w:rsidRDefault="0047567F" w:rsidP="0047567F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>ii. zmiana Wykonawcy spowodowałaby istotną niedogodność lub znaczne zwiększenie kosztów dla Zamawiającego,</w:t>
      </w:r>
    </w:p>
    <w:p w:rsidR="0047567F" w:rsidRDefault="0047567F" w:rsidP="00FA3036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 xml:space="preserve">iii. wzrost ceny spowodowany każdą kolejną zmianą nie przekracza 50% wartości pierwotnej </w:t>
      </w:r>
      <w:r w:rsidR="00FA3036">
        <w:rPr>
          <w:rFonts w:ascii="Arial" w:hAnsi="Arial" w:cs="Arial"/>
          <w:sz w:val="20"/>
          <w:szCs w:val="20"/>
        </w:rPr>
        <w:t xml:space="preserve">   </w:t>
      </w:r>
      <w:r w:rsidRPr="0047567F">
        <w:rPr>
          <w:rFonts w:ascii="Arial" w:hAnsi="Arial" w:cs="Arial"/>
          <w:sz w:val="20"/>
          <w:szCs w:val="20"/>
        </w:rPr>
        <w:t xml:space="preserve">umowy z wyjątkiem należycie uzasadnionych przypadków; </w:t>
      </w:r>
    </w:p>
    <w:p w:rsidR="0047567F" w:rsidRDefault="0047567F" w:rsidP="0047567F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47567F">
        <w:rPr>
          <w:rFonts w:ascii="Arial" w:hAnsi="Arial" w:cs="Arial"/>
          <w:sz w:val="20"/>
          <w:szCs w:val="20"/>
        </w:rPr>
        <w:t xml:space="preserve">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:rsidR="0047567F" w:rsidRDefault="0047567F" w:rsidP="0047567F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)</w:t>
      </w:r>
      <w:r w:rsidRPr="0047567F">
        <w:rPr>
          <w:rFonts w:ascii="Arial" w:hAnsi="Arial" w:cs="Arial"/>
          <w:sz w:val="20"/>
          <w:szCs w:val="20"/>
        </w:rPr>
        <w:t xml:space="preserve"> zmiany umowy, których łączna wartość jest mniejsza niż progi unijne oraz jest niższa niż 10% wartości pierwotnej umowy, a zmiany te nie powodują zmiany ogólnego charakteru umowy. </w:t>
      </w:r>
    </w:p>
    <w:p w:rsidR="0047567F" w:rsidRDefault="0047567F" w:rsidP="0047567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 xml:space="preserve">4. 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:rsidR="0047567F" w:rsidRDefault="00FA3036" w:rsidP="00FA3036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47567F" w:rsidRPr="0047567F">
        <w:rPr>
          <w:rFonts w:ascii="Arial" w:hAnsi="Arial" w:cs="Arial"/>
          <w:sz w:val="20"/>
          <w:szCs w:val="20"/>
        </w:rPr>
        <w:t xml:space="preserve"> jeżeli zmiana podyktowana jest zmianą przepisów prawa powszechnie obowiązujących </w:t>
      </w:r>
      <w:r>
        <w:rPr>
          <w:rFonts w:ascii="Arial" w:hAnsi="Arial" w:cs="Arial"/>
          <w:sz w:val="20"/>
          <w:szCs w:val="20"/>
        </w:rPr>
        <w:br/>
      </w:r>
      <w:r w:rsidR="0047567F" w:rsidRPr="0047567F">
        <w:rPr>
          <w:rFonts w:ascii="Arial" w:hAnsi="Arial" w:cs="Arial"/>
          <w:sz w:val="20"/>
          <w:szCs w:val="20"/>
        </w:rPr>
        <w:t xml:space="preserve">w zakresie mających wpływ na realizację przedmiotu zamówienia, </w:t>
      </w:r>
    </w:p>
    <w:p w:rsidR="00FA3036" w:rsidRDefault="00FA3036" w:rsidP="00FA3036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47567F" w:rsidRPr="0047567F">
        <w:rPr>
          <w:rFonts w:ascii="Arial" w:hAnsi="Arial" w:cs="Arial"/>
          <w:sz w:val="20"/>
          <w:szCs w:val="20"/>
        </w:rPr>
        <w:t xml:space="preserve"> w zakresie zmiany: </w:t>
      </w:r>
    </w:p>
    <w:p w:rsidR="00FA3036" w:rsidRDefault="0047567F" w:rsidP="00FA3036">
      <w:pPr>
        <w:spacing w:after="0" w:line="24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 xml:space="preserve">i. typu, modelu, numeru katalogu produktu danego Towaru; </w:t>
      </w:r>
    </w:p>
    <w:p w:rsidR="00FA3036" w:rsidRDefault="0047567F" w:rsidP="00FA3036">
      <w:pPr>
        <w:spacing w:after="0" w:line="24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 xml:space="preserve">ii. nazwy Towaru przy zachowaniu jego parametrów; </w:t>
      </w:r>
    </w:p>
    <w:p w:rsidR="0047567F" w:rsidRDefault="0047567F" w:rsidP="00FA3036">
      <w:pPr>
        <w:spacing w:after="0" w:line="24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 xml:space="preserve">iii. wymiany/ uzupełnienia wyrobów medycznych będących przedmiotem zamówienia w sytuacji gdy wprowadzony zostanie do sprzedaży produkt zmodyfikowany/ udoskonalony; </w:t>
      </w:r>
    </w:p>
    <w:p w:rsidR="0047567F" w:rsidRDefault="00FA3036" w:rsidP="00FA3036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47567F" w:rsidRPr="0047567F">
        <w:rPr>
          <w:rFonts w:ascii="Arial" w:hAnsi="Arial" w:cs="Arial"/>
          <w:sz w:val="20"/>
          <w:szCs w:val="20"/>
        </w:rPr>
        <w:t xml:space="preserve"> w przypadkach zmiany wynagrodzenia zgodnie z § 10 umowy .</w:t>
      </w:r>
    </w:p>
    <w:p w:rsidR="0047567F" w:rsidRDefault="00FA3036" w:rsidP="00FA3036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="0047567F" w:rsidRPr="0047567F">
        <w:rPr>
          <w:rFonts w:ascii="Arial" w:hAnsi="Arial" w:cs="Arial"/>
          <w:sz w:val="20"/>
          <w:szCs w:val="20"/>
        </w:rPr>
        <w:t xml:space="preserve"> w razie konieczności zmiany terminu wykonania Umowy z powodu okoliczności niezależnych od stron zawartej Umowy, w szczególności wystąpienia siły wyższej. </w:t>
      </w:r>
    </w:p>
    <w:p w:rsidR="0047567F" w:rsidRPr="0047567F" w:rsidRDefault="0047567F" w:rsidP="0047567F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7567F">
        <w:rPr>
          <w:rFonts w:ascii="Arial" w:hAnsi="Arial" w:cs="Arial"/>
          <w:sz w:val="20"/>
          <w:szCs w:val="20"/>
        </w:rPr>
        <w:t>5. W przypadku, gdy o zmianę umowy wnosi Wykonawca, zobowiązany jest wraz z wnioskiem załączyć opis wszystkich okoliczności oraz przedstawić dowody na ich wystąpienie, które uzasadnić miałyby zmianę umowy.</w:t>
      </w:r>
    </w:p>
    <w:p w:rsidR="00FA3036" w:rsidRDefault="00FA3036" w:rsidP="00FA3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3036" w:rsidRDefault="00FA3036" w:rsidP="00FA3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10</w:t>
      </w:r>
    </w:p>
    <w:p w:rsidR="00FA3036" w:rsidRDefault="00FA3036" w:rsidP="00FA3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3036" w:rsidRPr="00FA3036" w:rsidRDefault="00FA3036" w:rsidP="00FA303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3036">
        <w:rPr>
          <w:rFonts w:ascii="Arial" w:hAnsi="Arial" w:cs="Arial"/>
          <w:sz w:val="20"/>
          <w:szCs w:val="20"/>
        </w:rPr>
        <w:t xml:space="preserve">W przypadku gdy w okresie obowiązywania niniejszej Umowy nastąpi zmiana: </w:t>
      </w:r>
    </w:p>
    <w:p w:rsidR="00FA3036" w:rsidRDefault="00FA3036" w:rsidP="00FA3036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FA3036">
        <w:rPr>
          <w:rFonts w:ascii="Arial" w:hAnsi="Arial" w:cs="Arial"/>
          <w:sz w:val="20"/>
          <w:szCs w:val="20"/>
        </w:rPr>
        <w:t xml:space="preserve"> stawki podatku od towarów i usług oraz podatku akcyzowego, </w:t>
      </w:r>
    </w:p>
    <w:p w:rsidR="00FA3036" w:rsidRDefault="00FA3036" w:rsidP="00FA3036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FA3036">
        <w:rPr>
          <w:rFonts w:ascii="Arial" w:hAnsi="Arial" w:cs="Arial"/>
          <w:sz w:val="20"/>
          <w:szCs w:val="20"/>
        </w:rPr>
        <w:t xml:space="preserve"> wysokości minimalnego wynagrodzenia za pracę ustalonego na podstawie właściwych przepisów; </w:t>
      </w:r>
    </w:p>
    <w:p w:rsidR="00FA3036" w:rsidRDefault="00FA3036" w:rsidP="00FA3036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A303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FA3036">
        <w:rPr>
          <w:rFonts w:ascii="Arial" w:hAnsi="Arial" w:cs="Arial"/>
          <w:sz w:val="20"/>
          <w:szCs w:val="20"/>
        </w:rPr>
        <w:t xml:space="preserve"> zasad podlegania ubezpieczeniom społecznym lub ubezpieczeniu zdrowotnemu lub wysokości stawki składki na ubezpieczenia społeczne lub zdrowotne; </w:t>
      </w:r>
    </w:p>
    <w:p w:rsidR="00FA3036" w:rsidRDefault="00FA3036" w:rsidP="00FA3036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Pr="00FA3036">
        <w:rPr>
          <w:rFonts w:ascii="Arial" w:hAnsi="Arial" w:cs="Arial"/>
          <w:sz w:val="20"/>
          <w:szCs w:val="20"/>
        </w:rPr>
        <w:t xml:space="preserve"> zasad gromadzenia i wysokości wpłat do pracowniczych planów kapitałowych; o ile powyższe zmiany będą miały wpływ na koszty wykonania Umowy przez Wykonawcę.</w:t>
      </w:r>
    </w:p>
    <w:p w:rsidR="00FA3036" w:rsidRDefault="00FA3036" w:rsidP="00FA3036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3036">
        <w:rPr>
          <w:rFonts w:ascii="Arial" w:hAnsi="Arial" w:cs="Arial"/>
          <w:sz w:val="20"/>
          <w:szCs w:val="20"/>
        </w:rPr>
        <w:t xml:space="preserve">2. W wypadkach określonych w ust. 1 każde ze stron uprawniona jest od wystąpienia o zmianę wynagrodzenia. </w:t>
      </w:r>
    </w:p>
    <w:p w:rsidR="00FA3036" w:rsidRDefault="00FA3036" w:rsidP="00FA3036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3036">
        <w:rPr>
          <w:rFonts w:ascii="Arial" w:hAnsi="Arial" w:cs="Arial"/>
          <w:sz w:val="20"/>
          <w:szCs w:val="20"/>
        </w:rPr>
        <w:t xml:space="preserve">3. Wykonawca może zwrócić się do Zamawiającego z pisemnym wnioskiem o przeprowadzenie negocjacji w sprawie odpowiedniej zmiany cen jednostkowych w terminie od dnia opublikowania przepisów dokonujących zmiany, o których mowa w ust. 1, lit. a-d, do 30 dnia od dnia ich wejścia w życie. Wniosek powinien zawierać propozycję zmiany Umowy w zakresie wysokości wynagrodzenia wraz z jej uzasadnieniem oraz dokumenty niezbędne do oceny przez Zamawiającego, czy zmiany, o których mowa w ust. 1 lit. a-d, mają lub będą miały wpływ na koszty wykonania Umowy przez Wykonawcę oraz w jakim stopniu zmiany tych kosztów uzasadniają zmianę wysokości wynagrodzenia Wykonawcy określonego w niniejszej Umowie, a w szczególności: </w:t>
      </w:r>
    </w:p>
    <w:p w:rsidR="00FA3036" w:rsidRDefault="00FA3036" w:rsidP="00FA3036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A303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FA3036">
        <w:rPr>
          <w:rFonts w:ascii="Arial" w:hAnsi="Arial" w:cs="Arial"/>
          <w:sz w:val="20"/>
          <w:szCs w:val="20"/>
        </w:rPr>
        <w:t xml:space="preserve"> przyjęte przez Wykonawcę zasady kalkulacji wysokości kosztów wykonania Umowy oraz założenia, co do wysokości dotychczasowych oraz przyszłych kosztów wykonania Umowy, wraz z dokumentami potwierdzającymi prawidłowość przyjętych założeń takimi jak umowy o pracę lub dokumenty potwierdzające zgłoszenie pracowników do ubezpieczeń, </w:t>
      </w:r>
    </w:p>
    <w:p w:rsidR="00FA3036" w:rsidRDefault="00FA3036" w:rsidP="00FA3036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FA3036">
        <w:rPr>
          <w:rFonts w:ascii="Arial" w:hAnsi="Arial" w:cs="Arial"/>
          <w:sz w:val="20"/>
          <w:szCs w:val="20"/>
        </w:rPr>
        <w:t xml:space="preserve"> wykazanie wpływu zmian, o których mowa w ust. 1 lit. a-d, na wysokość kosztów wykonania Umowy przez Wykonawcę, </w:t>
      </w:r>
    </w:p>
    <w:p w:rsidR="00FA3036" w:rsidRDefault="00FA3036" w:rsidP="00FA3036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A3036">
        <w:rPr>
          <w:rFonts w:ascii="Arial" w:hAnsi="Arial" w:cs="Arial"/>
          <w:sz w:val="20"/>
          <w:szCs w:val="20"/>
        </w:rPr>
        <w:lastRenderedPageBreak/>
        <w:t>c</w:t>
      </w:r>
      <w:r>
        <w:rPr>
          <w:rFonts w:ascii="Arial" w:hAnsi="Arial" w:cs="Arial"/>
          <w:sz w:val="20"/>
          <w:szCs w:val="20"/>
        </w:rPr>
        <w:t>)</w:t>
      </w:r>
      <w:r w:rsidRPr="00FA3036">
        <w:rPr>
          <w:rFonts w:ascii="Arial" w:hAnsi="Arial" w:cs="Arial"/>
          <w:sz w:val="20"/>
          <w:szCs w:val="20"/>
        </w:rPr>
        <w:t xml:space="preserve"> szczegółową kalkulację proponowanej zmienionej wysokości wynagrodzenia Wykonawcy oraz wykazanie adekwatności propozycji do zmiany wysokości kosztów wykonania Umowy przez Wykonawcę,</w:t>
      </w:r>
    </w:p>
    <w:p w:rsidR="00FA3036" w:rsidRDefault="00FA3036" w:rsidP="00FA3036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3036">
        <w:rPr>
          <w:rFonts w:ascii="Arial" w:hAnsi="Arial" w:cs="Arial"/>
          <w:sz w:val="20"/>
          <w:szCs w:val="20"/>
        </w:rPr>
        <w:t xml:space="preserve"> 4. W terminie 14 dni od otrzymania wniosku, o którym mowa w ust. 3, Zamawiający może zwrócić się do Wykonawcy o jego uzupełnienie przez przekazanie dodatkowych wyjaśnień informacji lub dokumentów (oryginałów do wglądu lub kopii potwierdzonych za zgodność z oryginałami). </w:t>
      </w:r>
    </w:p>
    <w:p w:rsidR="00FA3036" w:rsidRDefault="00FA3036" w:rsidP="00FA3036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A3036">
        <w:rPr>
          <w:rFonts w:ascii="Arial" w:hAnsi="Arial" w:cs="Arial"/>
          <w:sz w:val="20"/>
          <w:szCs w:val="20"/>
        </w:rPr>
        <w:t xml:space="preserve">5. Zamawiający zajmie pisemne stanowisko wobec wniosku Wykonawcy w terminie 1 miesiąca od dnia otrzymania kompletnego – w jego ocenie – wniosku. Za dzień przekazania stanowiska uznaje się dzień jego wysłania na adres właściwy dla doręczeń pism dla Wykonawcy. </w:t>
      </w:r>
    </w:p>
    <w:p w:rsidR="00FA3036" w:rsidRDefault="00FA3036" w:rsidP="00FA3036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A3036">
        <w:rPr>
          <w:rFonts w:ascii="Arial" w:hAnsi="Arial" w:cs="Arial"/>
          <w:sz w:val="20"/>
          <w:szCs w:val="20"/>
        </w:rPr>
        <w:t xml:space="preserve">6. W przypadku uwzględnienia wniosku Wykonawcy przez Zamawiającego, Strony podejmą działania w celu uzgodnienia treści aneksu do Umowy oraz jego podpisania. Zmiana wysokości wynagrodzenia Wykonawcy dotyczyć będzie części przedmiotu niniejszej Umowy, wykonanego po dniu zawarcia pisemnego aneksu do Umowy. </w:t>
      </w:r>
    </w:p>
    <w:p w:rsidR="00FA3036" w:rsidRDefault="00FA3036" w:rsidP="00FA3036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A3036">
        <w:rPr>
          <w:rFonts w:ascii="Arial" w:hAnsi="Arial" w:cs="Arial"/>
          <w:sz w:val="20"/>
          <w:szCs w:val="20"/>
        </w:rPr>
        <w:t xml:space="preserve">7. Zamawiający może przekazać Wykonawcy pisemny wniosek o dokonanie zmiany Umowy, w przypadku wydania przepisów wprowadzających zmiany, o których mowa w ust. 1. lit. a-d Wniosek powinien zawierać co najmniej propozycję zmiany Umowy w zakresie wysokości wynagrodzenia oraz powołanie zmian przepisów. </w:t>
      </w:r>
    </w:p>
    <w:p w:rsidR="00FA3036" w:rsidRDefault="00FA3036" w:rsidP="00FA3036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A3036">
        <w:rPr>
          <w:rFonts w:ascii="Arial" w:hAnsi="Arial" w:cs="Arial"/>
          <w:sz w:val="20"/>
          <w:szCs w:val="20"/>
        </w:rPr>
        <w:t xml:space="preserve">8. Przed przekazaniem wniosku, o którym mowa w ust. 7, Zamawiający może zwrócić się do Wykonawcy o udzielenie informacji lub przekazanie wyjaśnień lub dokumentów (oryginałów do wglądu lub kopii potwierdzonych za zgodność z oryginałem) niezbędnych do oceny przez Zamawiającego, czy zmiany, o których mowa w ust. 1, mają lub będą miały wpływ na koszty wykonania Umowy przez Wykonawcę oraz w jakim stopniu zmiany tych kosztów uzasadniają zmianę wysokości wynagrodzenia. Rodzaj i zakres tych informacji określi Zamawiający. Postanowienia ust. 4-6 stosuje się odpowiednio, z tym że Wykonawca jest zobowiązany w każdym przypadku do zajęcia pisemnego stanowiska w terminie 1 miesiąca od dnia otrzymania wniosku od Zamawiającego. </w:t>
      </w:r>
    </w:p>
    <w:p w:rsidR="00FA3036" w:rsidRPr="00FA3036" w:rsidRDefault="00FA3036" w:rsidP="00FA3036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A3036">
        <w:rPr>
          <w:rFonts w:ascii="Arial" w:hAnsi="Arial" w:cs="Arial"/>
          <w:sz w:val="20"/>
          <w:szCs w:val="20"/>
        </w:rPr>
        <w:t xml:space="preserve">9. W przypadku niewykonania lub nienależytego wykonania przez Wykonawcę postanowień ust. 8 Zamawiający jest uprawniony do wypowiedzenia niniejszej Umowy, z zachowaniem </w:t>
      </w:r>
      <w:r>
        <w:rPr>
          <w:rFonts w:ascii="Arial" w:hAnsi="Arial" w:cs="Arial"/>
          <w:sz w:val="20"/>
          <w:szCs w:val="20"/>
        </w:rPr>
        <w:br/>
      </w:r>
      <w:r w:rsidRPr="00FA3036">
        <w:rPr>
          <w:rFonts w:ascii="Arial" w:hAnsi="Arial" w:cs="Arial"/>
          <w:sz w:val="20"/>
          <w:szCs w:val="20"/>
        </w:rPr>
        <w:t>1 miesięcznego okresu wypowiedzenia.</w:t>
      </w:r>
    </w:p>
    <w:p w:rsidR="0047567F" w:rsidRDefault="0047567F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3036" w:rsidRDefault="00FA3036" w:rsidP="00FA3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11</w:t>
      </w:r>
    </w:p>
    <w:p w:rsidR="00FA3036" w:rsidRDefault="00FA3036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9219B" w:rsidRPr="00545B4A" w:rsidRDefault="0099219B" w:rsidP="0099219B">
      <w:pPr>
        <w:pStyle w:val="Akapitzlist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545B4A">
        <w:rPr>
          <w:rFonts w:ascii="Arial" w:hAnsi="Arial" w:cs="Arial"/>
          <w:sz w:val="20"/>
        </w:rPr>
        <w:t xml:space="preserve">Termin realizacji umowy: sukcesywnie przez okres </w:t>
      </w:r>
      <w:r w:rsidRPr="00545B4A">
        <w:rPr>
          <w:rFonts w:ascii="Arial" w:hAnsi="Arial" w:cs="Arial"/>
          <w:b/>
          <w:sz w:val="20"/>
        </w:rPr>
        <w:t>12 miesięcy od daty zawarcia umowy</w:t>
      </w:r>
      <w:r w:rsidRPr="00545B4A">
        <w:rPr>
          <w:rFonts w:ascii="Arial" w:hAnsi="Arial" w:cs="Arial"/>
          <w:sz w:val="20"/>
        </w:rPr>
        <w:t xml:space="preserve"> albo do wyczerpania kwoty umownej, w zależności od tego, co nastąpi wcześniej</w:t>
      </w:r>
      <w:r w:rsidRPr="00545B4A">
        <w:rPr>
          <w:rFonts w:ascii="Arial" w:hAnsi="Arial" w:cs="Arial"/>
          <w:b/>
          <w:sz w:val="20"/>
          <w:u w:val="single"/>
        </w:rPr>
        <w:t xml:space="preserve">. </w:t>
      </w:r>
    </w:p>
    <w:p w:rsidR="0099219B" w:rsidRPr="00545B4A" w:rsidRDefault="0099219B" w:rsidP="0099219B">
      <w:pPr>
        <w:pStyle w:val="Akapitzlist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545B4A">
        <w:rPr>
          <w:rFonts w:ascii="Arial" w:hAnsi="Arial" w:cs="Arial"/>
          <w:sz w:val="20"/>
        </w:rPr>
        <w:t xml:space="preserve">W przypadku wyczerpania wartości umowy przed dniem ……….….. umowa wygasa z dniem wyczerpania wartości umowy. </w:t>
      </w:r>
    </w:p>
    <w:p w:rsidR="0099219B" w:rsidRPr="00545B4A" w:rsidRDefault="0099219B" w:rsidP="0099219B">
      <w:pPr>
        <w:pStyle w:val="Akapitzlist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</w:rPr>
      </w:pPr>
      <w:r w:rsidRPr="00545B4A">
        <w:rPr>
          <w:rFonts w:ascii="Arial" w:hAnsi="Arial" w:cs="Arial"/>
          <w:sz w:val="20"/>
        </w:rPr>
        <w:t xml:space="preserve">W sytuacji niewykorzystania wartości umowy do dnia ……..…….. Zamawiający dopuszcza możliwość przedłużania okresu obowiązywania umowy z zastosowaniem cen określonych </w:t>
      </w:r>
      <w:r>
        <w:rPr>
          <w:rFonts w:ascii="Arial" w:hAnsi="Arial" w:cs="Arial"/>
          <w:sz w:val="20"/>
        </w:rPr>
        <w:br/>
      </w:r>
      <w:r w:rsidRPr="00545B4A">
        <w:rPr>
          <w:rFonts w:ascii="Arial" w:hAnsi="Arial" w:cs="Arial"/>
          <w:sz w:val="20"/>
        </w:rPr>
        <w:t>w umowie, do momentu wyczerpania wartości umowy, z zachowaniem formy pisemnej w formie aneksu</w:t>
      </w:r>
      <w:r>
        <w:rPr>
          <w:rFonts w:ascii="Arial" w:hAnsi="Arial" w:cs="Arial"/>
          <w:sz w:val="20"/>
        </w:rPr>
        <w:t>.</w:t>
      </w:r>
    </w:p>
    <w:p w:rsidR="0099219B" w:rsidRPr="0099219B" w:rsidRDefault="0099219B" w:rsidP="0099219B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6700E">
        <w:rPr>
          <w:rFonts w:ascii="Arial" w:eastAsia="Calibri" w:hAnsi="Arial" w:cs="Arial"/>
          <w:sz w:val="20"/>
        </w:rPr>
        <w:t xml:space="preserve">W razie wystąpienia istotnej zmiany okoliczności powodującej, że wykonanie umowy nie leży </w:t>
      </w:r>
      <w:r>
        <w:rPr>
          <w:rFonts w:ascii="Arial" w:eastAsia="Calibri" w:hAnsi="Arial" w:cs="Arial"/>
          <w:sz w:val="20"/>
        </w:rPr>
        <w:br/>
        <w:t xml:space="preserve">w </w:t>
      </w:r>
      <w:r w:rsidRPr="00D6700E">
        <w:rPr>
          <w:rFonts w:ascii="Arial" w:eastAsia="Calibri" w:hAnsi="Arial" w:cs="Arial"/>
          <w:sz w:val="20"/>
        </w:rPr>
        <w:t xml:space="preserve">interesie publicznym, czego nie można było przewidzieć w chwili zawarcia umowy, lub dalsze wykonywanie umowy może zagrozić istotnemu interesowi bezpieczeństwa państwa lub bezpieczeństwu publicznemu, Zamawiający może odstąpić od umowy w terminie 30 dni od </w:t>
      </w:r>
      <w:r w:rsidRPr="0099219B">
        <w:rPr>
          <w:rFonts w:ascii="Arial" w:eastAsia="Calibri" w:hAnsi="Arial" w:cs="Arial"/>
          <w:sz w:val="20"/>
          <w:szCs w:val="20"/>
        </w:rPr>
        <w:t xml:space="preserve">powzięcia wiadomości o powyższych okolicznościach. </w:t>
      </w:r>
    </w:p>
    <w:p w:rsidR="0099219B" w:rsidRPr="0099219B" w:rsidRDefault="0099219B" w:rsidP="0099219B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9219B">
        <w:rPr>
          <w:rFonts w:ascii="Arial" w:hAnsi="Arial" w:cs="Arial"/>
          <w:sz w:val="20"/>
          <w:szCs w:val="20"/>
        </w:rPr>
        <w:t xml:space="preserve">Zamawiający uprawniony jest do wypowiedzenia umowy ze skutkiem natychmiastowym </w:t>
      </w:r>
      <w:r>
        <w:rPr>
          <w:rFonts w:ascii="Arial" w:hAnsi="Arial" w:cs="Arial"/>
          <w:sz w:val="20"/>
          <w:szCs w:val="20"/>
        </w:rPr>
        <w:br/>
      </w:r>
      <w:r w:rsidRPr="0099219B">
        <w:rPr>
          <w:rFonts w:ascii="Arial" w:hAnsi="Arial" w:cs="Arial"/>
          <w:sz w:val="20"/>
          <w:szCs w:val="20"/>
        </w:rPr>
        <w:t>w przypadku niewykonywania lub nienależytego wykonywania umowy przez Wykonawcę, pod warunkiem bezskuteczności wezwania do zaniechania naruszeń i usunięcia skutków naruszeń.</w:t>
      </w:r>
    </w:p>
    <w:p w:rsidR="0099219B" w:rsidRPr="0099219B" w:rsidRDefault="0099219B" w:rsidP="0099219B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9219B">
        <w:rPr>
          <w:rFonts w:ascii="Arial" w:eastAsia="Calibri" w:hAnsi="Arial" w:cs="Arial"/>
          <w:sz w:val="20"/>
          <w:szCs w:val="20"/>
        </w:rPr>
        <w:t xml:space="preserve">W przypadkach wcześniejszego rozwiązania umowy Wykonawca może żądać wyłącznie wynagrodzenia należnego z tytułu wykonania części umowy. </w:t>
      </w:r>
    </w:p>
    <w:p w:rsidR="00FA3036" w:rsidRPr="0099219B" w:rsidRDefault="0099219B" w:rsidP="0099219B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9219B">
        <w:rPr>
          <w:rFonts w:ascii="Arial" w:eastAsia="Calibri" w:hAnsi="Arial" w:cs="Arial"/>
          <w:sz w:val="20"/>
          <w:szCs w:val="20"/>
        </w:rPr>
        <w:t>Rozwiązanie umowy może nastąpić tylko w formie pisemnej pod rygorem nieważności</w:t>
      </w:r>
      <w:r>
        <w:rPr>
          <w:rFonts w:ascii="Arial" w:eastAsia="Calibri" w:hAnsi="Arial" w:cs="Arial"/>
          <w:sz w:val="20"/>
          <w:szCs w:val="20"/>
        </w:rPr>
        <w:t>.</w:t>
      </w:r>
    </w:p>
    <w:p w:rsidR="00FA3036" w:rsidRDefault="00FA3036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17E0" w:rsidRDefault="002F17E0" w:rsidP="002F17E0">
      <w:pPr>
        <w:ind w:left="284" w:hanging="284"/>
        <w:jc w:val="center"/>
        <w:rPr>
          <w:rFonts w:ascii="Arial" w:hAnsi="Arial" w:cs="Arial"/>
          <w:b/>
          <w:sz w:val="20"/>
        </w:rPr>
      </w:pPr>
      <w:r w:rsidRPr="00EE6B60">
        <w:rPr>
          <w:rFonts w:ascii="Arial" w:hAnsi="Arial" w:cs="Arial"/>
          <w:b/>
          <w:sz w:val="20"/>
        </w:rPr>
        <w:t xml:space="preserve">§ </w:t>
      </w:r>
      <w:r w:rsidR="0099219B">
        <w:rPr>
          <w:rFonts w:ascii="Arial" w:hAnsi="Arial" w:cs="Arial"/>
          <w:b/>
          <w:sz w:val="20"/>
        </w:rPr>
        <w:t>12</w:t>
      </w:r>
    </w:p>
    <w:p w:rsidR="002F17E0" w:rsidRPr="004500F5" w:rsidRDefault="002F17E0" w:rsidP="002F17E0">
      <w:pPr>
        <w:ind w:left="360" w:hanging="360"/>
        <w:jc w:val="center"/>
        <w:rPr>
          <w:rFonts w:ascii="Arial" w:hAnsi="Arial" w:cs="Arial"/>
          <w:sz w:val="20"/>
        </w:rPr>
      </w:pPr>
      <w:r w:rsidRPr="004500F5">
        <w:rPr>
          <w:rFonts w:ascii="Arial" w:hAnsi="Arial" w:cs="Arial"/>
          <w:sz w:val="20"/>
        </w:rPr>
        <w:t>SIŁA WYŻSZA</w:t>
      </w:r>
    </w:p>
    <w:p w:rsidR="002F17E0" w:rsidRPr="004500F5" w:rsidRDefault="002F17E0" w:rsidP="0099219B">
      <w:pPr>
        <w:spacing w:after="0" w:line="240" w:lineRule="auto"/>
        <w:ind w:left="360" w:hanging="360"/>
        <w:jc w:val="both"/>
        <w:rPr>
          <w:rFonts w:ascii="Arial" w:hAnsi="Arial" w:cs="Arial"/>
          <w:sz w:val="20"/>
        </w:rPr>
      </w:pPr>
      <w:r w:rsidRPr="004500F5">
        <w:rPr>
          <w:rFonts w:ascii="Arial" w:hAnsi="Arial" w:cs="Arial"/>
          <w:sz w:val="20"/>
        </w:rPr>
        <w:t>1. 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2F17E0" w:rsidRPr="004500F5" w:rsidRDefault="002F17E0" w:rsidP="0099219B">
      <w:pPr>
        <w:spacing w:after="0" w:line="240" w:lineRule="auto"/>
        <w:ind w:left="360" w:hanging="360"/>
        <w:jc w:val="both"/>
        <w:rPr>
          <w:rFonts w:ascii="Arial" w:hAnsi="Arial" w:cs="Arial"/>
          <w:sz w:val="20"/>
        </w:rPr>
      </w:pPr>
      <w:r w:rsidRPr="004500F5">
        <w:rPr>
          <w:rFonts w:ascii="Arial" w:hAnsi="Arial" w:cs="Arial"/>
          <w:sz w:val="20"/>
        </w:rPr>
        <w:lastRenderedPageBreak/>
        <w:t>2. Do celów Umowy 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 Przez Siłę Wyższą Strony rozumieją również, epidemię COVID-19, potwierdzoną obowiązywaniem stanu epidemii lub stanu zagrożenia epidemicznego.</w:t>
      </w:r>
    </w:p>
    <w:p w:rsidR="002F17E0" w:rsidRPr="004500F5" w:rsidRDefault="002F17E0" w:rsidP="0099219B">
      <w:pPr>
        <w:spacing w:after="0" w:line="240" w:lineRule="auto"/>
        <w:ind w:left="360" w:hanging="360"/>
        <w:jc w:val="both"/>
        <w:rPr>
          <w:rFonts w:ascii="Arial" w:hAnsi="Arial" w:cs="Arial"/>
          <w:sz w:val="20"/>
        </w:rPr>
      </w:pPr>
      <w:r w:rsidRPr="004500F5">
        <w:rPr>
          <w:rFonts w:ascii="Arial" w:hAnsi="Arial" w:cs="Arial"/>
          <w:sz w:val="20"/>
        </w:rPr>
        <w:t>3. 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Wystąpienie okoliczności nadzwyczajnych musi pozostawać w związku przyczynowo - skutkowym z niewykonywaniem, utrudnieniem lub nienależytym wykonywaniem umowy. Strona powołująca się na okoliczności Siły Wyższej zobowiązana jest do potwierdzenia wystąpienia okoliczności nadzwyczajnych oraz związku przyczynowo - skutkowego.</w:t>
      </w:r>
    </w:p>
    <w:p w:rsidR="002F17E0" w:rsidRPr="004500F5" w:rsidRDefault="002F17E0" w:rsidP="0099219B">
      <w:pPr>
        <w:spacing w:after="0" w:line="240" w:lineRule="auto"/>
        <w:ind w:left="360" w:hanging="360"/>
        <w:jc w:val="both"/>
        <w:rPr>
          <w:rFonts w:ascii="Arial" w:hAnsi="Arial" w:cs="Arial"/>
          <w:sz w:val="20"/>
        </w:rPr>
      </w:pPr>
      <w:r w:rsidRPr="004500F5">
        <w:rPr>
          <w:rFonts w:ascii="Arial" w:hAnsi="Arial" w:cs="Arial"/>
          <w:sz w:val="20"/>
        </w:rPr>
        <w:t>4. Strona, która dokonała zawiadomienia o zaistnieniu działania Siły Wyższej, jest zobowiązana do kontynuowania wykonywania swoich zobowiązań wynikających z Umowy, w takim zakresie, w jakim to możliwe, jak również jest zobowiązana do podjęcia wszelkich działań zmierzających do wykonania przedmiotu zamówienia, a których nie wstrzymuje działanie siły wyższej.</w:t>
      </w:r>
    </w:p>
    <w:p w:rsidR="002F17E0" w:rsidRPr="004500F5" w:rsidRDefault="002F17E0" w:rsidP="0099219B">
      <w:pPr>
        <w:spacing w:after="0" w:line="240" w:lineRule="auto"/>
        <w:ind w:left="284" w:hanging="284"/>
        <w:rPr>
          <w:rFonts w:ascii="Arial" w:hAnsi="Arial" w:cs="Arial"/>
          <w:b/>
          <w:sz w:val="20"/>
        </w:rPr>
      </w:pPr>
      <w:r w:rsidRPr="004500F5">
        <w:rPr>
          <w:rFonts w:ascii="Arial" w:hAnsi="Arial" w:cs="Arial"/>
          <w:sz w:val="20"/>
        </w:rPr>
        <w:t>5.   Jeżeli Siła Wyższa, z wyłączeniem epidemii COVID-19 będzie trwała nieprzerwanie przez okres 90 dni lub dłużej, Strony mogą w drodze wzajemnego uzgodnienia rozwiązać Umowę bez nakładania na żadną ze Stron dalszych zobowiązań oprócz płatności należnych z tytułu prawidłowo wykonanych usług.</w:t>
      </w:r>
    </w:p>
    <w:p w:rsidR="002F17E0" w:rsidRDefault="002F17E0" w:rsidP="009921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2740" w:rsidRDefault="0099219B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99219B" w:rsidRDefault="0099219B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9219B" w:rsidRPr="00C324C2" w:rsidRDefault="0099219B" w:rsidP="0099219B">
      <w:pPr>
        <w:numPr>
          <w:ilvl w:val="1"/>
          <w:numId w:val="18"/>
        </w:numPr>
        <w:tabs>
          <w:tab w:val="clear" w:pos="1440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C324C2">
        <w:rPr>
          <w:rFonts w:ascii="Arial" w:hAnsi="Arial" w:cs="Arial"/>
          <w:sz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  <w:r w:rsidRPr="00C324C2">
        <w:rPr>
          <w:rFonts w:ascii="Arial" w:hAnsi="Arial" w:cs="Arial"/>
          <w:iCs/>
          <w:sz w:val="20"/>
        </w:rPr>
        <w:t xml:space="preserve"> Zgody takiej uprawniona Strona nie może bezzasadnie odmówić. W przypadkach przewidzianych ustawą z dnia 15.04.2011r. o działalności leczniczej (Dz. U. nr 112, poz. 654), zgoda taka musi spełniać warunki wskazane tą ustawą.</w:t>
      </w:r>
    </w:p>
    <w:p w:rsidR="0099219B" w:rsidRPr="00C324C2" w:rsidRDefault="0099219B" w:rsidP="0099219B">
      <w:pPr>
        <w:numPr>
          <w:ilvl w:val="1"/>
          <w:numId w:val="18"/>
        </w:numPr>
        <w:tabs>
          <w:tab w:val="clear" w:pos="1440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C324C2">
        <w:rPr>
          <w:rFonts w:ascii="Arial" w:hAnsi="Arial" w:cs="Arial"/>
          <w:sz w:val="20"/>
          <w:szCs w:val="20"/>
        </w:rPr>
        <w:t xml:space="preserve"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 z </w:t>
      </w:r>
      <w:proofErr w:type="spellStart"/>
      <w:r w:rsidRPr="00C324C2">
        <w:rPr>
          <w:rFonts w:ascii="Arial" w:hAnsi="Arial" w:cs="Arial"/>
          <w:sz w:val="20"/>
          <w:szCs w:val="20"/>
        </w:rPr>
        <w:t>późn</w:t>
      </w:r>
      <w:proofErr w:type="spellEnd"/>
      <w:r w:rsidRPr="00C324C2">
        <w:rPr>
          <w:rFonts w:ascii="Arial" w:hAnsi="Arial" w:cs="Arial"/>
          <w:sz w:val="20"/>
          <w:szCs w:val="20"/>
        </w:rPr>
        <w:t>. zm.), która podlega udostępnieniu w trybie przedmiotowej umowy.</w:t>
      </w:r>
    </w:p>
    <w:p w:rsidR="0099219B" w:rsidRDefault="0099219B" w:rsidP="0099219B">
      <w:pPr>
        <w:numPr>
          <w:ilvl w:val="1"/>
          <w:numId w:val="1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EE6B60">
        <w:rPr>
          <w:rFonts w:ascii="Arial" w:hAnsi="Arial" w:cs="Arial"/>
          <w:sz w:val="20"/>
        </w:rPr>
        <w:t>W sprawach nie uregulowanych niniejszą umową mają zastosowanie przepisy ustawy Prawo zamówień publicznych, kodeksu cywilnego oraz ustalenia oferty przetargowej.</w:t>
      </w:r>
    </w:p>
    <w:p w:rsidR="0099219B" w:rsidRPr="0099219B" w:rsidRDefault="0099219B" w:rsidP="0099219B">
      <w:pPr>
        <w:numPr>
          <w:ilvl w:val="1"/>
          <w:numId w:val="1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99219B">
        <w:rPr>
          <w:rFonts w:ascii="Arial" w:hAnsi="Arial" w:cs="Arial"/>
          <w:b/>
          <w:sz w:val="20"/>
          <w:szCs w:val="20"/>
        </w:rPr>
        <w:t>Załącznik nr 1</w:t>
      </w:r>
      <w:r w:rsidRPr="0099219B">
        <w:rPr>
          <w:rFonts w:ascii="Arial" w:hAnsi="Arial" w:cs="Arial"/>
          <w:sz w:val="20"/>
          <w:szCs w:val="20"/>
        </w:rPr>
        <w:t xml:space="preserve"> do niniejszej umowy - </w:t>
      </w:r>
      <w:r w:rsidRPr="0099219B">
        <w:rPr>
          <w:rFonts w:ascii="Arial" w:hAnsi="Arial" w:cs="Arial"/>
          <w:i/>
          <w:sz w:val="20"/>
          <w:szCs w:val="20"/>
        </w:rPr>
        <w:t>Formularz asortymentowo-cenowy</w:t>
      </w:r>
      <w:r w:rsidRPr="0099219B">
        <w:rPr>
          <w:rFonts w:ascii="Arial" w:hAnsi="Arial" w:cs="Arial"/>
          <w:sz w:val="20"/>
          <w:szCs w:val="20"/>
        </w:rPr>
        <w:t xml:space="preserve"> (Załącznik nr 2 do SIWZ) stanowi jej integralną część.</w:t>
      </w:r>
    </w:p>
    <w:p w:rsidR="0099219B" w:rsidRDefault="0099219B" w:rsidP="0099219B">
      <w:pPr>
        <w:pStyle w:val="Akapitzlist"/>
        <w:tabs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</w:p>
    <w:p w:rsidR="009A2740" w:rsidRDefault="00365A69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14</w:t>
      </w:r>
    </w:p>
    <w:p w:rsidR="0099219B" w:rsidRDefault="0099219B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Pr="005C0994" w:rsidRDefault="009A2740" w:rsidP="009A27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9A2740" w:rsidRPr="005C0994" w:rsidRDefault="009A2740" w:rsidP="009A27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740" w:rsidRDefault="00365A69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15</w:t>
      </w:r>
    </w:p>
    <w:p w:rsidR="0099219B" w:rsidRDefault="0099219B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2740" w:rsidRPr="005C0994" w:rsidRDefault="009A2740" w:rsidP="009A27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9A2740" w:rsidRDefault="009A2740" w:rsidP="009A27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A2740" w:rsidRPr="005C0994" w:rsidRDefault="009A2740" w:rsidP="009A27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A2740" w:rsidRPr="005C0994" w:rsidRDefault="009A2740" w:rsidP="009A2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ZAMAWIAJĄCY</w:t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9A2740" w:rsidRDefault="009A2740" w:rsidP="009A2740">
      <w:pPr>
        <w:jc w:val="right"/>
        <w:rPr>
          <w:rFonts w:ascii="Arial" w:hAnsi="Arial" w:cs="Arial"/>
          <w:b/>
          <w:sz w:val="20"/>
          <w:szCs w:val="20"/>
        </w:rPr>
      </w:pPr>
    </w:p>
    <w:p w:rsidR="009A2740" w:rsidRDefault="009A2740" w:rsidP="009A2740">
      <w:pPr>
        <w:jc w:val="right"/>
        <w:rPr>
          <w:rFonts w:ascii="Arial" w:hAnsi="Arial" w:cs="Arial"/>
          <w:b/>
          <w:sz w:val="20"/>
          <w:szCs w:val="20"/>
        </w:rPr>
      </w:pPr>
    </w:p>
    <w:p w:rsidR="009A2740" w:rsidRDefault="009A2740" w:rsidP="009A2740"/>
    <w:p w:rsidR="009A2740" w:rsidRDefault="009A2740" w:rsidP="009A2740"/>
    <w:p w:rsidR="00940B4C" w:rsidRDefault="00940B4C"/>
    <w:sectPr w:rsidR="00940B4C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48" w:rsidRDefault="00D31C48" w:rsidP="009A2740">
      <w:pPr>
        <w:spacing w:after="0" w:line="240" w:lineRule="auto"/>
      </w:pPr>
      <w:r>
        <w:separator/>
      </w:r>
    </w:p>
  </w:endnote>
  <w:endnote w:type="continuationSeparator" w:id="0">
    <w:p w:rsidR="00D31C48" w:rsidRDefault="00D31C48" w:rsidP="009A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48" w:rsidRDefault="00D31C48" w:rsidP="009A2740">
      <w:pPr>
        <w:spacing w:after="0" w:line="240" w:lineRule="auto"/>
      </w:pPr>
      <w:r>
        <w:separator/>
      </w:r>
    </w:p>
  </w:footnote>
  <w:footnote w:type="continuationSeparator" w:id="0">
    <w:p w:rsidR="00D31C48" w:rsidRDefault="00D31C48" w:rsidP="009A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2E12AF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/05</w:t>
    </w:r>
    <w:r w:rsidR="004955AC" w:rsidRPr="00306295">
      <w:rPr>
        <w:rFonts w:ascii="Arial" w:hAnsi="Arial" w:cs="Arial"/>
        <w:b/>
        <w:bCs/>
        <w:color w:val="000000"/>
        <w:sz w:val="20"/>
        <w:szCs w:val="20"/>
      </w:rPr>
      <w:t>/20</w:t>
    </w:r>
    <w:r w:rsidR="004955AC">
      <w:rPr>
        <w:rFonts w:ascii="Arial" w:hAnsi="Arial" w:cs="Arial"/>
        <w:b/>
        <w:bCs/>
        <w:color w:val="000000"/>
        <w:sz w:val="20"/>
        <w:szCs w:val="20"/>
      </w:rPr>
      <w:t>2</w:t>
    </w:r>
    <w:r>
      <w:rPr>
        <w:rFonts w:ascii="Arial" w:hAnsi="Arial" w:cs="Arial"/>
        <w:b/>
        <w:bCs/>
        <w:color w:val="000000"/>
        <w:sz w:val="20"/>
        <w:szCs w:val="20"/>
      </w:rPr>
      <w:t>2</w:t>
    </w:r>
    <w:r w:rsidR="004955AC"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</w:t>
    </w:r>
    <w:r w:rsidR="004955AC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Załącznik nr </w:t>
    </w:r>
    <w:r>
      <w:rPr>
        <w:rFonts w:ascii="Arial" w:hAnsi="Arial" w:cs="Arial"/>
        <w:b/>
        <w:bCs/>
        <w:color w:val="000000"/>
        <w:sz w:val="20"/>
        <w:szCs w:val="20"/>
      </w:rPr>
      <w:t>3</w:t>
    </w:r>
    <w:r w:rsidR="004955AC" w:rsidRPr="00306295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="004955AC">
      <w:rPr>
        <w:rFonts w:ascii="Arial" w:hAnsi="Arial" w:cs="Arial"/>
        <w:b/>
        <w:bCs/>
        <w:color w:val="000000"/>
        <w:sz w:val="20"/>
        <w:szCs w:val="20"/>
      </w:rPr>
      <w:t>do SIWZ</w:t>
    </w:r>
    <w:r w:rsidR="004955AC"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</w:t>
    </w:r>
  </w:p>
  <w:p w:rsidR="00301982" w:rsidRDefault="00D31C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9A2740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/05</w:t>
    </w:r>
    <w:r w:rsidR="004955AC">
      <w:rPr>
        <w:rFonts w:ascii="Arial" w:hAnsi="Arial" w:cs="Arial"/>
        <w:b/>
        <w:bCs/>
        <w:color w:val="000000"/>
        <w:sz w:val="20"/>
        <w:szCs w:val="20"/>
      </w:rPr>
      <w:t>/202</w:t>
    </w:r>
    <w:r>
      <w:rPr>
        <w:rFonts w:ascii="Arial" w:hAnsi="Arial" w:cs="Arial"/>
        <w:b/>
        <w:bCs/>
        <w:color w:val="000000"/>
        <w:sz w:val="20"/>
        <w:szCs w:val="20"/>
      </w:rPr>
      <w:t>2</w:t>
    </w:r>
    <w:r w:rsidR="004955AC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8A4DE9">
      <w:rPr>
        <w:rFonts w:ascii="Arial" w:hAnsi="Arial" w:cs="Arial"/>
        <w:b/>
        <w:bCs/>
        <w:sz w:val="20"/>
      </w:rPr>
      <w:t>Załącznik nr 3</w:t>
    </w:r>
  </w:p>
  <w:p w:rsidR="00B0014E" w:rsidRPr="0020603A" w:rsidRDefault="009A2740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do S</w:t>
    </w:r>
    <w:r w:rsidR="004955AC" w:rsidRPr="0020603A">
      <w:rPr>
        <w:rFonts w:ascii="Arial" w:hAnsi="Arial" w:cs="Arial"/>
        <w:b/>
        <w:bCs/>
        <w:sz w:val="20"/>
      </w:rPr>
      <w:t>WZ</w:t>
    </w:r>
  </w:p>
  <w:p w:rsidR="00AB6A8F" w:rsidRPr="00605FD5" w:rsidRDefault="00D31C48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D31C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27"/>
    <w:multiLevelType w:val="multilevel"/>
    <w:tmpl w:val="9C724776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>
    <w:nsid w:val="03854552"/>
    <w:multiLevelType w:val="hybridMultilevel"/>
    <w:tmpl w:val="40BE1890"/>
    <w:lvl w:ilvl="0" w:tplc="892858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3B070C"/>
    <w:multiLevelType w:val="hybridMultilevel"/>
    <w:tmpl w:val="13DA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437C"/>
    <w:multiLevelType w:val="singleLevel"/>
    <w:tmpl w:val="C8BEC3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E1BB7"/>
    <w:multiLevelType w:val="hybridMultilevel"/>
    <w:tmpl w:val="8208E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15D0A"/>
    <w:multiLevelType w:val="hybridMultilevel"/>
    <w:tmpl w:val="2598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E606B"/>
    <w:multiLevelType w:val="hybridMultilevel"/>
    <w:tmpl w:val="F89AF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5B2F13"/>
    <w:multiLevelType w:val="multilevel"/>
    <w:tmpl w:val="20A47C96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C306B"/>
    <w:multiLevelType w:val="hybridMultilevel"/>
    <w:tmpl w:val="CAF81F7A"/>
    <w:lvl w:ilvl="0" w:tplc="0C30F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843B6"/>
    <w:multiLevelType w:val="hybridMultilevel"/>
    <w:tmpl w:val="66AC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14"/>
  </w:num>
  <w:num w:numId="8">
    <w:abstractNumId w:val="8"/>
  </w:num>
  <w:num w:numId="9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0">
    <w:abstractNumId w:val="15"/>
  </w:num>
  <w:num w:numId="11">
    <w:abstractNumId w:val="11"/>
  </w:num>
  <w:num w:numId="12">
    <w:abstractNumId w:val="4"/>
  </w:num>
  <w:num w:numId="13">
    <w:abstractNumId w:val="9"/>
  </w:num>
  <w:num w:numId="14">
    <w:abstractNumId w:val="17"/>
  </w:num>
  <w:num w:numId="15">
    <w:abstractNumId w:val="12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740"/>
    <w:rsid w:val="00050C00"/>
    <w:rsid w:val="002E12AF"/>
    <w:rsid w:val="002F17E0"/>
    <w:rsid w:val="002F7C7C"/>
    <w:rsid w:val="00365A69"/>
    <w:rsid w:val="00385BC4"/>
    <w:rsid w:val="0047567F"/>
    <w:rsid w:val="004955AC"/>
    <w:rsid w:val="005070A9"/>
    <w:rsid w:val="008835D8"/>
    <w:rsid w:val="008A4DE9"/>
    <w:rsid w:val="00940B4C"/>
    <w:rsid w:val="0099219B"/>
    <w:rsid w:val="009A2740"/>
    <w:rsid w:val="00B06EC8"/>
    <w:rsid w:val="00D31C48"/>
    <w:rsid w:val="00E047BD"/>
    <w:rsid w:val="00F44400"/>
    <w:rsid w:val="00F53B6E"/>
    <w:rsid w:val="00FA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740"/>
  </w:style>
  <w:style w:type="paragraph" w:styleId="Akapitzlist">
    <w:name w:val="List Paragraph"/>
    <w:aliases w:val="WYPUNKTOWANIE Akapit z listą,Lista 1,CW_Lista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A274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CW_Lista Znak,Nagłowek 3 Znak,Numerowanie Znak,L1 Znak,Preambuła Znak,Akapit z listą BS Znak,Kolorowa lista — akcent 11 Znak,Dot pt Znak,F5 List Paragraph Znak,Recommendation Znak"/>
    <w:link w:val="Akapitzlist"/>
    <w:uiPriority w:val="34"/>
    <w:qFormat/>
    <w:locked/>
    <w:rsid w:val="009A2740"/>
  </w:style>
  <w:style w:type="paragraph" w:styleId="NormalnyWeb">
    <w:name w:val="Normal (Web)"/>
    <w:basedOn w:val="Normalny"/>
    <w:rsid w:val="009A274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A2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2740"/>
  </w:style>
  <w:style w:type="character" w:customStyle="1" w:styleId="Teksttreci2">
    <w:name w:val="Tekst treści (2)_"/>
    <w:basedOn w:val="Domylnaczcionkaakapitu"/>
    <w:link w:val="Teksttreci20"/>
    <w:rsid w:val="00B06EC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06EC8"/>
    <w:pPr>
      <w:widowControl w:val="0"/>
      <w:shd w:val="clear" w:color="auto" w:fill="FFFFFF"/>
      <w:spacing w:before="360" w:after="960" w:line="0" w:lineRule="atLeast"/>
      <w:ind w:hanging="400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2975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10</cp:revision>
  <dcterms:created xsi:type="dcterms:W3CDTF">2022-02-02T12:18:00Z</dcterms:created>
  <dcterms:modified xsi:type="dcterms:W3CDTF">2022-02-03T15:03:00Z</dcterms:modified>
</cp:coreProperties>
</file>