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6853C0">
        <w:rPr>
          <w:sz w:val="24"/>
        </w:rPr>
        <w:t>30</w:t>
      </w:r>
      <w:r>
        <w:rPr>
          <w:sz w:val="24"/>
        </w:rPr>
        <w:t>.01.2023 r.</w:t>
      </w:r>
    </w:p>
    <w:p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236A7A">
        <w:rPr>
          <w:b/>
          <w:bCs/>
          <w:sz w:val="24"/>
        </w:rPr>
        <w:t>6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92DB5" w:rsidRPr="00CC7CDA" w:rsidRDefault="00592DB5" w:rsidP="00F91BBB">
      <w:pPr>
        <w:keepNext/>
        <w:spacing w:before="240" w:after="360"/>
        <w:jc w:val="center"/>
        <w:outlineLvl w:val="0"/>
        <w:rPr>
          <w:b/>
          <w:kern w:val="28"/>
          <w:sz w:val="28"/>
          <w:szCs w:val="24"/>
        </w:rPr>
      </w:pPr>
      <w:r>
        <w:rPr>
          <w:b/>
          <w:kern w:val="28"/>
          <w:sz w:val="28"/>
          <w:szCs w:val="24"/>
        </w:rPr>
        <w:t>Informacja z otwarcia ofert</w:t>
      </w:r>
      <w:r w:rsidR="006853C0">
        <w:rPr>
          <w:b/>
          <w:kern w:val="28"/>
          <w:sz w:val="28"/>
          <w:szCs w:val="24"/>
        </w:rPr>
        <w:t xml:space="preserve"> dodatkowych</w:t>
      </w:r>
    </w:p>
    <w:p w:rsidR="007B262C" w:rsidRPr="00592DB5" w:rsidRDefault="00592DB5" w:rsidP="007447CA">
      <w:pPr>
        <w:spacing w:line="360" w:lineRule="auto"/>
        <w:ind w:firstLine="708"/>
        <w:jc w:val="both"/>
        <w:rPr>
          <w:sz w:val="24"/>
          <w:szCs w:val="24"/>
        </w:rPr>
      </w:pPr>
      <w:r w:rsidRPr="00592DB5">
        <w:rPr>
          <w:sz w:val="24"/>
          <w:szCs w:val="24"/>
        </w:rPr>
        <w:t>Dotyczy</w:t>
      </w:r>
      <w:r w:rsidR="007B262C" w:rsidRPr="00592DB5">
        <w:rPr>
          <w:sz w:val="24"/>
          <w:szCs w:val="24"/>
        </w:rPr>
        <w:t xml:space="preserve"> postępowania prowadzonego w oparciu o pr</w:t>
      </w:r>
      <w:r w:rsidR="00FC729D" w:rsidRPr="00592DB5">
        <w:rPr>
          <w:sz w:val="24"/>
          <w:szCs w:val="24"/>
        </w:rPr>
        <w:t>zepisy ustawy z dnia 11 września 2019</w:t>
      </w:r>
      <w:r w:rsidR="007B262C" w:rsidRPr="00592DB5">
        <w:rPr>
          <w:sz w:val="24"/>
          <w:szCs w:val="24"/>
        </w:rPr>
        <w:t xml:space="preserve"> roku Prawo Zamówień P</w:t>
      </w:r>
      <w:r w:rsidR="001A4F60" w:rsidRPr="00592DB5">
        <w:rPr>
          <w:sz w:val="24"/>
          <w:szCs w:val="24"/>
        </w:rPr>
        <w:t xml:space="preserve">ublicznych </w:t>
      </w:r>
      <w:r w:rsidR="006B3BA7" w:rsidRPr="00592DB5">
        <w:rPr>
          <w:sz w:val="24"/>
          <w:szCs w:val="24"/>
        </w:rPr>
        <w:t>( Dz.U. z 202</w:t>
      </w:r>
      <w:r w:rsidR="005E6047" w:rsidRPr="00592DB5">
        <w:rPr>
          <w:sz w:val="24"/>
          <w:szCs w:val="24"/>
        </w:rPr>
        <w:t>2</w:t>
      </w:r>
      <w:r w:rsidR="006B3BA7" w:rsidRPr="00592DB5">
        <w:rPr>
          <w:sz w:val="24"/>
          <w:szCs w:val="24"/>
        </w:rPr>
        <w:t xml:space="preserve"> r. poz. </w:t>
      </w:r>
      <w:r w:rsidR="005E6047" w:rsidRPr="00592DB5">
        <w:rPr>
          <w:sz w:val="24"/>
          <w:szCs w:val="24"/>
        </w:rPr>
        <w:t>1710</w:t>
      </w:r>
      <w:r w:rsidR="00FC729D" w:rsidRPr="00592DB5">
        <w:rPr>
          <w:sz w:val="24"/>
          <w:szCs w:val="24"/>
        </w:rPr>
        <w:t xml:space="preserve"> z późn.zm.</w:t>
      </w:r>
      <w:r w:rsidR="00461135" w:rsidRPr="00592DB5">
        <w:rPr>
          <w:sz w:val="24"/>
          <w:szCs w:val="24"/>
        </w:rPr>
        <w:t>)</w:t>
      </w:r>
      <w:r w:rsidR="007B262C" w:rsidRPr="00592DB5">
        <w:rPr>
          <w:sz w:val="24"/>
          <w:szCs w:val="24"/>
        </w:rPr>
        <w:t xml:space="preserve"> </w:t>
      </w:r>
      <w:r w:rsidR="007447CA" w:rsidRPr="00592DB5">
        <w:rPr>
          <w:sz w:val="24"/>
          <w:szCs w:val="24"/>
        </w:rPr>
        <w:t xml:space="preserve">na: </w:t>
      </w:r>
      <w:r w:rsidR="000E391D" w:rsidRPr="00592DB5">
        <w:rPr>
          <w:b/>
          <w:sz w:val="24"/>
          <w:szCs w:val="24"/>
        </w:rPr>
        <w:t>Usługa serwisowa urządzeń i instalacji wentylacyjnych, klimatyzacyjnych i spalinowych wraz</w:t>
      </w:r>
      <w:r>
        <w:rPr>
          <w:b/>
          <w:sz w:val="24"/>
          <w:szCs w:val="24"/>
        </w:rPr>
        <w:br/>
      </w:r>
      <w:r w:rsidR="000E391D" w:rsidRPr="00592DB5">
        <w:rPr>
          <w:b/>
          <w:sz w:val="24"/>
          <w:szCs w:val="24"/>
        </w:rPr>
        <w:t>z automatyką oraz konserwacją kotłowni gazowych w obiektach Politechniki Lubelskiej.</w:t>
      </w:r>
    </w:p>
    <w:p w:rsidR="00592DB5" w:rsidRPr="00592DB5" w:rsidRDefault="00592DB5" w:rsidP="00F91BBB">
      <w:pPr>
        <w:suppressAutoHyphens/>
        <w:spacing w:before="120" w:line="360" w:lineRule="auto"/>
        <w:jc w:val="both"/>
        <w:rPr>
          <w:sz w:val="24"/>
          <w:szCs w:val="24"/>
          <w:lang w:eastAsia="zh-CN"/>
        </w:rPr>
      </w:pPr>
      <w:bookmarkStart w:id="0" w:name="_Hlk124426563"/>
      <w:r w:rsidRPr="00592DB5">
        <w:rPr>
          <w:sz w:val="24"/>
          <w:szCs w:val="24"/>
          <w:lang w:eastAsia="zh-CN"/>
        </w:rPr>
        <w:t>Zamawiający przekazuje następujące informacje</w:t>
      </w:r>
      <w:r w:rsidR="006853C0">
        <w:rPr>
          <w:sz w:val="24"/>
          <w:szCs w:val="24"/>
          <w:lang w:eastAsia="zh-CN"/>
        </w:rPr>
        <w:t xml:space="preserve"> </w:t>
      </w:r>
      <w:r w:rsidRPr="00592DB5">
        <w:rPr>
          <w:sz w:val="24"/>
          <w:szCs w:val="24"/>
          <w:lang w:eastAsia="zh-CN"/>
        </w:rPr>
        <w:t>o złożonych ofertach</w:t>
      </w:r>
      <w:r w:rsidR="006853C0">
        <w:rPr>
          <w:sz w:val="24"/>
          <w:szCs w:val="24"/>
          <w:lang w:eastAsia="zh-CN"/>
        </w:rPr>
        <w:t xml:space="preserve"> dodatkowych</w:t>
      </w:r>
      <w:r w:rsidRPr="00592DB5">
        <w:rPr>
          <w:sz w:val="24"/>
          <w:szCs w:val="24"/>
          <w:lang w:eastAsia="zh-CN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438"/>
      </w:tblGrid>
      <w:tr w:rsidR="00592DB5" w:rsidRPr="00CC7CDA" w:rsidTr="00AA39EF">
        <w:trPr>
          <w:trHeight w:val="673"/>
        </w:trPr>
        <w:tc>
          <w:tcPr>
            <w:tcW w:w="1017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 xml:space="preserve">Nazwa (firma) i adres </w:t>
            </w:r>
          </w:p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Wykonawcy</w:t>
            </w:r>
          </w:p>
        </w:tc>
        <w:tc>
          <w:tcPr>
            <w:tcW w:w="2438" w:type="dxa"/>
            <w:shd w:val="clear" w:color="auto" w:fill="auto"/>
          </w:tcPr>
          <w:p w:rsidR="00592DB5" w:rsidRPr="00CC7CDA" w:rsidRDefault="00592DB5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CC7CDA">
              <w:rPr>
                <w:lang w:eastAsia="zh-CN"/>
              </w:rPr>
              <w:t>Cena brutto</w:t>
            </w:r>
          </w:p>
        </w:tc>
      </w:tr>
      <w:tr w:rsidR="00592DB5" w:rsidRPr="00CC7CDA" w:rsidTr="00AA39EF">
        <w:trPr>
          <w:trHeight w:val="673"/>
        </w:trPr>
        <w:tc>
          <w:tcPr>
            <w:tcW w:w="1017" w:type="dxa"/>
            <w:shd w:val="clear" w:color="auto" w:fill="auto"/>
          </w:tcPr>
          <w:p w:rsidR="00592DB5" w:rsidRPr="00CC7CDA" w:rsidRDefault="00AA39EF" w:rsidP="00F929CC">
            <w:pPr>
              <w:suppressAutoHyphens/>
              <w:spacing w:before="4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592DB5" w:rsidRPr="00592DB5" w:rsidRDefault="00592DB5" w:rsidP="00592DB5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592DB5">
              <w:rPr>
                <w:lang w:eastAsia="zh-CN"/>
              </w:rPr>
              <w:t>Przedsiębiorstwo Wielobranżowe PROPER Sp. z o.o.</w:t>
            </w:r>
          </w:p>
          <w:p w:rsidR="00592DB5" w:rsidRPr="00CC7CDA" w:rsidRDefault="00592DB5" w:rsidP="00592DB5">
            <w:pPr>
              <w:suppressAutoHyphens/>
              <w:spacing w:before="40"/>
              <w:jc w:val="center"/>
              <w:rPr>
                <w:lang w:eastAsia="zh-CN"/>
              </w:rPr>
            </w:pPr>
            <w:r w:rsidRPr="00592DB5">
              <w:rPr>
                <w:lang w:eastAsia="zh-CN"/>
              </w:rPr>
              <w:t>ul. K. Olszewskiego 8</w:t>
            </w:r>
            <w:r>
              <w:rPr>
                <w:lang w:eastAsia="zh-CN"/>
              </w:rPr>
              <w:t xml:space="preserve">, </w:t>
            </w:r>
            <w:r w:rsidRPr="00592DB5">
              <w:rPr>
                <w:lang w:eastAsia="zh-CN"/>
              </w:rPr>
              <w:t>20-481 LUBLIN</w:t>
            </w:r>
          </w:p>
        </w:tc>
        <w:tc>
          <w:tcPr>
            <w:tcW w:w="2438" w:type="dxa"/>
            <w:shd w:val="clear" w:color="auto" w:fill="auto"/>
          </w:tcPr>
          <w:p w:rsidR="00592DB5" w:rsidRPr="00CC7CDA" w:rsidRDefault="006853C0" w:rsidP="00592DB5">
            <w:pPr>
              <w:suppressAutoHyphens/>
              <w:spacing w:before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694 989,36</w:t>
            </w:r>
            <w:r w:rsidR="00592DB5">
              <w:rPr>
                <w:lang w:eastAsia="zh-CN"/>
              </w:rPr>
              <w:t xml:space="preserve"> zł</w:t>
            </w:r>
          </w:p>
        </w:tc>
      </w:tr>
      <w:bookmarkEnd w:id="0"/>
    </w:tbl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</w:p>
    <w:p w:rsidR="007B262C" w:rsidRDefault="007B262C" w:rsidP="00AA39EF">
      <w:pPr>
        <w:jc w:val="right"/>
        <w:rPr>
          <w:sz w:val="24"/>
        </w:rPr>
      </w:pPr>
    </w:p>
    <w:p w:rsidR="00F91BBB" w:rsidRPr="00B54DFF" w:rsidRDefault="00F91BBB" w:rsidP="00F91BBB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Zastępca </w:t>
      </w:r>
      <w:r w:rsidRPr="00B54DFF">
        <w:rPr>
          <w:rFonts w:ascii="Cambria" w:hAnsi="Cambria" w:cs="Cambria"/>
          <w:b/>
          <w:i/>
          <w:lang w:eastAsia="zh-CN"/>
        </w:rPr>
        <w:t>Kanclerza Politechniki Lubelskiej</w:t>
      </w:r>
    </w:p>
    <w:p w:rsidR="00F91BBB" w:rsidRPr="00B54DFF" w:rsidRDefault="00F91BBB" w:rsidP="00F91BBB">
      <w:pPr>
        <w:suppressAutoHyphens/>
        <w:spacing w:line="276" w:lineRule="auto"/>
        <w:ind w:left="4248" w:firstLine="708"/>
        <w:jc w:val="right"/>
        <w:rPr>
          <w:rFonts w:ascii="Cambria" w:hAnsi="Cambria"/>
          <w:lang w:eastAsia="zh-CN"/>
        </w:rPr>
      </w:pPr>
    </w:p>
    <w:p w:rsidR="00F91BBB" w:rsidRPr="00B54DFF" w:rsidRDefault="00F91BBB" w:rsidP="00F91BBB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:rsidR="00F91BBB" w:rsidRPr="00B54DFF" w:rsidRDefault="00F91BBB" w:rsidP="00F91BBB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7B262C" w:rsidRPr="00F91BBB" w:rsidRDefault="00F91BBB" w:rsidP="00F91BBB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      dr inż. Marcin </w:t>
      </w:r>
      <w:proofErr w:type="spellStart"/>
      <w:r w:rsidRPr="00B54DFF">
        <w:rPr>
          <w:rFonts w:ascii="Cambria" w:eastAsia="Cambria" w:hAnsi="Cambria" w:cs="Cambria"/>
          <w:b/>
          <w:i/>
          <w:lang w:eastAsia="zh-CN"/>
        </w:rPr>
        <w:t>Jakimiak</w:t>
      </w:r>
      <w:bookmarkStart w:id="1" w:name="_GoBack"/>
      <w:bookmarkEnd w:id="1"/>
      <w:proofErr w:type="spellEnd"/>
    </w:p>
    <w:p w:rsidR="007B262C" w:rsidRDefault="007B262C">
      <w:pPr>
        <w:rPr>
          <w:sz w:val="24"/>
        </w:rPr>
      </w:pPr>
    </w:p>
    <w:sectPr w:rsidR="007B262C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AF" w:rsidRDefault="00AC6FAF">
      <w:r>
        <w:separator/>
      </w:r>
    </w:p>
  </w:endnote>
  <w:endnote w:type="continuationSeparator" w:id="0">
    <w:p w:rsidR="00AC6FAF" w:rsidRDefault="00A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AF" w:rsidRDefault="00AC6FAF">
      <w:r>
        <w:separator/>
      </w:r>
    </w:p>
  </w:footnote>
  <w:footnote w:type="continuationSeparator" w:id="0">
    <w:p w:rsidR="00AC6FAF" w:rsidRDefault="00AC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2238F6"/>
    <w:rsid w:val="00236A7A"/>
    <w:rsid w:val="0029173A"/>
    <w:rsid w:val="002D2EAE"/>
    <w:rsid w:val="003408D8"/>
    <w:rsid w:val="0037545A"/>
    <w:rsid w:val="00386A89"/>
    <w:rsid w:val="003F20EE"/>
    <w:rsid w:val="00446581"/>
    <w:rsid w:val="00461135"/>
    <w:rsid w:val="004B2868"/>
    <w:rsid w:val="004E67A8"/>
    <w:rsid w:val="00535734"/>
    <w:rsid w:val="00592DB5"/>
    <w:rsid w:val="005E6047"/>
    <w:rsid w:val="006244CC"/>
    <w:rsid w:val="006853C0"/>
    <w:rsid w:val="006B3AC9"/>
    <w:rsid w:val="006B3BA7"/>
    <w:rsid w:val="007447CA"/>
    <w:rsid w:val="007B262C"/>
    <w:rsid w:val="008851BF"/>
    <w:rsid w:val="00886BE3"/>
    <w:rsid w:val="008D03B3"/>
    <w:rsid w:val="00920347"/>
    <w:rsid w:val="00990836"/>
    <w:rsid w:val="009F4335"/>
    <w:rsid w:val="009F5E17"/>
    <w:rsid w:val="00A11914"/>
    <w:rsid w:val="00A8573C"/>
    <w:rsid w:val="00AA39EF"/>
    <w:rsid w:val="00AC6FAF"/>
    <w:rsid w:val="00B805A9"/>
    <w:rsid w:val="00C076E2"/>
    <w:rsid w:val="00DB1AC2"/>
    <w:rsid w:val="00E121B1"/>
    <w:rsid w:val="00ED2CD1"/>
    <w:rsid w:val="00F01BC0"/>
    <w:rsid w:val="00F127AC"/>
    <w:rsid w:val="00F37CD1"/>
    <w:rsid w:val="00F716BD"/>
    <w:rsid w:val="00F85251"/>
    <w:rsid w:val="00F91BB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78DE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2023-01-12T13:53:00Z</cp:lastPrinted>
  <dcterms:created xsi:type="dcterms:W3CDTF">2023-01-30T07:08:00Z</dcterms:created>
  <dcterms:modified xsi:type="dcterms:W3CDTF">2023-01-30T07:17:00Z</dcterms:modified>
</cp:coreProperties>
</file>