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60A23A21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="00E953D3" w:rsidRPr="00E953D3">
        <w:rPr>
          <w:rFonts w:ascii="Verdana" w:hAnsi="Verdana" w:cs="Arial"/>
          <w:b/>
          <w:color w:val="000000"/>
          <w:sz w:val="20"/>
        </w:rPr>
        <w:t>BZP.272.14.2023.AW</w:t>
      </w:r>
    </w:p>
    <w:p w14:paraId="4DABC998" w14:textId="370986DD" w:rsidR="0028109A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A9456F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3B98C4D6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zamówienia*: </w:t>
      </w:r>
    </w:p>
    <w:p w14:paraId="3F72C1FA" w14:textId="77777777" w:rsidR="000D2817" w:rsidRPr="000D2817" w:rsidRDefault="000D2817" w:rsidP="000D2817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C03943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2A21CE6F" w14:textId="77777777" w:rsidR="000D2817" w:rsidRPr="000D2817" w:rsidRDefault="000D2817" w:rsidP="000D2817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6DF93B62" w14:textId="77777777" w:rsidR="000D2817" w:rsidRPr="000D2817" w:rsidRDefault="000D2817" w:rsidP="000D2817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0D680E40" w14:textId="7777777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1C968D53" w:rsid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</w:t>
      </w:r>
      <w:r w:rsidR="00E953D3" w:rsidRPr="00E953D3">
        <w:rPr>
          <w:rFonts w:ascii="Verdana" w:hAnsi="Verdana" w:cs="Arial"/>
          <w:b/>
          <w:i/>
          <w:iCs/>
          <w:szCs w:val="32"/>
          <w14:ligatures w14:val="none"/>
        </w:rPr>
        <w:t>Dostawa materiałów laboratoryjnych oraz odczynników do systemu do multiparametrycznej charakterystyki makromolekuł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52919FF2" w14:textId="2BC6666B" w:rsidR="00F07336" w:rsidRPr="00F07336" w:rsidRDefault="00F07336" w:rsidP="004B6FAF">
      <w:pPr>
        <w:spacing w:before="120" w:after="0"/>
        <w:jc w:val="center"/>
        <w:rPr>
          <w:rFonts w:ascii="Verdana" w:hAnsi="Verdana" w:cs="Arial"/>
          <w:b/>
          <w:i/>
          <w:iCs/>
          <w:sz w:val="18"/>
          <w:szCs w:val="24"/>
          <w14:ligatures w14:val="none"/>
        </w:rPr>
      </w:pPr>
      <w:r w:rsidRPr="00F07336">
        <w:rPr>
          <w:rFonts w:ascii="Verdana" w:hAnsi="Verdana" w:cs="Arial"/>
          <w:b/>
          <w:i/>
          <w:iCs/>
          <w:sz w:val="18"/>
          <w:szCs w:val="24"/>
          <w14:ligatures w14:val="none"/>
        </w:rPr>
        <w:t xml:space="preserve">w zakresie zadania nr </w:t>
      </w:r>
      <w:r>
        <w:rPr>
          <w:rFonts w:ascii="Verdana" w:hAnsi="Verdana" w:cs="Arial"/>
          <w:b/>
          <w:i/>
          <w:iCs/>
          <w:sz w:val="18"/>
          <w:szCs w:val="24"/>
          <w14:ligatures w14:val="none"/>
        </w:rPr>
        <w:t>…</w:t>
      </w:r>
      <w:r w:rsidRPr="00F07336">
        <w:rPr>
          <w:rFonts w:ascii="Verdana" w:hAnsi="Verdana" w:cs="Arial"/>
          <w:b/>
          <w:i/>
          <w:iCs/>
          <w:sz w:val="18"/>
          <w:szCs w:val="24"/>
          <w14:ligatures w14:val="none"/>
        </w:rPr>
        <w:t xml:space="preserve">… </w:t>
      </w:r>
      <w:r w:rsidRPr="00F07336">
        <w:rPr>
          <w:rFonts w:ascii="Verdana" w:hAnsi="Verdana" w:cs="Arial"/>
          <w:bCs/>
          <w:sz w:val="16"/>
          <w14:ligatures w14:val="none"/>
        </w:rPr>
        <w:t>(należy wpisać część</w:t>
      </w:r>
      <w:r>
        <w:rPr>
          <w:rFonts w:ascii="Verdana" w:hAnsi="Verdana" w:cs="Arial"/>
          <w:bCs/>
          <w:sz w:val="16"/>
          <w14:ligatures w14:val="none"/>
        </w:rPr>
        <w:t>,</w:t>
      </w:r>
      <w:r w:rsidRPr="00F07336">
        <w:rPr>
          <w:rFonts w:ascii="Verdana" w:hAnsi="Verdana" w:cs="Arial"/>
          <w:bCs/>
          <w:sz w:val="16"/>
          <w14:ligatures w14:val="none"/>
        </w:rPr>
        <w:t xml:space="preserve"> której dokument dotyczy)</w:t>
      </w:r>
    </w:p>
    <w:p w14:paraId="28012ABA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48B8739F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 xml:space="preserve">podatkach i opłatach lokalnych </w:t>
      </w:r>
      <w:r w:rsidR="00E428AD" w:rsidRPr="00E428AD">
        <w:rPr>
          <w:rFonts w:ascii="Verdana" w:hAnsi="Verdana"/>
          <w:sz w:val="18"/>
          <w:szCs w:val="20"/>
        </w:rPr>
        <w:t>(Dz. U. z 2022 r. poz. 931 z późn. zm.);</w:t>
      </w:r>
    </w:p>
    <w:p w14:paraId="0F7FE692" w14:textId="7FE9ED6B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6098" w14:textId="77777777" w:rsidR="0028109A" w:rsidRPr="009D13E6" w:rsidRDefault="0028109A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lastRenderedPageBreak/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473595E3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73477C75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 w:rsidSect="00E428AD">
      <w:headerReference w:type="default" r:id="rId8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97D4" w14:textId="75097153" w:rsidR="00E428AD" w:rsidRDefault="00E428AD">
    <w:pPr>
      <w:pStyle w:val="Nagwek"/>
    </w:pPr>
    <w:r w:rsidRPr="00806253">
      <w:rPr>
        <w:rStyle w:val="markedcontent"/>
        <w:noProof/>
      </w:rPr>
      <w:drawing>
        <wp:inline distT="0" distB="0" distL="0" distR="0" wp14:anchorId="064D7DF5" wp14:editId="65E5DCC5">
          <wp:extent cx="5570220" cy="739140"/>
          <wp:effectExtent l="0" t="0" r="0" b="3810"/>
          <wp:docPr id="239162667" name="Obraz 239162667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D2817"/>
    <w:rsid w:val="00140F5C"/>
    <w:rsid w:val="0028109A"/>
    <w:rsid w:val="00331EB5"/>
    <w:rsid w:val="00464384"/>
    <w:rsid w:val="00482BB9"/>
    <w:rsid w:val="004B6FAF"/>
    <w:rsid w:val="00587157"/>
    <w:rsid w:val="005F37C4"/>
    <w:rsid w:val="007B76AA"/>
    <w:rsid w:val="007D6328"/>
    <w:rsid w:val="00912977"/>
    <w:rsid w:val="0095452B"/>
    <w:rsid w:val="00A9456F"/>
    <w:rsid w:val="00B02E4B"/>
    <w:rsid w:val="00B746AB"/>
    <w:rsid w:val="00E428AD"/>
    <w:rsid w:val="00E953D3"/>
    <w:rsid w:val="00EE4D34"/>
    <w:rsid w:val="00EE6274"/>
    <w:rsid w:val="00F07336"/>
    <w:rsid w:val="00F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4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17</cp:revision>
  <dcterms:created xsi:type="dcterms:W3CDTF">2023-03-22T10:26:00Z</dcterms:created>
  <dcterms:modified xsi:type="dcterms:W3CDTF">2024-01-16T12:06:00Z</dcterms:modified>
</cp:coreProperties>
</file>