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autoSpaceDE w:val="false"/>
        <w:jc w:val="center"/>
        <w:rPr/>
      </w:pPr>
      <w:r>
        <w:rPr/>
      </w:r>
    </w:p>
    <w:p>
      <w:pPr>
        <w:pStyle w:val="style0"/>
        <w:autoSpaceDE w:val="false"/>
        <w:jc w:val="center"/>
        <w:rPr/>
      </w:pPr>
      <w:r>
        <w:rPr/>
      </w:r>
    </w:p>
    <w:p>
      <w:pPr>
        <w:pStyle w:val="style77"/>
        <w:rPr/>
      </w:pPr>
      <w:r>
        <w:rPr/>
      </w:r>
    </w:p>
    <w:p>
      <w:pPr>
        <w:pStyle w:val="style77"/>
        <w:rPr/>
      </w:pPr>
      <w:r>
        <w:rPr/>
      </w:r>
    </w:p>
    <w:p>
      <w:pPr>
        <w:pStyle w:val="style77"/>
        <w:rPr/>
      </w:pPr>
      <w:r>
        <w:rPr/>
        <w:t>……………………………………</w:t>
      </w:r>
      <w:r>
        <w:rPr/>
        <w:t xml:space="preserve">. </w:t>
        <w:tab/>
        <w:tab/>
        <w:tab/>
        <w:tab/>
        <w:t>……………………………………...........</w:t>
      </w:r>
    </w:p>
    <w:p>
      <w:pPr>
        <w:pStyle w:val="style77"/>
        <w:tabs>
          <w:tab w:leader="none" w:pos="142" w:val="left"/>
        </w:tabs>
        <w:spacing w:after="0" w:before="40"/>
        <w:ind w:hanging="0" w:left="0" w:right="-284"/>
        <w:contextualSpacing w:val="false"/>
        <w:jc w:val="both"/>
        <w:rPr>
          <w:rStyle w:val="style15"/>
          <w:rFonts w:cs="Calibri"/>
          <w:bCs/>
          <w:i/>
          <w:iCs/>
          <w:sz w:val="23"/>
        </w:rPr>
      </w:pPr>
      <w:r>
        <w:rPr>
          <w:rStyle w:val="style15"/>
          <w:rFonts w:cs="Calibri"/>
          <w:bCs/>
          <w:i/>
          <w:iCs/>
          <w:sz w:val="23"/>
        </w:rPr>
        <w:tab/>
        <w:t xml:space="preserve">(pieczęć firmy) </w:t>
        <w:tab/>
        <w:tab/>
        <w:tab/>
        <w:tab/>
        <w:tab/>
        <w:tab/>
        <w:tab/>
        <w:t>miejscowość, data</w:t>
      </w:r>
    </w:p>
    <w:p>
      <w:pPr>
        <w:pStyle w:val="style85"/>
        <w:tabs>
          <w:tab w:leader="none" w:pos="142" w:val="left"/>
        </w:tabs>
        <w:ind w:hanging="0" w:left="0" w:right="-285"/>
        <w:rPr>
          <w:rFonts w:cs="Calibri"/>
          <w:b/>
          <w:bCs/>
          <w:i/>
          <w:iCs/>
          <w:sz w:val="23"/>
        </w:rPr>
      </w:pPr>
      <w:r>
        <w:rPr>
          <w:rFonts w:cs="Calibri"/>
          <w:b/>
          <w:bCs/>
          <w:i/>
          <w:iCs/>
          <w:sz w:val="23"/>
        </w:rPr>
      </w:r>
    </w:p>
    <w:p>
      <w:pPr>
        <w:pStyle w:val="style77"/>
        <w:jc w:val="center"/>
        <w:rPr>
          <w:b/>
        </w:rPr>
      </w:pPr>
      <w:r>
        <w:rPr>
          <w:b/>
        </w:rPr>
      </w:r>
    </w:p>
    <w:p>
      <w:pPr>
        <w:pStyle w:val="style77"/>
        <w:jc w:val="center"/>
        <w:rPr>
          <w:b/>
        </w:rPr>
      </w:pPr>
      <w:r>
        <w:rPr>
          <w:b/>
        </w:rPr>
      </w:r>
    </w:p>
    <w:p>
      <w:pPr>
        <w:pStyle w:val="style77"/>
        <w:jc w:val="center"/>
        <w:rPr>
          <w:rStyle w:val="style38"/>
          <w:b/>
          <w:color w:val="000000"/>
          <w:sz w:val="28"/>
          <w:szCs w:val="28"/>
        </w:rPr>
      </w:pPr>
      <w:r>
        <w:rPr>
          <w:rStyle w:val="style15"/>
          <w:b/>
          <w:sz w:val="28"/>
          <w:szCs w:val="28"/>
        </w:rPr>
        <w:t>Oświadczenie wymagane od składającego ofertę w zakresie wypełnienia obowiązków informacyjnych przewidzianych w art. 14 RODO</w:t>
      </w:r>
      <w:r>
        <w:rPr>
          <w:rStyle w:val="style38"/>
          <w:b/>
          <w:color w:val="000000"/>
          <w:sz w:val="28"/>
          <w:szCs w:val="28"/>
        </w:rPr>
        <w:t>*</w:t>
      </w:r>
    </w:p>
    <w:p>
      <w:pPr>
        <w:pStyle w:val="style77"/>
        <w:rPr/>
      </w:pPr>
      <w:r>
        <w:rPr/>
      </w:r>
    </w:p>
    <w:p>
      <w:pPr>
        <w:pStyle w:val="style77"/>
        <w:jc w:val="both"/>
        <w:rPr/>
      </w:pPr>
      <w:r>
        <w:rPr/>
        <w:t>Składający ofertę oświadcza, że:</w:t>
      </w:r>
    </w:p>
    <w:p>
      <w:pPr>
        <w:pStyle w:val="style77"/>
        <w:numPr>
          <w:ilvl w:val="0"/>
          <w:numId w:val="2"/>
        </w:numPr>
        <w:jc w:val="both"/>
        <w:rPr/>
      </w:pPr>
      <w:r>
        <w:rPr/>
        <w:t>wypełnił w imieniu Zamawiającego obowiązki informacyjne przewidziane w art. 14 RODO wobec osób fizycznych, których dane osobowe udostępnił Zamawiającemu w związku z ubieganiem się o udzielenie niniejszego zamówienia, zgodnie ze wzorem klauzuli informacyjnej otrzymanej od Zamawiającego,</w:t>
      </w:r>
    </w:p>
    <w:p>
      <w:pPr>
        <w:pStyle w:val="style77"/>
        <w:numPr>
          <w:ilvl w:val="0"/>
          <w:numId w:val="2"/>
        </w:numPr>
        <w:jc w:val="both"/>
        <w:rPr/>
      </w:pPr>
      <w:r>
        <w:rPr/>
        <w:t>wypełni w przyszłości w imieniu Zamawiającego obowiązki informacyjne przewidziane w art. 14 RODO wobec osób fizycznych, których dane osobowe zostaną przekazane Zamawiającemu na dalszych etapach przedmiotowego postępowania, zgodnie ze wzorem klauzuli informacyjnej otrzymanej od Zamawiającego.</w:t>
      </w:r>
    </w:p>
    <w:p>
      <w:pPr>
        <w:pStyle w:val="style77"/>
        <w:rPr/>
      </w:pPr>
      <w:r>
        <w:rPr/>
      </w:r>
    </w:p>
    <w:p>
      <w:pPr>
        <w:pStyle w:val="style77"/>
        <w:rPr/>
      </w:pPr>
      <w:r>
        <w:rPr/>
      </w:r>
    </w:p>
    <w:p>
      <w:pPr>
        <w:pStyle w:val="style77"/>
        <w:jc w:val="right"/>
        <w:rPr/>
      </w:pPr>
      <w:r>
        <w:rPr/>
        <w:t>.......................................………………………………………………</w:t>
      </w:r>
    </w:p>
    <w:p>
      <w:pPr>
        <w:pStyle w:val="style77"/>
        <w:rPr>
          <w:rStyle w:val="style15"/>
          <w:i/>
          <w:iCs/>
        </w:rPr>
      </w:pPr>
      <w:r>
        <w:rPr/>
        <w:tab/>
        <w:tab/>
        <w:tab/>
        <w:tab/>
        <w:tab/>
      </w:r>
      <w:r>
        <w:rPr>
          <w:rStyle w:val="style15"/>
          <w:i/>
          <w:iCs/>
        </w:rPr>
        <w:t>data i podpis składającego ofertę (osoby upoważnionej)</w:t>
      </w:r>
    </w:p>
    <w:p>
      <w:pPr>
        <w:pStyle w:val="style77"/>
        <w:jc w:val="right"/>
        <w:rPr/>
      </w:pPr>
      <w:r>
        <w:rPr/>
      </w:r>
    </w:p>
    <w:p>
      <w:pPr>
        <w:pStyle w:val="style77"/>
        <w:jc w:val="right"/>
        <w:rPr/>
      </w:pPr>
      <w:r>
        <w:rPr/>
      </w:r>
    </w:p>
    <w:p>
      <w:pPr>
        <w:pStyle w:val="style77"/>
        <w:jc w:val="both"/>
        <w:rPr>
          <w:rStyle w:val="style38"/>
        </w:rPr>
      </w:pPr>
      <w:r>
        <w:rPr>
          <w:rStyle w:val="style38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>
      <w:pPr>
        <w:pStyle w:val="style77"/>
        <w:rPr/>
      </w:pPr>
      <w:r>
        <w:rPr/>
      </w:r>
    </w:p>
    <w:p>
      <w:pPr>
        <w:pStyle w:val="style0"/>
        <w:tabs>
          <w:tab w:leader="none" w:pos="284" w:val="left"/>
        </w:tabs>
        <w:jc w:val="both"/>
        <w:rPr>
          <w:rFonts w:ascii="Calibri" w:cs="Calibri" w:hAnsi="Calibri"/>
          <w:i/>
          <w:sz w:val="18"/>
          <w:szCs w:val="18"/>
        </w:rPr>
      </w:pPr>
      <w:r>
        <w:rPr>
          <w:rFonts w:ascii="Calibri" w:cs="Calibri" w:hAnsi="Calibri"/>
          <w:i/>
          <w:sz w:val="18"/>
          <w:szCs w:val="18"/>
        </w:rPr>
      </w:r>
    </w:p>
    <w:p>
      <w:pPr>
        <w:pStyle w:val="style76"/>
        <w:jc w:val="right"/>
        <w:rPr/>
      </w:pPr>
      <w:r>
        <w:rPr/>
      </w:r>
    </w:p>
    <w:p>
      <w:pPr>
        <w:pStyle w:val="style76"/>
        <w:jc w:val="right"/>
        <w:rPr/>
      </w:pPr>
      <w:r>
        <w:rPr/>
      </w:r>
    </w:p>
    <w:p>
      <w:pPr>
        <w:pStyle w:val="style76"/>
        <w:jc w:val="right"/>
        <w:rPr/>
      </w:pPr>
      <w:r>
        <w:rPr/>
      </w:r>
    </w:p>
    <w:p>
      <w:pPr>
        <w:pStyle w:val="style76"/>
        <w:jc w:val="right"/>
        <w:rPr/>
      </w:pPr>
      <w:r>
        <w:rPr/>
      </w:r>
    </w:p>
    <w:p>
      <w:pPr>
        <w:pStyle w:val="style76"/>
        <w:jc w:val="right"/>
        <w:rPr/>
      </w:pPr>
      <w:r>
        <w:rPr/>
      </w:r>
    </w:p>
    <w:p>
      <w:pPr>
        <w:pStyle w:val="style76"/>
        <w:jc w:val="right"/>
        <w:rPr/>
      </w:pPr>
      <w:r>
        <w:rPr/>
      </w:r>
    </w:p>
    <w:p>
      <w:pPr>
        <w:pStyle w:val="style76"/>
        <w:jc w:val="right"/>
        <w:rPr/>
      </w:pPr>
      <w:r>
        <w:rPr/>
      </w:r>
    </w:p>
    <w:p>
      <w:pPr>
        <w:pStyle w:val="style76"/>
        <w:jc w:val="right"/>
        <w:rPr/>
      </w:pPr>
      <w:r>
        <w:rPr/>
      </w:r>
    </w:p>
    <w:p>
      <w:pPr>
        <w:pStyle w:val="style76"/>
        <w:spacing w:after="120" w:before="0"/>
        <w:contextualSpacing w:val="false"/>
        <w:jc w:val="right"/>
        <w:rPr/>
      </w:pPr>
      <w:r>
        <w:rPr/>
      </w:r>
    </w:p>
    <w:sectPr>
      <w:type w:val="nextPage"/>
      <w:pgSz w:h="16838" w:w="11906"/>
      <w:pgMar w:bottom="708" w:footer="0" w:gutter="0" w:header="0" w:left="1050" w:right="1046" w:top="708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Segoe U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Calibri">
    <w:charset w:val="ee"/>
    <w:family w:val="swiss"/>
    <w:pitch w:val="variable"/>
  </w:font>
  <w:font w:name="Arial Unicode MS">
    <w:charset w:val="ee"/>
    <w:family w:val="swiss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Mangal" w:eastAsia="SimSu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1" w:type="paragraph">
    <w:name w:val="Nagłówek 1"/>
    <w:basedOn w:val="style75"/>
    <w:next w:val="style76"/>
    <w:pPr>
      <w:numPr>
        <w:ilvl w:val="0"/>
        <w:numId w:val="1"/>
      </w:numPr>
      <w:suppressAutoHyphens w:val="true"/>
      <w:outlineLvl w:val="0"/>
    </w:pPr>
    <w:rPr>
      <w:b/>
      <w:bCs/>
    </w:rPr>
  </w:style>
  <w:style w:styleId="style15" w:type="character">
    <w:name w:val="Domyślna czcionka akapitu"/>
    <w:next w:val="style15"/>
    <w:rPr/>
  </w:style>
  <w:style w:styleId="style16" w:type="character">
    <w:name w:val="Mocno wyróżniony"/>
    <w:next w:val="style16"/>
    <w:rPr>
      <w:b/>
      <w:bCs/>
    </w:rPr>
  </w:style>
  <w:style w:styleId="style17" w:type="character">
    <w:name w:val="Łącze internetowe"/>
    <w:next w:val="style17"/>
    <w:rPr>
      <w:color w:val="000080"/>
      <w:u w:val="single"/>
    </w:rPr>
  </w:style>
  <w:style w:styleId="style18" w:type="character">
    <w:name w:val="Znaki numeracji"/>
    <w:next w:val="style18"/>
    <w:rPr/>
  </w:style>
  <w:style w:styleId="style19" w:type="character">
    <w:name w:val="Symbole wypunktowania"/>
    <w:next w:val="style19"/>
    <w:rPr>
      <w:rFonts w:ascii="OpenSymbol" w:cs="OpenSymbol" w:eastAsia="OpenSymbol" w:hAnsi="OpenSymbol"/>
    </w:rPr>
  </w:style>
  <w:style w:styleId="style20" w:type="character">
    <w:name w:val="Tekst dymka Znak"/>
    <w:basedOn w:val="style15"/>
    <w:next w:val="style20"/>
    <w:rPr>
      <w:rFonts w:ascii="Segoe UI" w:cs="Segoe UI" w:eastAsia="Segoe UI" w:hAnsi="Segoe UI"/>
      <w:sz w:val="18"/>
      <w:szCs w:val="16"/>
    </w:rPr>
  </w:style>
  <w:style w:styleId="style21" w:type="character">
    <w:name w:val="WW8Num9z0"/>
    <w:next w:val="style21"/>
    <w:rPr>
      <w:rFonts w:ascii="Symbol" w:cs="Symbol" w:eastAsia="Symbol" w:hAnsi="Symbol"/>
      <w:color w:val="000000"/>
      <w:spacing w:val="-6"/>
      <w:sz w:val="24"/>
      <w:szCs w:val="24"/>
    </w:rPr>
  </w:style>
  <w:style w:styleId="style22" w:type="character">
    <w:name w:val="WW8Num9z1"/>
    <w:next w:val="style22"/>
    <w:rPr>
      <w:rFonts w:ascii="Courier New" w:cs="Courier New" w:eastAsia="Courier New" w:hAnsi="Courier New"/>
    </w:rPr>
  </w:style>
  <w:style w:styleId="style23" w:type="character">
    <w:name w:val="WW8Num9z2"/>
    <w:next w:val="style23"/>
    <w:rPr>
      <w:rFonts w:ascii="Wingdings" w:cs="Wingdings" w:eastAsia="Wingdings" w:hAnsi="Wingdings"/>
    </w:rPr>
  </w:style>
  <w:style w:styleId="style24" w:type="character">
    <w:name w:val="WW8Num30z0"/>
    <w:next w:val="style24"/>
    <w:rPr>
      <w:rFonts w:ascii="Times New Roman" w:cs="Times New Roman" w:eastAsia="Times New Roman" w:hAnsi="Times New Roman"/>
      <w:b w:val="false"/>
      <w:i w:val="false"/>
      <w:sz w:val="24"/>
      <w:szCs w:val="24"/>
      <w:lang w:val="pl-PL"/>
    </w:rPr>
  </w:style>
  <w:style w:styleId="style25" w:type="character">
    <w:name w:val="WW8Num34z0"/>
    <w:next w:val="style25"/>
    <w:rPr>
      <w:b/>
      <w:sz w:val="24"/>
      <w:szCs w:val="24"/>
    </w:rPr>
  </w:style>
  <w:style w:styleId="style26" w:type="character">
    <w:name w:val="WW8Num5z0"/>
    <w:next w:val="style26"/>
    <w:rPr>
      <w:sz w:val="24"/>
      <w:szCs w:val="24"/>
    </w:rPr>
  </w:style>
  <w:style w:styleId="style27" w:type="character">
    <w:name w:val="WW8Num24z0"/>
    <w:next w:val="style27"/>
    <w:rPr>
      <w:b/>
      <w:sz w:val="24"/>
      <w:szCs w:val="24"/>
    </w:rPr>
  </w:style>
  <w:style w:styleId="style28" w:type="character">
    <w:name w:val="WW8Num24z1"/>
    <w:next w:val="style28"/>
    <w:rPr>
      <w:rFonts w:ascii="Times New Roman" w:cs="Times New Roman" w:eastAsia="Times New Roman" w:hAnsi="Times New Roman"/>
      <w:b/>
      <w:sz w:val="24"/>
      <w:szCs w:val="24"/>
    </w:rPr>
  </w:style>
  <w:style w:styleId="style29" w:type="character">
    <w:name w:val="WW8Num14z0"/>
    <w:next w:val="style29"/>
    <w:rPr>
      <w:rFonts w:ascii="Symbol" w:cs="Symbol" w:eastAsia="Symbol" w:hAnsi="Symbol"/>
    </w:rPr>
  </w:style>
  <w:style w:styleId="style30" w:type="character">
    <w:name w:val="WW8Num27z0"/>
    <w:next w:val="style30"/>
    <w:rPr>
      <w:b w:val="false"/>
    </w:rPr>
  </w:style>
  <w:style w:styleId="style31" w:type="character">
    <w:name w:val="WW8Num4z0"/>
    <w:next w:val="style31"/>
    <w:rPr>
      <w:rFonts w:ascii="Symbol" w:cs="Symbol" w:eastAsia="Symbol" w:hAnsi="Symbol"/>
    </w:rPr>
  </w:style>
  <w:style w:styleId="style32" w:type="character">
    <w:name w:val="WW8Num7z0"/>
    <w:next w:val="style32"/>
    <w:rPr>
      <w:rFonts w:ascii="Symbol" w:cs="Symbol" w:eastAsia="Symbol" w:hAnsi="Symbol"/>
    </w:rPr>
  </w:style>
  <w:style w:styleId="style33" w:type="character">
    <w:name w:val="WW8Num8z0"/>
    <w:next w:val="style33"/>
    <w:rPr>
      <w:rFonts w:ascii="Symbol" w:cs="Symbol" w:eastAsia="Symbol" w:hAnsi="Symbol"/>
    </w:rPr>
  </w:style>
  <w:style w:styleId="style34" w:type="character">
    <w:name w:val="WW8Num17z0"/>
    <w:next w:val="style34"/>
    <w:rPr>
      <w:rFonts w:ascii="Symbol" w:cs="Symbol" w:eastAsia="Symbol" w:hAnsi="Symbol"/>
    </w:rPr>
  </w:style>
  <w:style w:styleId="style35" w:type="character">
    <w:name w:val="Font Style1843"/>
    <w:next w:val="style35"/>
    <w:rPr>
      <w:rFonts w:ascii="Segoe UI" w:cs="Segoe UI" w:eastAsia="Segoe UI" w:hAnsi="Segoe UI"/>
      <w:b/>
      <w:bCs/>
      <w:color w:val="000000"/>
      <w:sz w:val="20"/>
      <w:szCs w:val="20"/>
    </w:rPr>
  </w:style>
  <w:style w:styleId="style36" w:type="character">
    <w:name w:val="Font Style2371"/>
    <w:next w:val="style36"/>
    <w:rPr>
      <w:rFonts w:ascii="Segoe UI" w:cs="Segoe UI" w:eastAsia="Segoe UI" w:hAnsi="Segoe UI"/>
      <w:b/>
      <w:bCs/>
      <w:color w:val="000000"/>
      <w:sz w:val="20"/>
      <w:szCs w:val="20"/>
    </w:rPr>
  </w:style>
  <w:style w:styleId="style37" w:type="character">
    <w:name w:val="Font Style2207"/>
    <w:next w:val="style37"/>
    <w:rPr>
      <w:rFonts w:ascii="Segoe UI" w:cs="Segoe UI" w:eastAsia="Segoe UI" w:hAnsi="Segoe UI"/>
      <w:color w:val="000000"/>
      <w:sz w:val="20"/>
      <w:szCs w:val="20"/>
    </w:rPr>
  </w:style>
  <w:style w:styleId="style38" w:type="character">
    <w:name w:val="Uwydatnienie"/>
    <w:next w:val="style38"/>
    <w:rPr>
      <w:i/>
      <w:iCs/>
    </w:rPr>
  </w:style>
  <w:style w:styleId="style39" w:type="character">
    <w:name w:val="WW_CharLFO5LVL1"/>
    <w:next w:val="style39"/>
    <w:rPr>
      <w:rFonts w:ascii="Symbol" w:cs="Symbol" w:hAnsi="Symbol"/>
      <w:color w:val="000000"/>
      <w:spacing w:val="-6"/>
      <w:sz w:val="24"/>
      <w:szCs w:val="24"/>
    </w:rPr>
  </w:style>
  <w:style w:styleId="style40" w:type="character">
    <w:name w:val="WW_CharLFO5LVL2"/>
    <w:next w:val="style40"/>
    <w:rPr>
      <w:rFonts w:ascii="Courier New" w:cs="Courier New" w:hAnsi="Courier New"/>
    </w:rPr>
  </w:style>
  <w:style w:styleId="style41" w:type="character">
    <w:name w:val="WW_CharLFO5LVL3"/>
    <w:next w:val="style41"/>
    <w:rPr>
      <w:rFonts w:ascii="Wingdings" w:cs="Wingdings" w:hAnsi="Wingdings"/>
    </w:rPr>
  </w:style>
  <w:style w:styleId="style42" w:type="character">
    <w:name w:val="WW_CharLFO5LVL4"/>
    <w:next w:val="style42"/>
    <w:rPr>
      <w:rFonts w:ascii="Symbol" w:cs="Symbol" w:hAnsi="Symbol"/>
      <w:color w:val="000000"/>
      <w:spacing w:val="-6"/>
      <w:sz w:val="24"/>
      <w:szCs w:val="24"/>
    </w:rPr>
  </w:style>
  <w:style w:styleId="style43" w:type="character">
    <w:name w:val="WW_CharLFO5LVL5"/>
    <w:next w:val="style43"/>
    <w:rPr>
      <w:rFonts w:ascii="Courier New" w:cs="Courier New" w:hAnsi="Courier New"/>
    </w:rPr>
  </w:style>
  <w:style w:styleId="style44" w:type="character">
    <w:name w:val="WW_CharLFO5LVL6"/>
    <w:next w:val="style44"/>
    <w:rPr>
      <w:rFonts w:ascii="Wingdings" w:cs="Wingdings" w:hAnsi="Wingdings"/>
    </w:rPr>
  </w:style>
  <w:style w:styleId="style45" w:type="character">
    <w:name w:val="WW_CharLFO5LVL7"/>
    <w:next w:val="style45"/>
    <w:rPr>
      <w:rFonts w:ascii="Symbol" w:cs="Symbol" w:hAnsi="Symbol"/>
      <w:color w:val="000000"/>
      <w:spacing w:val="-6"/>
      <w:sz w:val="24"/>
      <w:szCs w:val="24"/>
    </w:rPr>
  </w:style>
  <w:style w:styleId="style46" w:type="character">
    <w:name w:val="WW_CharLFO5LVL8"/>
    <w:next w:val="style46"/>
    <w:rPr>
      <w:rFonts w:ascii="Courier New" w:cs="Courier New" w:hAnsi="Courier New"/>
    </w:rPr>
  </w:style>
  <w:style w:styleId="style47" w:type="character">
    <w:name w:val="WW_CharLFO5LVL9"/>
    <w:next w:val="style47"/>
    <w:rPr>
      <w:rFonts w:ascii="Wingdings" w:cs="Wingdings" w:hAnsi="Wingdings"/>
    </w:rPr>
  </w:style>
  <w:style w:styleId="style48" w:type="character">
    <w:name w:val="WW_CharLFO6LVL1"/>
    <w:next w:val="style48"/>
    <w:rPr>
      <w:rFonts w:ascii="Times New Roman" w:cs="Times New Roman" w:hAnsi="Times New Roman"/>
      <w:b w:val="false"/>
      <w:i w:val="false"/>
      <w:sz w:val="24"/>
      <w:szCs w:val="24"/>
      <w:lang w:val="pl-PL"/>
    </w:rPr>
  </w:style>
  <w:style w:styleId="style49" w:type="character">
    <w:name w:val="WW_CharLFO7LVL1"/>
    <w:next w:val="style49"/>
    <w:rPr>
      <w:b/>
      <w:sz w:val="24"/>
      <w:szCs w:val="24"/>
    </w:rPr>
  </w:style>
  <w:style w:styleId="style50" w:type="character">
    <w:name w:val="WW_CharLFO8LVL1"/>
    <w:next w:val="style50"/>
    <w:rPr>
      <w:sz w:val="24"/>
      <w:szCs w:val="24"/>
    </w:rPr>
  </w:style>
  <w:style w:styleId="style51" w:type="character">
    <w:name w:val="WW_CharLFO9LVL1"/>
    <w:next w:val="style51"/>
    <w:rPr>
      <w:b/>
      <w:sz w:val="24"/>
      <w:szCs w:val="24"/>
    </w:rPr>
  </w:style>
  <w:style w:styleId="style52" w:type="character">
    <w:name w:val="WW_CharLFO9LVL2"/>
    <w:next w:val="style52"/>
    <w:rPr>
      <w:rFonts w:ascii="Times New Roman" w:cs="Times New Roman" w:hAnsi="Times New Roman"/>
      <w:b/>
      <w:sz w:val="24"/>
      <w:szCs w:val="24"/>
    </w:rPr>
  </w:style>
  <w:style w:styleId="style53" w:type="character">
    <w:name w:val="WW_CharLFO9LVL3"/>
    <w:next w:val="style53"/>
    <w:rPr>
      <w:rFonts w:ascii="Times New Roman" w:cs="Times New Roman" w:hAnsi="Times New Roman"/>
      <w:b/>
      <w:sz w:val="24"/>
      <w:szCs w:val="24"/>
    </w:rPr>
  </w:style>
  <w:style w:styleId="style54" w:type="character">
    <w:name w:val="WW_CharLFO9LVL4"/>
    <w:next w:val="style54"/>
    <w:rPr>
      <w:rFonts w:ascii="Times New Roman" w:cs="Times New Roman" w:hAnsi="Times New Roman"/>
      <w:b/>
      <w:sz w:val="24"/>
      <w:szCs w:val="24"/>
    </w:rPr>
  </w:style>
  <w:style w:styleId="style55" w:type="character">
    <w:name w:val="WW_CharLFO9LVL5"/>
    <w:next w:val="style55"/>
    <w:rPr>
      <w:rFonts w:ascii="Times New Roman" w:cs="Times New Roman" w:hAnsi="Times New Roman"/>
      <w:b/>
      <w:sz w:val="24"/>
      <w:szCs w:val="24"/>
    </w:rPr>
  </w:style>
  <w:style w:styleId="style56" w:type="character">
    <w:name w:val="WW_CharLFO9LVL6"/>
    <w:next w:val="style56"/>
    <w:rPr>
      <w:rFonts w:ascii="Times New Roman" w:cs="Times New Roman" w:hAnsi="Times New Roman"/>
      <w:b/>
      <w:sz w:val="24"/>
      <w:szCs w:val="24"/>
    </w:rPr>
  </w:style>
  <w:style w:styleId="style57" w:type="character">
    <w:name w:val="WW_CharLFO9LVL7"/>
    <w:next w:val="style57"/>
    <w:rPr>
      <w:rFonts w:ascii="Times New Roman" w:cs="Times New Roman" w:hAnsi="Times New Roman"/>
      <w:b/>
      <w:sz w:val="24"/>
      <w:szCs w:val="24"/>
    </w:rPr>
  </w:style>
  <w:style w:styleId="style58" w:type="character">
    <w:name w:val="WW_CharLFO9LVL8"/>
    <w:next w:val="style58"/>
    <w:rPr>
      <w:rFonts w:ascii="Times New Roman" w:cs="Times New Roman" w:hAnsi="Times New Roman"/>
      <w:b/>
      <w:sz w:val="24"/>
      <w:szCs w:val="24"/>
    </w:rPr>
  </w:style>
  <w:style w:styleId="style59" w:type="character">
    <w:name w:val="WW_CharLFO9LVL9"/>
    <w:next w:val="style59"/>
    <w:rPr>
      <w:rFonts w:ascii="Times New Roman" w:cs="Times New Roman" w:hAnsi="Times New Roman"/>
      <w:b/>
      <w:sz w:val="24"/>
      <w:szCs w:val="24"/>
    </w:rPr>
  </w:style>
  <w:style w:styleId="style60" w:type="character">
    <w:name w:val="WW_CharLFO10LVL1"/>
    <w:next w:val="style60"/>
    <w:rPr>
      <w:rFonts w:ascii="Symbol" w:cs="Symbol" w:hAnsi="Symbol"/>
    </w:rPr>
  </w:style>
  <w:style w:styleId="style61" w:type="character">
    <w:name w:val="WW_CharLFO11LVL1"/>
    <w:next w:val="style61"/>
    <w:rPr>
      <w:b w:val="false"/>
    </w:rPr>
  </w:style>
  <w:style w:styleId="style62" w:type="character">
    <w:name w:val="WW_CharLFO12LVL1"/>
    <w:next w:val="style62"/>
    <w:rPr>
      <w:rFonts w:ascii="Symbol" w:cs="Symbol" w:hAnsi="Symbol"/>
    </w:rPr>
  </w:style>
  <w:style w:styleId="style63" w:type="character">
    <w:name w:val="WW_CharLFO13LVL1"/>
    <w:next w:val="style63"/>
    <w:rPr>
      <w:rFonts w:ascii="Symbol" w:cs="Symbol" w:hAnsi="Symbol"/>
    </w:rPr>
  </w:style>
  <w:style w:styleId="style64" w:type="character">
    <w:name w:val="WW_CharLFO14LVL1"/>
    <w:next w:val="style64"/>
    <w:rPr>
      <w:rFonts w:ascii="Symbol" w:cs="Symbol" w:hAnsi="Symbol"/>
    </w:rPr>
  </w:style>
  <w:style w:styleId="style65" w:type="character">
    <w:name w:val="WW_CharLFO15LVL1"/>
    <w:next w:val="style65"/>
    <w:rPr>
      <w:rFonts w:ascii="Symbol" w:cs="Symbol" w:hAnsi="Symbol"/>
    </w:rPr>
  </w:style>
  <w:style w:styleId="style66" w:type="character">
    <w:name w:val="WW_CharLFO16LVL1"/>
    <w:next w:val="style66"/>
    <w:rPr>
      <w:rFonts w:ascii="OpenSymbol" w:cs="OpenSymbol" w:eastAsia="OpenSymbol" w:hAnsi="OpenSymbol"/>
    </w:rPr>
  </w:style>
  <w:style w:styleId="style67" w:type="character">
    <w:name w:val="WW_CharLFO16LVL2"/>
    <w:next w:val="style67"/>
    <w:rPr>
      <w:rFonts w:ascii="OpenSymbol" w:cs="OpenSymbol" w:eastAsia="OpenSymbol" w:hAnsi="OpenSymbol"/>
    </w:rPr>
  </w:style>
  <w:style w:styleId="style68" w:type="character">
    <w:name w:val="WW_CharLFO16LVL3"/>
    <w:next w:val="style68"/>
    <w:rPr>
      <w:rFonts w:ascii="OpenSymbol" w:cs="OpenSymbol" w:eastAsia="OpenSymbol" w:hAnsi="OpenSymbol"/>
    </w:rPr>
  </w:style>
  <w:style w:styleId="style69" w:type="character">
    <w:name w:val="WW_CharLFO16LVL4"/>
    <w:next w:val="style69"/>
    <w:rPr>
      <w:rFonts w:ascii="OpenSymbol" w:cs="OpenSymbol" w:eastAsia="OpenSymbol" w:hAnsi="OpenSymbol"/>
    </w:rPr>
  </w:style>
  <w:style w:styleId="style70" w:type="character">
    <w:name w:val="WW_CharLFO16LVL5"/>
    <w:next w:val="style70"/>
    <w:rPr>
      <w:rFonts w:ascii="OpenSymbol" w:cs="OpenSymbol" w:eastAsia="OpenSymbol" w:hAnsi="OpenSymbol"/>
    </w:rPr>
  </w:style>
  <w:style w:styleId="style71" w:type="character">
    <w:name w:val="WW_CharLFO16LVL6"/>
    <w:next w:val="style71"/>
    <w:rPr>
      <w:rFonts w:ascii="OpenSymbol" w:cs="OpenSymbol" w:eastAsia="OpenSymbol" w:hAnsi="OpenSymbol"/>
    </w:rPr>
  </w:style>
  <w:style w:styleId="style72" w:type="character">
    <w:name w:val="WW_CharLFO16LVL7"/>
    <w:next w:val="style72"/>
    <w:rPr>
      <w:rFonts w:ascii="OpenSymbol" w:cs="OpenSymbol" w:eastAsia="OpenSymbol" w:hAnsi="OpenSymbol"/>
    </w:rPr>
  </w:style>
  <w:style w:styleId="style73" w:type="character">
    <w:name w:val="WW_CharLFO16LVL8"/>
    <w:next w:val="style73"/>
    <w:rPr>
      <w:rFonts w:ascii="OpenSymbol" w:cs="OpenSymbol" w:eastAsia="OpenSymbol" w:hAnsi="OpenSymbol"/>
    </w:rPr>
  </w:style>
  <w:style w:styleId="style74" w:type="character">
    <w:name w:val="WW_CharLFO16LVL9"/>
    <w:next w:val="style74"/>
    <w:rPr>
      <w:rFonts w:ascii="OpenSymbol" w:cs="OpenSymbol" w:eastAsia="OpenSymbol" w:hAnsi="OpenSymbol"/>
    </w:rPr>
  </w:style>
  <w:style w:styleId="style75" w:type="paragraph">
    <w:name w:val="Nagłówek"/>
    <w:basedOn w:val="style0"/>
    <w:next w:val="style75"/>
    <w:pPr>
      <w:suppressAutoHyphens w:val="true"/>
    </w:pPr>
    <w:rPr/>
  </w:style>
  <w:style w:styleId="style76" w:type="paragraph">
    <w:name w:val="Treść tekstu"/>
    <w:basedOn w:val="style0"/>
    <w:next w:val="style76"/>
    <w:pPr>
      <w:suppressAutoHyphens w:val="true"/>
      <w:spacing w:after="120" w:before="0"/>
      <w:contextualSpacing w:val="false"/>
    </w:pPr>
    <w:rPr/>
  </w:style>
  <w:style w:styleId="style77" w:type="paragraph">
    <w:name w:val="Normalny"/>
    <w:next w:val="style77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Mangal" w:eastAsia="SimSu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78" w:type="paragraph">
    <w:name w:val="Lista"/>
    <w:basedOn w:val="style76"/>
    <w:next w:val="style78"/>
    <w:pPr>
      <w:suppressAutoHyphens w:val="true"/>
    </w:pPr>
    <w:rPr/>
  </w:style>
  <w:style w:styleId="style79" w:type="paragraph">
    <w:name w:val="Legenda"/>
    <w:basedOn w:val="style0"/>
    <w:next w:val="style79"/>
    <w:pPr>
      <w:suppressLineNumbers/>
      <w:suppressAutoHyphens w:val="true"/>
      <w:spacing w:after="120" w:before="120"/>
      <w:contextualSpacing w:val="false"/>
    </w:pPr>
    <w:rPr>
      <w:i/>
      <w:iCs/>
    </w:rPr>
  </w:style>
  <w:style w:styleId="style80" w:type="paragraph">
    <w:name w:val="Indeks"/>
    <w:basedOn w:val="style0"/>
    <w:next w:val="style80"/>
    <w:pPr>
      <w:suppressLineNumbers/>
      <w:suppressAutoHyphens w:val="true"/>
    </w:pPr>
    <w:rPr/>
  </w:style>
  <w:style w:styleId="style81" w:type="paragraph">
    <w:name w:val="Zawartość tabeli"/>
    <w:basedOn w:val="style0"/>
    <w:next w:val="style81"/>
    <w:pPr>
      <w:suppressLineNumbers/>
      <w:suppressAutoHyphens w:val="true"/>
    </w:pPr>
    <w:rPr/>
  </w:style>
  <w:style w:styleId="style82" w:type="paragraph">
    <w:name w:val="Nagłówek tabeli"/>
    <w:basedOn w:val="style81"/>
    <w:next w:val="style82"/>
    <w:pPr>
      <w:suppressAutoHyphens w:val="true"/>
      <w:jc w:val="center"/>
    </w:pPr>
    <w:rPr>
      <w:b/>
      <w:bCs/>
    </w:rPr>
  </w:style>
  <w:style w:styleId="style83" w:type="paragraph">
    <w:name w:val="Tekst dymka"/>
    <w:basedOn w:val="style77"/>
    <w:next w:val="style83"/>
    <w:pPr>
      <w:suppressAutoHyphens w:val="true"/>
    </w:pPr>
    <w:rPr>
      <w:rFonts w:ascii="Segoe UI" w:cs="Segoe UI" w:eastAsia="Segoe UI" w:hAnsi="Segoe UI"/>
      <w:sz w:val="18"/>
      <w:szCs w:val="16"/>
    </w:rPr>
  </w:style>
  <w:style w:styleId="style84" w:type="paragraph">
    <w:name w:val="Stopka"/>
    <w:basedOn w:val="style0"/>
    <w:next w:val="style84"/>
    <w:pPr>
      <w:suppressAutoHyphens w:val="true"/>
    </w:pPr>
    <w:rPr/>
  </w:style>
  <w:style w:styleId="style85" w:type="paragraph">
    <w:name w:val="Default"/>
    <w:next w:val="style85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fals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86" w:type="paragraph">
    <w:name w:val="Linia pozioma"/>
    <w:basedOn w:val="style0"/>
    <w:next w:val="style98"/>
    <w:pPr>
      <w:suppressAutoHyphens w:val="true"/>
    </w:pPr>
    <w:rPr/>
  </w:style>
  <w:style w:styleId="style87" w:type="paragraph">
    <w:name w:val="Bez odstępów"/>
    <w:next w:val="style87"/>
    <w:pPr>
      <w:keepNext/>
      <w:keepLines w:val="false"/>
      <w:pageBreakBefore w:val="false"/>
      <w:widowControl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Calibri" w:cs="Times New Roman" w:eastAsia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zh-CN" w:val="pl-PL"/>
    </w:rPr>
  </w:style>
  <w:style w:styleId="style88" w:type="paragraph">
    <w:name w:val="Akapit z listą"/>
    <w:basedOn w:val="style0"/>
    <w:next w:val="style88"/>
    <w:pPr>
      <w:suppressAutoHyphens w:val="true"/>
      <w:ind w:hanging="0" w:left="720" w:right="0"/>
    </w:pPr>
    <w:rPr/>
  </w:style>
  <w:style w:styleId="style89" w:type="paragraph">
    <w:name w:val="Tekst podstawowy 3"/>
    <w:basedOn w:val="style0"/>
    <w:next w:val="style89"/>
    <w:pPr>
      <w:suppressAutoHyphens w:val="true"/>
      <w:spacing w:after="120" w:before="0"/>
      <w:contextualSpacing w:val="false"/>
    </w:pPr>
    <w:rPr>
      <w:sz w:val="16"/>
      <w:szCs w:val="16"/>
    </w:rPr>
  </w:style>
  <w:style w:styleId="style90" w:type="paragraph">
    <w:name w:val="Normalny (Web)"/>
    <w:basedOn w:val="style0"/>
    <w:next w:val="style90"/>
    <w:pPr>
      <w:suppressAutoHyphens w:val="true"/>
      <w:spacing w:after="280" w:before="280"/>
      <w:contextualSpacing w:val="false"/>
      <w:jc w:val="both"/>
    </w:pPr>
    <w:rPr>
      <w:rFonts w:ascii="Arial Unicode MS" w:cs="Arial Unicode MS" w:eastAsia="Arial Unicode MS" w:hAnsi="Arial Unicode MS"/>
    </w:rPr>
  </w:style>
  <w:style w:styleId="style91" w:type="paragraph">
    <w:name w:val="Tekst podstawowy 2"/>
    <w:basedOn w:val="style0"/>
    <w:next w:val="style91"/>
    <w:pPr>
      <w:tabs>
        <w:tab w:leader="none" w:pos="11766" w:val="left"/>
      </w:tabs>
      <w:suppressAutoHyphens w:val="true"/>
      <w:jc w:val="both"/>
    </w:pPr>
    <w:rPr>
      <w:rFonts w:ascii="Arial" w:cs="Arial" w:eastAsia="Arial" w:hAnsi="Arial"/>
    </w:rPr>
  </w:style>
  <w:style w:styleId="style92" w:type="paragraph">
    <w:name w:val="Subhead 2"/>
    <w:basedOn w:val="style0"/>
    <w:next w:val="style92"/>
    <w:pPr>
      <w:suppressAutoHyphens w:val="true"/>
    </w:pPr>
    <w:rPr>
      <w:rFonts w:cs="Times New Roman" w:eastAsia="Times New Roman"/>
      <w:b/>
    </w:rPr>
  </w:style>
  <w:style w:styleId="style93" w:type="paragraph">
    <w:name w:val="Style103"/>
    <w:basedOn w:val="style0"/>
    <w:next w:val="style93"/>
    <w:pPr>
      <w:suppressAutoHyphens w:val="true"/>
      <w:autoSpaceDE w:val="false"/>
    </w:pPr>
    <w:rPr>
      <w:rFonts w:ascii="Segoe UI" w:cs="Segoe UI" w:eastAsia="Times New Roman" w:hAnsi="Segoe UI"/>
    </w:rPr>
  </w:style>
  <w:style w:styleId="style94" w:type="paragraph">
    <w:name w:val="Style14"/>
    <w:basedOn w:val="style0"/>
    <w:next w:val="style94"/>
    <w:pPr>
      <w:suppressAutoHyphens w:val="true"/>
      <w:autoSpaceDE w:val="false"/>
      <w:spacing w:line="274" w:lineRule="exact"/>
      <w:ind w:hanging="1800" w:left="0" w:right="0"/>
      <w:jc w:val="both"/>
    </w:pPr>
    <w:rPr/>
  </w:style>
  <w:style w:styleId="style95" w:type="paragraph">
    <w:name w:val="Style16"/>
    <w:basedOn w:val="style0"/>
    <w:next w:val="style95"/>
    <w:pPr>
      <w:suppressAutoHyphens w:val="true"/>
      <w:autoSpaceDE w:val="false"/>
    </w:pPr>
    <w:rPr>
      <w:rFonts w:ascii="Segoe UI" w:cs="Segoe UI" w:eastAsia="Times New Roman" w:hAnsi="Segoe UI"/>
    </w:rPr>
  </w:style>
  <w:style w:styleId="style96" w:type="paragraph">
    <w:name w:val="Style556"/>
    <w:basedOn w:val="style0"/>
    <w:next w:val="style96"/>
    <w:pPr>
      <w:suppressAutoHyphens w:val="true"/>
      <w:autoSpaceDE w:val="false"/>
    </w:pPr>
    <w:rPr>
      <w:rFonts w:ascii="Segoe UI" w:cs="Segoe UI" w:eastAsia="Times New Roman" w:hAnsi="Segoe UI"/>
    </w:rPr>
  </w:style>
  <w:style w:styleId="style97" w:type="paragraph">
    <w:name w:val="nag³ówek1"/>
    <w:next w:val="style97"/>
    <w:pPr>
      <w:keepNext/>
      <w:keepLines w:val="false"/>
      <w:pageBreakBefore w:val="false"/>
      <w:widowControl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false"/>
      <w:kinsoku w:val="true"/>
      <w:overflowPunct w:val="true"/>
      <w:autoSpaceDE w:val="true"/>
      <w:snapToGrid w:val="true"/>
      <w:spacing w:after="114" w:before="114" w:line="100" w:lineRule="atLeast"/>
      <w:ind w:firstLine="1" w:left="482" w:right="482"/>
      <w:contextualSpacing w:val="false"/>
      <w:jc w:val="center"/>
      <w:textAlignment w:val="baseline"/>
    </w:pPr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0"/>
      <w:u w:val="none"/>
      <w:shd w:fill="auto" w:val="clear"/>
      <w:vertAlign w:val="baseline"/>
      <w:em w:val="none"/>
      <w:lang w:bidi="ar-SA" w:eastAsia="zh-CN" w:val="pl-PL"/>
    </w:rPr>
  </w:style>
  <w:style w:styleId="style98" w:type="paragraph">
    <w:name w:val="Nadawca"/>
    <w:basedOn w:val="style0"/>
    <w:next w:val="style98"/>
    <w:pPr>
      <w:suppressAutoHyphens w:val="true"/>
    </w:pPr>
    <w:rPr/>
  </w:style>
  <w:style w:styleId="style99" w:type="paragraph">
    <w:name w:val="Główka"/>
    <w:basedOn w:val="style0"/>
    <w:next w:val="style99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60028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2020-01-24T13:28:00Z</dcterms:created>
  <dc:creator>Piotr Garbat</dc:creator>
  <cp:lastPrinted>2021-04-19T11:18:00Z</cp:lastPrinted>
  <dcterms:modified xsi:type="dcterms:W3CDTF">2021-09-10T14:45:23Z</dcterms:modified>
  <cp:revision>275</cp:revision>
  <dc:title>Akt prawny</dc:title>
</cp:coreProperties>
</file>