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1076" w14:textId="77777777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4098C5A8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946532">
        <w:rPr>
          <w:sz w:val="20"/>
          <w:szCs w:val="20"/>
        </w:rPr>
        <w:t>17</w:t>
      </w:r>
      <w:r>
        <w:rPr>
          <w:sz w:val="20"/>
          <w:szCs w:val="20"/>
        </w:rPr>
        <w:t>.2021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5434E9F7" w14:textId="77777777" w:rsidR="00946532" w:rsidRDefault="00946532" w:rsidP="00946532">
      <w:pPr>
        <w:ind w:left="2" w:hanging="2"/>
        <w:jc w:val="center"/>
        <w:rPr>
          <w:szCs w:val="20"/>
        </w:rPr>
      </w:pPr>
      <w:r>
        <w:rPr>
          <w:b/>
          <w:szCs w:val="20"/>
        </w:rPr>
        <w:t>„Budowa ulicy Józefa Brandta w Lesznie”</w:t>
      </w:r>
    </w:p>
    <w:p w14:paraId="24EA0F2F" w14:textId="77777777"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847A7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>roboty przygotowawcze,</w:t>
            </w:r>
          </w:p>
          <w:p w14:paraId="1E51A8A9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 xml:space="preserve">roboty ziemne, </w:t>
            </w:r>
          </w:p>
          <w:p w14:paraId="3DC030D0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>roboty związane z wykonaniem podbudowy,</w:t>
            </w:r>
          </w:p>
          <w:p w14:paraId="111D781A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>roboty związane z ułożeniem nawierzchni,</w:t>
            </w:r>
          </w:p>
          <w:p w14:paraId="32953D6F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>roboty związane z budową urządzeń bezpieczeństwa ruchu,</w:t>
            </w:r>
          </w:p>
          <w:p w14:paraId="2262A9D0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</w:pPr>
            <w:r>
              <w:t>roboty związane z wykonaniem elementów ulicy,</w:t>
            </w:r>
          </w:p>
          <w:p w14:paraId="3E1945E9" w14:textId="0C198696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 w:cstheme="minorHAnsi"/>
              </w:rPr>
            </w:pPr>
            <w:r w:rsidRPr="00D84F3B">
              <w:rPr>
                <w:rFonts w:asciiTheme="minorHAnsi" w:hAnsiTheme="minorHAnsi" w:cstheme="minorHAnsi"/>
              </w:rPr>
              <w:t xml:space="preserve">roboty związane z budową kanalizacji deszczowej wraz </w:t>
            </w:r>
            <w:r>
              <w:rPr>
                <w:rFonts w:asciiTheme="minorHAnsi" w:hAnsiTheme="minorHAnsi" w:cstheme="minorHAnsi"/>
              </w:rPr>
              <w:br/>
            </w:r>
            <w:bookmarkStart w:id="0" w:name="_GoBack"/>
            <w:bookmarkEnd w:id="0"/>
            <w:r w:rsidRPr="00D84F3B">
              <w:rPr>
                <w:rFonts w:asciiTheme="minorHAnsi" w:hAnsiTheme="minorHAnsi" w:cstheme="minorHAnsi"/>
              </w:rPr>
              <w:t>z uzbrojeniem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A9BE212" w14:textId="77777777" w:rsidR="00C80737" w:rsidRPr="00D84F3B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związane z odtworzeniem nawierzchni gruntowej, </w:t>
            </w:r>
          </w:p>
          <w:p w14:paraId="793CB1FD" w14:textId="77777777" w:rsidR="00C80737" w:rsidRDefault="00C80737" w:rsidP="00C80737">
            <w:pPr>
              <w:numPr>
                <w:ilvl w:val="1"/>
                <w:numId w:val="5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sz w:val="18"/>
                <w:szCs w:val="18"/>
              </w:rPr>
            </w:pPr>
            <w:bookmarkStart w:id="1" w:name="_heading=h.3znysh7" w:colFirst="0" w:colLast="0"/>
            <w:bookmarkEnd w:id="1"/>
            <w:r>
              <w:t xml:space="preserve">roboty wykończeniowe. </w:t>
            </w:r>
          </w:p>
          <w:p w14:paraId="00D7263B" w14:textId="4F7E7A57" w:rsidR="003012F2" w:rsidRPr="0046268E" w:rsidRDefault="003012F2" w:rsidP="00C80737">
            <w:pPr>
              <w:pStyle w:val="Akapitzlist"/>
              <w:tabs>
                <w:tab w:val="left" w:pos="284"/>
              </w:tabs>
              <w:spacing w:line="264" w:lineRule="auto"/>
              <w:ind w:left="1440" w:right="-85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77777777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2F4C25"/>
    <w:rsid w:val="003012F2"/>
    <w:rsid w:val="003E0700"/>
    <w:rsid w:val="004464BA"/>
    <w:rsid w:val="0046268E"/>
    <w:rsid w:val="004C6370"/>
    <w:rsid w:val="007413C1"/>
    <w:rsid w:val="0075491A"/>
    <w:rsid w:val="00946532"/>
    <w:rsid w:val="009A5015"/>
    <w:rsid w:val="009A73E0"/>
    <w:rsid w:val="009C71CE"/>
    <w:rsid w:val="00C34613"/>
    <w:rsid w:val="00C80737"/>
    <w:rsid w:val="00DE6FFE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16</cp:revision>
  <dcterms:created xsi:type="dcterms:W3CDTF">2019-04-01T12:33:00Z</dcterms:created>
  <dcterms:modified xsi:type="dcterms:W3CDTF">2021-06-02T10:42:00Z</dcterms:modified>
</cp:coreProperties>
</file>