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78583B98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457507" w:rsidRPr="00457507">
        <w:rPr>
          <w:rFonts w:cstheme="minorHAnsi"/>
          <w:b/>
          <w:sz w:val="24"/>
          <w:szCs w:val="24"/>
        </w:rPr>
        <w:t>6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69230585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457507" w:rsidRPr="00457507">
        <w:rPr>
          <w:rFonts w:cstheme="minorHAnsi"/>
          <w:b/>
          <w:color w:val="000000"/>
          <w:sz w:val="24"/>
          <w:szCs w:val="24"/>
        </w:rPr>
        <w:t xml:space="preserve">Rewitalizacja terenu OSP w </w:t>
      </w:r>
      <w:proofErr w:type="spellStart"/>
      <w:r w:rsidR="00457507" w:rsidRPr="00457507">
        <w:rPr>
          <w:rFonts w:cstheme="minorHAnsi"/>
          <w:b/>
          <w:color w:val="000000"/>
          <w:sz w:val="24"/>
          <w:szCs w:val="24"/>
        </w:rPr>
        <w:t>Niegosławiu</w:t>
      </w:r>
      <w:proofErr w:type="spellEnd"/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F379428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457507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BD79" w14:textId="77777777" w:rsidR="009D3ECC" w:rsidRDefault="009D3ECC" w:rsidP="0038231F">
      <w:pPr>
        <w:spacing w:after="0" w:line="240" w:lineRule="auto"/>
      </w:pPr>
      <w:r>
        <w:separator/>
      </w:r>
    </w:p>
  </w:endnote>
  <w:endnote w:type="continuationSeparator" w:id="0">
    <w:p w14:paraId="497A9561" w14:textId="77777777" w:rsidR="009D3ECC" w:rsidRDefault="009D3E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C8BB" w14:textId="77777777" w:rsidR="009D3ECC" w:rsidRDefault="009D3ECC" w:rsidP="0038231F">
      <w:pPr>
        <w:spacing w:after="0" w:line="240" w:lineRule="auto"/>
      </w:pPr>
      <w:r>
        <w:separator/>
      </w:r>
    </w:p>
  </w:footnote>
  <w:footnote w:type="continuationSeparator" w:id="0">
    <w:p w14:paraId="02A102F9" w14:textId="77777777" w:rsidR="009D3ECC" w:rsidRDefault="009D3E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68</cp:revision>
  <cp:lastPrinted>2016-07-26T10:32:00Z</cp:lastPrinted>
  <dcterms:created xsi:type="dcterms:W3CDTF">2016-10-17T11:42:00Z</dcterms:created>
  <dcterms:modified xsi:type="dcterms:W3CDTF">2022-03-01T13:56:00Z</dcterms:modified>
</cp:coreProperties>
</file>