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34068027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  <w:r w:rsidRPr="00E80142">
        <w:rPr>
          <w:rFonts w:asciiTheme="minorHAnsi" w:hAnsiTheme="minorHAnsi" w:cstheme="minorHAnsi"/>
        </w:rPr>
        <w:t>Nr postępowania: ZP/</w:t>
      </w:r>
      <w:r w:rsidR="004B3D1C">
        <w:rPr>
          <w:rFonts w:asciiTheme="minorHAnsi" w:hAnsiTheme="minorHAnsi" w:cstheme="minorHAnsi"/>
        </w:rPr>
        <w:t>212</w:t>
      </w:r>
      <w:r w:rsidRPr="00E80142">
        <w:rPr>
          <w:rFonts w:asciiTheme="minorHAnsi" w:hAnsiTheme="minorHAnsi" w:cstheme="minorHAnsi"/>
        </w:rPr>
        <w:t>/022/D/2</w:t>
      </w:r>
      <w:r w:rsidR="00864E6A">
        <w:rPr>
          <w:rFonts w:asciiTheme="minorHAnsi" w:hAnsiTheme="minorHAnsi" w:cstheme="minorHAnsi"/>
        </w:rPr>
        <w:t>3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5B76F890" w:rsidR="009B6BA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E2A962F" w14:textId="77777777" w:rsidR="00240B19" w:rsidRPr="00E80142" w:rsidRDefault="00240B19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22CA4D7B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C47ACD" w:rsidRPr="00C47ACD">
        <w:rPr>
          <w:rFonts w:asciiTheme="minorHAnsi" w:eastAsia="Arial" w:hAnsiTheme="minorHAnsi" w:cstheme="minorHAnsi"/>
          <w:b/>
          <w:bCs/>
        </w:rPr>
        <w:t>Dostawa kart liniowych do rdzeniowych przełączników sieciowych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77777777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77777777" w:rsidR="00E2436C" w:rsidRPr="00E80142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EB7DD0B" w14:textId="0DC52199" w:rsidR="00D40EDB" w:rsidRPr="00C47ACD" w:rsidRDefault="00BC09D4" w:rsidP="00C47ACD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</w:t>
      </w:r>
      <w:r w:rsidR="00C47A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C47ACD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 w:rsidRPr="00C47ACD">
        <w:rPr>
          <w:rFonts w:asciiTheme="minorHAnsi" w:hAnsiTheme="minorHAnsi" w:cstheme="minorHAnsi"/>
          <w:sz w:val="20"/>
          <w:szCs w:val="20"/>
        </w:rPr>
        <w:t xml:space="preserve"> </w:t>
      </w:r>
      <w:r w:rsidRPr="00C47ACD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 w:rsidRPr="00C47ACD">
        <w:rPr>
          <w:rFonts w:asciiTheme="minorHAnsi" w:hAnsiTheme="minorHAnsi" w:cstheme="minorHAnsi"/>
          <w:sz w:val="20"/>
          <w:szCs w:val="20"/>
        </w:rPr>
        <w:t>poniższą tabelą</w:t>
      </w:r>
      <w:r w:rsidR="00D32AE5" w:rsidRPr="00C47AC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B45A70" w14:paraId="1A9C35C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F1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2A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48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F21" w14:textId="334CBF34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  <w:r w:rsidR="00B75D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lub inne informacje pozwalające na identyfikację zaoferowanego przedmiotu oferty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312" w14:textId="77777777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lastRenderedPageBreak/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836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Wartość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NETTO</w:t>
            </w:r>
          </w:p>
          <w:p w14:paraId="0442852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F54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lastRenderedPageBreak/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0EE4C64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DE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Wartość z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VAT</w:t>
            </w:r>
          </w:p>
          <w:p w14:paraId="4891C0B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B45A70" w14:paraId="42F4B84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DB0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67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07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F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BE5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803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A1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A1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B45A70" w14:paraId="33289816" w14:textId="77777777" w:rsidTr="004B3D1C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044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FEF" w14:textId="62D147E8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EDC" w14:textId="11C07423" w:rsidR="00B45A70" w:rsidRDefault="00DD1F1A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B4A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6A7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D86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B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9AF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8C7051B" w14:textId="77777777" w:rsidR="0058712C" w:rsidRDefault="0058712C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9ABE500" w14:textId="6B3DD0D1" w:rsidR="0058712C" w:rsidRPr="00B75D43" w:rsidRDefault="002E265F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B75D43">
        <w:rPr>
          <w:rFonts w:asciiTheme="minorHAnsi" w:eastAsia="Arial" w:hAnsiTheme="minorHAnsi" w:cstheme="minorHAnsi"/>
          <w:b/>
          <w:sz w:val="20"/>
          <w:szCs w:val="20"/>
        </w:rPr>
        <w:t>2. Oświadczamy, że w zaoferowanej cenie oferujemy następujący okres gwarancji:</w:t>
      </w:r>
      <w:r w:rsidR="00C47ACD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58712C" w:rsidRPr="00B75D43">
        <w:rPr>
          <w:rFonts w:asciiTheme="minorHAnsi" w:hAnsiTheme="minorHAnsi" w:cstheme="minorHAnsi"/>
          <w:b/>
          <w:bCs/>
          <w:sz w:val="20"/>
          <w:szCs w:val="20"/>
        </w:rPr>
        <w:t>............... miesięcy.</w:t>
      </w:r>
      <w:r w:rsidR="00C47ACD" w:rsidRPr="00B75D43">
        <w:rPr>
          <w:rFonts w:asciiTheme="minorHAnsi" w:hAnsiTheme="minorHAnsi" w:cstheme="minorHAnsi"/>
          <w:b/>
          <w:bCs/>
          <w:sz w:val="20"/>
          <w:szCs w:val="20"/>
        </w:rPr>
        <w:t xml:space="preserve"> (UWAGA: należy podać w pełnych latach)</w:t>
      </w:r>
    </w:p>
    <w:p w14:paraId="44C8890E" w14:textId="77777777" w:rsidR="00FB2264" w:rsidRPr="00B75D43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7F449CC" w14:textId="42D07C2A" w:rsidR="002E265F" w:rsidRDefault="002E265F" w:rsidP="00C47ACD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5D4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150F8C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58712C" w:rsidRPr="00B75D43">
        <w:rPr>
          <w:rFonts w:asciiTheme="minorHAnsi" w:hAnsiTheme="minorHAnsi" w:cstheme="minorHAnsi"/>
          <w:b/>
          <w:bCs/>
          <w:sz w:val="20"/>
          <w:szCs w:val="20"/>
        </w:rPr>
        <w:t xml:space="preserve">............... </w:t>
      </w:r>
      <w:r w:rsidRPr="00B75D43">
        <w:rPr>
          <w:rFonts w:asciiTheme="minorHAnsi" w:hAnsiTheme="minorHAnsi" w:cstheme="minorHAnsi"/>
          <w:b/>
          <w:bCs/>
          <w:sz w:val="20"/>
          <w:szCs w:val="20"/>
        </w:rPr>
        <w:t>dni.</w:t>
      </w:r>
    </w:p>
    <w:p w14:paraId="53383119" w14:textId="77777777" w:rsidR="00240B19" w:rsidRPr="00C47ACD" w:rsidRDefault="00240B19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77785D" w14:textId="77777777" w:rsidR="00A93513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93513">
        <w:t>4</w:t>
      </w:r>
      <w:r w:rsidRPr="00A93513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77777777" w:rsidR="009B6BA2" w:rsidRPr="00E80142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5.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45CDF14C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77777777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77777777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lastRenderedPageBreak/>
        <w:t>wykreślenie)).</w:t>
      </w:r>
    </w:p>
    <w:p w14:paraId="28B786D4" w14:textId="77777777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59D1AA24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4B3D1C">
        <w:rPr>
          <w:rFonts w:ascii="Arial" w:hAnsi="Arial" w:cs="Arial"/>
        </w:rPr>
        <w:t>212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F4975">
        <w:rPr>
          <w:rFonts w:ascii="Arial" w:hAnsi="Arial" w:cs="Arial"/>
        </w:rPr>
        <w:t>3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A6FE3A" w14:textId="09EC5C4A" w:rsidR="00633E68" w:rsidRPr="00B234C0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47ACD" w:rsidRPr="00C47ACD">
        <w:rPr>
          <w:rFonts w:ascii="Arial" w:hAnsi="Arial" w:cs="Arial"/>
          <w:b/>
          <w:bCs/>
          <w:sz w:val="21"/>
          <w:szCs w:val="21"/>
        </w:rPr>
        <w:t>Dostawa kart liniowych do rdzeniowych przełączników sieciowych</w:t>
      </w:r>
      <w:r w:rsidR="00BF49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2B13EE3A" w:rsidR="001145E2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A6EC9B" w14:textId="3DC0151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F50525" w14:textId="2A49A99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6FC9CD0" w14:textId="5BF869D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401F45C" w14:textId="702E5EEB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DFC4D17" w14:textId="521064C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F613BB" w14:textId="1EA05C8A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90AD747" w14:textId="650D89F4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723579" w14:textId="1ABA513A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DBB745E" w14:textId="77777777" w:rsidR="004B3D1C" w:rsidRDefault="004B3D1C" w:rsidP="004B3D1C">
      <w:pPr>
        <w:pStyle w:val="Akapitzlist"/>
        <w:ind w:left="0"/>
        <w:jc w:val="right"/>
        <w:rPr>
          <w:rFonts w:cs="Arial"/>
          <w:b/>
        </w:rPr>
      </w:pPr>
    </w:p>
    <w:p w14:paraId="3659E6DE" w14:textId="77777777" w:rsidR="004B3D1C" w:rsidRDefault="004B3D1C" w:rsidP="004B3D1C">
      <w:pPr>
        <w:pStyle w:val="Akapitzlist"/>
        <w:ind w:left="0"/>
        <w:jc w:val="right"/>
        <w:rPr>
          <w:rFonts w:cs="Arial"/>
          <w:b/>
        </w:rPr>
      </w:pPr>
    </w:p>
    <w:p w14:paraId="5F35D89F" w14:textId="3B6BEC6D" w:rsidR="004B3D1C" w:rsidRPr="004B3D1C" w:rsidRDefault="004B3D1C" w:rsidP="004B3D1C">
      <w:pPr>
        <w:pStyle w:val="Akapitzlist"/>
        <w:ind w:left="0"/>
        <w:jc w:val="right"/>
        <w:rPr>
          <w:rFonts w:cs="Arial"/>
          <w:b/>
          <w:sz w:val="20"/>
        </w:rPr>
      </w:pPr>
      <w:r w:rsidRPr="004B3D1C">
        <w:rPr>
          <w:rFonts w:cs="Arial"/>
          <w:b/>
          <w:sz w:val="20"/>
        </w:rPr>
        <w:t>Załącznik nr 4 do SWZ</w:t>
      </w:r>
    </w:p>
    <w:p w14:paraId="2FC439C2" w14:textId="77777777" w:rsidR="004B3D1C" w:rsidRPr="004B3D1C" w:rsidRDefault="004B3D1C" w:rsidP="004B3D1C">
      <w:pPr>
        <w:pStyle w:val="Akapitzlist"/>
        <w:ind w:left="0"/>
        <w:jc w:val="right"/>
        <w:rPr>
          <w:rFonts w:cs="Arial"/>
          <w:b/>
          <w:sz w:val="20"/>
        </w:rPr>
      </w:pPr>
    </w:p>
    <w:p w14:paraId="15E893D5" w14:textId="77777777" w:rsidR="004B3D1C" w:rsidRPr="004B3D1C" w:rsidRDefault="004B3D1C" w:rsidP="004B3D1C">
      <w:pPr>
        <w:pStyle w:val="Akapitzlist"/>
        <w:ind w:left="0"/>
        <w:jc w:val="right"/>
        <w:rPr>
          <w:rFonts w:cs="Arial"/>
          <w:b/>
          <w:sz w:val="20"/>
        </w:rPr>
      </w:pPr>
    </w:p>
    <w:p w14:paraId="167C0961" w14:textId="77777777" w:rsidR="004B3D1C" w:rsidRPr="004B3D1C" w:rsidRDefault="004B3D1C" w:rsidP="004B3D1C">
      <w:pPr>
        <w:pStyle w:val="Akapitzlist"/>
        <w:ind w:left="0"/>
        <w:jc w:val="center"/>
        <w:rPr>
          <w:rFonts w:cs="Arial"/>
          <w:b/>
          <w:sz w:val="20"/>
        </w:rPr>
      </w:pPr>
    </w:p>
    <w:p w14:paraId="231FEE46" w14:textId="7218F0D9" w:rsidR="004B3D1C" w:rsidRDefault="004B3D1C" w:rsidP="004B3D1C">
      <w:pPr>
        <w:pStyle w:val="Akapitzlist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OPIS PRZEDMIOTU ZAMÓWIENIA:</w:t>
      </w:r>
    </w:p>
    <w:p w14:paraId="41DCB5F9" w14:textId="77777777" w:rsidR="004B3D1C" w:rsidRDefault="004B3D1C" w:rsidP="004B3D1C">
      <w:pPr>
        <w:pStyle w:val="Akapitzlist"/>
        <w:ind w:left="0"/>
        <w:jc w:val="center"/>
        <w:rPr>
          <w:rFonts w:cs="Arial"/>
          <w:b/>
          <w:sz w:val="20"/>
        </w:rPr>
      </w:pPr>
    </w:p>
    <w:p w14:paraId="2F808E27" w14:textId="00D915A4" w:rsidR="004B3D1C" w:rsidRDefault="004B3D1C" w:rsidP="004B3D1C">
      <w:pPr>
        <w:pStyle w:val="Akapitzlist"/>
        <w:ind w:left="0"/>
        <w:jc w:val="center"/>
        <w:rPr>
          <w:rFonts w:cs="Arial"/>
          <w:b/>
          <w:sz w:val="20"/>
        </w:rPr>
      </w:pPr>
      <w:r w:rsidRPr="004B3D1C">
        <w:rPr>
          <w:rFonts w:cs="Arial"/>
          <w:b/>
          <w:sz w:val="20"/>
        </w:rPr>
        <w:t xml:space="preserve">Specyfikacja kart liniowych do </w:t>
      </w:r>
      <w:r>
        <w:rPr>
          <w:rFonts w:cs="Arial"/>
          <w:b/>
          <w:sz w:val="20"/>
        </w:rPr>
        <w:t>rdzeniowych przełączników sieciowych</w:t>
      </w:r>
    </w:p>
    <w:p w14:paraId="00BD480D" w14:textId="77777777" w:rsidR="004B3D1C" w:rsidRPr="004B3D1C" w:rsidRDefault="004B3D1C" w:rsidP="004B3D1C">
      <w:pPr>
        <w:pStyle w:val="Akapitzlist"/>
        <w:ind w:left="0"/>
        <w:jc w:val="center"/>
        <w:rPr>
          <w:sz w:val="20"/>
        </w:rPr>
      </w:pPr>
    </w:p>
    <w:p w14:paraId="71DA45AE" w14:textId="77777777" w:rsidR="004B3D1C" w:rsidRPr="004B3D1C" w:rsidRDefault="004B3D1C" w:rsidP="004B3D1C">
      <w:pPr>
        <w:pStyle w:val="Akapitzlist"/>
        <w:ind w:left="0"/>
        <w:rPr>
          <w:rFonts w:cs="Arial"/>
          <w:sz w:val="20"/>
        </w:rPr>
      </w:pPr>
    </w:p>
    <w:p w14:paraId="5DB02A68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jc w:val="left"/>
        <w:rPr>
          <w:sz w:val="20"/>
        </w:rPr>
      </w:pPr>
      <w:r w:rsidRPr="004B3D1C">
        <w:rPr>
          <w:rFonts w:cs="Arial"/>
          <w:sz w:val="20"/>
        </w:rPr>
        <w:t>Karta liniowa musi być wyposażona co najmniej w następujące interfejsy:</w:t>
      </w:r>
    </w:p>
    <w:p w14:paraId="4A57BDE9" w14:textId="77777777" w:rsidR="004B3D1C" w:rsidRPr="004B3D1C" w:rsidRDefault="004B3D1C" w:rsidP="004B3D1C">
      <w:pPr>
        <w:pStyle w:val="Akapitzlist"/>
        <w:numPr>
          <w:ilvl w:val="0"/>
          <w:numId w:val="34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>60 portów SFP+ 10 Gigabit Ethernet  obsługujących również moduły SFP 1 Gigabit Ethernet</w:t>
      </w:r>
    </w:p>
    <w:p w14:paraId="231D5D3A" w14:textId="77777777" w:rsidR="004B3D1C" w:rsidRPr="004B3D1C" w:rsidRDefault="004B3D1C" w:rsidP="004B3D1C">
      <w:pPr>
        <w:pStyle w:val="Akapitzlist"/>
        <w:numPr>
          <w:ilvl w:val="0"/>
          <w:numId w:val="34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 xml:space="preserve">6 portów QSFP28 100 Gigabit Ethernet obsługujących również moduły QSFP+ 40 Gigabit Ethernet. </w:t>
      </w:r>
    </w:p>
    <w:p w14:paraId="388E3BC9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>Dwa porty muszą być wyposażone w kompatybilny moduł QSFP28 100 Gigabit Ethernet umożliwiający zestawienie połączenia na odległość co najmniej 40 km po światłowodzie w standardzie G.652.D.</w:t>
      </w:r>
    </w:p>
    <w:p w14:paraId="43984CF6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 xml:space="preserve">Karta liniowa musi w pełni współpracować z przełącznikiem </w:t>
      </w:r>
      <w:proofErr w:type="spellStart"/>
      <w:r w:rsidRPr="004B3D1C">
        <w:rPr>
          <w:rFonts w:cs="Arial"/>
          <w:sz w:val="20"/>
        </w:rPr>
        <w:t>Juniper</w:t>
      </w:r>
      <w:proofErr w:type="spellEnd"/>
      <w:r w:rsidRPr="004B3D1C">
        <w:rPr>
          <w:rFonts w:cs="Arial"/>
          <w:sz w:val="20"/>
        </w:rPr>
        <w:t xml:space="preserve"> QFX10008 posiadanym przez zamawiającego.</w:t>
      </w:r>
    </w:p>
    <w:p w14:paraId="44CD4306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 xml:space="preserve">Do karty muszą być dostarczone trzy półki na światłowody (mocowane bezpośrednio do uchwytów karty) pozwalające na uporządkowanie </w:t>
      </w:r>
      <w:proofErr w:type="spellStart"/>
      <w:r w:rsidRPr="004B3D1C">
        <w:rPr>
          <w:rFonts w:cs="Arial"/>
          <w:sz w:val="20"/>
        </w:rPr>
        <w:t>patchcordów</w:t>
      </w:r>
      <w:proofErr w:type="spellEnd"/>
      <w:r w:rsidRPr="004B3D1C">
        <w:rPr>
          <w:rFonts w:cs="Arial"/>
          <w:sz w:val="20"/>
        </w:rPr>
        <w:t xml:space="preserve"> idących do portów.</w:t>
      </w:r>
    </w:p>
    <w:p w14:paraId="119105DD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rFonts w:cs="Arial"/>
          <w:sz w:val="20"/>
        </w:rPr>
      </w:pPr>
      <w:r w:rsidRPr="004B3D1C">
        <w:rPr>
          <w:rFonts w:cs="Arial"/>
          <w:sz w:val="20"/>
        </w:rPr>
        <w:t>Sprzęt musi być fabrycznie nowy.</w:t>
      </w:r>
    </w:p>
    <w:p w14:paraId="039AAA1C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rFonts w:cs="Arial"/>
          <w:sz w:val="20"/>
        </w:rPr>
      </w:pPr>
      <w:r w:rsidRPr="004B3D1C">
        <w:rPr>
          <w:rFonts w:cs="Arial"/>
          <w:sz w:val="20"/>
        </w:rPr>
        <w:t>Pomoc techniczna oraz szkolenia z produktu muszą być dostępne w Polsce. Usługi te muszą być świadczone w języku polskim.</w:t>
      </w:r>
    </w:p>
    <w:p w14:paraId="5F7C97D6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 xml:space="preserve">Całość dostarczanego sprzętu i oprogramowania musi pochodzić z autoryzowanego </w:t>
      </w:r>
      <w:r w:rsidRPr="004B3D1C">
        <w:rPr>
          <w:rFonts w:cs="Arial"/>
          <w:iCs/>
          <w:sz w:val="20"/>
        </w:rPr>
        <w:t>przez producenta kanału sprzedaży, na terenie Unii Europejskiej</w:t>
      </w:r>
      <w:r w:rsidRPr="004B3D1C">
        <w:rPr>
          <w:rFonts w:cs="Arial"/>
          <w:sz w:val="20"/>
        </w:rPr>
        <w:t xml:space="preserve">. </w:t>
      </w:r>
    </w:p>
    <w:p w14:paraId="49D9D844" w14:textId="77777777" w:rsidR="004B3D1C" w:rsidRPr="004B3D1C" w:rsidRDefault="004B3D1C" w:rsidP="004B3D1C">
      <w:pPr>
        <w:pStyle w:val="Akapitzlist"/>
        <w:numPr>
          <w:ilvl w:val="0"/>
          <w:numId w:val="33"/>
        </w:numPr>
        <w:suppressAutoHyphens/>
        <w:spacing w:before="0" w:after="160" w:line="259" w:lineRule="auto"/>
        <w:rPr>
          <w:sz w:val="20"/>
        </w:rPr>
      </w:pPr>
      <w:r w:rsidRPr="004B3D1C">
        <w:rPr>
          <w:rFonts w:cs="Arial"/>
          <w:sz w:val="20"/>
        </w:rPr>
        <w:t xml:space="preserve">Wraz z kartą wymagane jest dostarczenie opieki technicznej ważnej przez okres co najmniej 5 lat (kryterium oceny ofert). Opieka powinna zawierać wsparcie techniczne świadczone telefonicznie oraz pocztą elektroniczną przez producenta lub polskiego partnera serwisowego, wymianę uszkodzonego sprzętu </w:t>
      </w:r>
      <w:r w:rsidRPr="004B3D1C">
        <w:rPr>
          <w:rFonts w:cs="Arial"/>
          <w:bCs/>
          <w:sz w:val="20"/>
        </w:rPr>
        <w:t>(następnego dnia roboczego)</w:t>
      </w:r>
      <w:r w:rsidRPr="004B3D1C">
        <w:rPr>
          <w:rFonts w:cs="Arial"/>
          <w:sz w:val="20"/>
        </w:rPr>
        <w:t>, dostęp do nowych wersji oprogramowania, a także dostęp do baz wiedzy, przewodników konfiguracyjnych i narzędzi diagnostycznych.</w:t>
      </w:r>
    </w:p>
    <w:p w14:paraId="454A7548" w14:textId="77777777" w:rsidR="004B3D1C" w:rsidRPr="004B3D1C" w:rsidRDefault="004B3D1C" w:rsidP="004B3D1C">
      <w:pPr>
        <w:pStyle w:val="Akapitzlist"/>
        <w:spacing w:before="60" w:after="60"/>
        <w:ind w:left="360"/>
        <w:rPr>
          <w:rFonts w:cs="Arial"/>
          <w:sz w:val="20"/>
        </w:rPr>
      </w:pPr>
    </w:p>
    <w:p w14:paraId="78CADCA2" w14:textId="29FF386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F2443B4" w14:textId="57882990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DAF4B70" w14:textId="6D010E79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C953B88" w14:textId="032C7588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BA582C6" w14:textId="59364DAE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34EEF7E" w14:textId="32B85B67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5975ACD" w14:textId="559E2BDB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0056500" w14:textId="154C9794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65FBDF7" w14:textId="0C118D7A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bookmarkEnd w:id="4"/>
    <w:p w14:paraId="1EEEF183" w14:textId="77777777" w:rsidR="004B3D1C" w:rsidRDefault="004B3D1C" w:rsidP="00E2436C">
      <w:pPr>
        <w:pStyle w:val="Zwykytekst"/>
        <w:jc w:val="right"/>
        <w:rPr>
          <w:rFonts w:ascii="Arial" w:hAnsi="Arial" w:cs="Arial"/>
          <w:b/>
          <w:sz w:val="20"/>
          <w:lang w:eastAsia="en-US"/>
        </w:rPr>
      </w:pPr>
    </w:p>
    <w:p w14:paraId="7B3BC4E2" w14:textId="4B3DDA5D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50E43E46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4B3D1C">
        <w:rPr>
          <w:rFonts w:ascii="Arial" w:hAnsi="Arial" w:cs="Arial"/>
          <w:sz w:val="20"/>
          <w:szCs w:val="20"/>
        </w:rPr>
        <w:t>212</w:t>
      </w:r>
      <w:r w:rsidRPr="006E3FA1">
        <w:rPr>
          <w:rFonts w:ascii="Arial" w:hAnsi="Arial" w:cs="Arial"/>
          <w:sz w:val="20"/>
          <w:szCs w:val="20"/>
        </w:rPr>
        <w:t>/022/D/2</w:t>
      </w:r>
      <w:r w:rsidR="00BF4975" w:rsidRPr="006E3FA1">
        <w:rPr>
          <w:rFonts w:ascii="Arial" w:hAnsi="Arial" w:cs="Arial"/>
          <w:sz w:val="20"/>
          <w:szCs w:val="20"/>
        </w:rPr>
        <w:t>3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1013F08B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</w:t>
      </w:r>
      <w:r w:rsidR="008C19F9">
        <w:rPr>
          <w:rFonts w:ascii="Arial" w:hAnsi="Arial" w:cs="Arial"/>
        </w:rPr>
        <w:t>podstawowym</w:t>
      </w:r>
      <w:r w:rsidRPr="00B234C0">
        <w:rPr>
          <w:rFonts w:ascii="Arial" w:hAnsi="Arial" w:cs="Arial"/>
        </w:rPr>
        <w:t xml:space="preserve">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3276E960" w14:textId="21420C64" w:rsidR="002816D4" w:rsidRPr="00B234C0" w:rsidRDefault="00C47ACD" w:rsidP="006E3FA1">
      <w:pPr>
        <w:pStyle w:val="Tekstpodstawowy"/>
        <w:spacing w:line="360" w:lineRule="auto"/>
        <w:ind w:left="-284" w:right="-143"/>
        <w:jc w:val="center"/>
        <w:rPr>
          <w:rFonts w:ascii="Arial" w:hAnsi="Arial" w:cs="Arial"/>
          <w:b/>
          <w:lang w:bidi="pl-PL"/>
        </w:rPr>
      </w:pPr>
      <w:r w:rsidRPr="00F31643">
        <w:rPr>
          <w:rFonts w:ascii="Arial" w:eastAsia="Arial" w:hAnsi="Arial" w:cs="Arial"/>
          <w:b/>
          <w:bCs/>
        </w:rPr>
        <w:t>Dostawa kart liniowych do rdzeniowych przełączników sieciowych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7D13DD4B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47ACD" w:rsidRPr="00C47ACD">
        <w:rPr>
          <w:rFonts w:ascii="Arial" w:hAnsi="Arial" w:cs="Arial"/>
          <w:b/>
          <w:bCs/>
          <w:sz w:val="20"/>
          <w:szCs w:val="20"/>
          <w:lang w:bidi="pl-PL"/>
        </w:rPr>
        <w:t>Dostawa kart liniowych do rdzeniowych przełączników sieciowych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4D03C3CD" w:rsidR="002816D4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47B6B1D" w14:textId="2DC8F0A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0C43A11" w14:textId="52F44F07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88A9DF" w14:textId="72E979D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F354C5" w14:textId="6F07C2BC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C696D8" w14:textId="3895A048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4DDB8982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4B3D1C">
        <w:rPr>
          <w:rFonts w:ascii="Arial" w:eastAsia="Arial" w:hAnsi="Arial" w:cs="Arial"/>
          <w:b/>
          <w:sz w:val="20"/>
          <w:szCs w:val="20"/>
        </w:rPr>
        <w:t>212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F80930">
        <w:rPr>
          <w:rFonts w:ascii="Arial" w:eastAsia="Arial" w:hAnsi="Arial" w:cs="Arial"/>
          <w:b/>
          <w:sz w:val="20"/>
          <w:szCs w:val="20"/>
        </w:rPr>
        <w:t>3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04BA367F" w:rsidR="00E94D90" w:rsidRPr="00B234C0" w:rsidRDefault="00E94D90" w:rsidP="0019594A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47ACD" w:rsidRPr="00C47ACD">
        <w:rPr>
          <w:rFonts w:ascii="Arial" w:eastAsia="Arial" w:hAnsi="Arial" w:cs="Arial"/>
          <w:b/>
          <w:bCs/>
          <w:iCs/>
          <w:sz w:val="20"/>
          <w:szCs w:val="20"/>
        </w:rPr>
        <w:t>Dostawa kart liniowych do rdzeniowych przełączników sieciowych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F42C6C">
      <w:footerReference w:type="default" r:id="rId9"/>
      <w:footerReference w:type="first" r:id="rId10"/>
      <w:pgSz w:w="11906" w:h="16838"/>
      <w:pgMar w:top="1418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BFA1" w14:textId="77777777" w:rsidR="00921A1F" w:rsidRDefault="00921A1F">
      <w:pPr>
        <w:spacing w:after="0" w:line="240" w:lineRule="auto"/>
      </w:pPr>
      <w:r>
        <w:separator/>
      </w:r>
    </w:p>
  </w:endnote>
  <w:endnote w:type="continuationSeparator" w:id="0">
    <w:p w14:paraId="2E5BD922" w14:textId="77777777" w:rsidR="00921A1F" w:rsidRDefault="009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0547" w14:textId="77777777" w:rsidR="00DA3BCA" w:rsidRDefault="00DA3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12FE3334" w:rsidR="00DA3BCA" w:rsidRDefault="00DA3B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A2E1" w14:textId="77777777" w:rsidR="00921A1F" w:rsidRDefault="00921A1F">
      <w:pPr>
        <w:spacing w:after="0" w:line="240" w:lineRule="auto"/>
      </w:pPr>
      <w:r>
        <w:separator/>
      </w:r>
    </w:p>
  </w:footnote>
  <w:footnote w:type="continuationSeparator" w:id="0">
    <w:p w14:paraId="7FDDD951" w14:textId="77777777" w:rsidR="00921A1F" w:rsidRDefault="00921A1F">
      <w:pPr>
        <w:spacing w:after="0" w:line="240" w:lineRule="auto"/>
      </w:pPr>
      <w:r>
        <w:continuationSeparator/>
      </w:r>
    </w:p>
  </w:footnote>
  <w:footnote w:id="1">
    <w:p w14:paraId="484BFFDC" w14:textId="77777777" w:rsidR="00DA3BCA" w:rsidRPr="00633E68" w:rsidRDefault="00DA3BCA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DA3BCA" w:rsidRPr="00C12D58" w:rsidRDefault="00DA3BC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DA3BCA" w:rsidRPr="00C12D58" w:rsidRDefault="00DA3BCA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DA3BCA" w:rsidRPr="00C12D58" w:rsidRDefault="00DA3BC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DA3BCA" w:rsidRPr="00C12D58" w:rsidRDefault="00DA3BCA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7D614C7"/>
    <w:multiLevelType w:val="multilevel"/>
    <w:tmpl w:val="932A4D2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51082FEE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A1A7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28"/>
  </w:num>
  <w:num w:numId="5">
    <w:abstractNumId w:val="14"/>
  </w:num>
  <w:num w:numId="6">
    <w:abstractNumId w:val="31"/>
  </w:num>
  <w:num w:numId="7">
    <w:abstractNumId w:val="17"/>
  </w:num>
  <w:num w:numId="8">
    <w:abstractNumId w:val="18"/>
  </w:num>
  <w:num w:numId="9">
    <w:abstractNumId w:val="15"/>
  </w:num>
  <w:num w:numId="10">
    <w:abstractNumId w:val="19"/>
  </w:num>
  <w:num w:numId="11">
    <w:abstractNumId w:val="29"/>
  </w:num>
  <w:num w:numId="12">
    <w:abstractNumId w:val="25"/>
  </w:num>
  <w:num w:numId="13">
    <w:abstractNumId w:val="16"/>
  </w:num>
  <w:num w:numId="14">
    <w:abstractNumId w:val="13"/>
  </w:num>
  <w:num w:numId="15">
    <w:abstractNumId w:val="12"/>
  </w:num>
  <w:num w:numId="16">
    <w:abstractNumId w:val="34"/>
  </w:num>
  <w:num w:numId="17">
    <w:abstractNumId w:val="6"/>
  </w:num>
  <w:num w:numId="18">
    <w:abstractNumId w:val="1"/>
  </w:num>
  <w:num w:numId="19">
    <w:abstractNumId w:val="22"/>
  </w:num>
  <w:num w:numId="20">
    <w:abstractNumId w:val="4"/>
  </w:num>
  <w:num w:numId="21">
    <w:abstractNumId w:val="30"/>
  </w:num>
  <w:num w:numId="22">
    <w:abstractNumId w:val="7"/>
  </w:num>
  <w:num w:numId="23">
    <w:abstractNumId w:val="33"/>
  </w:num>
  <w:num w:numId="24">
    <w:abstractNumId w:val="21"/>
  </w:num>
  <w:num w:numId="25">
    <w:abstractNumId w:val="11"/>
  </w:num>
  <w:num w:numId="26">
    <w:abstractNumId w:val="8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24"/>
  </w:num>
  <w:num w:numId="32">
    <w:abstractNumId w:val="5"/>
  </w:num>
  <w:num w:numId="33">
    <w:abstractNumId w:val="32"/>
  </w:num>
  <w:num w:numId="3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7B6F"/>
    <w:rsid w:val="00007FAB"/>
    <w:rsid w:val="00011C3A"/>
    <w:rsid w:val="00014CD7"/>
    <w:rsid w:val="0001659A"/>
    <w:rsid w:val="00016901"/>
    <w:rsid w:val="00021981"/>
    <w:rsid w:val="000226F2"/>
    <w:rsid w:val="00023C75"/>
    <w:rsid w:val="00025D6B"/>
    <w:rsid w:val="00034BB2"/>
    <w:rsid w:val="000370E7"/>
    <w:rsid w:val="00037B66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B6E"/>
    <w:rsid w:val="00072424"/>
    <w:rsid w:val="000728C8"/>
    <w:rsid w:val="000735F4"/>
    <w:rsid w:val="00075112"/>
    <w:rsid w:val="00080405"/>
    <w:rsid w:val="000818FC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278"/>
    <w:rsid w:val="000C7496"/>
    <w:rsid w:val="000D4497"/>
    <w:rsid w:val="000D4E36"/>
    <w:rsid w:val="000D587C"/>
    <w:rsid w:val="000D6D6E"/>
    <w:rsid w:val="000D6FEA"/>
    <w:rsid w:val="000E301B"/>
    <w:rsid w:val="000E3953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4173E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38EA"/>
    <w:rsid w:val="0019594A"/>
    <w:rsid w:val="001A18B9"/>
    <w:rsid w:val="001A24B0"/>
    <w:rsid w:val="001A24E2"/>
    <w:rsid w:val="001A485A"/>
    <w:rsid w:val="001B00AA"/>
    <w:rsid w:val="001B53E1"/>
    <w:rsid w:val="001B7240"/>
    <w:rsid w:val="001C7073"/>
    <w:rsid w:val="001D35A7"/>
    <w:rsid w:val="001D597F"/>
    <w:rsid w:val="001E29FC"/>
    <w:rsid w:val="001F5AD8"/>
    <w:rsid w:val="0020233F"/>
    <w:rsid w:val="00203379"/>
    <w:rsid w:val="0020538B"/>
    <w:rsid w:val="00205C6C"/>
    <w:rsid w:val="00206544"/>
    <w:rsid w:val="002105AA"/>
    <w:rsid w:val="00213F9D"/>
    <w:rsid w:val="00220E4D"/>
    <w:rsid w:val="0022430C"/>
    <w:rsid w:val="0022483C"/>
    <w:rsid w:val="00225A13"/>
    <w:rsid w:val="00225B3C"/>
    <w:rsid w:val="00225C7D"/>
    <w:rsid w:val="00230EFB"/>
    <w:rsid w:val="00234EDA"/>
    <w:rsid w:val="00235467"/>
    <w:rsid w:val="00236636"/>
    <w:rsid w:val="00237DC0"/>
    <w:rsid w:val="00240B19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6696A"/>
    <w:rsid w:val="002700C4"/>
    <w:rsid w:val="0027607B"/>
    <w:rsid w:val="002816D4"/>
    <w:rsid w:val="0028750D"/>
    <w:rsid w:val="002941D5"/>
    <w:rsid w:val="002A0545"/>
    <w:rsid w:val="002A19AE"/>
    <w:rsid w:val="002B5877"/>
    <w:rsid w:val="002B5BEA"/>
    <w:rsid w:val="002B7E3C"/>
    <w:rsid w:val="002C0BDA"/>
    <w:rsid w:val="002C5CE6"/>
    <w:rsid w:val="002D0DD0"/>
    <w:rsid w:val="002D66D5"/>
    <w:rsid w:val="002D71CD"/>
    <w:rsid w:val="002E265F"/>
    <w:rsid w:val="002E53FC"/>
    <w:rsid w:val="002E5529"/>
    <w:rsid w:val="002E6099"/>
    <w:rsid w:val="002E65D3"/>
    <w:rsid w:val="002E759F"/>
    <w:rsid w:val="002E7A33"/>
    <w:rsid w:val="002F3F01"/>
    <w:rsid w:val="002F5C55"/>
    <w:rsid w:val="002F66EA"/>
    <w:rsid w:val="002F7503"/>
    <w:rsid w:val="00300F8F"/>
    <w:rsid w:val="003012DA"/>
    <w:rsid w:val="00305189"/>
    <w:rsid w:val="0030739E"/>
    <w:rsid w:val="00314D53"/>
    <w:rsid w:val="00324E6F"/>
    <w:rsid w:val="00327553"/>
    <w:rsid w:val="0032780C"/>
    <w:rsid w:val="00330763"/>
    <w:rsid w:val="003318F2"/>
    <w:rsid w:val="00342CB6"/>
    <w:rsid w:val="00346190"/>
    <w:rsid w:val="00346F2F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866DA"/>
    <w:rsid w:val="00391C09"/>
    <w:rsid w:val="00393034"/>
    <w:rsid w:val="00395E1B"/>
    <w:rsid w:val="003A0894"/>
    <w:rsid w:val="003A4E9F"/>
    <w:rsid w:val="003B0098"/>
    <w:rsid w:val="003B0A51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25BA"/>
    <w:rsid w:val="003E3F51"/>
    <w:rsid w:val="003E6942"/>
    <w:rsid w:val="003E75A9"/>
    <w:rsid w:val="003E7A9D"/>
    <w:rsid w:val="003F0E3B"/>
    <w:rsid w:val="003F501B"/>
    <w:rsid w:val="003F51C3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4F11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705AF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B05E4"/>
    <w:rsid w:val="004B2D54"/>
    <w:rsid w:val="004B3D1C"/>
    <w:rsid w:val="004B4BE1"/>
    <w:rsid w:val="004B648F"/>
    <w:rsid w:val="004B6717"/>
    <w:rsid w:val="004B6927"/>
    <w:rsid w:val="004B7298"/>
    <w:rsid w:val="004C1842"/>
    <w:rsid w:val="004C3999"/>
    <w:rsid w:val="004C3B3B"/>
    <w:rsid w:val="004C6314"/>
    <w:rsid w:val="004C7CCB"/>
    <w:rsid w:val="004D0509"/>
    <w:rsid w:val="004E0595"/>
    <w:rsid w:val="004E5D2D"/>
    <w:rsid w:val="004E6D66"/>
    <w:rsid w:val="004F7268"/>
    <w:rsid w:val="00503B35"/>
    <w:rsid w:val="00506E81"/>
    <w:rsid w:val="00507010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132E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7660"/>
    <w:rsid w:val="005E3B7C"/>
    <w:rsid w:val="005E512F"/>
    <w:rsid w:val="005E5DF0"/>
    <w:rsid w:val="005F2823"/>
    <w:rsid w:val="005F28EE"/>
    <w:rsid w:val="005F29AE"/>
    <w:rsid w:val="005F5EAA"/>
    <w:rsid w:val="00601DA2"/>
    <w:rsid w:val="006049CB"/>
    <w:rsid w:val="00604D52"/>
    <w:rsid w:val="0060602E"/>
    <w:rsid w:val="00610D29"/>
    <w:rsid w:val="00613154"/>
    <w:rsid w:val="00617997"/>
    <w:rsid w:val="00624AE6"/>
    <w:rsid w:val="006272B6"/>
    <w:rsid w:val="0062741D"/>
    <w:rsid w:val="0063100C"/>
    <w:rsid w:val="00633E68"/>
    <w:rsid w:val="00633FAC"/>
    <w:rsid w:val="00634E4A"/>
    <w:rsid w:val="00637C51"/>
    <w:rsid w:val="00644A7D"/>
    <w:rsid w:val="006457DA"/>
    <w:rsid w:val="00645F63"/>
    <w:rsid w:val="00646AEE"/>
    <w:rsid w:val="00650AA6"/>
    <w:rsid w:val="00651A0E"/>
    <w:rsid w:val="00655BCE"/>
    <w:rsid w:val="006609BE"/>
    <w:rsid w:val="00664A56"/>
    <w:rsid w:val="00672776"/>
    <w:rsid w:val="00673BE6"/>
    <w:rsid w:val="00674FBC"/>
    <w:rsid w:val="00677CD5"/>
    <w:rsid w:val="00680FA9"/>
    <w:rsid w:val="006832DB"/>
    <w:rsid w:val="00686E42"/>
    <w:rsid w:val="00693D9A"/>
    <w:rsid w:val="006944E1"/>
    <w:rsid w:val="006A0E4D"/>
    <w:rsid w:val="006A2108"/>
    <w:rsid w:val="006A25ED"/>
    <w:rsid w:val="006A3748"/>
    <w:rsid w:val="006A3D2A"/>
    <w:rsid w:val="006A49D8"/>
    <w:rsid w:val="006A6E1B"/>
    <w:rsid w:val="006B0795"/>
    <w:rsid w:val="006B275D"/>
    <w:rsid w:val="006C1056"/>
    <w:rsid w:val="006C6230"/>
    <w:rsid w:val="006D152A"/>
    <w:rsid w:val="006D246B"/>
    <w:rsid w:val="006D2D3D"/>
    <w:rsid w:val="006D4EFB"/>
    <w:rsid w:val="006D6D00"/>
    <w:rsid w:val="006E2B57"/>
    <w:rsid w:val="006E3FA1"/>
    <w:rsid w:val="006E3FD0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1C2B"/>
    <w:rsid w:val="007B21F6"/>
    <w:rsid w:val="007B36F4"/>
    <w:rsid w:val="007C4450"/>
    <w:rsid w:val="007D424C"/>
    <w:rsid w:val="007E19D5"/>
    <w:rsid w:val="007E716B"/>
    <w:rsid w:val="007E7FB4"/>
    <w:rsid w:val="007F23AD"/>
    <w:rsid w:val="007F78B1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6BD8"/>
    <w:rsid w:val="008773DD"/>
    <w:rsid w:val="00881702"/>
    <w:rsid w:val="00882D0D"/>
    <w:rsid w:val="00890B4B"/>
    <w:rsid w:val="008A1056"/>
    <w:rsid w:val="008A139E"/>
    <w:rsid w:val="008A6EF7"/>
    <w:rsid w:val="008B0A62"/>
    <w:rsid w:val="008B3552"/>
    <w:rsid w:val="008B5D78"/>
    <w:rsid w:val="008C1603"/>
    <w:rsid w:val="008C19F9"/>
    <w:rsid w:val="008D0774"/>
    <w:rsid w:val="008D10AE"/>
    <w:rsid w:val="008D1698"/>
    <w:rsid w:val="008D22DF"/>
    <w:rsid w:val="008D45B8"/>
    <w:rsid w:val="008D6199"/>
    <w:rsid w:val="008D6E16"/>
    <w:rsid w:val="008E19C8"/>
    <w:rsid w:val="008E5C6A"/>
    <w:rsid w:val="008E665B"/>
    <w:rsid w:val="008E681A"/>
    <w:rsid w:val="008E69A0"/>
    <w:rsid w:val="008F285C"/>
    <w:rsid w:val="00902430"/>
    <w:rsid w:val="009053DE"/>
    <w:rsid w:val="00907A04"/>
    <w:rsid w:val="00907A98"/>
    <w:rsid w:val="00911AF7"/>
    <w:rsid w:val="00912912"/>
    <w:rsid w:val="00913C51"/>
    <w:rsid w:val="00914196"/>
    <w:rsid w:val="00921A1F"/>
    <w:rsid w:val="00921B71"/>
    <w:rsid w:val="00925360"/>
    <w:rsid w:val="00925ECF"/>
    <w:rsid w:val="009276EE"/>
    <w:rsid w:val="009306FF"/>
    <w:rsid w:val="00930D80"/>
    <w:rsid w:val="00933399"/>
    <w:rsid w:val="0094279D"/>
    <w:rsid w:val="009432DD"/>
    <w:rsid w:val="00945BCE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3764"/>
    <w:rsid w:val="009C559B"/>
    <w:rsid w:val="009D0EF2"/>
    <w:rsid w:val="009D20EA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1007C"/>
    <w:rsid w:val="00A1062A"/>
    <w:rsid w:val="00A14821"/>
    <w:rsid w:val="00A153CC"/>
    <w:rsid w:val="00A15E19"/>
    <w:rsid w:val="00A2349F"/>
    <w:rsid w:val="00A2703E"/>
    <w:rsid w:val="00A275CB"/>
    <w:rsid w:val="00A32044"/>
    <w:rsid w:val="00A4337C"/>
    <w:rsid w:val="00A476A0"/>
    <w:rsid w:val="00A50645"/>
    <w:rsid w:val="00A50EA3"/>
    <w:rsid w:val="00A50ECE"/>
    <w:rsid w:val="00A55668"/>
    <w:rsid w:val="00A57382"/>
    <w:rsid w:val="00A60484"/>
    <w:rsid w:val="00A60FDD"/>
    <w:rsid w:val="00A628F5"/>
    <w:rsid w:val="00A66250"/>
    <w:rsid w:val="00A67A30"/>
    <w:rsid w:val="00A67A92"/>
    <w:rsid w:val="00A70805"/>
    <w:rsid w:val="00A72DE7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A5F5F"/>
    <w:rsid w:val="00AB1219"/>
    <w:rsid w:val="00AB39A5"/>
    <w:rsid w:val="00AB6C2E"/>
    <w:rsid w:val="00AC171F"/>
    <w:rsid w:val="00AC1C05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4F0F"/>
    <w:rsid w:val="00AF6372"/>
    <w:rsid w:val="00AF6EA0"/>
    <w:rsid w:val="00AF72BD"/>
    <w:rsid w:val="00AF74C6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4825"/>
    <w:rsid w:val="00B45A70"/>
    <w:rsid w:val="00B47D52"/>
    <w:rsid w:val="00B50CD7"/>
    <w:rsid w:val="00B53934"/>
    <w:rsid w:val="00B54E41"/>
    <w:rsid w:val="00B5515E"/>
    <w:rsid w:val="00B5726A"/>
    <w:rsid w:val="00B57C7F"/>
    <w:rsid w:val="00B616CE"/>
    <w:rsid w:val="00B62864"/>
    <w:rsid w:val="00B75D43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B7BFB"/>
    <w:rsid w:val="00BC09D4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A0D"/>
    <w:rsid w:val="00C21B97"/>
    <w:rsid w:val="00C21E56"/>
    <w:rsid w:val="00C30082"/>
    <w:rsid w:val="00C36F51"/>
    <w:rsid w:val="00C44010"/>
    <w:rsid w:val="00C47ACD"/>
    <w:rsid w:val="00C50850"/>
    <w:rsid w:val="00C51427"/>
    <w:rsid w:val="00C53784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0FCD"/>
    <w:rsid w:val="00C8260A"/>
    <w:rsid w:val="00C86177"/>
    <w:rsid w:val="00C910A5"/>
    <w:rsid w:val="00C94E07"/>
    <w:rsid w:val="00CA1121"/>
    <w:rsid w:val="00CA194E"/>
    <w:rsid w:val="00CA5CEA"/>
    <w:rsid w:val="00CA7C73"/>
    <w:rsid w:val="00CB2E6B"/>
    <w:rsid w:val="00CB47BC"/>
    <w:rsid w:val="00CC04D7"/>
    <w:rsid w:val="00CC0CC4"/>
    <w:rsid w:val="00CC379D"/>
    <w:rsid w:val="00CC3C40"/>
    <w:rsid w:val="00CC3EFD"/>
    <w:rsid w:val="00CC5286"/>
    <w:rsid w:val="00CD000A"/>
    <w:rsid w:val="00CD2B40"/>
    <w:rsid w:val="00CD3406"/>
    <w:rsid w:val="00CD60F5"/>
    <w:rsid w:val="00CD6DA3"/>
    <w:rsid w:val="00CE1D67"/>
    <w:rsid w:val="00CE778F"/>
    <w:rsid w:val="00CF1551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17F42"/>
    <w:rsid w:val="00D21AA0"/>
    <w:rsid w:val="00D24692"/>
    <w:rsid w:val="00D27193"/>
    <w:rsid w:val="00D2734F"/>
    <w:rsid w:val="00D305A8"/>
    <w:rsid w:val="00D32689"/>
    <w:rsid w:val="00D32AE5"/>
    <w:rsid w:val="00D36EA4"/>
    <w:rsid w:val="00D40EDB"/>
    <w:rsid w:val="00D44E28"/>
    <w:rsid w:val="00D539DA"/>
    <w:rsid w:val="00D55A0B"/>
    <w:rsid w:val="00D61AE3"/>
    <w:rsid w:val="00D62C9C"/>
    <w:rsid w:val="00D64D1D"/>
    <w:rsid w:val="00D73E1F"/>
    <w:rsid w:val="00D74384"/>
    <w:rsid w:val="00D773C3"/>
    <w:rsid w:val="00D77A52"/>
    <w:rsid w:val="00D802BE"/>
    <w:rsid w:val="00D8343E"/>
    <w:rsid w:val="00D8364A"/>
    <w:rsid w:val="00D83CAB"/>
    <w:rsid w:val="00D85547"/>
    <w:rsid w:val="00D85A4F"/>
    <w:rsid w:val="00D874DC"/>
    <w:rsid w:val="00D90779"/>
    <w:rsid w:val="00D91651"/>
    <w:rsid w:val="00D916EC"/>
    <w:rsid w:val="00D92B7F"/>
    <w:rsid w:val="00DA3BCA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1A"/>
    <w:rsid w:val="00DD1F51"/>
    <w:rsid w:val="00DD2CA4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191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1C2D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1D63"/>
    <w:rsid w:val="00EC36FE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1B09"/>
    <w:rsid w:val="00F42C20"/>
    <w:rsid w:val="00F42C6C"/>
    <w:rsid w:val="00F45CD0"/>
    <w:rsid w:val="00F50232"/>
    <w:rsid w:val="00F544A1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264"/>
    <w:rsid w:val="00FB27A8"/>
    <w:rsid w:val="00FB37B1"/>
    <w:rsid w:val="00FC3BA5"/>
    <w:rsid w:val="00FC407A"/>
    <w:rsid w:val="00FD29CD"/>
    <w:rsid w:val="00FD35C6"/>
    <w:rsid w:val="00FD4BC2"/>
    <w:rsid w:val="00FD722E"/>
    <w:rsid w:val="00FE115A"/>
    <w:rsid w:val="00FE2D27"/>
    <w:rsid w:val="00FE2DC3"/>
    <w:rsid w:val="00FE43BF"/>
    <w:rsid w:val="00FE56B2"/>
    <w:rsid w:val="00FF3206"/>
    <w:rsid w:val="00FF3DF0"/>
    <w:rsid w:val="00FF3EAD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2C0F88-4C46-428C-B4E6-43EB7BA9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2023-08-28T12:27:00Z</cp:lastPrinted>
  <dcterms:created xsi:type="dcterms:W3CDTF">2023-08-28T12:28:00Z</dcterms:created>
  <dcterms:modified xsi:type="dcterms:W3CDTF">2023-08-28T12:28:00Z</dcterms:modified>
</cp:coreProperties>
</file>