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136CA21" w14:textId="3C39C775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65CE3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2DF504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91FD91" w14:textId="2E805583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</w:t>
      </w:r>
      <w:r w:rsidR="00165CE3">
        <w:rPr>
          <w:rFonts w:asciiTheme="minorHAnsi" w:hAnsiTheme="minorHAnsi" w:cstheme="minorHAnsi"/>
          <w:i/>
          <w:color w:val="000000"/>
          <w:sz w:val="22"/>
          <w:szCs w:val="22"/>
        </w:rPr>
        <w:t>aparatury badawczej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semi</w:t>
      </w:r>
      <w:proofErr w:type="spellEnd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-intensywny wychów okonia” akronim: PRO-PERCH, etap II,  umowa o dofinansowanie nr 00002-6521.1-OR1400004/17/20  zawarta w dniu 13.11.2020 r.</w:t>
      </w:r>
    </w:p>
    <w:p w14:paraId="37B9A574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9EE1DF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024C164F" w14:textId="353EDCC1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7A7BA58" w14:textId="08A4A0D5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BABD35" w14:textId="6EE0296A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A1BA60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8"/>
        <w:gridCol w:w="2527"/>
        <w:gridCol w:w="2526"/>
        <w:gridCol w:w="1432"/>
        <w:gridCol w:w="1539"/>
      </w:tblGrid>
      <w:tr w:rsidR="00165CE3" w:rsidRPr="00CA339C" w14:paraId="5EC019B7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DF30" w14:textId="53A168FC" w:rsidR="00165CE3" w:rsidRPr="00CA339C" w:rsidRDefault="00165CE3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386" w14:textId="77777777" w:rsidR="00165CE3" w:rsidRPr="00C4269E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165CE3" w:rsidRPr="00CA339C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3338" w14:textId="42FC88E6" w:rsidR="00165CE3" w:rsidRPr="00CA339C" w:rsidRDefault="00165CE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1EE09" w14:textId="64BF791D" w:rsidR="00165CE3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termin dostawy****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ABB5" w14:textId="2FB96C71" w:rsidR="00165CE3" w:rsidRPr="00CA339C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okres gwarancji****</w:t>
            </w:r>
          </w:p>
        </w:tc>
      </w:tr>
      <w:tr w:rsidR="00165CE3" w:rsidRPr="00CA339C" w14:paraId="477A2954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6EF4" w14:textId="7F538D4B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D841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4894" w14:textId="0029BE94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8F4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99C" w14:textId="4E95B7F2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4D2318A5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992E" w14:textId="43608390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3C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DDD4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01E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14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11165492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D5C4" w14:textId="68A3F4F7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DCB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BA6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ADBC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B95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A14D1F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5E8A1B6A" w:rsidR="000A360F" w:rsidRPr="000A360F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3"/>
        <w:gridCol w:w="4288"/>
        <w:gridCol w:w="3561"/>
      </w:tblGrid>
      <w:tr w:rsidR="000A360F" w:rsidRPr="003A23EB" w14:paraId="2D4219E9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3880037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 email właściwy do zgłaszania usterek </w:t>
            </w:r>
          </w:p>
        </w:tc>
      </w:tr>
      <w:tr w:rsidR="000A360F" w:rsidRPr="003A23EB" w14:paraId="76EEE0D8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70A9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5BE8CE18" w14:textId="554E0B7C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1DECFBDB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1D5D5E5E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B910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534A306" w14:textId="6DBDCA59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EE08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7DE5C0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8DE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49619ED4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A6B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21FA0881" w14:textId="5AB050AF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F3DD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74AC253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D0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1F0DA017" w14:textId="691A75C1" w:rsidR="006B1BD9" w:rsidRPr="000A360F" w:rsidRDefault="006B1BD9" w:rsidP="00ED6E8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</w:t>
      </w:r>
      <w:r w:rsidR="000A360F">
        <w:rPr>
          <w:rFonts w:asciiTheme="minorHAnsi" w:hAnsiTheme="minorHAnsi" w:cstheme="minorHAnsi"/>
          <w:bCs/>
          <w:sz w:val="22"/>
          <w:szCs w:val="22"/>
        </w:rPr>
        <w:t xml:space="preserve"> podany w tabeli powyżej </w:t>
      </w:r>
      <w:r w:rsidRPr="000A360F">
        <w:rPr>
          <w:rFonts w:asciiTheme="minorHAnsi" w:hAnsiTheme="minorHAnsi" w:cstheme="minorHAnsi"/>
          <w:bCs/>
          <w:sz w:val="22"/>
          <w:szCs w:val="22"/>
        </w:rPr>
        <w:t xml:space="preserve"> w dni robocze od poniedziałku do piątku z wyłączeniem dni ustawowo wolnych pracy;</w:t>
      </w:r>
    </w:p>
    <w:p w14:paraId="2A659F7F" w14:textId="5022B91E" w:rsidR="006F292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0A360F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E6BC9C2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2827E16F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4F842E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9DB7CA6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8B6F50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233A4EFE" w14:textId="054AF1C3" w:rsidR="00C07789" w:rsidRPr="00A14D1F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0A360F" w:rsidRPr="000A360F">
        <w:rPr>
          <w:rFonts w:asciiTheme="minorHAnsi" w:hAnsiTheme="minorHAnsi" w:cstheme="minorHAnsi"/>
          <w:b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sz w:val="22"/>
          <w:szCs w:val="22"/>
        </w:rPr>
        <w:t>0 dni</w:t>
      </w: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2C2B8D" w:rsidRPr="000A360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A360F" w:rsidRPr="000A360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A360F" w:rsidRPr="000A360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A14D1F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A14D1F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C4269E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C4269E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02BA06F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1C596161" w14:textId="77777777" w:rsidR="00E24912" w:rsidRPr="00E24912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24912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średni przedsiębiorca</w:t>
      </w:r>
    </w:p>
    <w:p w14:paraId="70307238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jednoosobowa działalność gospodarcza</w:t>
      </w:r>
    </w:p>
    <w:p w14:paraId="0D9ABD04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osoba fizyczna nieprowadząca działalności gospodarczej</w:t>
      </w:r>
    </w:p>
    <w:p w14:paraId="045200DF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inny rodzaj**)</w:t>
      </w:r>
    </w:p>
    <w:p w14:paraId="16FC9AB2" w14:textId="0E91B7AB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3FCA41" w14:textId="77777777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C66DD7" w14:textId="7070C338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FE2DC3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4E9420B8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E16DE38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6AD44806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6CDBF474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F2FF39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33351F2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1EE574A7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078DE6E6" w14:textId="7C09ADD9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Oferowany t</w:t>
      </w: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ermin dostawy:</w:t>
      </w:r>
    </w:p>
    <w:p w14:paraId="47E601BB" w14:textId="3AAC8598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20 dni od  zawarcia umowy  – 30 pkt.;</w:t>
      </w:r>
    </w:p>
    <w:p w14:paraId="5DDD3D85" w14:textId="77777777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25 dni od  zawarcia umowy – 15 pkt.;</w:t>
      </w:r>
    </w:p>
    <w:p w14:paraId="0B8E0850" w14:textId="77777777" w:rsidR="00165CE3" w:rsidRPr="00165CE3" w:rsidRDefault="00165CE3" w:rsidP="00165CE3">
      <w:pPr>
        <w:tabs>
          <w:tab w:val="left" w:pos="0"/>
        </w:tabs>
        <w:suppressAutoHyphens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30 dni od  zawarcia umowy  – 0 pkt.</w:t>
      </w:r>
    </w:p>
    <w:p w14:paraId="59538B60" w14:textId="7516BA70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FB4F5B" w14:textId="4D10F46A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Oferowany okres gwarancji:</w:t>
      </w:r>
    </w:p>
    <w:p w14:paraId="473A5716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24 miesiące  – 0 pkt.</w:t>
      </w:r>
    </w:p>
    <w:p w14:paraId="242BC0C2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36 miesięcy  – 10 pkt.</w:t>
      </w:r>
    </w:p>
    <w:p w14:paraId="3D8E9D2E" w14:textId="77777777" w:rsidR="00C07789" w:rsidRPr="00165CE3" w:rsidRDefault="00C07789" w:rsidP="00C0778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C07789" w:rsidRPr="00165CE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0D91" w14:textId="77777777" w:rsidR="00275513" w:rsidRDefault="00275513">
      <w:r>
        <w:separator/>
      </w:r>
    </w:p>
  </w:endnote>
  <w:endnote w:type="continuationSeparator" w:id="0">
    <w:p w14:paraId="7FAF59BC" w14:textId="77777777" w:rsidR="00275513" w:rsidRDefault="002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E24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6753E6FA" w14:textId="77777777" w:rsidR="00C4269E" w:rsidRPr="00C4269E" w:rsidRDefault="00275513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18D1051A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6B8D" w14:textId="77777777" w:rsidR="00275513" w:rsidRDefault="00275513">
      <w:r>
        <w:separator/>
      </w:r>
    </w:p>
  </w:footnote>
  <w:footnote w:type="continuationSeparator" w:id="0">
    <w:p w14:paraId="508B166F" w14:textId="77777777" w:rsidR="00275513" w:rsidRDefault="0027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246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D6D54EC" wp14:editId="365FAA0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F0B2657" wp14:editId="39CA8FE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2F9CC7D3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8341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2022-04-29T11:54:00Z</cp:lastPrinted>
  <dcterms:created xsi:type="dcterms:W3CDTF">2022-04-08T07:44:00Z</dcterms:created>
  <dcterms:modified xsi:type="dcterms:W3CDTF">2022-04-29T11:54:00Z</dcterms:modified>
</cp:coreProperties>
</file>