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5265F" w14:textId="77777777" w:rsidR="005003B2" w:rsidRPr="005E5C21" w:rsidRDefault="005003B2" w:rsidP="005003B2">
      <w:pPr>
        <w:pStyle w:val="Nagwek5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UMOWA nr …………………….</w:t>
      </w:r>
    </w:p>
    <w:p w14:paraId="5C4DDF8E" w14:textId="77777777" w:rsidR="005003B2" w:rsidRPr="005E5C21" w:rsidRDefault="005003B2" w:rsidP="005003B2">
      <w:pPr>
        <w:spacing w:before="120" w:after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OBJĘCIA OPIEKĄ SERWISOWĄ OPROGRAMOWANI</w:t>
      </w: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5E5C21">
        <w:rPr>
          <w:rFonts w:asciiTheme="minorHAnsi" w:hAnsiTheme="minorHAnsi" w:cstheme="minorHAnsi"/>
          <w:b/>
          <w:sz w:val="22"/>
          <w:szCs w:val="22"/>
        </w:rPr>
        <w:t>APLIKACYJNE</w:t>
      </w:r>
      <w:r>
        <w:rPr>
          <w:rFonts w:asciiTheme="minorHAnsi" w:hAnsiTheme="minorHAnsi" w:cstheme="minorHAnsi"/>
          <w:b/>
          <w:sz w:val="22"/>
          <w:szCs w:val="22"/>
        </w:rPr>
        <w:t>GO</w:t>
      </w:r>
      <w:r w:rsidRPr="005E5C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862AA5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Zawarta w dniu ………………………….. pomiędzy:</w:t>
      </w:r>
    </w:p>
    <w:p w14:paraId="601ED089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>Klinicznym Centrum Ginekologii, Położnictwa i Neonatologii w Opolu</w:t>
      </w:r>
    </w:p>
    <w:p w14:paraId="1932F462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45-066 Opole, ul. Reymonta 8, REGON: 000640136, NIP: 754-24-80-425, BDO: 000076622</w:t>
      </w:r>
      <w:r w:rsidRPr="005E5C2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5E5C21">
        <w:rPr>
          <w:rFonts w:asciiTheme="minorHAnsi" w:hAnsiTheme="minorHAnsi" w:cstheme="minorHAnsi"/>
          <w:iCs/>
          <w:sz w:val="22"/>
          <w:szCs w:val="22"/>
        </w:rPr>
        <w:t>wpisanym do Krajowego Rejestru Sądowego pod numerem</w:t>
      </w:r>
      <w:r w:rsidRPr="005E5C21">
        <w:rPr>
          <w:rFonts w:asciiTheme="minorHAnsi" w:hAnsiTheme="minorHAnsi" w:cstheme="minorHAnsi"/>
          <w:sz w:val="22"/>
          <w:szCs w:val="22"/>
        </w:rPr>
        <w:t xml:space="preserve"> 0000005533</w:t>
      </w:r>
    </w:p>
    <w:p w14:paraId="52D61A8F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>reprezentowanym przez:  Dyrektora – Panią Małgorzatę Sobel</w:t>
      </w:r>
      <w:r w:rsidRPr="005E5C21">
        <w:rPr>
          <w:rFonts w:asciiTheme="minorHAnsi" w:hAnsiTheme="minorHAnsi" w:cstheme="minorHAnsi"/>
          <w:sz w:val="22"/>
          <w:szCs w:val="22"/>
        </w:rPr>
        <w:br/>
        <w:t xml:space="preserve">zwany dalej Zamawiającym </w:t>
      </w:r>
    </w:p>
    <w:p w14:paraId="7AC5BA4F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oraz</w:t>
      </w:r>
    </w:p>
    <w:p w14:paraId="0E896B27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</w:p>
    <w:p w14:paraId="6D742E01" w14:textId="6A53CC40" w:rsidR="00041E02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wpisany</w:t>
      </w:r>
      <w:r w:rsidR="00041E02">
        <w:rPr>
          <w:rFonts w:asciiTheme="minorHAnsi" w:hAnsiTheme="minorHAnsi" w:cstheme="minorHAnsi"/>
          <w:sz w:val="22"/>
          <w:szCs w:val="22"/>
        </w:rPr>
        <w:t>m</w:t>
      </w:r>
      <w:r w:rsidRPr="005E5C21">
        <w:rPr>
          <w:rFonts w:asciiTheme="minorHAnsi" w:hAnsiTheme="minorHAnsi" w:cstheme="minorHAnsi"/>
          <w:sz w:val="22"/>
          <w:szCs w:val="22"/>
        </w:rPr>
        <w:t xml:space="preserve"> do </w:t>
      </w:r>
      <w:r w:rsidR="00041E02">
        <w:rPr>
          <w:rFonts w:asciiTheme="minorHAnsi" w:hAnsiTheme="minorHAnsi" w:cstheme="minorHAnsi"/>
          <w:sz w:val="22"/>
          <w:szCs w:val="22"/>
        </w:rPr>
        <w:t>R</w:t>
      </w:r>
      <w:r w:rsidR="00041E02" w:rsidRPr="005E5C21">
        <w:rPr>
          <w:rFonts w:asciiTheme="minorHAnsi" w:hAnsiTheme="minorHAnsi" w:cstheme="minorHAnsi"/>
          <w:sz w:val="22"/>
          <w:szCs w:val="22"/>
        </w:rPr>
        <w:t xml:space="preserve">ejestru </w:t>
      </w:r>
      <w:r w:rsidR="00041E02">
        <w:rPr>
          <w:rFonts w:asciiTheme="minorHAnsi" w:hAnsiTheme="minorHAnsi" w:cstheme="minorHAnsi"/>
          <w:sz w:val="22"/>
          <w:szCs w:val="22"/>
        </w:rPr>
        <w:t>P</w:t>
      </w:r>
      <w:r w:rsidR="00041E02" w:rsidRPr="005E5C21">
        <w:rPr>
          <w:rFonts w:asciiTheme="minorHAnsi" w:hAnsiTheme="minorHAnsi" w:cstheme="minorHAnsi"/>
          <w:sz w:val="22"/>
          <w:szCs w:val="22"/>
        </w:rPr>
        <w:t xml:space="preserve">rzedsiębiorców </w:t>
      </w:r>
      <w:r w:rsidR="00041E02">
        <w:rPr>
          <w:rFonts w:asciiTheme="minorHAnsi" w:hAnsiTheme="minorHAnsi" w:cstheme="minorHAnsi"/>
          <w:sz w:val="22"/>
          <w:szCs w:val="22"/>
        </w:rPr>
        <w:t xml:space="preserve">Krajowego Rejestru Sądowego </w:t>
      </w:r>
      <w:r w:rsidRPr="005E5C21">
        <w:rPr>
          <w:rFonts w:asciiTheme="minorHAnsi" w:hAnsiTheme="minorHAnsi" w:cstheme="minorHAnsi"/>
          <w:sz w:val="22"/>
          <w:szCs w:val="22"/>
        </w:rPr>
        <w:t>pod numerem</w:t>
      </w:r>
      <w:r w:rsidR="00237B7C">
        <w:rPr>
          <w:rFonts w:asciiTheme="minorHAnsi" w:hAnsiTheme="minorHAnsi" w:cstheme="minorHAnsi"/>
          <w:sz w:val="22"/>
          <w:szCs w:val="22"/>
        </w:rPr>
        <w:t xml:space="preserve"> ………………………….,</w:t>
      </w:r>
      <w:r w:rsidR="00041E02">
        <w:rPr>
          <w:rFonts w:asciiTheme="minorHAnsi" w:hAnsiTheme="minorHAnsi" w:cstheme="minorHAnsi"/>
          <w:sz w:val="22"/>
          <w:szCs w:val="22"/>
        </w:rPr>
        <w:t>/</w:t>
      </w:r>
      <w:r w:rsidR="00237B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45562D" w14:textId="483F3F25" w:rsidR="00041E02" w:rsidRDefault="00041E0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prowadzącym działalność gospodarczą pod firmą: ………………………………………………………………………………</w:t>
      </w:r>
    </w:p>
    <w:p w14:paraId="48E073C9" w14:textId="540FEF3C" w:rsidR="005003B2" w:rsidRPr="005E5C21" w:rsidRDefault="00041E0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………………………………….., </w:t>
      </w:r>
      <w:r w:rsidR="00237B7C">
        <w:rPr>
          <w:rFonts w:asciiTheme="minorHAnsi" w:hAnsiTheme="minorHAnsi" w:cstheme="minorHAnsi"/>
          <w:sz w:val="22"/>
          <w:szCs w:val="22"/>
        </w:rPr>
        <w:t>REGON …………………………….</w:t>
      </w:r>
      <w:r w:rsidR="005003B2" w:rsidRPr="005E5C21">
        <w:rPr>
          <w:rFonts w:asciiTheme="minorHAnsi" w:hAnsiTheme="minorHAnsi" w:cstheme="minorHAnsi"/>
          <w:sz w:val="22"/>
          <w:szCs w:val="22"/>
        </w:rPr>
        <w:t>,</w:t>
      </w:r>
    </w:p>
    <w:p w14:paraId="65C6BDD5" w14:textId="286A17F8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reprezentowany</w:t>
      </w:r>
      <w:r w:rsidR="00041E02">
        <w:rPr>
          <w:rFonts w:asciiTheme="minorHAnsi" w:hAnsiTheme="minorHAnsi" w:cstheme="minorHAnsi"/>
          <w:sz w:val="22"/>
          <w:szCs w:val="22"/>
        </w:rPr>
        <w:t>m</w:t>
      </w:r>
      <w:r w:rsidRPr="005E5C21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146D9017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D718F" w14:textId="77777777" w:rsidR="005003B2" w:rsidRPr="005E5C21" w:rsidRDefault="005003B2" w:rsidP="005003B2">
      <w:pPr>
        <w:spacing w:after="120"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</w:p>
    <w:p w14:paraId="6F39A727" w14:textId="77777777" w:rsidR="00237B7C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zwany dalej Wykonawcą, </w:t>
      </w:r>
    </w:p>
    <w:p w14:paraId="323A656C" w14:textId="13F34080" w:rsidR="005003B2" w:rsidRPr="005E5C21" w:rsidRDefault="00237B7C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rezultacie dokonania przez Zamawiającego wyboru oferty Wykonawcy </w:t>
      </w:r>
      <w:r w:rsidRPr="00237B7C">
        <w:rPr>
          <w:rFonts w:asciiTheme="minorHAnsi" w:hAnsiTheme="minorHAnsi" w:cstheme="minorHAnsi"/>
          <w:b/>
          <w:bCs/>
          <w:sz w:val="22"/>
          <w:szCs w:val="22"/>
        </w:rPr>
        <w:t>na podstawie obowiązującego u zamawiającego Regulaminu Udzielania Zamówień Publicznych o wartości poniżej 130 000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03B2" w:rsidRPr="005E5C21">
        <w:rPr>
          <w:rFonts w:asciiTheme="minorHAnsi" w:hAnsiTheme="minorHAnsi" w:cstheme="minorHAnsi"/>
          <w:sz w:val="22"/>
          <w:szCs w:val="22"/>
        </w:rPr>
        <w:t>zosta</w:t>
      </w:r>
      <w:r>
        <w:rPr>
          <w:rFonts w:asciiTheme="minorHAnsi" w:hAnsiTheme="minorHAnsi" w:cstheme="minorHAnsi"/>
          <w:sz w:val="22"/>
          <w:szCs w:val="22"/>
        </w:rPr>
        <w:t>ła</w:t>
      </w:r>
      <w:r w:rsidR="005003B2" w:rsidRPr="005E5C21">
        <w:rPr>
          <w:rFonts w:asciiTheme="minorHAnsi" w:hAnsiTheme="minorHAnsi" w:cstheme="minorHAnsi"/>
          <w:sz w:val="22"/>
          <w:szCs w:val="22"/>
        </w:rPr>
        <w:t xml:space="preserve"> zawarta umowa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5003B2" w:rsidRPr="005E5C21">
        <w:rPr>
          <w:rFonts w:asciiTheme="minorHAnsi" w:hAnsiTheme="minorHAnsi" w:cstheme="minorHAnsi"/>
          <w:sz w:val="22"/>
          <w:szCs w:val="22"/>
        </w:rPr>
        <w:t xml:space="preserve"> następującej treści:</w:t>
      </w:r>
    </w:p>
    <w:p w14:paraId="0551BE59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§1</w:t>
      </w:r>
    </w:p>
    <w:p w14:paraId="2C001534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Przedmiot  Umowy</w:t>
      </w:r>
    </w:p>
    <w:p w14:paraId="1A3A4090" w14:textId="758DAE6A" w:rsidR="005003B2" w:rsidRPr="005E5C21" w:rsidRDefault="005003B2" w:rsidP="005003B2">
      <w:pPr>
        <w:pStyle w:val="Default"/>
        <w:spacing w:after="120" w:line="360" w:lineRule="auto"/>
        <w:jc w:val="both"/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</w:pPr>
      <w:r w:rsidRPr="005E5C21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Przedmiotem niniejszej Umowy jest objęcie opieką serwisową oprogramowania aplikacyjnego wskazanego w załączniku nr 3 do niniejszej umowy</w:t>
      </w:r>
      <w:r w:rsidR="00894B09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>,</w:t>
      </w:r>
      <w:r w:rsidRPr="005E5C21">
        <w:rPr>
          <w:rFonts w:asciiTheme="minorHAnsi" w:eastAsia="NSimSun" w:hAnsiTheme="minorHAnsi" w:cstheme="minorHAnsi"/>
          <w:color w:val="auto"/>
          <w:kern w:val="2"/>
          <w:sz w:val="22"/>
          <w:szCs w:val="22"/>
          <w:lang w:eastAsia="zh-CN" w:bidi="hi-IN"/>
        </w:rPr>
        <w:t xml:space="preserve"> zwanego dalej „Oprogramowaniem”. </w:t>
      </w:r>
    </w:p>
    <w:p w14:paraId="47CB9187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§2</w:t>
      </w:r>
    </w:p>
    <w:p w14:paraId="679AD13D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Zobowiązania Wykonawcy</w:t>
      </w:r>
    </w:p>
    <w:p w14:paraId="395A1243" w14:textId="0BCD1CF3" w:rsidR="005003B2" w:rsidRPr="00816C2B" w:rsidRDefault="005003B2" w:rsidP="00816C2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816C2B">
        <w:rPr>
          <w:rFonts w:asciiTheme="minorHAnsi" w:hAnsiTheme="minorHAnsi" w:cstheme="minorHAnsi"/>
        </w:rPr>
        <w:t>W ramach niniejszej umowy Wykonawca zapewnia:</w:t>
      </w:r>
    </w:p>
    <w:p w14:paraId="4F7B6CE8" w14:textId="36355E6C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 xml:space="preserve">Bieżące przyjmowanie zgłoszeń użytkowników - </w:t>
      </w:r>
      <w:r w:rsidR="00041E02" w:rsidRPr="005E5C21">
        <w:rPr>
          <w:rFonts w:asciiTheme="minorHAnsi" w:hAnsiTheme="minorHAnsi" w:cstheme="minorHAnsi"/>
          <w:sz w:val="22"/>
          <w:szCs w:val="22"/>
        </w:rPr>
        <w:t>dotycząc</w:t>
      </w:r>
      <w:r w:rsidR="00041E02">
        <w:rPr>
          <w:rFonts w:asciiTheme="minorHAnsi" w:hAnsiTheme="minorHAnsi" w:cstheme="minorHAnsi"/>
          <w:sz w:val="22"/>
          <w:szCs w:val="22"/>
        </w:rPr>
        <w:t>ych</w:t>
      </w:r>
      <w:r w:rsidR="00041E02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>Oprogramowania</w:t>
      </w:r>
      <w:r w:rsidR="00041E02">
        <w:rPr>
          <w:rFonts w:asciiTheme="minorHAnsi" w:hAnsiTheme="minorHAnsi" w:cstheme="minorHAnsi"/>
          <w:sz w:val="22"/>
          <w:szCs w:val="22"/>
        </w:rPr>
        <w:t>,</w:t>
      </w:r>
      <w:r w:rsidRPr="005E5C21">
        <w:rPr>
          <w:rFonts w:asciiTheme="minorHAnsi" w:hAnsiTheme="minorHAnsi" w:cstheme="minorHAnsi"/>
          <w:sz w:val="22"/>
          <w:szCs w:val="22"/>
        </w:rPr>
        <w:t xml:space="preserve"> nie </w:t>
      </w:r>
      <w:r w:rsidR="00041E02" w:rsidRPr="005E5C21">
        <w:rPr>
          <w:rFonts w:asciiTheme="minorHAnsi" w:hAnsiTheme="minorHAnsi" w:cstheme="minorHAnsi"/>
          <w:sz w:val="22"/>
          <w:szCs w:val="22"/>
        </w:rPr>
        <w:t>będąc</w:t>
      </w:r>
      <w:r w:rsidR="00041E02">
        <w:rPr>
          <w:rFonts w:asciiTheme="minorHAnsi" w:hAnsiTheme="minorHAnsi" w:cstheme="minorHAnsi"/>
          <w:sz w:val="22"/>
          <w:szCs w:val="22"/>
        </w:rPr>
        <w:t>ych</w:t>
      </w:r>
      <w:r w:rsidR="00041E02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>Awariami</w:t>
      </w:r>
      <w:r w:rsidR="00894B09">
        <w:rPr>
          <w:rFonts w:asciiTheme="minorHAnsi" w:hAnsiTheme="minorHAnsi" w:cstheme="minorHAnsi"/>
          <w:sz w:val="22"/>
          <w:szCs w:val="22"/>
        </w:rPr>
        <w:t xml:space="preserve"> </w:t>
      </w:r>
      <w:r w:rsidR="00932525" w:rsidRPr="00662DFA">
        <w:rPr>
          <w:rFonts w:asciiTheme="minorHAnsi" w:hAnsiTheme="minorHAnsi" w:cstheme="minorHAnsi"/>
          <w:sz w:val="22"/>
          <w:szCs w:val="22"/>
        </w:rPr>
        <w:t>(</w:t>
      </w:r>
      <w:r w:rsidR="00662DFA" w:rsidRPr="00421AA4">
        <w:rPr>
          <w:rFonts w:asciiTheme="minorHAnsi" w:hAnsiTheme="minorHAnsi" w:cstheme="minorHAnsi"/>
          <w:sz w:val="22"/>
          <w:szCs w:val="22"/>
        </w:rPr>
        <w:t>niespowodowane przez użytkownika, niezgodne z dokumentacją, powtarzalne działanie Oprogramowania Aplikacyjnego, występujące w tym samym miejscu programu, na stacji roboczej skonfigurowanej zgodnie z zaleceniami producenta Oprogramowania Aplikacyjnego i prowadzące w każdym przypadku do otrzymania błędnych wyników jego działania, udokumentowane co najmniej poprzez opis ścieżki powtórzenia, zapisy logów systemowych i/lub zrzuty ekranów</w:t>
      </w:r>
      <w:r w:rsidR="00421AA4">
        <w:rPr>
          <w:rFonts w:asciiTheme="minorHAnsi" w:hAnsiTheme="minorHAnsi" w:cstheme="minorHAnsi"/>
          <w:sz w:val="22"/>
          <w:szCs w:val="22"/>
        </w:rPr>
        <w:t>)</w:t>
      </w:r>
      <w:r w:rsidR="00932525">
        <w:rPr>
          <w:rFonts w:asciiTheme="minorHAnsi" w:hAnsiTheme="minorHAnsi" w:cstheme="minorHAnsi"/>
          <w:sz w:val="22"/>
          <w:szCs w:val="22"/>
        </w:rPr>
        <w:t xml:space="preserve"> </w:t>
      </w:r>
      <w:r w:rsidR="00894B09">
        <w:rPr>
          <w:rFonts w:asciiTheme="minorHAnsi" w:hAnsiTheme="minorHAnsi" w:cstheme="minorHAnsi"/>
          <w:sz w:val="22"/>
          <w:szCs w:val="22"/>
        </w:rPr>
        <w:t>ani Awariami Krytycznymi</w:t>
      </w:r>
      <w:r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="00932525">
        <w:rPr>
          <w:rFonts w:asciiTheme="minorHAnsi" w:hAnsiTheme="minorHAnsi" w:cstheme="minorHAnsi"/>
          <w:sz w:val="22"/>
          <w:szCs w:val="22"/>
        </w:rPr>
        <w:t>(</w:t>
      </w:r>
      <w:r w:rsidR="00662DFA" w:rsidRPr="00662DFA">
        <w:rPr>
          <w:rFonts w:asciiTheme="minorHAnsi" w:hAnsiTheme="minorHAnsi" w:cstheme="minorHAnsi"/>
          <w:sz w:val="22"/>
          <w:szCs w:val="22"/>
        </w:rPr>
        <w:t>należy przez to rozumieć niezgodne z dokumentacją, powtarzalne działanie Oprogramowania Aplikacyjnego, w którym niemożliwie jest użytkowanie Oprogramowania Aplikacyjnego w zakresie jego Podstawowej Funkcjonalności (</w:t>
      </w:r>
      <w:proofErr w:type="spellStart"/>
      <w:r w:rsidR="00662DFA" w:rsidRPr="00662DF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62DFA" w:rsidRPr="00662DFA">
        <w:rPr>
          <w:rFonts w:asciiTheme="minorHAnsi" w:hAnsiTheme="minorHAnsi" w:cstheme="minorHAnsi"/>
          <w:sz w:val="22"/>
          <w:szCs w:val="22"/>
        </w:rPr>
        <w:t>. takiej, która dotyczy każdego użytkownika, występuje na każdej Stacji roboczej skonfigurowanej do pracy z danym modułem Oprogramowania Aplikacyjnego zgodnie z zaleceniami producenta Oprogramowania Aplikacyjnego w tym na każdej przeglądarce zalecanej i skonfigurowanej do pracy z Oprogramowaniem Aplikacyjnym zgodnie z zaleceniami producenta) i prowadzi do zatrzymania jego eksploatacji, utraty danych lub naruszenia ich spójności, w wyniku których niemożliwe jest prowadzenie działalności z użyciem Oprogramowania Aplikacyjnego</w:t>
      </w:r>
      <w:r w:rsidR="00932525">
        <w:rPr>
          <w:rFonts w:asciiTheme="minorHAnsi" w:hAnsiTheme="minorHAnsi" w:cstheme="minorHAnsi"/>
          <w:sz w:val="22"/>
          <w:szCs w:val="22"/>
        </w:rPr>
        <w:t xml:space="preserve">) </w:t>
      </w:r>
      <w:r w:rsidRPr="005E5C21">
        <w:rPr>
          <w:rFonts w:asciiTheme="minorHAnsi" w:hAnsiTheme="minorHAnsi" w:cstheme="minorHAnsi"/>
          <w:sz w:val="22"/>
          <w:szCs w:val="22"/>
        </w:rPr>
        <w:t xml:space="preserve">- odbywać się będzie w godzinach od 8:00 do 16:00 od poniedziałku do piątku z wyjątkiem dni ustawowo wolnych od pracy. Czas reakcji </w:t>
      </w:r>
      <w:r w:rsidR="00932525">
        <w:rPr>
          <w:rFonts w:asciiTheme="minorHAnsi" w:hAnsiTheme="minorHAnsi" w:cstheme="minorHAnsi"/>
          <w:sz w:val="22"/>
          <w:szCs w:val="22"/>
        </w:rPr>
        <w:t xml:space="preserve">(rozpoczęcie działań) </w:t>
      </w:r>
      <w:r w:rsidRPr="005E5C21">
        <w:rPr>
          <w:rFonts w:asciiTheme="minorHAnsi" w:hAnsiTheme="minorHAnsi" w:cstheme="minorHAnsi"/>
          <w:sz w:val="22"/>
          <w:szCs w:val="22"/>
        </w:rPr>
        <w:t>serwisu na zgłoszenie wynosi 24 godziny. Usługi będą wykonywane poprzez zdalne połączenia lub niezbędne konsultacje telefoniczne. Wizyty serwisowe wymagające interwencji w siedzibie Zamawiającego odbywać się będą w ciągu 48 godzin od momentu zgłoszenia</w:t>
      </w:r>
      <w:r w:rsidR="00041E02">
        <w:rPr>
          <w:rFonts w:asciiTheme="minorHAnsi" w:hAnsiTheme="minorHAnsi" w:cstheme="minorHAnsi"/>
          <w:sz w:val="22"/>
          <w:szCs w:val="22"/>
        </w:rPr>
        <w:t>,</w:t>
      </w:r>
      <w:r w:rsidRPr="005E5C21">
        <w:rPr>
          <w:rFonts w:asciiTheme="minorHAnsi" w:hAnsiTheme="minorHAnsi" w:cstheme="minorHAnsi"/>
          <w:sz w:val="22"/>
          <w:szCs w:val="22"/>
        </w:rPr>
        <w:t xml:space="preserve"> o ile rozwiązanie zgłoszenia nie jest możliwe poprzez zdalne połączenie lub konsultacje telefoniczne. Otrzymanie zgłoszenia po godzinie 16.00 danego dnia roboczego lub w dniu ustawowo wolnym od pracy jest traktowane jak zgłoszenie przyjęte o godzinie 8.00 najbliższego dnia roboczego</w:t>
      </w:r>
      <w:r w:rsidR="00041E02">
        <w:rPr>
          <w:rFonts w:asciiTheme="minorHAnsi" w:hAnsiTheme="minorHAnsi" w:cstheme="minorHAnsi"/>
          <w:sz w:val="22"/>
          <w:szCs w:val="22"/>
        </w:rPr>
        <w:t>.</w:t>
      </w:r>
    </w:p>
    <w:p w14:paraId="4D0DCE95" w14:textId="7FAE1B7A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Bieżące przyjmowanie zgłoszeń administratorów - </w:t>
      </w:r>
      <w:r w:rsidR="00041E02" w:rsidRPr="005E5C21">
        <w:rPr>
          <w:rFonts w:asciiTheme="minorHAnsi" w:hAnsiTheme="minorHAnsi" w:cstheme="minorHAnsi"/>
          <w:sz w:val="22"/>
          <w:szCs w:val="22"/>
        </w:rPr>
        <w:t>dotycząc</w:t>
      </w:r>
      <w:r w:rsidR="00041E02">
        <w:rPr>
          <w:rFonts w:asciiTheme="minorHAnsi" w:hAnsiTheme="minorHAnsi" w:cstheme="minorHAnsi"/>
          <w:sz w:val="22"/>
          <w:szCs w:val="22"/>
        </w:rPr>
        <w:t>ych</w:t>
      </w:r>
      <w:r w:rsidR="00041E02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 xml:space="preserve">Oprogramowania </w:t>
      </w:r>
      <w:r w:rsidR="00041E02" w:rsidRPr="005E5C21">
        <w:rPr>
          <w:rFonts w:asciiTheme="minorHAnsi" w:hAnsiTheme="minorHAnsi" w:cstheme="minorHAnsi"/>
          <w:sz w:val="22"/>
          <w:szCs w:val="22"/>
        </w:rPr>
        <w:t>będący</w:t>
      </w:r>
      <w:r w:rsidR="00041E02">
        <w:rPr>
          <w:rFonts w:asciiTheme="minorHAnsi" w:hAnsiTheme="minorHAnsi" w:cstheme="minorHAnsi"/>
          <w:sz w:val="22"/>
          <w:szCs w:val="22"/>
        </w:rPr>
        <w:t xml:space="preserve">ch </w:t>
      </w:r>
      <w:r w:rsidRPr="005E5C21">
        <w:rPr>
          <w:rFonts w:asciiTheme="minorHAnsi" w:hAnsiTheme="minorHAnsi" w:cstheme="minorHAnsi"/>
          <w:sz w:val="22"/>
          <w:szCs w:val="22"/>
        </w:rPr>
        <w:t xml:space="preserve">Awariami lub Awariami </w:t>
      </w:r>
      <w:r w:rsidR="00041E02" w:rsidRPr="005E5C21">
        <w:rPr>
          <w:rFonts w:asciiTheme="minorHAnsi" w:hAnsiTheme="minorHAnsi" w:cstheme="minorHAnsi"/>
          <w:sz w:val="22"/>
          <w:szCs w:val="22"/>
        </w:rPr>
        <w:t>Krytyczny</w:t>
      </w:r>
      <w:r w:rsidR="00041E02">
        <w:rPr>
          <w:rFonts w:asciiTheme="minorHAnsi" w:hAnsiTheme="minorHAnsi" w:cstheme="minorHAnsi"/>
          <w:sz w:val="22"/>
          <w:szCs w:val="22"/>
        </w:rPr>
        <w:t>mi</w:t>
      </w:r>
      <w:r w:rsidR="00041E02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>powstał</w:t>
      </w:r>
      <w:r w:rsidR="00041E02">
        <w:rPr>
          <w:rFonts w:asciiTheme="minorHAnsi" w:hAnsiTheme="minorHAnsi" w:cstheme="minorHAnsi"/>
          <w:sz w:val="22"/>
          <w:szCs w:val="22"/>
        </w:rPr>
        <w:t>ych</w:t>
      </w:r>
      <w:r w:rsidRPr="005E5C21">
        <w:rPr>
          <w:rFonts w:asciiTheme="minorHAnsi" w:hAnsiTheme="minorHAnsi" w:cstheme="minorHAnsi"/>
          <w:sz w:val="22"/>
          <w:szCs w:val="22"/>
        </w:rPr>
        <w:t xml:space="preserve"> z winy Zamawiającego lub wskutek wypadków losowych - odbywać się będzie w godzinach od 8:00 do 16:00 od poniedziałku do piątku z wyjątkiem dni ustawowo wolnych od pracy.</w:t>
      </w:r>
    </w:p>
    <w:p w14:paraId="25BAFCDA" w14:textId="35DEF44B" w:rsidR="005003B2" w:rsidRPr="005E5C21" w:rsidRDefault="00894B09" w:rsidP="005003B2">
      <w:pPr>
        <w:pStyle w:val="Akapitzlist1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</w:t>
      </w:r>
      <w:r w:rsidR="005003B2" w:rsidRPr="005E5C21">
        <w:rPr>
          <w:rFonts w:asciiTheme="minorHAnsi" w:hAnsiTheme="minorHAnsi" w:cstheme="minorHAnsi"/>
          <w:sz w:val="22"/>
          <w:szCs w:val="22"/>
        </w:rPr>
        <w:t>suwani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5003B2" w:rsidRPr="005E5C21">
        <w:rPr>
          <w:rFonts w:asciiTheme="minorHAnsi" w:hAnsiTheme="minorHAnsi" w:cstheme="minorHAnsi"/>
          <w:sz w:val="22"/>
          <w:szCs w:val="22"/>
        </w:rPr>
        <w:t xml:space="preserve"> Awarii lub Awarii Krytycznej Oprogramowania </w:t>
      </w:r>
      <w:bookmarkStart w:id="0" w:name="_Hlk38893911"/>
      <w:r w:rsidR="005003B2" w:rsidRPr="005E5C21">
        <w:rPr>
          <w:rFonts w:asciiTheme="minorHAnsi" w:hAnsiTheme="minorHAnsi" w:cstheme="minorHAnsi"/>
          <w:sz w:val="22"/>
          <w:szCs w:val="22"/>
        </w:rPr>
        <w:t>w wypadku zgłoszenia w godzinach od godziny 16.00 do godziny 8.00, odpowiednio Czas Reakcji lub Czas Naprawy biegnie od godziny 8.00 pierwszego Dnia Roboczego po zgłoszeniu Awarii</w:t>
      </w:r>
      <w:r>
        <w:rPr>
          <w:rFonts w:asciiTheme="minorHAnsi" w:hAnsiTheme="minorHAnsi" w:cstheme="minorHAnsi"/>
          <w:sz w:val="22"/>
          <w:szCs w:val="22"/>
        </w:rPr>
        <w:t xml:space="preserve"> lub Awarii Krytycznej</w:t>
      </w:r>
      <w:r w:rsidR="005003B2" w:rsidRPr="005E5C21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1182FF0E" w14:textId="77777777" w:rsidR="005003B2" w:rsidRPr="005E5C21" w:rsidRDefault="005003B2" w:rsidP="005003B2">
      <w:pPr>
        <w:pStyle w:val="Bezodstpw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Zgłoszenia Awarii lub Awarii Krytycznej powinny być dokonywane przez Administratora Systemu (Zamawiającego) lub inną osobę dysponującą wiedzą i doświadczeniem pozwalającym na rzeczowy kontakt z Wykonawcą w sprawie Awarii lub Awarii Krytycznej.</w:t>
      </w:r>
    </w:p>
    <w:p w14:paraId="697F76FA" w14:textId="3D51F81E" w:rsidR="005003B2" w:rsidRPr="005E5C21" w:rsidRDefault="005003B2" w:rsidP="005003B2">
      <w:pPr>
        <w:pStyle w:val="Bezodstpw"/>
        <w:numPr>
          <w:ilvl w:val="1"/>
          <w:numId w:val="1"/>
        </w:numPr>
        <w:spacing w:after="120" w:line="360" w:lineRule="auto"/>
        <w:ind w:left="1134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lastRenderedPageBreak/>
        <w:t xml:space="preserve">lista osób uprawnionych do wykonywania zgłoszeń w ramach Umowy znajduje się w Załączniku nr </w:t>
      </w:r>
      <w:r w:rsidR="00C11E70">
        <w:rPr>
          <w:rFonts w:asciiTheme="minorHAnsi" w:eastAsia="NSimSun" w:hAnsiTheme="minorHAnsi" w:cstheme="minorHAnsi"/>
          <w:kern w:val="2"/>
          <w:lang w:eastAsia="zh-CN" w:bidi="hi-IN"/>
        </w:rPr>
        <w:t>2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 do niniejszej umowy;</w:t>
      </w:r>
    </w:p>
    <w:p w14:paraId="5A044C2E" w14:textId="77777777" w:rsidR="005003B2" w:rsidRPr="005E5C21" w:rsidRDefault="005003B2" w:rsidP="005003B2">
      <w:pPr>
        <w:pStyle w:val="Bezodstpw"/>
        <w:numPr>
          <w:ilvl w:val="1"/>
          <w:numId w:val="1"/>
        </w:numPr>
        <w:spacing w:after="120" w:line="360" w:lineRule="auto"/>
        <w:ind w:left="1134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o każdorazowej zmianie listy osób uprawnionych Zamawiający poinformuje Wykonawcę w formie pisemnej. Niniejsza zmiana nie wymaga formy aneksu.</w:t>
      </w:r>
    </w:p>
    <w:p w14:paraId="71EB681C" w14:textId="77777777" w:rsidR="005003B2" w:rsidRPr="005E5C21" w:rsidRDefault="005003B2" w:rsidP="005003B2">
      <w:pPr>
        <w:pStyle w:val="Bezodstpw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Strony zgodnie postanawiają, że w przypadku zgłoszenia przez Zamawiającego:</w:t>
      </w:r>
    </w:p>
    <w:p w14:paraId="6F05ED7C" w14:textId="0882B40B" w:rsidR="005003B2" w:rsidRPr="005E5C21" w:rsidRDefault="005003B2" w:rsidP="005003B2">
      <w:pPr>
        <w:pStyle w:val="Bezodstpw"/>
        <w:numPr>
          <w:ilvl w:val="1"/>
          <w:numId w:val="1"/>
        </w:numPr>
        <w:spacing w:after="120" w:line="360" w:lineRule="auto"/>
        <w:ind w:left="1134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bookmarkStart w:id="1" w:name="_Hlk74048593"/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Awarii Krytycznych – Czas Reakcji wynosi do 1 </w:t>
      </w:r>
      <w:r w:rsidR="00894B09">
        <w:rPr>
          <w:rFonts w:asciiTheme="minorHAnsi" w:eastAsia="NSimSun" w:hAnsiTheme="minorHAnsi" w:cstheme="minorHAnsi"/>
          <w:kern w:val="2"/>
          <w:lang w:eastAsia="zh-CN" w:bidi="hi-IN"/>
        </w:rPr>
        <w:t>dnia</w:t>
      </w:r>
      <w:r w:rsidR="00894B09"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robocz</w:t>
      </w:r>
      <w:r w:rsidR="00894B09">
        <w:rPr>
          <w:rFonts w:asciiTheme="minorHAnsi" w:eastAsia="NSimSun" w:hAnsiTheme="minorHAnsi" w:cstheme="minorHAnsi"/>
          <w:kern w:val="2"/>
          <w:lang w:eastAsia="zh-CN" w:bidi="hi-IN"/>
        </w:rPr>
        <w:t>ego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, natomiast Czas Naprawy do 48 godz. od momentu zgłoszenia lub udostepnienia Update / Upgrade przez producenta oprogramowania, jeżeli będą konieczne; </w:t>
      </w:r>
    </w:p>
    <w:bookmarkEnd w:id="1"/>
    <w:p w14:paraId="51749CDD" w14:textId="1941AC9E" w:rsidR="005003B2" w:rsidRPr="005E5C21" w:rsidRDefault="005003B2" w:rsidP="005003B2">
      <w:pPr>
        <w:pStyle w:val="Bezodstpw"/>
        <w:numPr>
          <w:ilvl w:val="1"/>
          <w:numId w:val="1"/>
        </w:numPr>
        <w:spacing w:after="120" w:line="360" w:lineRule="auto"/>
        <w:ind w:left="1134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Awarii – Czas Reakcji wynosi do 2 dni roboczych, , natomiast Czas Naprawy do 14 dni roboczych od momentu zgłoszenia lub udostepnienia Update/Upgrade przez producenta oprogramowania, jeżeli będą konieczne;</w:t>
      </w:r>
    </w:p>
    <w:p w14:paraId="01B2BD01" w14:textId="01B8947C" w:rsidR="005003B2" w:rsidRPr="005E5C21" w:rsidRDefault="005003B2" w:rsidP="005003B2">
      <w:pPr>
        <w:pStyle w:val="Bezodstpw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W przypadku wystąpienia Awarii Krytycznej dopuszczalne jest wprowadzenie tzw. rozwiązania zastępczego, doraźnie rozwiązującego problem Awarii Krytycznej, przy dalszej obsłudze usunięcia dotychczasowej Awarii Krytycznej traktowana będzie </w:t>
      </w:r>
      <w:r w:rsidR="00816C2B">
        <w:rPr>
          <w:rFonts w:asciiTheme="minorHAnsi" w:eastAsia="NSimSun" w:hAnsiTheme="minorHAnsi" w:cstheme="minorHAnsi"/>
          <w:kern w:val="2"/>
          <w:lang w:eastAsia="zh-CN" w:bidi="hi-IN"/>
        </w:rPr>
        <w:t xml:space="preserve">ona 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jako Awaria, </w:t>
      </w:r>
      <w:r w:rsidR="00816C2B">
        <w:rPr>
          <w:rFonts w:asciiTheme="minorHAnsi" w:eastAsia="NSimSun" w:hAnsiTheme="minorHAnsi" w:cstheme="minorHAnsi"/>
          <w:kern w:val="2"/>
          <w:lang w:eastAsia="zh-CN" w:bidi="hi-IN"/>
        </w:rPr>
        <w:t xml:space="preserve">a jej </w:t>
      </w:r>
      <w:r w:rsidR="00816C2B"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usunięcie zostanie zrealizowane przez Wykonawcę w terminie do 14 dni roboczych.</w:t>
      </w:r>
    </w:p>
    <w:p w14:paraId="4109865C" w14:textId="77777777" w:rsidR="005003B2" w:rsidRPr="005E5C21" w:rsidRDefault="005003B2" w:rsidP="005003B2">
      <w:pPr>
        <w:pStyle w:val="Bezodstpw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Zgłoszenia Awarii lub Awarii Krytycznej przyjmowane są telefonicznie pod następującym numerem telefonu </w:t>
      </w:r>
      <w:r>
        <w:rPr>
          <w:rFonts w:asciiTheme="minorHAnsi" w:eastAsia="NSimSun" w:hAnsiTheme="minorHAnsi" w:cstheme="minorHAnsi"/>
          <w:kern w:val="2"/>
          <w:lang w:eastAsia="zh-CN" w:bidi="hi-IN"/>
        </w:rPr>
        <w:t>……………………………..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 lub przy użyciu druku zgłoszenia serwisowego ZS1 (stanowiącego załącznik nr 5 do niniejszej umowy) przez 24 godziny na dobę poprzez dedykowane</w:t>
      </w:r>
      <w:r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konto Help-</w:t>
      </w:r>
      <w:proofErr w:type="spellStart"/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Desk</w:t>
      </w:r>
      <w:proofErr w:type="spellEnd"/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 xml:space="preserve"> lub faksem pod numerem </w:t>
      </w:r>
      <w:r>
        <w:rPr>
          <w:rFonts w:asciiTheme="minorHAnsi" w:eastAsia="NSimSun" w:hAnsiTheme="minorHAnsi" w:cstheme="minorHAnsi"/>
          <w:kern w:val="2"/>
          <w:lang w:eastAsia="zh-CN" w:bidi="hi-IN"/>
        </w:rPr>
        <w:t>………………………………………..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;</w:t>
      </w:r>
    </w:p>
    <w:p w14:paraId="25745DB4" w14:textId="77777777" w:rsidR="005003B2" w:rsidRPr="005E5C21" w:rsidRDefault="005003B2" w:rsidP="005003B2">
      <w:pPr>
        <w:pStyle w:val="Bezodstpw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jc w:val="both"/>
        <w:rPr>
          <w:rFonts w:asciiTheme="minorHAnsi" w:eastAsia="NSimSun" w:hAnsiTheme="minorHAnsi" w:cstheme="minorHAnsi"/>
          <w:kern w:val="2"/>
          <w:lang w:eastAsia="zh-CN" w:bidi="hi-IN"/>
        </w:rPr>
      </w:pPr>
      <w:r>
        <w:rPr>
          <w:rFonts w:asciiTheme="minorHAnsi" w:eastAsia="NSimSun" w:hAnsiTheme="minorHAnsi" w:cstheme="minorHAnsi"/>
          <w:kern w:val="2"/>
          <w:lang w:eastAsia="zh-CN" w:bidi="hi-IN"/>
        </w:rPr>
        <w:t>D</w:t>
      </w:r>
      <w:r w:rsidRPr="005E5C21">
        <w:rPr>
          <w:rFonts w:asciiTheme="minorHAnsi" w:eastAsia="NSimSun" w:hAnsiTheme="minorHAnsi" w:cstheme="minorHAnsi"/>
          <w:kern w:val="2"/>
          <w:lang w:eastAsia="zh-CN" w:bidi="hi-IN"/>
        </w:rPr>
        <w:t>ostęp do internetowej platformy zgłoszeniowej umożliwiającej zgłaszanie awarii oprogramowania, udzielanie porad i konsultacji. Dostęp do internetowej platformy zgłoszeniowej odbywa się na podstawie indywidualnych kont dla osób (administratorów oprogramowania, wskazanych w załączniku nr 3 do niniejszej umowy). W ramach umowy Zamawiający może zgłosić 2 osoby upoważnione do wykonywania zgłoszeń;</w:t>
      </w:r>
    </w:p>
    <w:p w14:paraId="51FC5041" w14:textId="77777777" w:rsidR="00816C2B" w:rsidRDefault="00816C2B" w:rsidP="00816C2B">
      <w:pPr>
        <w:pStyle w:val="Akapitzlist1"/>
        <w:numPr>
          <w:ilvl w:val="0"/>
          <w:numId w:val="1"/>
        </w:numPr>
        <w:tabs>
          <w:tab w:val="clear" w:pos="72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obowiązków Wykonawcy należy również:</w:t>
      </w:r>
    </w:p>
    <w:p w14:paraId="7C3B8A8B" w14:textId="579FA80D" w:rsidR="005003B2" w:rsidRPr="00816C2B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16C2B">
        <w:rPr>
          <w:rFonts w:asciiTheme="minorHAnsi" w:hAnsiTheme="minorHAnsi" w:cstheme="minorHAnsi"/>
          <w:sz w:val="22"/>
          <w:szCs w:val="22"/>
        </w:rPr>
        <w:t xml:space="preserve">Instalowanie aktualnych wersji Oprogramowania objętego Umową w dni Robocze w godzinach 08:00-16:00; </w:t>
      </w:r>
    </w:p>
    <w:p w14:paraId="133EF3A1" w14:textId="77777777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Bieżące optymalizowanie konfiguracji Oprogramowania uwzględniające potrzeby</w:t>
      </w:r>
      <w:bookmarkStart w:id="2" w:name="_Hlk38895098"/>
      <w:r w:rsidRPr="005E5C21">
        <w:rPr>
          <w:rFonts w:asciiTheme="minorHAnsi" w:hAnsiTheme="minorHAnsi" w:cstheme="minorHAnsi"/>
          <w:sz w:val="22"/>
          <w:szCs w:val="22"/>
        </w:rPr>
        <w:t xml:space="preserve"> Zamawiającego;</w:t>
      </w:r>
    </w:p>
    <w:p w14:paraId="71152826" w14:textId="77777777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Pomoc w awaryjnym odtwarzaniu, na wniosek Zamawiającego, stanu Oprogramowania i zgromadzonych danych archiwalnych;</w:t>
      </w:r>
    </w:p>
    <w:bookmarkEnd w:id="2"/>
    <w:p w14:paraId="53B230A4" w14:textId="77777777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Doradztwo w zakresie rozbudowy środków informatycznych; </w:t>
      </w:r>
    </w:p>
    <w:p w14:paraId="7600E0B6" w14:textId="77777777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>Dokonywanie ponownych instalacji Oprogramowania w ramach niniejszej umowy w przypadkach rozbudowy infrastruktury informatycznej Zamawiającego;</w:t>
      </w:r>
    </w:p>
    <w:p w14:paraId="1AB99DDB" w14:textId="77777777" w:rsidR="005003B2" w:rsidRPr="005E5C21" w:rsidRDefault="005003B2" w:rsidP="00816C2B">
      <w:pPr>
        <w:pStyle w:val="Akapitzlist1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Prowadzenie rejestru kontaktów z Zamawiającym, obejmującego wizyty serwisowe i wykonane czynności.</w:t>
      </w:r>
    </w:p>
    <w:p w14:paraId="5DE99839" w14:textId="77777777" w:rsidR="005003B2" w:rsidRPr="005E5C21" w:rsidRDefault="005003B2" w:rsidP="005003B2">
      <w:pPr>
        <w:numPr>
          <w:ilvl w:val="12"/>
          <w:numId w:val="0"/>
        </w:num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§3</w:t>
      </w:r>
    </w:p>
    <w:p w14:paraId="6581AF5A" w14:textId="77777777" w:rsidR="005003B2" w:rsidRPr="005E5C21" w:rsidRDefault="005003B2" w:rsidP="005003B2">
      <w:pPr>
        <w:pStyle w:val="Nagwek8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Zobowiązania Zamawiającego</w:t>
      </w:r>
    </w:p>
    <w:p w14:paraId="3B30F812" w14:textId="77777777" w:rsidR="005003B2" w:rsidRPr="005E5C21" w:rsidRDefault="005003B2" w:rsidP="005003B2">
      <w:pPr>
        <w:pStyle w:val="Akapitzlist1"/>
        <w:numPr>
          <w:ilvl w:val="0"/>
          <w:numId w:val="17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Zamawiający zobowiązuje się do zapewnienia niezbędnej współpracy w trakcie realizacji Umowy, w szczególności zobowiązuje się do:</w:t>
      </w:r>
    </w:p>
    <w:p w14:paraId="60A9A55A" w14:textId="65BA8313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zapewnienia personelowi Wykonawcy lub służbom przez niego upoważnionym dostępu do systemu informatycznego na czas prowadzenia czynności serwisowych w sposób umożliwiający jak najszybsze wykonanie usługi, uwzględniając w tym dostęp po</w:t>
      </w:r>
      <w:r w:rsidR="00816C2B">
        <w:rPr>
          <w:rFonts w:asciiTheme="minorHAnsi" w:hAnsiTheme="minorHAnsi" w:cstheme="minorHAnsi"/>
          <w:sz w:val="22"/>
          <w:szCs w:val="22"/>
        </w:rPr>
        <w:t>za zwykłymi</w:t>
      </w:r>
      <w:r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="00816C2B">
        <w:rPr>
          <w:rFonts w:asciiTheme="minorHAnsi" w:hAnsiTheme="minorHAnsi" w:cstheme="minorHAnsi"/>
          <w:sz w:val="22"/>
          <w:szCs w:val="22"/>
        </w:rPr>
        <w:t>godzinami pracy</w:t>
      </w:r>
      <w:r w:rsidRPr="005E5C21">
        <w:rPr>
          <w:rFonts w:asciiTheme="minorHAnsi" w:hAnsiTheme="minorHAnsi" w:cstheme="minorHAnsi"/>
          <w:sz w:val="22"/>
          <w:szCs w:val="22"/>
        </w:rPr>
        <w:t xml:space="preserve"> użytkownika</w:t>
      </w:r>
      <w:r w:rsidR="00816C2B">
        <w:rPr>
          <w:rFonts w:asciiTheme="minorHAnsi" w:hAnsiTheme="minorHAnsi" w:cstheme="minorHAnsi"/>
          <w:sz w:val="22"/>
          <w:szCs w:val="22"/>
        </w:rPr>
        <w:t xml:space="preserve"> Oprogramowania</w:t>
      </w:r>
      <w:r w:rsidRPr="005E5C21">
        <w:rPr>
          <w:rFonts w:asciiTheme="minorHAnsi" w:hAnsiTheme="minorHAnsi" w:cstheme="minorHAnsi"/>
          <w:sz w:val="22"/>
          <w:szCs w:val="22"/>
        </w:rPr>
        <w:t xml:space="preserve"> w uzgodnieniu z Zamawiającym;</w:t>
      </w:r>
    </w:p>
    <w:p w14:paraId="67394D3A" w14:textId="6413E232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zapewnienia nadzoru autorskiego producenta Oprogramowania uprawniającego do otrzymywania nowych wersji</w:t>
      </w:r>
      <w:r w:rsidR="00816C2B">
        <w:rPr>
          <w:rFonts w:asciiTheme="minorHAnsi" w:hAnsiTheme="minorHAnsi" w:cstheme="minorHAnsi"/>
          <w:sz w:val="22"/>
          <w:szCs w:val="22"/>
        </w:rPr>
        <w:t xml:space="preserve"> Oprogramowania</w:t>
      </w:r>
      <w:r w:rsidRPr="005E5C21">
        <w:rPr>
          <w:rFonts w:asciiTheme="minorHAnsi" w:hAnsiTheme="minorHAnsi" w:cstheme="minorHAnsi"/>
          <w:sz w:val="22"/>
          <w:szCs w:val="22"/>
        </w:rPr>
        <w:t>;</w:t>
      </w:r>
    </w:p>
    <w:p w14:paraId="1C549A9D" w14:textId="05081FDB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wykonywania czynności proponowanych przez Wykonawcę, w szczególności czynności związanych z bezpieczeństwem pracy systemu informatycznego</w:t>
      </w:r>
      <w:r w:rsidR="00932525">
        <w:rPr>
          <w:rFonts w:asciiTheme="minorHAnsi" w:hAnsiTheme="minorHAnsi" w:cstheme="minorHAnsi"/>
          <w:sz w:val="22"/>
          <w:szCs w:val="22"/>
        </w:rPr>
        <w:t>, na którym Oprogramowanie jest uruchomione,</w:t>
      </w:r>
      <w:r w:rsidRPr="005E5C21">
        <w:rPr>
          <w:rFonts w:asciiTheme="minorHAnsi" w:hAnsiTheme="minorHAnsi" w:cstheme="minorHAnsi"/>
          <w:sz w:val="22"/>
          <w:szCs w:val="22"/>
        </w:rPr>
        <w:t xml:space="preserve"> i bezpieczeństwem danych gromadzonych w </w:t>
      </w:r>
      <w:r w:rsidR="00932525">
        <w:rPr>
          <w:rFonts w:asciiTheme="minorHAnsi" w:hAnsiTheme="minorHAnsi" w:cstheme="minorHAnsi"/>
          <w:sz w:val="22"/>
          <w:szCs w:val="22"/>
        </w:rPr>
        <w:t xml:space="preserve">tym </w:t>
      </w:r>
      <w:r w:rsidRPr="005E5C21">
        <w:rPr>
          <w:rFonts w:asciiTheme="minorHAnsi" w:hAnsiTheme="minorHAnsi" w:cstheme="minorHAnsi"/>
          <w:sz w:val="22"/>
          <w:szCs w:val="22"/>
        </w:rPr>
        <w:t>systemie informatycznym;</w:t>
      </w:r>
    </w:p>
    <w:p w14:paraId="74BC4C21" w14:textId="3E2D0161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wykonywanie kopii zapasowych danych w </w:t>
      </w:r>
      <w:r w:rsidR="00932525">
        <w:rPr>
          <w:rFonts w:asciiTheme="minorHAnsi" w:hAnsiTheme="minorHAnsi" w:cstheme="minorHAnsi"/>
          <w:sz w:val="22"/>
          <w:szCs w:val="22"/>
        </w:rPr>
        <w:t>s</w:t>
      </w:r>
      <w:r w:rsidR="00932525" w:rsidRPr="005E5C21">
        <w:rPr>
          <w:rFonts w:asciiTheme="minorHAnsi" w:hAnsiTheme="minorHAnsi" w:cstheme="minorHAnsi"/>
          <w:sz w:val="22"/>
          <w:szCs w:val="22"/>
        </w:rPr>
        <w:t xml:space="preserve">ystemie </w:t>
      </w:r>
      <w:r w:rsidRPr="005E5C21">
        <w:rPr>
          <w:rFonts w:asciiTheme="minorHAnsi" w:hAnsiTheme="minorHAnsi" w:cstheme="minorHAnsi"/>
          <w:sz w:val="22"/>
          <w:szCs w:val="22"/>
        </w:rPr>
        <w:t>informatycznym</w:t>
      </w:r>
      <w:r w:rsidR="00932525">
        <w:rPr>
          <w:rFonts w:asciiTheme="minorHAnsi" w:hAnsiTheme="minorHAnsi" w:cstheme="minorHAnsi"/>
          <w:sz w:val="22"/>
          <w:szCs w:val="22"/>
        </w:rPr>
        <w:t>, na którym Oprogramowanie jest uruchomione,</w:t>
      </w:r>
      <w:r w:rsidR="00932525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 xml:space="preserve"> (backup) po każdym dniu roboczym;</w:t>
      </w:r>
    </w:p>
    <w:p w14:paraId="76C178AF" w14:textId="5F9AC59F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nie dokonywania samodzielnie żadnych zmian w konfiguracji Oprogramowania i sprzętu komputerowego, na którym wykorzystywane jest Oprogramowanie. W przypadku zaistnienia takiej potrzeby Wykonawca dopuszcza zmiany konfiguracji Oprogramowania i sprzętu komputerowego, ale muszą one zostać wcześniej zgłoszone Wykonawcy, a wszelkiego rodzaju zmiany muszą być dokonane w ścisłym porozumieniu z Wykonawcą;</w:t>
      </w:r>
    </w:p>
    <w:p w14:paraId="773FC496" w14:textId="15AF336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dostarczenia na wniosek Wykonawcy wskazanych fragmentów lub całości baz danych </w:t>
      </w:r>
      <w:r w:rsidR="00932525">
        <w:rPr>
          <w:rFonts w:asciiTheme="minorHAnsi" w:hAnsiTheme="minorHAnsi" w:cstheme="minorHAnsi"/>
          <w:sz w:val="22"/>
          <w:szCs w:val="22"/>
        </w:rPr>
        <w:t>O</w:t>
      </w:r>
      <w:r w:rsidRPr="005E5C21">
        <w:rPr>
          <w:rFonts w:asciiTheme="minorHAnsi" w:hAnsiTheme="minorHAnsi" w:cstheme="minorHAnsi"/>
          <w:sz w:val="22"/>
          <w:szCs w:val="22"/>
        </w:rPr>
        <w:t>programowania, w przypadku uzasadnionej potrzeby ich użycia do prawidłowej realizacji Umowy poza siedzibą Zamawiającego;</w:t>
      </w:r>
    </w:p>
    <w:p w14:paraId="6465A7CD" w14:textId="7D53A745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zapewnienia na wniosek Wykonawcy zdalnego dostępu do </w:t>
      </w:r>
      <w:r w:rsidR="00816C2B">
        <w:rPr>
          <w:rFonts w:asciiTheme="minorHAnsi" w:hAnsiTheme="minorHAnsi" w:cstheme="minorHAnsi"/>
          <w:sz w:val="22"/>
          <w:szCs w:val="22"/>
        </w:rPr>
        <w:t>O</w:t>
      </w:r>
      <w:r w:rsidR="00816C2B" w:rsidRPr="005E5C21">
        <w:rPr>
          <w:rFonts w:asciiTheme="minorHAnsi" w:hAnsiTheme="minorHAnsi" w:cstheme="minorHAnsi"/>
          <w:sz w:val="22"/>
          <w:szCs w:val="22"/>
        </w:rPr>
        <w:t>programowania</w:t>
      </w:r>
      <w:r w:rsidR="00816C2B">
        <w:rPr>
          <w:rFonts w:asciiTheme="minorHAnsi" w:hAnsiTheme="minorHAnsi" w:cstheme="minorHAnsi"/>
          <w:sz w:val="22"/>
          <w:szCs w:val="22"/>
        </w:rPr>
        <w:t xml:space="preserve"> i jego </w:t>
      </w:r>
      <w:r w:rsidRPr="005E5C21">
        <w:rPr>
          <w:rFonts w:asciiTheme="minorHAnsi" w:hAnsiTheme="minorHAnsi" w:cstheme="minorHAnsi"/>
          <w:sz w:val="22"/>
          <w:szCs w:val="22"/>
        </w:rPr>
        <w:t>baz danych i ;</w:t>
      </w:r>
    </w:p>
    <w:p w14:paraId="2AE3404F" w14:textId="4C4C7AE0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>zapoznania Wykonawcy z obowiązującymi u Zamawiającego procedurami ochrony danych osobowych</w:t>
      </w:r>
      <w:r w:rsidR="00932525">
        <w:rPr>
          <w:rFonts w:asciiTheme="minorHAnsi" w:hAnsiTheme="minorHAnsi" w:cstheme="minorHAnsi"/>
          <w:sz w:val="22"/>
          <w:szCs w:val="22"/>
        </w:rPr>
        <w:t>, bezpieczeństwa informacji oraz zapewnienia ciągłości działania systemu, jeśli mają one wpływ na zakres działania Wykonawcy</w:t>
      </w:r>
      <w:r w:rsidRPr="005E5C21">
        <w:rPr>
          <w:rFonts w:asciiTheme="minorHAnsi" w:hAnsiTheme="minorHAnsi" w:cstheme="minorHAnsi"/>
          <w:sz w:val="22"/>
          <w:szCs w:val="22"/>
        </w:rPr>
        <w:t>;</w:t>
      </w:r>
    </w:p>
    <w:p w14:paraId="6B26F28F" w14:textId="312D516B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prowadzenia rejestru kontaktów z realizującym obsługę serwisową zespołem Wykonawcy, obejmującego w szczególności rozmowy telefoniczne, wysyłane faksy i pisma, zmiany konfiguracji Oprogramowania oraz wykonane czynności;</w:t>
      </w:r>
    </w:p>
    <w:p w14:paraId="50344C50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potwierdzenia podjęcia czynności w sporządzonym przez Wykonawcę protokole z wykonanej czynności serwisowej;</w:t>
      </w:r>
    </w:p>
    <w:p w14:paraId="0160765A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terminowego regulowania należności przysługujących Wykonawcy z tytułu realizacji Umowy.</w:t>
      </w:r>
    </w:p>
    <w:p w14:paraId="6CA913A3" w14:textId="2D12D125" w:rsidR="005003B2" w:rsidRPr="005E5C21" w:rsidRDefault="005003B2" w:rsidP="005003B2">
      <w:pPr>
        <w:pStyle w:val="Akapitzlist1"/>
        <w:numPr>
          <w:ilvl w:val="0"/>
          <w:numId w:val="17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Zamawiający zobowiązany jest do poinformowania osób trzecich, których dane są przetwarzane przez Oprogramowanie, o zakresie dostępu Wykonawcy do danych osobowych tych osób, w ramach świadczenia usług związanych z realizacją Umowy. </w:t>
      </w:r>
    </w:p>
    <w:p w14:paraId="2D635638" w14:textId="1D2FCE87" w:rsidR="005003B2" w:rsidRPr="005E5C21" w:rsidRDefault="005003B2" w:rsidP="005003B2">
      <w:pPr>
        <w:pStyle w:val="Akapitzlist1"/>
        <w:numPr>
          <w:ilvl w:val="0"/>
          <w:numId w:val="17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Jeśli Zamawiający nie wywiąże się z obowiązków wymienionych powyżej ust. 1, okoliczność ta traktowana będzie jako zwłoka Zamawiającego, a Wykonawca nie ponosi odpowiedzialności za dotrzymanie terminów przewidzianych Umową.</w:t>
      </w:r>
    </w:p>
    <w:p w14:paraId="56EF670D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§4</w:t>
      </w:r>
    </w:p>
    <w:p w14:paraId="39514D37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 xml:space="preserve">Płatności </w:t>
      </w:r>
    </w:p>
    <w:p w14:paraId="7F0C1B9B" w14:textId="4E12CF75" w:rsidR="005003B2" w:rsidRPr="005E5C21" w:rsidRDefault="005003B2" w:rsidP="005003B2">
      <w:pPr>
        <w:pStyle w:val="Akapitzlist1"/>
        <w:numPr>
          <w:ilvl w:val="0"/>
          <w:numId w:val="18"/>
        </w:numPr>
        <w:tabs>
          <w:tab w:val="clear" w:pos="0"/>
          <w:tab w:val="num" w:pos="9071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 wykonanie niniejszej umowy Zamawiający zapłaci z dołu </w:t>
      </w:r>
      <w:r w:rsidRPr="005E5C21">
        <w:rPr>
          <w:rFonts w:asciiTheme="minorHAnsi" w:hAnsiTheme="minorHAnsi" w:cstheme="minorHAnsi"/>
          <w:bCs/>
          <w:sz w:val="22"/>
          <w:szCs w:val="22"/>
        </w:rPr>
        <w:t xml:space="preserve">kwotę </w:t>
      </w:r>
      <w:r w:rsidR="000756F6">
        <w:rPr>
          <w:rFonts w:asciiTheme="minorHAnsi" w:hAnsiTheme="minorHAnsi" w:cstheme="minorHAnsi"/>
          <w:bCs/>
          <w:sz w:val="22"/>
          <w:szCs w:val="22"/>
        </w:rPr>
        <w:t xml:space="preserve">wynagrodzenia miesięcznego </w:t>
      </w:r>
      <w:r w:rsidRPr="005E5C21">
        <w:rPr>
          <w:rFonts w:asciiTheme="minorHAnsi" w:hAnsiTheme="minorHAnsi" w:cstheme="minorHAnsi"/>
          <w:bCs/>
          <w:sz w:val="22"/>
          <w:szCs w:val="22"/>
        </w:rPr>
        <w:t>zgodną z przedstawioną Kalkulacją Cenową ujętą w załączniku nr 4</w:t>
      </w:r>
      <w:r w:rsidRPr="005E5C21">
        <w:rPr>
          <w:rFonts w:asciiTheme="minorHAnsi" w:hAnsiTheme="minorHAnsi" w:cstheme="minorHAnsi"/>
          <w:sz w:val="22"/>
          <w:szCs w:val="22"/>
        </w:rPr>
        <w:t xml:space="preserve"> do niniejszej Umowy. </w:t>
      </w:r>
    </w:p>
    <w:p w14:paraId="0E8C0757" w14:textId="77777777" w:rsidR="005003B2" w:rsidRPr="005E5C21" w:rsidRDefault="005003B2" w:rsidP="005003B2">
      <w:pPr>
        <w:pStyle w:val="Akapitzlist1"/>
        <w:numPr>
          <w:ilvl w:val="0"/>
          <w:numId w:val="18"/>
        </w:numPr>
        <w:tabs>
          <w:tab w:val="clear" w:pos="0"/>
          <w:tab w:val="num" w:pos="9071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Niniejsze wynagrodzenie zostało ustalone dla</w:t>
      </w:r>
      <w:r w:rsidRPr="005E5C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>zakupionych licencji Oprogramowania w ilości istniejącej na dzień zawarcia niniejszej Umowy. W przypadku zwiększenia liczby licencji objętych niniejszą umową strony porozumieją się co do zwiększenia wynagrodzenia Wykonawcy, o którym mowa powyżej.</w:t>
      </w:r>
    </w:p>
    <w:p w14:paraId="2D025C2A" w14:textId="77777777" w:rsidR="005003B2" w:rsidRPr="005E5C21" w:rsidRDefault="005003B2" w:rsidP="005003B2">
      <w:pPr>
        <w:pStyle w:val="Akapitzlist1"/>
        <w:numPr>
          <w:ilvl w:val="0"/>
          <w:numId w:val="18"/>
        </w:numPr>
        <w:tabs>
          <w:tab w:val="clear" w:pos="0"/>
          <w:tab w:val="num" w:pos="9071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 przypadku zmiany stawki podatku VAT, wynagrodzenie netto Wykonawcy pozostanie bez zmian, a zastosowana zostanie stawka obowiązująca na dzień wystawienia faktury VAT lub inna wynikająca z bezwzględnie obowiązujących przepisów prawa.</w:t>
      </w:r>
    </w:p>
    <w:p w14:paraId="4E967CA4" w14:textId="77777777" w:rsidR="005003B2" w:rsidRPr="005E5C21" w:rsidRDefault="005003B2" w:rsidP="005003B2">
      <w:pPr>
        <w:pStyle w:val="Akapitzlist1"/>
        <w:numPr>
          <w:ilvl w:val="0"/>
          <w:numId w:val="18"/>
        </w:numPr>
        <w:tabs>
          <w:tab w:val="clear" w:pos="0"/>
          <w:tab w:val="num" w:pos="9071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Zapłata nastąpi na podstawie faktury VAT, wystawionej na koniec każdego miesiąca kalendarzowego, w którym obowiązywać będzie niniejsza Umowa. Wszystkie należności zostaną zapłacone przez Zamawiającego przelewem na konto Wykonawcy </w:t>
      </w:r>
      <w:r w:rsidRPr="005E5C21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5E5C21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5E5C21">
        <w:rPr>
          <w:rFonts w:asciiTheme="minorHAnsi" w:hAnsiTheme="minorHAnsi" w:cstheme="minorHAnsi"/>
          <w:sz w:val="22"/>
          <w:szCs w:val="22"/>
        </w:rPr>
        <w:t>, w terminie 30 dni od daty otrzymania faktury VAT.</w:t>
      </w:r>
    </w:p>
    <w:p w14:paraId="7E38810E" w14:textId="1D37B7CE" w:rsidR="005003B2" w:rsidRPr="005E5C21" w:rsidRDefault="005003B2" w:rsidP="005003B2">
      <w:pPr>
        <w:pStyle w:val="Akapitzlist1"/>
        <w:numPr>
          <w:ilvl w:val="0"/>
          <w:numId w:val="18"/>
        </w:numPr>
        <w:tabs>
          <w:tab w:val="clear" w:pos="0"/>
          <w:tab w:val="num" w:pos="9071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 przypadku nie zapłacenia przez Zamawiającego w ustalonym terminie należności wymienionych w ust. 1 Wykonawca naliczy odsetki ustawowe</w:t>
      </w:r>
      <w:r w:rsidR="00EB1404">
        <w:rPr>
          <w:rFonts w:asciiTheme="minorHAnsi" w:hAnsiTheme="minorHAnsi" w:cstheme="minorHAnsi"/>
          <w:sz w:val="22"/>
          <w:szCs w:val="22"/>
        </w:rPr>
        <w:t xml:space="preserve"> za opóźnienie</w:t>
      </w:r>
      <w:r w:rsidRPr="005E5C21">
        <w:rPr>
          <w:rFonts w:asciiTheme="minorHAnsi" w:hAnsiTheme="minorHAnsi" w:cstheme="minorHAnsi"/>
          <w:sz w:val="22"/>
          <w:szCs w:val="22"/>
        </w:rPr>
        <w:t>.</w:t>
      </w:r>
    </w:p>
    <w:p w14:paraId="58BC025A" w14:textId="5242DFC9" w:rsidR="005003B2" w:rsidRPr="005E5C21" w:rsidRDefault="005003B2" w:rsidP="005003B2">
      <w:pPr>
        <w:pStyle w:val="Akapitzlist1"/>
        <w:numPr>
          <w:ilvl w:val="0"/>
          <w:numId w:val="18"/>
        </w:numPr>
        <w:tabs>
          <w:tab w:val="clear" w:pos="0"/>
          <w:tab w:val="num" w:pos="9071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 pierwszy okres rozliczeniowy świadczenia usług opisanych w §1 niniejszej Umowy, uważa się okres od pierwszego dnia obowiązywania Umowy do końca miesiąca kalendarzowego, w którym nastąpiło złożenie podpisu przez Wykonawcę, jeśli podpisał Umowę jako ostatni lub, w którym doręczono Wykonawcy Umowę podpisaną przez Zamawiającego, jeśli Zamawiający podpisał Umowę jako ostatni. Za </w:t>
      </w:r>
      <w:r w:rsidR="00830C5F">
        <w:rPr>
          <w:rFonts w:asciiTheme="minorHAnsi" w:hAnsiTheme="minorHAnsi" w:cstheme="minorHAnsi"/>
          <w:sz w:val="22"/>
          <w:szCs w:val="22"/>
        </w:rPr>
        <w:t>niepełny</w:t>
      </w:r>
      <w:r w:rsidR="00830C5F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 xml:space="preserve">okres rozliczeniowy Zamawiający zapłaci Wykonawcy wynagrodzenie obliczone </w:t>
      </w:r>
      <w:r w:rsidR="00830C5F">
        <w:rPr>
          <w:rFonts w:asciiTheme="minorHAnsi" w:hAnsiTheme="minorHAnsi" w:cstheme="minorHAnsi"/>
          <w:sz w:val="22"/>
          <w:szCs w:val="22"/>
        </w:rPr>
        <w:t>proporcjonalnie</w:t>
      </w:r>
      <w:r w:rsidRPr="005E5C21">
        <w:rPr>
          <w:rFonts w:asciiTheme="minorHAnsi" w:hAnsiTheme="minorHAnsi" w:cstheme="minorHAnsi"/>
          <w:sz w:val="22"/>
          <w:szCs w:val="22"/>
        </w:rPr>
        <w:t>. Faktura zostanie wystawiona najpóźniej do 15</w:t>
      </w:r>
      <w:r w:rsidR="00EB1404">
        <w:rPr>
          <w:rFonts w:asciiTheme="minorHAnsi" w:hAnsiTheme="minorHAnsi" w:cstheme="minorHAnsi"/>
          <w:sz w:val="22"/>
          <w:szCs w:val="22"/>
        </w:rPr>
        <w:t>.</w:t>
      </w:r>
      <w:r w:rsidRPr="005E5C21">
        <w:rPr>
          <w:rFonts w:asciiTheme="minorHAnsi" w:hAnsiTheme="minorHAnsi" w:cstheme="minorHAnsi"/>
          <w:sz w:val="22"/>
          <w:szCs w:val="22"/>
        </w:rPr>
        <w:t xml:space="preserve"> dnia następnego miesiąca po zakończeniu pierwszego okresu rozliczeniowego</w:t>
      </w:r>
    </w:p>
    <w:p w14:paraId="3FB311BC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§5</w:t>
      </w:r>
    </w:p>
    <w:p w14:paraId="53BC275F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Okres obowiązywania Umowy</w:t>
      </w:r>
    </w:p>
    <w:p w14:paraId="743F4BB0" w14:textId="59DA5E84" w:rsidR="005003B2" w:rsidRPr="005E5C21" w:rsidRDefault="005003B2" w:rsidP="005003B2">
      <w:pPr>
        <w:pStyle w:val="Akapitzlist1"/>
        <w:numPr>
          <w:ilvl w:val="0"/>
          <w:numId w:val="19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Umowa została zawarta na czas określony od </w:t>
      </w:r>
      <w:r w:rsidRPr="005E5C21">
        <w:rPr>
          <w:rFonts w:asciiTheme="minorHAnsi" w:hAnsiTheme="minorHAnsi" w:cstheme="minorHAnsi"/>
          <w:b/>
          <w:bCs/>
          <w:sz w:val="22"/>
          <w:szCs w:val="22"/>
        </w:rPr>
        <w:t>01.01.202</w:t>
      </w:r>
      <w:r w:rsidR="00C11E7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E5C2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5E5C21">
        <w:rPr>
          <w:rFonts w:asciiTheme="minorHAnsi" w:hAnsiTheme="minorHAnsi" w:cstheme="minorHAnsi"/>
          <w:sz w:val="22"/>
          <w:szCs w:val="22"/>
        </w:rPr>
        <w:t xml:space="preserve"> do </w:t>
      </w:r>
      <w:r w:rsidRPr="005E5C21">
        <w:rPr>
          <w:rFonts w:asciiTheme="minorHAnsi" w:hAnsiTheme="minorHAnsi" w:cstheme="minorHAnsi"/>
          <w:b/>
          <w:bCs/>
          <w:sz w:val="22"/>
          <w:szCs w:val="22"/>
        </w:rPr>
        <w:t>31.12.202</w:t>
      </w:r>
      <w:r w:rsidR="00C11E7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E5C2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B479985" w14:textId="77777777" w:rsidR="005003B2" w:rsidRPr="005E5C21" w:rsidRDefault="005003B2" w:rsidP="005003B2">
      <w:pPr>
        <w:pStyle w:val="Akapitzlist1"/>
        <w:numPr>
          <w:ilvl w:val="0"/>
          <w:numId w:val="19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Każdej ze stron przysługuje prawo rozwiązania umowy z trzymiesięcznym okresem wypowiedzenia ze skutkiem na koniec miesiąca kalendarzowego.</w:t>
      </w:r>
    </w:p>
    <w:p w14:paraId="44D96373" w14:textId="63D579DB" w:rsidR="005003B2" w:rsidRPr="005E5C21" w:rsidRDefault="005003B2" w:rsidP="005003B2">
      <w:pPr>
        <w:pStyle w:val="Akapitzlist1"/>
        <w:numPr>
          <w:ilvl w:val="0"/>
          <w:numId w:val="19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Umowa niniejsza może zostać rozwiązana ze skutkiem natychmiastowym przez Zamawiającego, gdy Wykonawca nie wykonuje niniejszej umowy lub wykonuje ją nienależycie</w:t>
      </w:r>
      <w:r w:rsidR="00EB1404">
        <w:rPr>
          <w:rFonts w:asciiTheme="minorHAnsi" w:hAnsiTheme="minorHAnsi" w:cstheme="minorHAnsi"/>
          <w:bCs/>
          <w:sz w:val="22"/>
          <w:szCs w:val="22"/>
        </w:rPr>
        <w:t>,</w:t>
      </w:r>
      <w:r w:rsidRPr="005E5C21">
        <w:rPr>
          <w:rFonts w:asciiTheme="minorHAnsi" w:hAnsiTheme="minorHAnsi" w:cstheme="minorHAnsi"/>
          <w:bCs/>
          <w:sz w:val="22"/>
          <w:szCs w:val="22"/>
        </w:rPr>
        <w:t xml:space="preserve"> rażąco zaniedbując obowiązki wynikające z Umowy, pomimo upływu udzielonego Wykonawcy dodatkowego terminu nie krótszego niż 14 dni na zmianę sposobu wykonywania umowy i usunięcie skutków naruszenia postanowień umowy.</w:t>
      </w:r>
    </w:p>
    <w:p w14:paraId="62C90E57" w14:textId="2FE0A28E" w:rsidR="005003B2" w:rsidRPr="005E5C21" w:rsidRDefault="005003B2" w:rsidP="005003B2">
      <w:pPr>
        <w:pStyle w:val="Akapitzlist1"/>
        <w:numPr>
          <w:ilvl w:val="0"/>
          <w:numId w:val="19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W przypadku powstania opóźnienia w zapłacie wynagrodzenia należnego Wykonawcy za okres dłuższy niż 2 miesiące, Wykonawca ma prawo do </w:t>
      </w:r>
      <w:r w:rsidR="00EB1404">
        <w:rPr>
          <w:rFonts w:asciiTheme="minorHAnsi" w:hAnsiTheme="minorHAnsi" w:cstheme="minorHAnsi"/>
          <w:sz w:val="22"/>
          <w:szCs w:val="22"/>
        </w:rPr>
        <w:t>rozwiązania</w:t>
      </w:r>
      <w:r w:rsidR="00EB1404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 xml:space="preserve">niniejszej Umowy </w:t>
      </w:r>
      <w:r w:rsidR="00EB1404">
        <w:rPr>
          <w:rFonts w:asciiTheme="minorHAnsi" w:hAnsiTheme="minorHAnsi" w:cstheme="minorHAnsi"/>
          <w:sz w:val="22"/>
          <w:szCs w:val="22"/>
        </w:rPr>
        <w:t xml:space="preserve">ze skutkiem natychmiastowym </w:t>
      </w:r>
      <w:r w:rsidRPr="005E5C21">
        <w:rPr>
          <w:rFonts w:asciiTheme="minorHAnsi" w:hAnsiTheme="minorHAnsi" w:cstheme="minorHAnsi"/>
          <w:sz w:val="22"/>
          <w:szCs w:val="22"/>
        </w:rPr>
        <w:t>z winy Zamawiającego lub wstrzymania realizacji Umowy do czasu uregulowania przez Zamawiającego wszystkich zaległych należności. Ewentualne wstrzymanie wykonywania niniejszej Umowy nastąpi poprzez pisemne powiadomienie Zamawiającego i nie spowoduje dla Wykonawcy żadnych negatywnych konsekwencji prawnych.</w:t>
      </w:r>
    </w:p>
    <w:p w14:paraId="5637F818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§6</w:t>
      </w:r>
    </w:p>
    <w:p w14:paraId="3C359E6A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Odpowiedzialność</w:t>
      </w:r>
    </w:p>
    <w:p w14:paraId="700B1F59" w14:textId="57C8DF07" w:rsidR="005003B2" w:rsidRPr="005E5C21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Wykonawca ponosi odpowiedzialność za szkodę wyrządzoną Zamawiającemu wynikającą z niewykonania lub nienależytego wykonywania przedmiotu niniejszej umowy</w:t>
      </w:r>
      <w:r w:rsidR="00EB1404">
        <w:rPr>
          <w:rFonts w:asciiTheme="minorHAnsi" w:hAnsiTheme="minorHAnsi" w:cstheme="minorHAnsi"/>
          <w:sz w:val="22"/>
          <w:szCs w:val="22"/>
        </w:rPr>
        <w:t xml:space="preserve"> na zasadach ogólnych.</w:t>
      </w:r>
      <w:r w:rsidRPr="005E5C2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5BE872D" w14:textId="5020E749" w:rsidR="005003B2" w:rsidRPr="005E5C21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>W przypadku, gdy przy wykonywaniu niniejszej umowy Wykonawca narusza prawa autorskie majątkowe osób trzecich wówczas jest zobowiązany zwolnić Zamawiającego z długu powstałego wobec osoby, której prawa naruszono</w:t>
      </w:r>
      <w:r w:rsidR="00EB1404">
        <w:rPr>
          <w:rFonts w:asciiTheme="minorHAnsi" w:hAnsiTheme="minorHAnsi" w:cstheme="minorHAnsi"/>
          <w:sz w:val="22"/>
          <w:szCs w:val="22"/>
        </w:rPr>
        <w:t>,</w:t>
      </w:r>
      <w:r w:rsidRPr="005E5C21">
        <w:rPr>
          <w:rFonts w:asciiTheme="minorHAnsi" w:hAnsiTheme="minorHAnsi" w:cstheme="minorHAnsi"/>
          <w:sz w:val="22"/>
          <w:szCs w:val="22"/>
        </w:rPr>
        <w:t xml:space="preserve"> jeżeli osoba ta zwróci się do Zamawiającego z roszczeniem odszkodowawczym. Wykonawca jest zobowiązany pokryć koszty</w:t>
      </w:r>
      <w:r w:rsidR="00EB1404">
        <w:rPr>
          <w:rFonts w:asciiTheme="minorHAnsi" w:hAnsiTheme="minorHAnsi" w:cstheme="minorHAnsi"/>
          <w:sz w:val="22"/>
          <w:szCs w:val="22"/>
        </w:rPr>
        <w:t>,</w:t>
      </w:r>
      <w:r w:rsidRPr="005E5C21">
        <w:rPr>
          <w:rFonts w:asciiTheme="minorHAnsi" w:hAnsiTheme="minorHAnsi" w:cstheme="minorHAnsi"/>
          <w:sz w:val="22"/>
          <w:szCs w:val="22"/>
        </w:rPr>
        <w:t xml:space="preserve"> jakie poniósł Zamawiający w związku z dochodzeniem od Zamawiającego roszczeń przez osobę trzecią, której prawa naruszono. </w:t>
      </w:r>
    </w:p>
    <w:p w14:paraId="2954AE47" w14:textId="77777777" w:rsidR="005003B2" w:rsidRPr="005E5C21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Wykonawca nie ponosi odpowiedzialności za:</w:t>
      </w:r>
    </w:p>
    <w:p w14:paraId="30AEA70C" w14:textId="00265A02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treść i integralność danych, otrzymywanych i przechowywanych przez Zamawiającego</w:t>
      </w:r>
      <w:r w:rsidR="00EB1404">
        <w:rPr>
          <w:rFonts w:asciiTheme="minorHAnsi" w:hAnsiTheme="minorHAnsi" w:cstheme="minorHAnsi"/>
          <w:sz w:val="22"/>
          <w:szCs w:val="22"/>
          <w:lang w:eastAsia="en-US"/>
        </w:rPr>
        <w:t>, jeśli ich naruszenie nie nastąpiło z winy Wykonawcy</w:t>
      </w:r>
      <w:r w:rsidRPr="005E5C21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74B3540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jakiekolwiek szkody wynikłe z nieprawidłowego działania lub zaprzestania funkcjonowania Oprogramowania związane z nieprawidłowym korzystaniem z Oprogramowania;</w:t>
      </w:r>
    </w:p>
    <w:p w14:paraId="5B46B370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korzystanie z Oprogramowania przez osoby nieupoważnione;</w:t>
      </w:r>
    </w:p>
    <w:p w14:paraId="425EABB3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dokonywanie modyfikacji Oprogramowania przez osoby inne niż upoważnione przez Wykonawcę;</w:t>
      </w:r>
    </w:p>
    <w:p w14:paraId="44EDCDF7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udostępnienie hasła lub jakichkolwiek innych informacji identyfikujących użytkownika względem Wykonawcy, włącznie z treścią wiadomości przekazywanych przez użytkownika lub przez niego odbieranych, osobom upoważnionym na podstawie właściwych przepisów prawa lub regulaminów Wykonawcy oraz umów z podmiotami trzecimi, które biorą udział w świadczeniu Usług;</w:t>
      </w:r>
    </w:p>
    <w:p w14:paraId="720351B2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wadliwe działanie sieci telekomunikacyjnej;</w:t>
      </w:r>
    </w:p>
    <w:p w14:paraId="0462191F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nieprawidłowe działanie lub brak działania oprogramowania osób trzecich, komunikującego się z Oprogramowaniem;</w:t>
      </w:r>
    </w:p>
    <w:p w14:paraId="426A6CB0" w14:textId="77777777" w:rsidR="005003B2" w:rsidRPr="005E5C21" w:rsidRDefault="005003B2" w:rsidP="005003B2">
      <w:pPr>
        <w:pStyle w:val="Akapitzlist1"/>
        <w:numPr>
          <w:ilvl w:val="1"/>
          <w:numId w:val="17"/>
        </w:numPr>
        <w:tabs>
          <w:tab w:val="clear" w:pos="0"/>
          <w:tab w:val="num" w:pos="9071"/>
        </w:tabs>
        <w:spacing w:after="120" w:line="360" w:lineRule="auto"/>
        <w:ind w:left="1134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nieautoryzowaną ingerencję Zamawiającego lub osób trzecich w struktury baz danych Oprogramowania;</w:t>
      </w:r>
    </w:p>
    <w:p w14:paraId="07D87F25" w14:textId="77777777" w:rsidR="005003B2" w:rsidRPr="005E5C21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Umowy.</w:t>
      </w:r>
    </w:p>
    <w:p w14:paraId="179274CD" w14:textId="1955A9E6" w:rsidR="005003B2" w:rsidRPr="005E5C21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 przypadku zaistnienia Siły Wyższej, Strona, której taka okoliczność uniemożliwia lub utrudnia prawidłowe wywiązanie się z jej zobowiązań</w:t>
      </w:r>
      <w:r w:rsidR="00EB1404">
        <w:rPr>
          <w:rFonts w:asciiTheme="minorHAnsi" w:hAnsiTheme="minorHAnsi" w:cstheme="minorHAnsi"/>
          <w:sz w:val="22"/>
          <w:szCs w:val="22"/>
        </w:rPr>
        <w:t>,</w:t>
      </w:r>
      <w:r w:rsidRPr="005E5C21">
        <w:rPr>
          <w:rFonts w:asciiTheme="minorHAnsi" w:hAnsiTheme="minorHAnsi" w:cstheme="minorHAnsi"/>
          <w:sz w:val="22"/>
          <w:szCs w:val="22"/>
        </w:rPr>
        <w:t xml:space="preserve"> niezwłocznie </w:t>
      </w:r>
      <w:r w:rsidR="00EB1404">
        <w:rPr>
          <w:rFonts w:asciiTheme="minorHAnsi" w:hAnsiTheme="minorHAnsi" w:cstheme="minorHAnsi"/>
          <w:sz w:val="22"/>
          <w:szCs w:val="22"/>
        </w:rPr>
        <w:t xml:space="preserve"> - </w:t>
      </w:r>
      <w:r w:rsidRPr="005E5C21">
        <w:rPr>
          <w:rFonts w:asciiTheme="minorHAnsi" w:hAnsiTheme="minorHAnsi" w:cstheme="minorHAnsi"/>
          <w:sz w:val="22"/>
          <w:szCs w:val="22"/>
        </w:rPr>
        <w:t xml:space="preserve">nie później jednak niż </w:t>
      </w:r>
      <w:r w:rsidRPr="005E5C21">
        <w:rPr>
          <w:rFonts w:asciiTheme="minorHAnsi" w:hAnsiTheme="minorHAnsi" w:cstheme="minorHAnsi"/>
          <w:sz w:val="22"/>
          <w:szCs w:val="22"/>
        </w:rPr>
        <w:lastRenderedPageBreak/>
        <w:t>w ciągu 14 dni</w:t>
      </w:r>
      <w:r w:rsidR="00EB1404">
        <w:rPr>
          <w:rFonts w:asciiTheme="minorHAnsi" w:hAnsiTheme="minorHAnsi" w:cstheme="minorHAnsi"/>
          <w:sz w:val="22"/>
          <w:szCs w:val="22"/>
        </w:rPr>
        <w:t xml:space="preserve"> od zaistnienia Siły Wyższej-</w:t>
      </w:r>
      <w:r w:rsidRPr="005E5C21">
        <w:rPr>
          <w:rFonts w:asciiTheme="minorHAnsi" w:hAnsiTheme="minorHAnsi" w:cstheme="minorHAnsi"/>
          <w:sz w:val="22"/>
          <w:szCs w:val="22"/>
        </w:rPr>
        <w:t xml:space="preserve"> powiadomi drugą Stronę o takich okolicznościach i ich przyczynie.</w:t>
      </w:r>
    </w:p>
    <w:p w14:paraId="6897A573" w14:textId="06638FE2" w:rsidR="005003B2" w:rsidRPr="005E5C21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Jeżeli Siła Wyższa, będzie trwała nieprzerwanie przez okres </w:t>
      </w:r>
      <w:r w:rsidR="00EB1404">
        <w:rPr>
          <w:rFonts w:asciiTheme="minorHAnsi" w:hAnsiTheme="minorHAnsi" w:cstheme="minorHAnsi"/>
          <w:sz w:val="22"/>
          <w:szCs w:val="22"/>
        </w:rPr>
        <w:t>30</w:t>
      </w:r>
      <w:r w:rsidR="00EB1404" w:rsidRPr="005E5C21">
        <w:rPr>
          <w:rFonts w:asciiTheme="minorHAnsi" w:hAnsiTheme="minorHAnsi" w:cstheme="minorHAnsi"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sz w:val="22"/>
          <w:szCs w:val="22"/>
        </w:rPr>
        <w:t xml:space="preserve">dni lub dłużej, Strony mogą w drodze wzajemnego uzgodnienia rozwiązać Umowę, bez nakładania na żadną ze Stron dalszych zobowiązań, oprócz płatności należnych z tytułu </w:t>
      </w:r>
      <w:r w:rsidR="00EB1404">
        <w:rPr>
          <w:rFonts w:asciiTheme="minorHAnsi" w:hAnsiTheme="minorHAnsi" w:cstheme="minorHAnsi"/>
          <w:sz w:val="22"/>
          <w:szCs w:val="22"/>
        </w:rPr>
        <w:t xml:space="preserve">faktycznie </w:t>
      </w:r>
      <w:r w:rsidRPr="005E5C21">
        <w:rPr>
          <w:rFonts w:asciiTheme="minorHAnsi" w:hAnsiTheme="minorHAnsi" w:cstheme="minorHAnsi"/>
          <w:sz w:val="22"/>
          <w:szCs w:val="22"/>
        </w:rPr>
        <w:t>wykonanych usług.</w:t>
      </w:r>
    </w:p>
    <w:p w14:paraId="1CB329D6" w14:textId="77777777" w:rsidR="005003B2" w:rsidRDefault="005003B2" w:rsidP="005003B2">
      <w:pPr>
        <w:numPr>
          <w:ilvl w:val="0"/>
          <w:numId w:val="20"/>
        </w:numPr>
        <w:tabs>
          <w:tab w:val="clear" w:pos="360"/>
          <w:tab w:val="num" w:pos="9071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Okres występowania Siły Wyższej powoduje odpowiednie przesunięcie terminów realizacji usług określonych w Umowie.</w:t>
      </w:r>
    </w:p>
    <w:p w14:paraId="2058B04A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§7</w:t>
      </w:r>
    </w:p>
    <w:p w14:paraId="056FCD8B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Poufność</w:t>
      </w:r>
    </w:p>
    <w:p w14:paraId="2D2D0BFD" w14:textId="1CC1B760" w:rsidR="005003B2" w:rsidRPr="005E5C21" w:rsidRDefault="005003B2" w:rsidP="005003B2">
      <w:pPr>
        <w:pStyle w:val="Akapitzlist1"/>
        <w:numPr>
          <w:ilvl w:val="0"/>
          <w:numId w:val="21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Wykonawca jest zobowiązany do zachowania w tajemnicy wszelkich informacji uzyskanych przy wykonywaniu niniejszej umowy, które stanowią tajemnicę przedsiębiorstwa Zamawiającego w rozumieniu Ustawy o zwalczaniu nieuczciwej konkurencji. Obowiązek zachowania tajemnicy trwa również</w:t>
      </w:r>
      <w:r w:rsidR="000E62BE">
        <w:rPr>
          <w:rFonts w:asciiTheme="minorHAnsi" w:hAnsiTheme="minorHAnsi" w:cstheme="minorHAnsi"/>
          <w:sz w:val="22"/>
          <w:szCs w:val="22"/>
          <w:lang w:eastAsia="en-US"/>
        </w:rPr>
        <w:t xml:space="preserve"> bezterminowo</w:t>
      </w:r>
      <w:r w:rsidRPr="005E5C21">
        <w:rPr>
          <w:rFonts w:asciiTheme="minorHAnsi" w:hAnsiTheme="minorHAnsi" w:cstheme="minorHAnsi"/>
          <w:sz w:val="22"/>
          <w:szCs w:val="22"/>
          <w:lang w:eastAsia="en-US"/>
        </w:rPr>
        <w:t xml:space="preserve"> po zakończeniu niniejszej umowy.</w:t>
      </w:r>
    </w:p>
    <w:p w14:paraId="7117F34D" w14:textId="77777777" w:rsidR="005003B2" w:rsidRPr="005E5C21" w:rsidRDefault="005003B2" w:rsidP="005003B2">
      <w:pPr>
        <w:pStyle w:val="Akapitzlist1"/>
        <w:numPr>
          <w:ilvl w:val="0"/>
          <w:numId w:val="21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Wykonawca może jednak ujawnić informacje stanowiące tajemnicę przedsiębiorstwa Zamawiającego, gdy obowiązek ujawnienia tych informacji wynika z powszechnie obowiązujących przepisów prawa, lub na żądanie uprawnionego organu administracji publicznej, sądu lub organów ścigania.</w:t>
      </w:r>
    </w:p>
    <w:p w14:paraId="3EDDD645" w14:textId="77777777" w:rsidR="005003B2" w:rsidRDefault="005003B2" w:rsidP="005003B2">
      <w:pPr>
        <w:pStyle w:val="Akapitzlist1"/>
        <w:numPr>
          <w:ilvl w:val="0"/>
          <w:numId w:val="21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Zamawiający zobowiązuje się do zachowania w tajemnicy wszelkich informacji o charakterze technicznym i technologicznym dotyczących Oprogramowania, uzyskanych w wyniku realizacji niniejszej Umowy.</w:t>
      </w:r>
    </w:p>
    <w:p w14:paraId="5DCC5857" w14:textId="77777777" w:rsidR="000E62BE" w:rsidRPr="005E5C21" w:rsidRDefault="000E62BE" w:rsidP="000E62BE">
      <w:pPr>
        <w:pStyle w:val="Akapitzlist1"/>
        <w:numPr>
          <w:ilvl w:val="0"/>
          <w:numId w:val="21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lang w:eastAsia="en-US"/>
        </w:rPr>
        <w:t>Wykonawca zobowiązuje się do zachowania w tajemnicy wszelkich danych osobowych, do których dostęp uzyskał w związku z realizacją przedmiotu niniejszej Umowy. W celu powierzenia przetwarzania danych osobowych Strony zawierają odrębną umowę, której warunki przewiduje Załącznik nr 1 do niniejszej Umowy.</w:t>
      </w:r>
    </w:p>
    <w:p w14:paraId="613C350F" w14:textId="77777777" w:rsidR="000E62BE" w:rsidRPr="005E5C21" w:rsidRDefault="000E62BE" w:rsidP="005003B2">
      <w:pPr>
        <w:pStyle w:val="Akapitzlist1"/>
        <w:numPr>
          <w:ilvl w:val="0"/>
          <w:numId w:val="21"/>
        </w:numPr>
        <w:tabs>
          <w:tab w:val="clear" w:pos="0"/>
        </w:tabs>
        <w:spacing w:after="12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71F44C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§8</w:t>
      </w:r>
    </w:p>
    <w:p w14:paraId="31B602A5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Zmiany Umowy</w:t>
      </w:r>
    </w:p>
    <w:p w14:paraId="2E903129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Wszelkie zmiany niniejszej Umowy wymagają formy pisemnego aneksu pod rygorem nieważności.</w:t>
      </w:r>
    </w:p>
    <w:p w14:paraId="6CBAB4BA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§9</w:t>
      </w:r>
    </w:p>
    <w:p w14:paraId="51B444AC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Odniesienie do właściwych przepisów</w:t>
      </w:r>
    </w:p>
    <w:p w14:paraId="0BBB5321" w14:textId="20E68F60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>W sprawach nieuregulowanych niniejszą Umową mają zastosowanie przepisy Kodeksu Cywilnego, oraz ustawy z dnia 4 lutego 1994 roku o prawie autorskim i prawach pokrewnych.</w:t>
      </w:r>
    </w:p>
    <w:p w14:paraId="2C70C7E5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§10</w:t>
      </w:r>
    </w:p>
    <w:p w14:paraId="7DB16ACA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1F804A34" w14:textId="3F549554" w:rsidR="00551CF7" w:rsidRDefault="005003B2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 w:rsidRPr="00551CF7">
        <w:rPr>
          <w:rFonts w:asciiTheme="minorHAnsi" w:hAnsiTheme="minorHAnsi" w:cstheme="minorHAnsi"/>
        </w:rPr>
        <w:t>Wykonawca zapłaci Zamawiającemu karę umowną w wysokości 5% miesięcznego wynagrodzenia umownego brutto, określonego w §</w:t>
      </w:r>
      <w:r w:rsidR="000E62BE" w:rsidRPr="00551CF7">
        <w:rPr>
          <w:rFonts w:asciiTheme="minorHAnsi" w:hAnsiTheme="minorHAnsi" w:cstheme="minorHAnsi"/>
        </w:rPr>
        <w:t xml:space="preserve"> </w:t>
      </w:r>
      <w:r w:rsidRPr="00551CF7">
        <w:rPr>
          <w:rFonts w:asciiTheme="minorHAnsi" w:hAnsiTheme="minorHAnsi" w:cstheme="minorHAnsi"/>
        </w:rPr>
        <w:t xml:space="preserve">4 ust. 1 niniejszej Umowy, za każdy dzień zwłoki w usunięciu Awarii </w:t>
      </w:r>
      <w:r w:rsidR="00551CF7">
        <w:rPr>
          <w:rFonts w:asciiTheme="minorHAnsi" w:hAnsiTheme="minorHAnsi" w:cstheme="minorHAnsi"/>
        </w:rPr>
        <w:t xml:space="preserve">lub Awarii Krytycznej </w:t>
      </w:r>
      <w:r w:rsidRPr="00551CF7">
        <w:rPr>
          <w:rFonts w:asciiTheme="minorHAnsi" w:hAnsiTheme="minorHAnsi" w:cstheme="minorHAnsi"/>
        </w:rPr>
        <w:t>Oprogramowania, w terminie określonym w §</w:t>
      </w:r>
      <w:r w:rsidR="000E62BE" w:rsidRPr="00551CF7">
        <w:rPr>
          <w:rFonts w:asciiTheme="minorHAnsi" w:hAnsiTheme="minorHAnsi" w:cstheme="minorHAnsi"/>
        </w:rPr>
        <w:t xml:space="preserve"> </w:t>
      </w:r>
      <w:r w:rsidRPr="00551CF7">
        <w:rPr>
          <w:rFonts w:asciiTheme="minorHAnsi" w:hAnsiTheme="minorHAnsi" w:cstheme="minorHAnsi"/>
        </w:rPr>
        <w:t xml:space="preserve">2 </w:t>
      </w:r>
      <w:r w:rsidR="00830C5F" w:rsidRPr="00551CF7">
        <w:rPr>
          <w:rFonts w:asciiTheme="minorHAnsi" w:hAnsiTheme="minorHAnsi" w:cstheme="minorHAnsi"/>
        </w:rPr>
        <w:t>ust. 4</w:t>
      </w:r>
      <w:r w:rsidRPr="00551CF7">
        <w:rPr>
          <w:rFonts w:asciiTheme="minorHAnsi" w:hAnsiTheme="minorHAnsi" w:cstheme="minorHAnsi"/>
        </w:rPr>
        <w:t>, z wyjątkiem Awarii wynikających z</w:t>
      </w:r>
      <w:r w:rsidR="000E62BE" w:rsidRPr="00551CF7">
        <w:rPr>
          <w:rFonts w:asciiTheme="minorHAnsi" w:hAnsiTheme="minorHAnsi" w:cstheme="minorHAnsi"/>
        </w:rPr>
        <w:t xml:space="preserve"> niezawinionego przez Wykonawcę</w:t>
      </w:r>
      <w:r w:rsidRPr="00551CF7">
        <w:rPr>
          <w:rFonts w:asciiTheme="minorHAnsi" w:hAnsiTheme="minorHAnsi" w:cstheme="minorHAnsi"/>
        </w:rPr>
        <w:t xml:space="preserve"> wadliwego </w:t>
      </w:r>
      <w:r w:rsidR="000E62BE" w:rsidRPr="00551CF7">
        <w:rPr>
          <w:rFonts w:asciiTheme="minorHAnsi" w:hAnsiTheme="minorHAnsi" w:cstheme="minorHAnsi"/>
        </w:rPr>
        <w:t xml:space="preserve">działania </w:t>
      </w:r>
      <w:r w:rsidRPr="00551CF7">
        <w:rPr>
          <w:rFonts w:asciiTheme="minorHAnsi" w:hAnsiTheme="minorHAnsi" w:cstheme="minorHAnsi"/>
        </w:rPr>
        <w:t>Oprogramowania lub sprzętu, na którym oprogramowanie jest wykorzystywane.</w:t>
      </w:r>
    </w:p>
    <w:p w14:paraId="0929C8DD" w14:textId="1838692D" w:rsidR="00400780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zwłoki Wykonawcy w usunięciu Awarii lub Awarii Krytycznej Oprogramowania </w:t>
      </w:r>
      <w:r w:rsidR="00400780" w:rsidRPr="00551CF7">
        <w:rPr>
          <w:rFonts w:asciiTheme="minorHAnsi" w:hAnsiTheme="minorHAnsi" w:cstheme="minorHAnsi"/>
        </w:rPr>
        <w:t>Zamawiający zastrzega sobie prawo do</w:t>
      </w:r>
      <w:r>
        <w:rPr>
          <w:rFonts w:asciiTheme="minorHAnsi" w:hAnsiTheme="minorHAnsi" w:cstheme="minorHAnsi"/>
        </w:rPr>
        <w:t xml:space="preserve"> zlecenia usunięcia Awarii lub Awarii Krytycznej Oprogramowania </w:t>
      </w:r>
      <w:r w:rsidRPr="00551CF7">
        <w:rPr>
          <w:rFonts w:asciiTheme="minorHAnsi" w:hAnsiTheme="minorHAnsi" w:cstheme="minorHAnsi"/>
        </w:rPr>
        <w:t xml:space="preserve">podmiotowi </w:t>
      </w:r>
      <w:r w:rsidR="00400780" w:rsidRPr="00551CF7">
        <w:rPr>
          <w:rFonts w:asciiTheme="minorHAnsi" w:hAnsiTheme="minorHAnsi" w:cstheme="minorHAnsi"/>
        </w:rPr>
        <w:t xml:space="preserve"> trzeci</w:t>
      </w:r>
      <w:r w:rsidRPr="00551CF7">
        <w:rPr>
          <w:rFonts w:asciiTheme="minorHAnsi" w:hAnsiTheme="minorHAnsi" w:cstheme="minorHAnsi"/>
        </w:rPr>
        <w:t>emu</w:t>
      </w:r>
      <w:r w:rsidR="00400780" w:rsidRPr="00551CF7">
        <w:rPr>
          <w:rFonts w:asciiTheme="minorHAnsi" w:hAnsiTheme="minorHAnsi" w:cstheme="minorHAnsi"/>
        </w:rPr>
        <w:t xml:space="preserve"> na koszt i ryzyko Wykonawcy bez osobnego wezwania Wykonawcy do realizacji obowiązków</w:t>
      </w:r>
      <w:r>
        <w:rPr>
          <w:rFonts w:asciiTheme="minorHAnsi" w:hAnsiTheme="minorHAnsi" w:cstheme="minorHAnsi"/>
        </w:rPr>
        <w:t>.</w:t>
      </w:r>
    </w:p>
    <w:p w14:paraId="0AFAD696" w14:textId="77777777" w:rsid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dwukrotnego skorzystania przez Zamawiającego z uprawnienia określonego w ust. 2 Zamawiającemu przysługuje prawo do odstąpienia od niniejszej Umowy.</w:t>
      </w:r>
    </w:p>
    <w:p w14:paraId="52DF0B6A" w14:textId="77777777" w:rsidR="00551CF7" w:rsidRP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 w:rsidRPr="00551CF7">
        <w:rPr>
          <w:rFonts w:cs="Calibri"/>
        </w:rPr>
        <w:t xml:space="preserve">Zamawiającemu przysługuje kara umowna w wysokości 15% </w:t>
      </w:r>
      <w:r>
        <w:rPr>
          <w:rFonts w:cs="Calibri"/>
        </w:rPr>
        <w:t xml:space="preserve">łącznej </w:t>
      </w:r>
      <w:r w:rsidRPr="00551CF7">
        <w:rPr>
          <w:rFonts w:cs="Calibri"/>
        </w:rPr>
        <w:t xml:space="preserve">wartości brutto przedmiotu umowy (określonej w </w:t>
      </w:r>
      <w:r>
        <w:rPr>
          <w:rFonts w:cs="Calibri"/>
        </w:rPr>
        <w:t>załączniku nr 4</w:t>
      </w:r>
      <w:r w:rsidRPr="00551CF7">
        <w:rPr>
          <w:rFonts w:cs="Calibri"/>
        </w:rPr>
        <w:t xml:space="preserve"> niniejszej umowy) za odstąpienie od umowy z przyczyn, za które nie odpowiada Zamawiający.</w:t>
      </w:r>
    </w:p>
    <w:p w14:paraId="037EB390" w14:textId="77777777" w:rsidR="00551CF7" w:rsidRP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 w:rsidRPr="00551CF7">
        <w:rPr>
          <w:rFonts w:cs="Calibri"/>
        </w:rPr>
        <w:t>Zamawiający jest upoważniony do potrącenia kar umownych z należności związanej z wykonaniem przedmiotu umowy.</w:t>
      </w:r>
    </w:p>
    <w:p w14:paraId="582FC15A" w14:textId="4727B000" w:rsidR="00551CF7" w:rsidRP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 w:rsidRPr="00551CF7">
        <w:rPr>
          <w:rFonts w:cs="Calibri"/>
        </w:rPr>
        <w:t>Odstąpienie od umowy wymaga, pod rygorem nieważności formy pisemnej i powinno zawierać uzasadnienie, przy czym umowne prawo odstąpienia może być zrealizowane w ciągu 1 miesiąca od dnia powzięcia informacji o zaistnieniu podstawy do odstąpienia.</w:t>
      </w:r>
    </w:p>
    <w:p w14:paraId="1B823131" w14:textId="77777777" w:rsidR="00551CF7" w:rsidRP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 w:rsidRPr="00551CF7">
        <w:rPr>
          <w:rFonts w:cs="Calibri"/>
        </w:rPr>
        <w:t>Strony mogą dochodzić odszkodowania przewyższającego wartość kar umownych na zasadach ogólnych określonych w przepisach Kodeksu cywilnego</w:t>
      </w:r>
      <w:r w:rsidRPr="00551CF7">
        <w:rPr>
          <w:rFonts w:cs="Calibri"/>
          <w:bCs/>
        </w:rPr>
        <w:t>.</w:t>
      </w:r>
    </w:p>
    <w:p w14:paraId="6C403377" w14:textId="689A4B9E" w:rsidR="00551CF7" w:rsidRP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  <w:r w:rsidRPr="00551CF7">
        <w:rPr>
          <w:rFonts w:cs="Calibri"/>
        </w:rPr>
        <w:t xml:space="preserve">Kary umowne mogą być dochodzone z każdego wymienionego </w:t>
      </w:r>
      <w:r>
        <w:rPr>
          <w:rFonts w:cs="Calibri"/>
        </w:rPr>
        <w:t>w</w:t>
      </w:r>
      <w:r w:rsidRPr="00551CF7">
        <w:rPr>
          <w:rFonts w:cs="Calibri"/>
        </w:rPr>
        <w:t xml:space="preserve"> niniejsz</w:t>
      </w:r>
      <w:r>
        <w:rPr>
          <w:rFonts w:cs="Calibri"/>
        </w:rPr>
        <w:t>ym paragrafie</w:t>
      </w:r>
      <w:r w:rsidRPr="00551CF7">
        <w:rPr>
          <w:rFonts w:cs="Calibri"/>
        </w:rPr>
        <w:t xml:space="preserve"> tytułu odrębnie i podlegają odpowiednio kumulacji.</w:t>
      </w:r>
    </w:p>
    <w:p w14:paraId="0AD20ECE" w14:textId="77777777" w:rsidR="00551CF7" w:rsidRPr="00551CF7" w:rsidRDefault="00551CF7" w:rsidP="00551CF7">
      <w:pPr>
        <w:pStyle w:val="Akapitzlist"/>
        <w:numPr>
          <w:ilvl w:val="3"/>
          <w:numId w:val="25"/>
        </w:numPr>
        <w:spacing w:after="120" w:line="360" w:lineRule="auto"/>
        <w:ind w:left="426"/>
        <w:jc w:val="both"/>
        <w:rPr>
          <w:rFonts w:asciiTheme="minorHAnsi" w:hAnsiTheme="minorHAnsi" w:cstheme="minorHAnsi"/>
        </w:rPr>
      </w:pPr>
    </w:p>
    <w:p w14:paraId="2504158F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§11</w:t>
      </w:r>
    </w:p>
    <w:p w14:paraId="28BBCB58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774B1E1" w14:textId="77777777" w:rsidR="005003B2" w:rsidRPr="005E5C21" w:rsidRDefault="005003B2" w:rsidP="005003B2">
      <w:pPr>
        <w:numPr>
          <w:ilvl w:val="0"/>
          <w:numId w:val="22"/>
        </w:numPr>
        <w:tabs>
          <w:tab w:val="clear" w:pos="360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>Umowa została sporządzona w dwóch jednobrzmiących egzemplarzach, po jednym dla każdej ze Stron.</w:t>
      </w:r>
    </w:p>
    <w:p w14:paraId="62D8E671" w14:textId="5F31C029" w:rsidR="005003B2" w:rsidRPr="005E5C21" w:rsidRDefault="005003B2" w:rsidP="005003B2">
      <w:pPr>
        <w:numPr>
          <w:ilvl w:val="0"/>
          <w:numId w:val="22"/>
        </w:numPr>
        <w:tabs>
          <w:tab w:val="clear" w:pos="360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Strony poddają wszelkie spory dotyczące realizacji niniejszej Umowy Sądowi właściwemu dla obszaru właściwości Sądu miejscowo i rzeczowo właściwego dla siedziby Zamawiającego</w:t>
      </w:r>
      <w:r w:rsidR="000E62BE">
        <w:rPr>
          <w:rFonts w:asciiTheme="minorHAnsi" w:hAnsiTheme="minorHAnsi" w:cstheme="minorHAnsi"/>
          <w:sz w:val="22"/>
          <w:szCs w:val="22"/>
        </w:rPr>
        <w:t>.</w:t>
      </w:r>
    </w:p>
    <w:p w14:paraId="360D77DC" w14:textId="77777777" w:rsidR="005003B2" w:rsidRPr="005E5C21" w:rsidRDefault="005003B2" w:rsidP="005003B2">
      <w:pPr>
        <w:numPr>
          <w:ilvl w:val="0"/>
          <w:numId w:val="22"/>
        </w:numPr>
        <w:tabs>
          <w:tab w:val="clear" w:pos="360"/>
          <w:tab w:val="left" w:pos="0"/>
        </w:tabs>
        <w:suppressAutoHyphens/>
        <w:spacing w:after="120"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Integralną część niniejszej Umowy stanowi:</w:t>
      </w:r>
    </w:p>
    <w:p w14:paraId="3DBC0199" w14:textId="77777777" w:rsidR="005003B2" w:rsidRPr="005E5C21" w:rsidRDefault="005003B2" w:rsidP="005003B2">
      <w:pPr>
        <w:pStyle w:val="Akapitzlist1"/>
        <w:numPr>
          <w:ilvl w:val="1"/>
          <w:numId w:val="22"/>
        </w:numPr>
        <w:spacing w:after="120" w:line="360" w:lineRule="auto"/>
        <w:ind w:left="1134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załącznik nr 1 – Umowa powierzenia przetwarzania danych osobowych</w:t>
      </w:r>
    </w:p>
    <w:p w14:paraId="709619C7" w14:textId="77777777" w:rsidR="005003B2" w:rsidRPr="005E5C21" w:rsidRDefault="005003B2" w:rsidP="005003B2">
      <w:pPr>
        <w:pStyle w:val="Akapitzlist1"/>
        <w:numPr>
          <w:ilvl w:val="1"/>
          <w:numId w:val="22"/>
        </w:numPr>
        <w:spacing w:after="120" w:line="360" w:lineRule="auto"/>
        <w:ind w:left="1134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Pr="005E5C21">
        <w:rPr>
          <w:rFonts w:asciiTheme="minorHAnsi" w:hAnsiTheme="minorHAnsi" w:cstheme="minorHAnsi"/>
          <w:bCs/>
          <w:sz w:val="22"/>
          <w:szCs w:val="22"/>
        </w:rPr>
        <w:t>Osoby upoważnione do internetowej rejestracji zgłoszeń</w:t>
      </w:r>
    </w:p>
    <w:p w14:paraId="4967E745" w14:textId="77777777" w:rsidR="005003B2" w:rsidRPr="005E5C21" w:rsidRDefault="005003B2" w:rsidP="005003B2">
      <w:pPr>
        <w:pStyle w:val="Akapitzlist1"/>
        <w:numPr>
          <w:ilvl w:val="1"/>
          <w:numId w:val="22"/>
        </w:numPr>
        <w:spacing w:after="120" w:line="360" w:lineRule="auto"/>
        <w:ind w:left="1134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załącznik nr 3 – Lista modułów oprogramowania objętych umową</w:t>
      </w:r>
    </w:p>
    <w:p w14:paraId="32202533" w14:textId="77777777" w:rsidR="005003B2" w:rsidRPr="005E5C21" w:rsidRDefault="005003B2" w:rsidP="005003B2">
      <w:pPr>
        <w:pStyle w:val="Akapitzlist1"/>
        <w:numPr>
          <w:ilvl w:val="1"/>
          <w:numId w:val="22"/>
        </w:numPr>
        <w:spacing w:after="120" w:line="360" w:lineRule="auto"/>
        <w:ind w:left="1134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załącznik nr 4 – Kalkulacja Cenowa</w:t>
      </w:r>
    </w:p>
    <w:p w14:paraId="163FD4EB" w14:textId="5897C2DF" w:rsidR="005003B2" w:rsidRPr="005E5C21" w:rsidRDefault="005003B2" w:rsidP="005003B2">
      <w:pPr>
        <w:pStyle w:val="Akapitzlist1"/>
        <w:numPr>
          <w:ilvl w:val="1"/>
          <w:numId w:val="22"/>
        </w:numPr>
        <w:spacing w:after="120" w:line="360" w:lineRule="auto"/>
        <w:ind w:left="1134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załącznik nr 5 – Wzór formularza zgłoszenia serwisowego</w:t>
      </w:r>
    </w:p>
    <w:p w14:paraId="29D80879" w14:textId="77777777" w:rsidR="005003B2" w:rsidRPr="005E5C21" w:rsidRDefault="005003B2" w:rsidP="005003B2">
      <w:pPr>
        <w:pStyle w:val="Akapitzlist1"/>
        <w:spacing w:after="120" w:line="360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5FC9E046" w14:textId="77777777" w:rsidR="005003B2" w:rsidRPr="005E5C21" w:rsidRDefault="005003B2" w:rsidP="005003B2">
      <w:pPr>
        <w:pStyle w:val="Nagwek6"/>
        <w:spacing w:after="120" w:line="360" w:lineRule="auto"/>
        <w:jc w:val="left"/>
        <w:rPr>
          <w:rFonts w:asciiTheme="minorHAnsi" w:eastAsiaTheme="minorHAnsi" w:hAnsiTheme="minorHAnsi" w:cstheme="minorHAnsi"/>
          <w:b w:val="0"/>
          <w:bCs/>
          <w:sz w:val="22"/>
          <w:szCs w:val="22"/>
        </w:rPr>
      </w:pPr>
    </w:p>
    <w:p w14:paraId="5EADC0DC" w14:textId="77777777" w:rsidR="005003B2" w:rsidRPr="005E5C21" w:rsidRDefault="005003B2" w:rsidP="005003B2">
      <w:pPr>
        <w:pStyle w:val="Nagwek4"/>
        <w:tabs>
          <w:tab w:val="left" w:pos="2410"/>
        </w:tabs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u w:val="single"/>
        </w:rPr>
        <w:t>Zamawiający</w:t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  <w:u w:val="single"/>
        </w:rPr>
        <w:t>Wykonawca</w:t>
      </w:r>
    </w:p>
    <w:p w14:paraId="4ACC932F" w14:textId="77777777" w:rsidR="005003B2" w:rsidRPr="005E5C21" w:rsidRDefault="005003B2" w:rsidP="005003B2">
      <w:pPr>
        <w:pStyle w:val="Nagwek6"/>
        <w:spacing w:after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br w:type="page"/>
      </w:r>
    </w:p>
    <w:p w14:paraId="2537550E" w14:textId="77777777" w:rsidR="005003B2" w:rsidRPr="005E5C21" w:rsidRDefault="005003B2" w:rsidP="005003B2">
      <w:pPr>
        <w:pStyle w:val="Nagwek6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lastRenderedPageBreak/>
        <w:t xml:space="preserve">Załącznik nr 1 do Umowy </w:t>
      </w:r>
      <w:r w:rsidRPr="005E5C21">
        <w:rPr>
          <w:rFonts w:asciiTheme="minorHAnsi" w:hAnsiTheme="minorHAnsi" w:cstheme="minorHAnsi"/>
          <w:bCs/>
          <w:sz w:val="22"/>
          <w:szCs w:val="22"/>
        </w:rPr>
        <w:t>…………/2024</w:t>
      </w:r>
    </w:p>
    <w:p w14:paraId="56C6D1E7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Umowa powierzenia przetwarzania danych osobowych</w:t>
      </w:r>
    </w:p>
    <w:p w14:paraId="246F6043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FCCBFE8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Zawarta w dniu 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5E5C21">
        <w:rPr>
          <w:rFonts w:asciiTheme="minorHAnsi" w:hAnsiTheme="minorHAnsi" w:cstheme="minorHAnsi"/>
          <w:sz w:val="22"/>
          <w:szCs w:val="22"/>
        </w:rPr>
        <w:t>. pomiędzy:</w:t>
      </w:r>
    </w:p>
    <w:p w14:paraId="4CEB11C1" w14:textId="77777777" w:rsidR="005003B2" w:rsidRPr="005E5C21" w:rsidRDefault="005003B2" w:rsidP="005003B2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4F738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>Klinicznym Centrum Ginekologii, Położnictwa i Neonatologii w Opolu</w:t>
      </w:r>
    </w:p>
    <w:p w14:paraId="4C5D24F1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45-066 Opole, ul. Reymonta 8, REGON: 000640136, NIP: 754-24-80-425, BDO: 000076622</w:t>
      </w:r>
      <w:r w:rsidRPr="005E5C2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E5C2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5E5C21">
        <w:rPr>
          <w:rFonts w:asciiTheme="minorHAnsi" w:hAnsiTheme="minorHAnsi" w:cstheme="minorHAnsi"/>
          <w:iCs/>
          <w:sz w:val="22"/>
          <w:szCs w:val="22"/>
        </w:rPr>
        <w:t>wpisanym do Krajowego Rejestru Sądowego pod numerem</w:t>
      </w:r>
      <w:r w:rsidRPr="005E5C21">
        <w:rPr>
          <w:rFonts w:asciiTheme="minorHAnsi" w:hAnsiTheme="minorHAnsi" w:cstheme="minorHAnsi"/>
          <w:sz w:val="22"/>
          <w:szCs w:val="22"/>
        </w:rPr>
        <w:t xml:space="preserve"> 0000005533</w:t>
      </w:r>
    </w:p>
    <w:p w14:paraId="2C5F064C" w14:textId="77777777" w:rsidR="005003B2" w:rsidRPr="005E5C21" w:rsidRDefault="005003B2" w:rsidP="005003B2">
      <w:pPr>
        <w:spacing w:after="120" w:line="36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>reprezentowanym przez:  Dyrektora – Panią Małgorzatę Sobel</w:t>
      </w:r>
      <w:r w:rsidRPr="005E5C21">
        <w:rPr>
          <w:rFonts w:asciiTheme="minorHAnsi" w:hAnsiTheme="minorHAnsi" w:cstheme="minorHAnsi"/>
          <w:sz w:val="22"/>
          <w:szCs w:val="22"/>
        </w:rPr>
        <w:br/>
      </w:r>
    </w:p>
    <w:p w14:paraId="548155CB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zwany dalej Zamawiającym oraz</w:t>
      </w:r>
    </w:p>
    <w:p w14:paraId="00C531D4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1546C4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</w:p>
    <w:p w14:paraId="16F6DB22" w14:textId="77777777" w:rsidR="000E62BE" w:rsidRDefault="000E62BE" w:rsidP="000E62B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wpisany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5E5C21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5E5C21">
        <w:rPr>
          <w:rFonts w:asciiTheme="minorHAnsi" w:hAnsiTheme="minorHAnsi" w:cstheme="minorHAnsi"/>
          <w:sz w:val="22"/>
          <w:szCs w:val="22"/>
        </w:rPr>
        <w:t xml:space="preserve">ejestru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E5C21">
        <w:rPr>
          <w:rFonts w:asciiTheme="minorHAnsi" w:hAnsiTheme="minorHAnsi" w:cstheme="minorHAnsi"/>
          <w:sz w:val="22"/>
          <w:szCs w:val="22"/>
        </w:rPr>
        <w:t xml:space="preserve">rzedsiębiorców </w:t>
      </w:r>
      <w:r>
        <w:rPr>
          <w:rFonts w:asciiTheme="minorHAnsi" w:hAnsiTheme="minorHAnsi" w:cstheme="minorHAnsi"/>
          <w:sz w:val="22"/>
          <w:szCs w:val="22"/>
        </w:rPr>
        <w:t xml:space="preserve">Krajowego Rejestru Sądowego </w:t>
      </w:r>
      <w:r w:rsidRPr="005E5C21">
        <w:rPr>
          <w:rFonts w:asciiTheme="minorHAnsi" w:hAnsiTheme="minorHAnsi" w:cstheme="minorHAnsi"/>
          <w:sz w:val="22"/>
          <w:szCs w:val="22"/>
        </w:rPr>
        <w:t>pod numerem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………………………….,/ </w:t>
      </w:r>
    </w:p>
    <w:p w14:paraId="174176DA" w14:textId="77777777" w:rsidR="000E62BE" w:rsidRDefault="000E62BE" w:rsidP="000E62B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prowadzącym działalność gospodarczą pod firmą: ………………………………………………………………………………</w:t>
      </w:r>
    </w:p>
    <w:p w14:paraId="45795852" w14:textId="77777777" w:rsidR="000E62BE" w:rsidRPr="005E5C21" w:rsidRDefault="000E62BE" w:rsidP="000E62B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 ………………………………….., REGON …………………………….</w:t>
      </w:r>
      <w:r w:rsidRPr="005E5C21">
        <w:rPr>
          <w:rFonts w:asciiTheme="minorHAnsi" w:hAnsiTheme="minorHAnsi" w:cstheme="minorHAnsi"/>
          <w:sz w:val="22"/>
          <w:szCs w:val="22"/>
        </w:rPr>
        <w:t>,</w:t>
      </w:r>
    </w:p>
    <w:p w14:paraId="5B3E146F" w14:textId="77777777" w:rsidR="000E62BE" w:rsidRPr="005E5C21" w:rsidRDefault="000E62BE" w:rsidP="000E62B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reprezentowany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5E5C21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77A2CD93" w14:textId="77777777" w:rsidR="000E62BE" w:rsidRPr="005E5C21" w:rsidRDefault="000E62BE" w:rsidP="000E62B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3263E" w14:textId="01639BD7" w:rsidR="005003B2" w:rsidRPr="005E5C21" w:rsidRDefault="000E62BE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 w:rsidRPr="005E5C21">
        <w:rPr>
          <w:rFonts w:asciiTheme="minorHAnsi" w:hAnsiTheme="minorHAnsi" w:cstheme="minorHAnsi"/>
          <w:sz w:val="22"/>
          <w:szCs w:val="22"/>
        </w:rPr>
        <w:tab/>
      </w:r>
    </w:p>
    <w:p w14:paraId="44FEEF37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zwana dalej Wykonawcą, zostaje zawarta umowa następującej treści:</w:t>
      </w:r>
    </w:p>
    <w:p w14:paraId="032BF0E5" w14:textId="77777777" w:rsidR="005003B2" w:rsidRPr="005E5C21" w:rsidRDefault="005003B2" w:rsidP="005003B2">
      <w:pPr>
        <w:spacing w:after="120" w:line="360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7C5217C" w14:textId="77777777" w:rsidR="005003B2" w:rsidRPr="005E5C21" w:rsidRDefault="005003B2" w:rsidP="005003B2">
      <w:pPr>
        <w:spacing w:after="120" w:line="360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Powierzenie przetwarzania danych osobowych</w:t>
      </w:r>
    </w:p>
    <w:p w14:paraId="70A276E6" w14:textId="088EDA5E" w:rsidR="005003B2" w:rsidRPr="005E5C21" w:rsidRDefault="005003B2" w:rsidP="005003B2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 związku z zawarciem i realizacją umowy</w:t>
      </w:r>
      <w:r w:rsidR="000E62BE">
        <w:rPr>
          <w:rFonts w:asciiTheme="minorHAnsi" w:hAnsiTheme="minorHAnsi" w:cstheme="minorHAnsi"/>
        </w:rPr>
        <w:t xml:space="preserve"> nr ……………. z dnia ……….</w:t>
      </w:r>
      <w:r w:rsidRPr="005E5C21">
        <w:rPr>
          <w:rFonts w:asciiTheme="minorHAnsi" w:hAnsiTheme="minorHAnsi" w:cstheme="minorHAnsi"/>
        </w:rPr>
        <w:t xml:space="preserve"> dotyczącej prowadzenia </w:t>
      </w:r>
      <w:r w:rsidR="000E62BE">
        <w:rPr>
          <w:rFonts w:asciiTheme="minorHAnsi" w:hAnsiTheme="minorHAnsi" w:cstheme="minorHAnsi"/>
        </w:rPr>
        <w:t>opieki</w:t>
      </w:r>
      <w:r w:rsidR="000E62BE" w:rsidRPr="005E5C21">
        <w:rPr>
          <w:rFonts w:asciiTheme="minorHAnsi" w:hAnsiTheme="minorHAnsi" w:cstheme="minorHAnsi"/>
        </w:rPr>
        <w:t xml:space="preserve"> serwisow</w:t>
      </w:r>
      <w:r w:rsidR="000E62BE">
        <w:rPr>
          <w:rFonts w:asciiTheme="minorHAnsi" w:hAnsiTheme="minorHAnsi" w:cstheme="minorHAnsi"/>
        </w:rPr>
        <w:t>ej</w:t>
      </w:r>
      <w:r w:rsidR="000E62BE" w:rsidRPr="005E5C21">
        <w:rPr>
          <w:rFonts w:asciiTheme="minorHAnsi" w:hAnsiTheme="minorHAnsi" w:cstheme="minorHAnsi"/>
        </w:rPr>
        <w:t xml:space="preserve"> </w:t>
      </w:r>
      <w:r w:rsidR="000E62BE">
        <w:rPr>
          <w:rFonts w:asciiTheme="minorHAnsi" w:hAnsiTheme="minorHAnsi" w:cstheme="minorHAnsi"/>
        </w:rPr>
        <w:t>O</w:t>
      </w:r>
      <w:r w:rsidRPr="005E5C21">
        <w:rPr>
          <w:rFonts w:asciiTheme="minorHAnsi" w:hAnsiTheme="minorHAnsi" w:cstheme="minorHAnsi"/>
        </w:rPr>
        <w:t>programowania (dalej: Umowa), Zamawiający powierza Wykonawcy:</w:t>
      </w:r>
    </w:p>
    <w:p w14:paraId="23B85921" w14:textId="77777777" w:rsidR="005003B2" w:rsidRPr="005E5C21" w:rsidRDefault="005003B2" w:rsidP="005003B2">
      <w:pPr>
        <w:pStyle w:val="Akapitzlist"/>
        <w:numPr>
          <w:ilvl w:val="1"/>
          <w:numId w:val="10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osobowe pacjentów w celu wykonania Umowy, w zakresie takich danych, jak:</w:t>
      </w:r>
    </w:p>
    <w:p w14:paraId="72401F53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Nazwisko i  imię (imiona),</w:t>
      </w:r>
    </w:p>
    <w:p w14:paraId="20FEB947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Adres zamieszkania,</w:t>
      </w:r>
    </w:p>
    <w:p w14:paraId="671691A9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PESEL,</w:t>
      </w:r>
    </w:p>
    <w:p w14:paraId="67DEFB6D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lastRenderedPageBreak/>
        <w:t>Numer dowodu osobistego,</w:t>
      </w:r>
    </w:p>
    <w:p w14:paraId="7060682D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dot. zdrowia,</w:t>
      </w:r>
    </w:p>
    <w:p w14:paraId="3D896F8C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Numer telefonu,</w:t>
      </w:r>
    </w:p>
    <w:p w14:paraId="5C892899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Email</w:t>
      </w:r>
    </w:p>
    <w:p w14:paraId="14E74E26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osób upoważnionych do dostępu do dokumentacji medycznej,</w:t>
      </w:r>
    </w:p>
    <w:p w14:paraId="08ADD61C" w14:textId="77777777" w:rsidR="005003B2" w:rsidRPr="005E5C21" w:rsidRDefault="005003B2" w:rsidP="005003B2">
      <w:pPr>
        <w:pStyle w:val="Akapitzlist"/>
        <w:numPr>
          <w:ilvl w:val="0"/>
          <w:numId w:val="11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osobowe opiekunów prawnych</w:t>
      </w:r>
    </w:p>
    <w:p w14:paraId="0FFB9C88" w14:textId="77777777" w:rsidR="005003B2" w:rsidRPr="005E5C21" w:rsidRDefault="005003B2" w:rsidP="005003B2">
      <w:pPr>
        <w:pStyle w:val="Akapitzlist"/>
        <w:numPr>
          <w:ilvl w:val="1"/>
          <w:numId w:val="10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osobowe pracowników Zamawiającego, w zakresie takich danych jak:</w:t>
      </w:r>
    </w:p>
    <w:p w14:paraId="42B0D543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 xml:space="preserve">Imię (imiona) i nazwisko </w:t>
      </w:r>
    </w:p>
    <w:p w14:paraId="14F24C9A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Imiona rodziców oraz data i miejsce urodzenia</w:t>
      </w:r>
    </w:p>
    <w:p w14:paraId="2E715A95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Adres zamieszkania</w:t>
      </w:r>
    </w:p>
    <w:p w14:paraId="4DACC72B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Numer telefonu</w:t>
      </w:r>
    </w:p>
    <w:p w14:paraId="78618992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Adres poczty elektronicznej</w:t>
      </w:r>
    </w:p>
    <w:p w14:paraId="50E794C8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przetwarzane w związku z zatrudnieniem</w:t>
      </w:r>
    </w:p>
    <w:p w14:paraId="5F43A87A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członków rodzin</w:t>
      </w:r>
    </w:p>
    <w:p w14:paraId="41A338C5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Numery kont bankowych</w:t>
      </w:r>
    </w:p>
    <w:p w14:paraId="2DC5BF59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Zajęcia komornicze</w:t>
      </w:r>
    </w:p>
    <w:p w14:paraId="164A94BF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związane urzędem skarbowym oraz prowadzoną działalnością</w:t>
      </w:r>
    </w:p>
    <w:p w14:paraId="46392DF1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PESEL,  NIP, wykształcenie, doświadczenie zawodowe, kursy, specjalizacje</w:t>
      </w:r>
    </w:p>
    <w:p w14:paraId="1AA44621" w14:textId="77777777" w:rsidR="005003B2" w:rsidRPr="005E5C21" w:rsidRDefault="005003B2" w:rsidP="005003B2">
      <w:pPr>
        <w:pStyle w:val="Akapitzlist"/>
        <w:numPr>
          <w:ilvl w:val="0"/>
          <w:numId w:val="12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Nieobecności (głównie chodzi o chorobowe)</w:t>
      </w:r>
    </w:p>
    <w:p w14:paraId="2B230FB8" w14:textId="77777777" w:rsidR="005003B2" w:rsidRPr="005E5C21" w:rsidRDefault="005003B2" w:rsidP="005003B2">
      <w:pPr>
        <w:pStyle w:val="Akapitzlist"/>
        <w:numPr>
          <w:ilvl w:val="1"/>
          <w:numId w:val="10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Dane kontrahentów będącymi osobami fizycznymi, w zakresie takich danych jak:</w:t>
      </w:r>
    </w:p>
    <w:p w14:paraId="7B1ED45E" w14:textId="77777777" w:rsidR="005003B2" w:rsidRPr="005E5C21" w:rsidRDefault="005003B2" w:rsidP="005003B2">
      <w:pPr>
        <w:pStyle w:val="Akapitzlist"/>
        <w:numPr>
          <w:ilvl w:val="0"/>
          <w:numId w:val="13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Imię (imiona) i nazwisko</w:t>
      </w:r>
    </w:p>
    <w:p w14:paraId="68C601C6" w14:textId="77777777" w:rsidR="005003B2" w:rsidRPr="005E5C21" w:rsidRDefault="005003B2" w:rsidP="005003B2">
      <w:pPr>
        <w:pStyle w:val="Akapitzlist"/>
        <w:numPr>
          <w:ilvl w:val="0"/>
          <w:numId w:val="13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Adres zamieszkania i adres siedziby</w:t>
      </w:r>
    </w:p>
    <w:p w14:paraId="0F3EEADD" w14:textId="77777777" w:rsidR="005003B2" w:rsidRPr="005E5C21" w:rsidRDefault="005003B2" w:rsidP="005003B2">
      <w:pPr>
        <w:pStyle w:val="Akapitzlist"/>
        <w:numPr>
          <w:ilvl w:val="0"/>
          <w:numId w:val="13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Numer NIP</w:t>
      </w:r>
    </w:p>
    <w:p w14:paraId="7BC4E345" w14:textId="77777777" w:rsidR="005003B2" w:rsidRPr="005E5C21" w:rsidRDefault="005003B2" w:rsidP="005003B2">
      <w:pPr>
        <w:pStyle w:val="Akapitzlist"/>
        <w:numPr>
          <w:ilvl w:val="0"/>
          <w:numId w:val="13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 xml:space="preserve">Numer telefonu </w:t>
      </w:r>
    </w:p>
    <w:p w14:paraId="4B4FB6BE" w14:textId="77777777" w:rsidR="005003B2" w:rsidRPr="005E5C21" w:rsidRDefault="005003B2" w:rsidP="005003B2">
      <w:pPr>
        <w:pStyle w:val="Akapitzlist"/>
        <w:numPr>
          <w:ilvl w:val="0"/>
          <w:numId w:val="13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Adres poczty elektronicznej</w:t>
      </w:r>
    </w:p>
    <w:p w14:paraId="4C22676C" w14:textId="77777777" w:rsidR="005003B2" w:rsidRPr="005E5C21" w:rsidRDefault="005003B2" w:rsidP="005003B2">
      <w:pPr>
        <w:pStyle w:val="Akapitzlist"/>
        <w:numPr>
          <w:ilvl w:val="0"/>
          <w:numId w:val="13"/>
        </w:numPr>
        <w:spacing w:after="120" w:line="360" w:lineRule="auto"/>
        <w:ind w:left="1701" w:hanging="567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5E5C21">
        <w:rPr>
          <w:rFonts w:asciiTheme="minorHAnsi" w:hAnsiTheme="minorHAnsi" w:cstheme="minorHAnsi"/>
          <w:color w:val="000000" w:themeColor="text1"/>
        </w:rPr>
        <w:t>Numery kont bankowych</w:t>
      </w:r>
    </w:p>
    <w:p w14:paraId="5EE67040" w14:textId="77777777" w:rsidR="005003B2" w:rsidRPr="005E5C21" w:rsidRDefault="005003B2" w:rsidP="005003B2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Zakres danych osobowych wymienionych w ust. 1 jest maksymalnym katalogiem danych, które mogą być przetwarzane w związku z realizacją Umowy. W rzeczywistości dane mogą być przekazywane przez Zamawiającego w mniejszym zakresie bez uszczerbku dla postanowień Umowy powierzenia. Zakres danych może ulec zmianie w przypadku zmiany aktualnie obowiązujących przepisów prawa.</w:t>
      </w:r>
    </w:p>
    <w:p w14:paraId="496D352B" w14:textId="43919222" w:rsidR="005003B2" w:rsidRPr="005E5C21" w:rsidRDefault="005003B2" w:rsidP="005003B2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zobowiązuje się przetwarzać Dane Osobowe wskazane w ust.1 pkt.1.1 zgodnie z poleceniem Zamawiającego, przestrzegając:</w:t>
      </w:r>
    </w:p>
    <w:p w14:paraId="7D9D9E5D" w14:textId="77777777" w:rsidR="005003B2" w:rsidRPr="005E5C21" w:rsidRDefault="005003B2" w:rsidP="005003B2">
      <w:pPr>
        <w:pStyle w:val="Akapitzlist"/>
        <w:numPr>
          <w:ilvl w:val="1"/>
          <w:numId w:val="14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 xml:space="preserve">postanowień Umowy powierzenia, </w:t>
      </w:r>
    </w:p>
    <w:p w14:paraId="22D15DA2" w14:textId="429FF440" w:rsidR="005003B2" w:rsidRPr="005E5C21" w:rsidRDefault="005003B2" w:rsidP="005003B2">
      <w:pPr>
        <w:pStyle w:val="Akapitzlist"/>
        <w:numPr>
          <w:ilvl w:val="1"/>
          <w:numId w:val="14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lastRenderedPageBreak/>
        <w:t>obowiązujących przepisów regulujących kwestię ochrony danych osobowych</w:t>
      </w:r>
      <w:r w:rsidR="000E62BE">
        <w:rPr>
          <w:rFonts w:asciiTheme="minorHAnsi" w:hAnsiTheme="minorHAnsi" w:cstheme="minorHAnsi"/>
        </w:rPr>
        <w:t>.</w:t>
      </w:r>
      <w:r w:rsidRPr="005E5C21">
        <w:rPr>
          <w:rFonts w:asciiTheme="minorHAnsi" w:hAnsiTheme="minorHAnsi" w:cstheme="minorHAnsi"/>
        </w:rPr>
        <w:t xml:space="preserve"> w szczególności ustawy z 29 sierpnia 1997 r. o ochronie danych osobowych, a od dnia 25 maja 2018 r. 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14:paraId="5501CF77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180EA3D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Zakres i cel przetwarzania danych</w:t>
      </w:r>
    </w:p>
    <w:p w14:paraId="09A6F01E" w14:textId="3708E3F0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Zamawiający upoważnia Wykonawcę do przetwarzania w jego imieniu Danych Osobowych pacjentów, pracowników i kontrahentów wskazanych w </w:t>
      </w:r>
      <w:r w:rsidR="0090059C">
        <w:rPr>
          <w:rFonts w:asciiTheme="minorHAnsi" w:hAnsiTheme="minorHAnsi" w:cstheme="minorHAnsi"/>
          <w:sz w:val="22"/>
          <w:szCs w:val="22"/>
        </w:rPr>
        <w:t>§</w:t>
      </w:r>
      <w:r w:rsidRPr="005E5C21">
        <w:rPr>
          <w:rFonts w:asciiTheme="minorHAnsi" w:hAnsiTheme="minorHAnsi" w:cstheme="minorHAnsi"/>
          <w:sz w:val="22"/>
          <w:szCs w:val="22"/>
        </w:rPr>
        <w:t xml:space="preserve"> 1 ust. 1 pkt. 1.1, 1.2 i 1.3 w celu i zakresie niezbędnym do realizacji postanowień Umowy, w szczególności w zakresie dostępu, przechowywania i opracowywania danych dla celów związanych z wykonywaniem serwisu oprogramowania.</w:t>
      </w:r>
    </w:p>
    <w:p w14:paraId="64566D16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2A3DC0D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Obowiązki Podmiotu Przetwarzającego</w:t>
      </w:r>
    </w:p>
    <w:p w14:paraId="433DD09D" w14:textId="77777777" w:rsidR="005003B2" w:rsidRPr="005E5C21" w:rsidRDefault="005003B2" w:rsidP="005003B2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zobowiązuje się:</w:t>
      </w:r>
    </w:p>
    <w:p w14:paraId="3578F479" w14:textId="6B1D3B10" w:rsidR="005003B2" w:rsidRPr="005E5C21" w:rsidRDefault="005003B2" w:rsidP="005003B2">
      <w:pPr>
        <w:pStyle w:val="Akapitzlist"/>
        <w:numPr>
          <w:ilvl w:val="1"/>
          <w:numId w:val="15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 xml:space="preserve">stosować środki techniczne í organizacyjne zapewniające ochronę powierzonych danych, </w:t>
      </w:r>
      <w:r w:rsidR="0090059C" w:rsidRPr="005E5C21">
        <w:rPr>
          <w:rFonts w:asciiTheme="minorHAnsi" w:hAnsiTheme="minorHAnsi" w:cstheme="minorHAnsi"/>
        </w:rPr>
        <w:t>a</w:t>
      </w:r>
      <w:r w:rsidR="0090059C">
        <w:rPr>
          <w:rFonts w:asciiTheme="minorHAnsi" w:hAnsiTheme="minorHAnsi" w:cstheme="minorHAnsi"/>
        </w:rPr>
        <w:t xml:space="preserve"> </w:t>
      </w:r>
      <w:r w:rsidRPr="005E5C21">
        <w:rPr>
          <w:rFonts w:asciiTheme="minorHAnsi" w:hAnsiTheme="minorHAnsi" w:cstheme="minorHAnsi"/>
        </w:rPr>
        <w:t>w szczególności zabezpieczyć dane przed ich udostępnieniem osobom nieupoważnionym, utratą, uszkodzeniem lub zniszczeniem. W celu wykonania obowiązku, o którym mowa w zdaniu poprzedzającym, Wykonawca posiada wdrożony, certyfikowany System Zarządzania Bezpieczeństwem Informacji zgodnie z</w:t>
      </w:r>
      <w:r w:rsidR="0090059C">
        <w:rPr>
          <w:rFonts w:asciiTheme="minorHAnsi" w:hAnsiTheme="minorHAnsi" w:cstheme="minorHAnsi"/>
        </w:rPr>
        <w:t xml:space="preserve"> aktualną</w:t>
      </w:r>
      <w:r w:rsidRPr="005E5C21">
        <w:rPr>
          <w:rFonts w:asciiTheme="minorHAnsi" w:hAnsiTheme="minorHAnsi" w:cstheme="minorHAnsi"/>
        </w:rPr>
        <w:t xml:space="preserve"> normą PN-ISO/IEC 27001,</w:t>
      </w:r>
    </w:p>
    <w:p w14:paraId="7C478CD6" w14:textId="30CA405B" w:rsidR="005003B2" w:rsidRPr="005E5C21" w:rsidRDefault="005003B2" w:rsidP="005003B2">
      <w:pPr>
        <w:pStyle w:val="Akapitzlist"/>
        <w:numPr>
          <w:ilvl w:val="1"/>
          <w:numId w:val="15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przy przetwarzaniu powierzonych danych osobowych na podstawie Umowy powierzenia, zabezpieczy</w:t>
      </w:r>
      <w:r w:rsidR="0090059C">
        <w:rPr>
          <w:rFonts w:asciiTheme="minorHAnsi" w:hAnsiTheme="minorHAnsi" w:cstheme="minorHAnsi"/>
        </w:rPr>
        <w:t>ć</w:t>
      </w:r>
      <w:r w:rsidRPr="005E5C21">
        <w:rPr>
          <w:rFonts w:asciiTheme="minorHAnsi" w:hAnsiTheme="minorHAnsi" w:cstheme="minorHAnsi"/>
        </w:rPr>
        <w:t xml:space="preserve"> je poprzez stosowanie odpowiednich środków technicznych i organizacyjnych, zapewniających adekwatny stopień bezpieczeństwa odpowiadający ryzyku związanym z przetwarzaniem danych osobowych, o których mowa w art. 32 Rozporządzenia (RODO) i ochronę prawa osób, których dane dotyczą,</w:t>
      </w:r>
    </w:p>
    <w:p w14:paraId="5FF2E780" w14:textId="77777777" w:rsidR="005003B2" w:rsidRPr="005E5C21" w:rsidRDefault="005003B2" w:rsidP="005003B2">
      <w:pPr>
        <w:pStyle w:val="Akapitzlist"/>
        <w:numPr>
          <w:ilvl w:val="1"/>
          <w:numId w:val="15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upoważnić do przetwarzania danych osobowych wskazanych w § 1 ust. 1 Porozumienia wszystkie osoby, które będą przetwarzały powierzone dane w celu realizacji Umowy i Umowy powierzenia,</w:t>
      </w:r>
    </w:p>
    <w:p w14:paraId="04A7F9C9" w14:textId="77777777" w:rsidR="005003B2" w:rsidRPr="005E5C21" w:rsidRDefault="005003B2" w:rsidP="005003B2">
      <w:pPr>
        <w:pStyle w:val="Akapitzlist"/>
        <w:numPr>
          <w:ilvl w:val="1"/>
          <w:numId w:val="15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prowadzić ewidencję osób upoważnionych do przetwarzania danych osobowych,</w:t>
      </w:r>
    </w:p>
    <w:p w14:paraId="3B265728" w14:textId="5B6FBC96" w:rsidR="005003B2" w:rsidRPr="005E5C21" w:rsidRDefault="005003B2" w:rsidP="005003B2">
      <w:pPr>
        <w:pStyle w:val="Akapitzlist"/>
        <w:numPr>
          <w:ilvl w:val="1"/>
          <w:numId w:val="15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zapewnić zachowanie w tajemnicy przetwarzanych danych oraz sposobów ich zabezpieczenia przez osoby, które upoważnia do przetwarzania danych osobowych w celu realizacji Umowy lub Umowy powierzenia, zarówno w trakcie zatrudnienia lub współpracy z Wykonawcą, jak i po ustaniu zatrudnienia lub współpracy.</w:t>
      </w:r>
    </w:p>
    <w:p w14:paraId="48EA69C7" w14:textId="77777777" w:rsidR="005003B2" w:rsidRPr="005E5C21" w:rsidRDefault="005003B2" w:rsidP="005003B2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lastRenderedPageBreak/>
        <w:t>Wykonawca pomaga Zamawiającemu:</w:t>
      </w:r>
    </w:p>
    <w:p w14:paraId="63E8E5BC" w14:textId="77777777" w:rsidR="005003B2" w:rsidRPr="005E5C21" w:rsidRDefault="005003B2" w:rsidP="005003B2">
      <w:pPr>
        <w:pStyle w:val="Akapitzlist"/>
        <w:numPr>
          <w:ilvl w:val="1"/>
          <w:numId w:val="16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 miarę swoich możliwości, poprzez odpowiednie środki techniczne i organizacyjne, wywiązać się z obowiązku odpowiadania na żądania osoby, której dane dotyczą, w zakresie wykonywania jej praw określonych w rozdziale III Rozporządzenia (Prawa osoby, której dane dotyczą).</w:t>
      </w:r>
    </w:p>
    <w:p w14:paraId="78C25375" w14:textId="758FEFAC" w:rsidR="005003B2" w:rsidRPr="005E5C21" w:rsidRDefault="005003B2" w:rsidP="005003B2">
      <w:pPr>
        <w:pStyle w:val="Akapitzlist"/>
        <w:numPr>
          <w:ilvl w:val="1"/>
          <w:numId w:val="16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 wywiązywaniu się z obowiązków określonych w art. 32-36 Rozporządzenia, w szczególności w przypadku stwierdzenia naruszenia zasad ochrony i przetwarzania powierzonych danych osobowych na podstawie Umowy powierzenia, zgłasza je Zleceniodawcy za pośrednictwem osób wskazanych w §</w:t>
      </w:r>
      <w:r w:rsidR="000756F6">
        <w:rPr>
          <w:rFonts w:asciiTheme="minorHAnsi" w:hAnsiTheme="minorHAnsi" w:cstheme="minorHAnsi"/>
        </w:rPr>
        <w:t xml:space="preserve"> </w:t>
      </w:r>
      <w:r w:rsidRPr="005E5C21">
        <w:rPr>
          <w:rFonts w:asciiTheme="minorHAnsi" w:hAnsiTheme="minorHAnsi" w:cstheme="minorHAnsi"/>
        </w:rPr>
        <w:t>9 ust. 2 Umowy powierzenia bez zbędnej zwłoki, jednak nie później niż w terminie 48 godzin od chwili stwierdzenia naruszenia.</w:t>
      </w:r>
    </w:p>
    <w:p w14:paraId="52089A80" w14:textId="77777777" w:rsidR="005003B2" w:rsidRPr="005E5C21" w:rsidRDefault="005003B2" w:rsidP="005003B2">
      <w:pPr>
        <w:pStyle w:val="Akapitzlist"/>
        <w:numPr>
          <w:ilvl w:val="1"/>
          <w:numId w:val="16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po zakończeniu trwania umowy jest zobowiązany do usunięcia powierzonych danych osobowych oraz usunięcia wszelkich ich istniejących kopii, o ile przepis prawa powszechnie obowiązującego nie nakazuje przechowywania danych osobowych.</w:t>
      </w:r>
    </w:p>
    <w:p w14:paraId="2F1C0907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4</w:t>
      </w:r>
    </w:p>
    <w:p w14:paraId="619313ED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Prawo do kontroli</w:t>
      </w:r>
    </w:p>
    <w:p w14:paraId="627068C0" w14:textId="68A2B65C" w:rsidR="005003B2" w:rsidRPr="005E5C21" w:rsidRDefault="005003B2" w:rsidP="005003B2">
      <w:pPr>
        <w:pStyle w:val="Akapitzlist"/>
        <w:numPr>
          <w:ilvl w:val="0"/>
          <w:numId w:val="4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Z</w:t>
      </w:r>
      <w:r w:rsidR="000756F6">
        <w:rPr>
          <w:rFonts w:asciiTheme="minorHAnsi" w:hAnsiTheme="minorHAnsi" w:cstheme="minorHAnsi"/>
        </w:rPr>
        <w:t>a</w:t>
      </w:r>
      <w:r w:rsidRPr="005E5C21">
        <w:rPr>
          <w:rFonts w:asciiTheme="minorHAnsi" w:hAnsiTheme="minorHAnsi" w:cstheme="minorHAnsi"/>
        </w:rPr>
        <w:t>mawiający ma prawo kontroli, czy środki zastosowane przez Wykonawca przy przetwarzaniu danych spełniają postanowienia Umowy powierzenia i Rozporządzenia.</w:t>
      </w:r>
    </w:p>
    <w:p w14:paraId="0D6F7F0C" w14:textId="77777777" w:rsidR="005003B2" w:rsidRPr="005E5C21" w:rsidRDefault="005003B2" w:rsidP="005003B2">
      <w:pPr>
        <w:pStyle w:val="Akapitzlist"/>
        <w:numPr>
          <w:ilvl w:val="0"/>
          <w:numId w:val="4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na każdy pisemny wniosek Zamawiającego zobowiązany jest do udzielenia pisemnej informacji dotyczących przetwarzania powierzonych mu danych osobowych w terminie 14 dni od dnia otrzymania takiego wniosku.</w:t>
      </w:r>
    </w:p>
    <w:p w14:paraId="0969950D" w14:textId="5CBC7006" w:rsidR="005003B2" w:rsidRPr="005E5C21" w:rsidRDefault="005003B2" w:rsidP="005003B2">
      <w:pPr>
        <w:pStyle w:val="Akapitzlist"/>
        <w:numPr>
          <w:ilvl w:val="0"/>
          <w:numId w:val="4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Zamawiający ma prawo do faktycznej weryfikacji sposobu przetwarzania danych osobowych wskazanych w §</w:t>
      </w:r>
      <w:r w:rsidR="000756F6">
        <w:rPr>
          <w:rFonts w:asciiTheme="minorHAnsi" w:hAnsiTheme="minorHAnsi" w:cstheme="minorHAnsi"/>
        </w:rPr>
        <w:t xml:space="preserve"> </w:t>
      </w:r>
      <w:r w:rsidRPr="005E5C21">
        <w:rPr>
          <w:rFonts w:asciiTheme="minorHAnsi" w:hAnsiTheme="minorHAnsi" w:cstheme="minorHAnsi"/>
        </w:rPr>
        <w:t>1 ust. 1 Umowy powierzenia, w sposób każdorazowo ustalony przez Strony, po zgłoszeniu zamiaru takiej weryfikacji przez Zamawiającego z wyprzedzeniem minimum 14 dni.</w:t>
      </w:r>
    </w:p>
    <w:p w14:paraId="3287D536" w14:textId="77777777" w:rsidR="005003B2" w:rsidRPr="005E5C21" w:rsidRDefault="005003B2" w:rsidP="005003B2">
      <w:pPr>
        <w:pStyle w:val="Akapitzlist"/>
        <w:numPr>
          <w:ilvl w:val="0"/>
          <w:numId w:val="4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 udostępni Zamawiającemu wszelkie informacje niezbędne do wykazania spełnienia obowiązku określonego w art. 28 Rozporządzenia.</w:t>
      </w:r>
    </w:p>
    <w:p w14:paraId="200B4904" w14:textId="453AC887" w:rsidR="005003B2" w:rsidRPr="005E5C21" w:rsidRDefault="005003B2" w:rsidP="005003B2">
      <w:pPr>
        <w:pStyle w:val="Akapitzlist"/>
        <w:numPr>
          <w:ilvl w:val="0"/>
          <w:numId w:val="4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Po stwierdzeniu naruszeń niniejszej Umowy powierzenia przez Zamawiającego, Wykonawca jest zobowiązany do niezwłocznego ich usunięcia, nie później jednak niż w terminie i sposób ustalony pomiędzy Stronami.</w:t>
      </w:r>
    </w:p>
    <w:p w14:paraId="6BFCF478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§5</w:t>
      </w:r>
    </w:p>
    <w:p w14:paraId="623B8D83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E5C21">
        <w:rPr>
          <w:rFonts w:asciiTheme="minorHAnsi" w:hAnsiTheme="minorHAnsi" w:cstheme="minorHAnsi"/>
          <w:b/>
          <w:sz w:val="22"/>
          <w:szCs w:val="22"/>
        </w:rPr>
        <w:t>Podpowierzenie</w:t>
      </w:r>
      <w:proofErr w:type="spellEnd"/>
    </w:p>
    <w:p w14:paraId="21B0C66A" w14:textId="7AA2E54B" w:rsidR="005003B2" w:rsidRPr="005E5C21" w:rsidRDefault="005003B2" w:rsidP="005003B2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Zamawiający upoważnia Wykonawcę do dalszego powierzania wskazanych w</w:t>
      </w:r>
      <w:r w:rsidR="000756F6">
        <w:rPr>
          <w:rFonts w:asciiTheme="minorHAnsi" w:hAnsiTheme="minorHAnsi" w:cstheme="minorHAnsi"/>
        </w:rPr>
        <w:t xml:space="preserve"> </w:t>
      </w:r>
      <w:r w:rsidRPr="005E5C21">
        <w:rPr>
          <w:rFonts w:asciiTheme="minorHAnsi" w:hAnsiTheme="minorHAnsi" w:cstheme="minorHAnsi"/>
        </w:rPr>
        <w:t>§ 1 ust. 1 Umowy powierzenia danych osobowych.</w:t>
      </w:r>
    </w:p>
    <w:p w14:paraId="15B89299" w14:textId="77777777" w:rsidR="005003B2" w:rsidRPr="005E5C21" w:rsidRDefault="005003B2" w:rsidP="005003B2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lastRenderedPageBreak/>
        <w:t xml:space="preserve">W przypadku </w:t>
      </w:r>
      <w:proofErr w:type="spellStart"/>
      <w:r w:rsidRPr="005E5C21">
        <w:rPr>
          <w:rFonts w:asciiTheme="minorHAnsi" w:hAnsiTheme="minorHAnsi" w:cstheme="minorHAnsi"/>
        </w:rPr>
        <w:t>podpowierzenia</w:t>
      </w:r>
      <w:proofErr w:type="spellEnd"/>
      <w:r w:rsidRPr="005E5C21">
        <w:rPr>
          <w:rFonts w:asciiTheme="minorHAnsi" w:hAnsiTheme="minorHAnsi" w:cstheme="minorHAnsi"/>
        </w:rPr>
        <w:t xml:space="preserve"> Wykonawca zobowiązany jest podpisać umową powierzenia danych osobowych z zapisami adekwatnymi do niniejszej Umowy powierzenia danych osobowych.</w:t>
      </w:r>
    </w:p>
    <w:p w14:paraId="64DCB300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1CBE26B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Odpowiedzialność</w:t>
      </w:r>
    </w:p>
    <w:p w14:paraId="05B9C711" w14:textId="77777777" w:rsidR="005003B2" w:rsidRPr="005E5C21" w:rsidRDefault="005003B2" w:rsidP="005003B2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jest odpowiedzialny za udostępnienie lub wykorzystanie danych osobowych niezgodnie z treścią Umowy powierzenia, a w szczególności za udostępnienie powierzonych do przetwarzania danych osobowych osobom nieupoważnionym.</w:t>
      </w:r>
    </w:p>
    <w:p w14:paraId="43168064" w14:textId="77777777" w:rsidR="005003B2" w:rsidRPr="005E5C21" w:rsidRDefault="005003B2" w:rsidP="005003B2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jest zobowiązany do niezwłocznego poinformowania Zamawiającego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14:paraId="5148430D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7</w:t>
      </w:r>
      <w:r w:rsidRPr="005E5C21">
        <w:rPr>
          <w:rFonts w:asciiTheme="minorHAnsi" w:hAnsiTheme="minorHAnsi" w:cstheme="minorHAnsi"/>
          <w:b/>
          <w:sz w:val="22"/>
          <w:szCs w:val="22"/>
        </w:rPr>
        <w:br/>
        <w:t>Czas obowiązywania umowy</w:t>
      </w:r>
    </w:p>
    <w:p w14:paraId="5C412642" w14:textId="77777777" w:rsidR="005003B2" w:rsidRPr="005E5C21" w:rsidRDefault="005003B2" w:rsidP="005003B2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Umowa powierzenia obowiązuje przez okres trwania Umowy.</w:t>
      </w:r>
    </w:p>
    <w:p w14:paraId="4A659854" w14:textId="77777777" w:rsidR="005003B2" w:rsidRPr="005E5C21" w:rsidRDefault="005003B2" w:rsidP="005003B2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 każdym wypadku Umowa powierzenia przestaje wiązać Strony z dniem, z którym przestają być związane postanowieniami Umowy.</w:t>
      </w:r>
    </w:p>
    <w:p w14:paraId="3691AD00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8</w:t>
      </w:r>
    </w:p>
    <w:p w14:paraId="0DA6B4B7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Poufność</w:t>
      </w:r>
    </w:p>
    <w:p w14:paraId="4F6F908B" w14:textId="77777777" w:rsidR="005003B2" w:rsidRPr="005E5C21" w:rsidRDefault="005003B2" w:rsidP="005003B2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(,,dane poufne”) .</w:t>
      </w:r>
    </w:p>
    <w:p w14:paraId="060909F4" w14:textId="77777777" w:rsidR="005003B2" w:rsidRPr="005E5C21" w:rsidRDefault="005003B2" w:rsidP="005003B2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Wykonawca oświadcza, że w związku ze zobowiązaniem do zachowania w tajemnicy danych poufnych nie będą one wykorzystywane, ujawniane ani udostępniane bez pisemnej zgody Zamawiającego w innym celu niż wykonanie Umowy lub Umowy powierzenia, chyba że konieczność ujawnienia posiadanych informacji wynika z obowiązujących przepisów prawa lub Umowy powierzenia.</w:t>
      </w:r>
    </w:p>
    <w:p w14:paraId="23CF86DF" w14:textId="77777777" w:rsidR="005003B2" w:rsidRPr="005E5C21" w:rsidRDefault="005003B2" w:rsidP="005003B2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poufnych, w tym w szczególności danych osobowych </w:t>
      </w:r>
      <w:r w:rsidRPr="005E5C21">
        <w:rPr>
          <w:rFonts w:asciiTheme="minorHAnsi" w:hAnsiTheme="minorHAnsi" w:cstheme="minorHAnsi"/>
        </w:rPr>
        <w:lastRenderedPageBreak/>
        <w:t>powierzonych do przetwarzania, przed dostępem osób trzecich nieupoważnionych do zapoznania się z ich treścią.</w:t>
      </w:r>
    </w:p>
    <w:p w14:paraId="6B75D973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323F2B6" w14:textId="77777777" w:rsidR="005003B2" w:rsidRPr="005E5C21" w:rsidRDefault="005003B2" w:rsidP="005003B2">
      <w:pPr>
        <w:spacing w:after="120" w:line="360" w:lineRule="auto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522F32E" w14:textId="77777777" w:rsidR="005003B2" w:rsidRPr="005E5C21" w:rsidRDefault="005003B2" w:rsidP="005003B2">
      <w:pPr>
        <w:pStyle w:val="Akapitzlist"/>
        <w:numPr>
          <w:ilvl w:val="0"/>
          <w:numId w:val="9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Umowa powierzenia  zastępuje dotychczasowe umowy powierzenia danych osobowych w zakresie powierzania  danych osobowych w związku z realizacją Umowy.</w:t>
      </w:r>
    </w:p>
    <w:p w14:paraId="18D7F4FE" w14:textId="77777777" w:rsidR="005003B2" w:rsidRPr="005E5C21" w:rsidRDefault="005003B2" w:rsidP="005003B2">
      <w:pPr>
        <w:pStyle w:val="Akapitzlist"/>
        <w:numPr>
          <w:ilvl w:val="0"/>
          <w:numId w:val="9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Strony postanawiają, że osobą odpowiedzialną za realizację postanowień Umowy powierzenia jest:</w:t>
      </w:r>
    </w:p>
    <w:p w14:paraId="2FDE807A" w14:textId="565087FD" w:rsidR="005003B2" w:rsidRPr="005E5C21" w:rsidRDefault="005003B2" w:rsidP="005003B2">
      <w:pPr>
        <w:pStyle w:val="Akapitzlist"/>
        <w:numPr>
          <w:ilvl w:val="1"/>
          <w:numId w:val="7"/>
        </w:numPr>
        <w:spacing w:before="240"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 xml:space="preserve">ze strony Zamawiającego - </w:t>
      </w:r>
      <w:r w:rsidRPr="005E5C21">
        <w:rPr>
          <w:rFonts w:asciiTheme="minorHAnsi" w:hAnsiTheme="minorHAnsi" w:cstheme="minorHAnsi"/>
        </w:rPr>
        <w:tab/>
      </w:r>
      <w:r w:rsidR="00C11E70">
        <w:rPr>
          <w:rFonts w:asciiTheme="minorHAnsi" w:hAnsiTheme="minorHAnsi" w:cstheme="minorHAnsi"/>
        </w:rPr>
        <w:t>Wojciech Merkel</w:t>
      </w:r>
    </w:p>
    <w:p w14:paraId="05F397C0" w14:textId="77777777" w:rsidR="005003B2" w:rsidRPr="005E5C21" w:rsidRDefault="005003B2" w:rsidP="005003B2">
      <w:pPr>
        <w:pStyle w:val="Akapitzlist"/>
        <w:spacing w:after="120" w:line="360" w:lineRule="auto"/>
        <w:ind w:left="1134"/>
        <w:contextualSpacing/>
        <w:jc w:val="both"/>
        <w:rPr>
          <w:rFonts w:asciiTheme="minorHAnsi" w:hAnsiTheme="minorHAnsi" w:cstheme="minorHAnsi"/>
        </w:rPr>
      </w:pPr>
    </w:p>
    <w:p w14:paraId="6D11428A" w14:textId="2DF37B78" w:rsidR="005003B2" w:rsidRPr="005E5C21" w:rsidRDefault="005003B2" w:rsidP="005003B2">
      <w:pPr>
        <w:pStyle w:val="Akapitzlist"/>
        <w:spacing w:after="120" w:line="360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e- mail:</w:t>
      </w:r>
      <w:r w:rsidRPr="005E5C21">
        <w:rPr>
          <w:rFonts w:asciiTheme="minorHAnsi" w:hAnsiTheme="minorHAnsi" w:cstheme="minorHAnsi"/>
        </w:rPr>
        <w:tab/>
      </w:r>
      <w:r w:rsidRPr="005E5C21">
        <w:rPr>
          <w:rFonts w:asciiTheme="minorHAnsi" w:hAnsiTheme="minorHAnsi" w:cstheme="minorHAnsi"/>
        </w:rPr>
        <w:tab/>
      </w:r>
      <w:r w:rsidRPr="005E5C21">
        <w:rPr>
          <w:rFonts w:asciiTheme="minorHAnsi" w:hAnsiTheme="minorHAnsi" w:cstheme="minorHAnsi"/>
        </w:rPr>
        <w:tab/>
      </w:r>
      <w:r w:rsidRPr="005E5C21">
        <w:rPr>
          <w:rFonts w:asciiTheme="minorHAnsi" w:hAnsiTheme="minorHAnsi" w:cstheme="minorHAnsi"/>
        </w:rPr>
        <w:tab/>
      </w:r>
      <w:r w:rsidR="00C11E70">
        <w:rPr>
          <w:rFonts w:asciiTheme="minorHAnsi" w:hAnsiTheme="minorHAnsi" w:cstheme="minorHAnsi"/>
        </w:rPr>
        <w:t>iod@ginekologia.opole.pl</w:t>
      </w:r>
    </w:p>
    <w:p w14:paraId="4A32A543" w14:textId="77777777" w:rsidR="005003B2" w:rsidRPr="005E5C21" w:rsidRDefault="005003B2" w:rsidP="005003B2">
      <w:pPr>
        <w:pStyle w:val="Akapitzlist"/>
        <w:numPr>
          <w:ilvl w:val="1"/>
          <w:numId w:val="7"/>
        </w:numPr>
        <w:spacing w:after="120" w:line="360" w:lineRule="auto"/>
        <w:ind w:left="1134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 xml:space="preserve">ze strony Wykonawcy -  </w:t>
      </w:r>
      <w:r w:rsidRPr="005E5C21">
        <w:rPr>
          <w:rFonts w:asciiTheme="minorHAnsi" w:hAnsiTheme="minorHAnsi" w:cstheme="minorHAnsi"/>
        </w:rPr>
        <w:tab/>
      </w:r>
      <w:r w:rsidRPr="005E5C21">
        <w:rPr>
          <w:rFonts w:asciiTheme="minorHAnsi" w:hAnsiTheme="minorHAnsi" w:cstheme="minorHAnsi"/>
        </w:rPr>
        <w:tab/>
        <w:t xml:space="preserve"> </w:t>
      </w:r>
    </w:p>
    <w:p w14:paraId="13FAE25F" w14:textId="77777777" w:rsidR="005003B2" w:rsidRPr="005E5C21" w:rsidRDefault="005003B2" w:rsidP="005003B2">
      <w:pPr>
        <w:pStyle w:val="Akapitzlist"/>
        <w:spacing w:after="120" w:line="360" w:lineRule="auto"/>
        <w:ind w:left="1134"/>
        <w:contextualSpacing/>
        <w:jc w:val="both"/>
        <w:rPr>
          <w:rStyle w:val="Hipercze"/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  <w:lang w:val="en-GB"/>
        </w:rPr>
        <w:t xml:space="preserve">e-mail: </w:t>
      </w:r>
      <w:r w:rsidRPr="005E5C21">
        <w:rPr>
          <w:rFonts w:asciiTheme="minorHAnsi" w:hAnsiTheme="minorHAnsi" w:cstheme="minorHAnsi"/>
          <w:lang w:val="en-GB"/>
        </w:rPr>
        <w:tab/>
      </w:r>
      <w:r w:rsidRPr="005E5C21">
        <w:rPr>
          <w:rFonts w:asciiTheme="minorHAnsi" w:hAnsiTheme="minorHAnsi" w:cstheme="minorHAnsi"/>
          <w:lang w:val="en-GB"/>
        </w:rPr>
        <w:tab/>
      </w:r>
      <w:r w:rsidRPr="005E5C21">
        <w:rPr>
          <w:rFonts w:asciiTheme="minorHAnsi" w:hAnsiTheme="minorHAnsi" w:cstheme="minorHAnsi"/>
          <w:lang w:val="en-GB"/>
        </w:rPr>
        <w:tab/>
      </w:r>
      <w:r w:rsidRPr="005E5C21">
        <w:rPr>
          <w:rFonts w:asciiTheme="minorHAnsi" w:hAnsiTheme="minorHAnsi" w:cstheme="minorHAnsi"/>
          <w:lang w:val="en-GB"/>
        </w:rPr>
        <w:tab/>
      </w:r>
    </w:p>
    <w:p w14:paraId="78E3B0BF" w14:textId="77777777" w:rsidR="005003B2" w:rsidRPr="005E5C21" w:rsidRDefault="005003B2" w:rsidP="005003B2">
      <w:pPr>
        <w:pStyle w:val="Akapitzlist"/>
        <w:numPr>
          <w:ilvl w:val="0"/>
          <w:numId w:val="9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Każdorazowo przez pojęcie „dni” rozumie się dni kalendarzowe.</w:t>
      </w:r>
    </w:p>
    <w:p w14:paraId="5200792F" w14:textId="77777777" w:rsidR="005003B2" w:rsidRPr="005E5C21" w:rsidRDefault="005003B2" w:rsidP="005003B2">
      <w:pPr>
        <w:pStyle w:val="Akapitzlist"/>
        <w:numPr>
          <w:ilvl w:val="0"/>
          <w:numId w:val="9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Sądem właściwym do rozpatrywania sporów jest sąd właściwy dla siedziby Zamawiającego.</w:t>
      </w:r>
    </w:p>
    <w:p w14:paraId="7735EC31" w14:textId="77777777" w:rsidR="005003B2" w:rsidRPr="005E5C21" w:rsidRDefault="005003B2" w:rsidP="005003B2">
      <w:pPr>
        <w:pStyle w:val="Akapitzlist"/>
        <w:numPr>
          <w:ilvl w:val="0"/>
          <w:numId w:val="9"/>
        </w:numPr>
        <w:spacing w:after="120"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5E5C21">
        <w:rPr>
          <w:rFonts w:asciiTheme="minorHAnsi" w:hAnsiTheme="minorHAnsi" w:cstheme="minorHAnsi"/>
        </w:rPr>
        <w:t>Umowę powierzenia  sporządzono w dwóch jednobrzmiących egzemplarzach.</w:t>
      </w:r>
    </w:p>
    <w:p w14:paraId="6AB3181F" w14:textId="77777777" w:rsidR="005003B2" w:rsidRPr="005E5C21" w:rsidRDefault="005003B2" w:rsidP="005003B2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B15512" w14:textId="77777777" w:rsidR="005003B2" w:rsidRPr="005E5C21" w:rsidRDefault="005003B2" w:rsidP="005003B2">
      <w:p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5197E62" w14:textId="77777777" w:rsidR="005003B2" w:rsidRPr="005E5C21" w:rsidRDefault="005003B2" w:rsidP="005003B2">
      <w:p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E1276B3" w14:textId="77777777" w:rsidR="005003B2" w:rsidRPr="005E5C21" w:rsidRDefault="005003B2" w:rsidP="005003B2">
      <w:pPr>
        <w:spacing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560B008" w14:textId="77777777" w:rsidR="005003B2" w:rsidRPr="005E5C21" w:rsidRDefault="005003B2" w:rsidP="005003B2">
      <w:pPr>
        <w:spacing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94DF83F" w14:textId="77777777" w:rsidR="005003B2" w:rsidRPr="005E5C21" w:rsidRDefault="005003B2" w:rsidP="005003B2">
      <w:pPr>
        <w:spacing w:after="120" w:line="360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  <w:u w:val="single"/>
        </w:rPr>
        <w:t>Zamawiający</w:t>
      </w:r>
      <w:r w:rsidRPr="005E5C21">
        <w:rPr>
          <w:rFonts w:asciiTheme="minorHAnsi" w:hAnsiTheme="minorHAnsi" w:cstheme="minorHAnsi"/>
          <w:b/>
          <w:sz w:val="22"/>
          <w:szCs w:val="22"/>
        </w:rPr>
        <w:tab/>
      </w:r>
      <w:r w:rsidRPr="005E5C21">
        <w:rPr>
          <w:rFonts w:asciiTheme="minorHAnsi" w:hAnsiTheme="minorHAnsi" w:cstheme="minorHAnsi"/>
          <w:b/>
          <w:sz w:val="22"/>
          <w:szCs w:val="22"/>
        </w:rPr>
        <w:tab/>
      </w:r>
      <w:r w:rsidRPr="005E5C21">
        <w:rPr>
          <w:rFonts w:asciiTheme="minorHAnsi" w:hAnsiTheme="minorHAnsi" w:cstheme="minorHAnsi"/>
          <w:b/>
          <w:sz w:val="22"/>
          <w:szCs w:val="22"/>
        </w:rPr>
        <w:tab/>
      </w:r>
      <w:r w:rsidRPr="005E5C21">
        <w:rPr>
          <w:rFonts w:asciiTheme="minorHAnsi" w:hAnsiTheme="minorHAnsi" w:cstheme="minorHAnsi"/>
          <w:b/>
          <w:sz w:val="22"/>
          <w:szCs w:val="22"/>
        </w:rPr>
        <w:tab/>
      </w:r>
      <w:r w:rsidRPr="005E5C21">
        <w:rPr>
          <w:rFonts w:asciiTheme="minorHAnsi" w:hAnsiTheme="minorHAnsi" w:cstheme="minorHAnsi"/>
          <w:b/>
          <w:sz w:val="22"/>
          <w:szCs w:val="22"/>
        </w:rPr>
        <w:tab/>
      </w:r>
      <w:r w:rsidRPr="005E5C21">
        <w:rPr>
          <w:rFonts w:asciiTheme="minorHAnsi" w:hAnsiTheme="minorHAnsi" w:cstheme="minorHAnsi"/>
          <w:b/>
          <w:sz w:val="22"/>
          <w:szCs w:val="22"/>
        </w:rPr>
        <w:tab/>
      </w:r>
      <w:r w:rsidRPr="005E5C21">
        <w:rPr>
          <w:rFonts w:asciiTheme="minorHAnsi" w:hAnsiTheme="minorHAnsi" w:cstheme="minorHAnsi"/>
          <w:b/>
          <w:sz w:val="22"/>
          <w:szCs w:val="22"/>
          <w:u w:val="single"/>
        </w:rPr>
        <w:t>Wykonawca</w:t>
      </w:r>
    </w:p>
    <w:p w14:paraId="3F3984D2" w14:textId="77777777" w:rsidR="005003B2" w:rsidRPr="005E5C21" w:rsidRDefault="005003B2" w:rsidP="005003B2">
      <w:pPr>
        <w:pStyle w:val="Nagwek4"/>
        <w:tabs>
          <w:tab w:val="left" w:pos="2410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CA9308D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1B856E8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7EAD946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 nr ………………….</w:t>
      </w:r>
      <w:r w:rsidRPr="005E5C21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479E27D9" w14:textId="3FCDDAE5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>Osoby upoważnione do internetowej rejestracji zgłoszeń</w:t>
      </w:r>
    </w:p>
    <w:p w14:paraId="196B8C5F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F4D880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b/>
          <w:bCs/>
          <w:noProof/>
          <w:vanish/>
          <w:sz w:val="22"/>
          <w:szCs w:val="22"/>
        </w:rPr>
      </w:pPr>
    </w:p>
    <w:tbl>
      <w:tblPr>
        <w:tblW w:w="100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"/>
        <w:gridCol w:w="1388"/>
        <w:gridCol w:w="1559"/>
        <w:gridCol w:w="1843"/>
        <w:gridCol w:w="1701"/>
        <w:gridCol w:w="3204"/>
      </w:tblGrid>
      <w:tr w:rsidR="005003B2" w:rsidRPr="005E5C21" w14:paraId="44B1CA51" w14:textId="77777777" w:rsidTr="00C11E70">
        <w:trPr>
          <w:trHeight w:val="851"/>
          <w:jc w:val="center"/>
        </w:trPr>
        <w:tc>
          <w:tcPr>
            <w:tcW w:w="368" w:type="dxa"/>
            <w:shd w:val="clear" w:color="000000" w:fill="FFFFFF"/>
            <w:vAlign w:val="center"/>
          </w:tcPr>
          <w:p w14:paraId="452284FC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LP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14:paraId="58549342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IMIĘ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A23167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NAZWISKO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C4E21DF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STANOWISKO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C763F9A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TELEFON</w:t>
            </w:r>
          </w:p>
        </w:tc>
        <w:tc>
          <w:tcPr>
            <w:tcW w:w="3204" w:type="dxa"/>
            <w:shd w:val="clear" w:color="000000" w:fill="FFFFFF"/>
            <w:vAlign w:val="center"/>
          </w:tcPr>
          <w:p w14:paraId="0F72DDC0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EMAIL</w:t>
            </w:r>
          </w:p>
        </w:tc>
      </w:tr>
      <w:tr w:rsidR="005003B2" w:rsidRPr="005E5C21" w14:paraId="6FB2CD3A" w14:textId="77777777" w:rsidTr="00C11E70">
        <w:trPr>
          <w:trHeight w:val="515"/>
          <w:jc w:val="center"/>
        </w:trPr>
        <w:tc>
          <w:tcPr>
            <w:tcW w:w="368" w:type="dxa"/>
            <w:vAlign w:val="center"/>
          </w:tcPr>
          <w:p w14:paraId="73AB6EC6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vAlign w:val="center"/>
          </w:tcPr>
          <w:p w14:paraId="12C58A9C" w14:textId="439FF7C0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Tomasz</w:t>
            </w:r>
          </w:p>
        </w:tc>
        <w:tc>
          <w:tcPr>
            <w:tcW w:w="1559" w:type="dxa"/>
            <w:vAlign w:val="center"/>
          </w:tcPr>
          <w:p w14:paraId="3F632CB5" w14:textId="4A2D0475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Domagała</w:t>
            </w:r>
          </w:p>
        </w:tc>
        <w:tc>
          <w:tcPr>
            <w:tcW w:w="1843" w:type="dxa"/>
            <w:vAlign w:val="center"/>
          </w:tcPr>
          <w:p w14:paraId="5AB6F1C5" w14:textId="40D4EC3A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Działu</w:t>
            </w:r>
          </w:p>
        </w:tc>
        <w:tc>
          <w:tcPr>
            <w:tcW w:w="1701" w:type="dxa"/>
            <w:vAlign w:val="center"/>
          </w:tcPr>
          <w:p w14:paraId="3766007D" w14:textId="2BA10575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77 434 06 48</w:t>
            </w:r>
          </w:p>
        </w:tc>
        <w:tc>
          <w:tcPr>
            <w:tcW w:w="3204" w:type="dxa"/>
            <w:vAlign w:val="center"/>
          </w:tcPr>
          <w:p w14:paraId="5F2D80CB" w14:textId="0B4A575F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tdomagala@ginekologia.opole.pl</w:t>
            </w:r>
          </w:p>
        </w:tc>
      </w:tr>
      <w:tr w:rsidR="005003B2" w:rsidRPr="005E5C21" w14:paraId="67D292DD" w14:textId="77777777" w:rsidTr="00C11E70">
        <w:trPr>
          <w:trHeight w:val="551"/>
          <w:jc w:val="center"/>
        </w:trPr>
        <w:tc>
          <w:tcPr>
            <w:tcW w:w="368" w:type="dxa"/>
            <w:vAlign w:val="center"/>
          </w:tcPr>
          <w:p w14:paraId="39780FF9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8" w:type="dxa"/>
            <w:vAlign w:val="center"/>
          </w:tcPr>
          <w:p w14:paraId="4E099E7F" w14:textId="3761F478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Krzysztof</w:t>
            </w:r>
          </w:p>
        </w:tc>
        <w:tc>
          <w:tcPr>
            <w:tcW w:w="1559" w:type="dxa"/>
            <w:vAlign w:val="center"/>
          </w:tcPr>
          <w:p w14:paraId="62123C36" w14:textId="6365B3EA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Jaszkowic</w:t>
            </w:r>
            <w:proofErr w:type="spellEnd"/>
          </w:p>
        </w:tc>
        <w:tc>
          <w:tcPr>
            <w:tcW w:w="1843" w:type="dxa"/>
            <w:vAlign w:val="center"/>
          </w:tcPr>
          <w:p w14:paraId="709CC7CB" w14:textId="16364CBE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Specjalista Informatyk</w:t>
            </w:r>
          </w:p>
        </w:tc>
        <w:tc>
          <w:tcPr>
            <w:tcW w:w="1701" w:type="dxa"/>
            <w:vAlign w:val="center"/>
          </w:tcPr>
          <w:p w14:paraId="49A9B154" w14:textId="6C99F5FF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77 434 06 48</w:t>
            </w:r>
          </w:p>
        </w:tc>
        <w:tc>
          <w:tcPr>
            <w:tcW w:w="3204" w:type="dxa"/>
            <w:vAlign w:val="center"/>
          </w:tcPr>
          <w:p w14:paraId="0E04C3A7" w14:textId="7F43CCA5" w:rsidR="005003B2" w:rsidRPr="005E5C21" w:rsidRDefault="00C11E70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kjasz</w:t>
            </w:r>
            <w:r w:rsidR="0096639C">
              <w:rPr>
                <w:rFonts w:asciiTheme="minorHAnsi" w:hAnsiTheme="minorHAnsi" w:cstheme="minorHAnsi"/>
                <w:sz w:val="22"/>
                <w:szCs w:val="22"/>
              </w:rPr>
              <w:t>kowic@ginekologia.opole.pl</w:t>
            </w:r>
          </w:p>
        </w:tc>
      </w:tr>
    </w:tbl>
    <w:p w14:paraId="14592724" w14:textId="77777777" w:rsidR="005003B2" w:rsidRPr="005E5C21" w:rsidRDefault="005003B2" w:rsidP="005003B2">
      <w:pPr>
        <w:spacing w:after="120" w:line="360" w:lineRule="auto"/>
        <w:ind w:left="180"/>
        <w:rPr>
          <w:rFonts w:asciiTheme="minorHAnsi" w:hAnsiTheme="minorHAnsi" w:cstheme="minorHAnsi"/>
          <w:sz w:val="22"/>
          <w:szCs w:val="22"/>
        </w:rPr>
      </w:pPr>
    </w:p>
    <w:p w14:paraId="3B3F5769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8092DFD" w14:textId="77777777" w:rsidR="005003B2" w:rsidRPr="005E5C21" w:rsidRDefault="005003B2" w:rsidP="005003B2">
      <w:pPr>
        <w:pStyle w:val="Nagwek4"/>
        <w:tabs>
          <w:tab w:val="left" w:pos="2410"/>
        </w:tabs>
        <w:spacing w:after="120" w:line="36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3360A64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B39831C" w14:textId="77777777" w:rsidR="005003B2" w:rsidRPr="005E5C21" w:rsidRDefault="005003B2" w:rsidP="005003B2">
      <w:pPr>
        <w:pStyle w:val="Nagwek4"/>
        <w:tabs>
          <w:tab w:val="left" w:pos="2410"/>
        </w:tabs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  <w:u w:val="single"/>
        </w:rPr>
        <w:t>Zamawiający</w:t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  <w:u w:val="single"/>
        </w:rPr>
        <w:t>Wykonawca</w:t>
      </w:r>
    </w:p>
    <w:p w14:paraId="58678869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6E909AD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524EA0C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4338AAC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85BF127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A3F4AFE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92CECC7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B848DE4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74470D8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7A9E29E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B677A34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BD1B844" w14:textId="77777777" w:rsidR="00830C5F" w:rsidRDefault="00830C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BC7D635" w14:textId="402A8F8C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3 do Umowy nr </w:t>
      </w:r>
      <w:r w:rsidRPr="005E5C21">
        <w:rPr>
          <w:rFonts w:asciiTheme="minorHAnsi" w:hAnsiTheme="minorHAnsi" w:cstheme="minorHAnsi"/>
          <w:b/>
          <w:bCs/>
          <w:sz w:val="22"/>
          <w:szCs w:val="22"/>
        </w:rPr>
        <w:t>……………………/2024</w:t>
      </w:r>
    </w:p>
    <w:p w14:paraId="6C71ADBB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 xml:space="preserve">Lista modułów oprogramowania </w:t>
      </w:r>
      <w:proofErr w:type="spellStart"/>
      <w:r w:rsidRPr="005E5C21">
        <w:rPr>
          <w:rFonts w:asciiTheme="minorHAnsi" w:hAnsiTheme="minorHAnsi" w:cstheme="minorHAnsi"/>
          <w:b/>
          <w:bCs/>
          <w:sz w:val="22"/>
          <w:szCs w:val="22"/>
        </w:rPr>
        <w:t>Infomedica</w:t>
      </w:r>
      <w:proofErr w:type="spellEnd"/>
      <w:r w:rsidRPr="005E5C21">
        <w:rPr>
          <w:rFonts w:asciiTheme="minorHAnsi" w:hAnsiTheme="minorHAnsi" w:cstheme="minorHAnsi"/>
          <w:b/>
          <w:bCs/>
          <w:sz w:val="22"/>
          <w:szCs w:val="22"/>
        </w:rPr>
        <w:t xml:space="preserve"> objętych umową</w:t>
      </w:r>
    </w:p>
    <w:tbl>
      <w:tblPr>
        <w:tblW w:w="90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926"/>
        <w:gridCol w:w="2682"/>
      </w:tblGrid>
      <w:tr w:rsidR="005003B2" w:rsidRPr="005E5C21" w14:paraId="5DAFB09F" w14:textId="77777777" w:rsidTr="00816C2B">
        <w:trPr>
          <w:trHeight w:val="1044"/>
        </w:trPr>
        <w:tc>
          <w:tcPr>
            <w:tcW w:w="443" w:type="dxa"/>
            <w:vAlign w:val="center"/>
            <w:hideMark/>
          </w:tcPr>
          <w:p w14:paraId="6022D026" w14:textId="77777777" w:rsidR="005003B2" w:rsidRPr="005E5C21" w:rsidRDefault="005003B2" w:rsidP="00816C2B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926" w:type="dxa"/>
            <w:vAlign w:val="center"/>
            <w:hideMark/>
          </w:tcPr>
          <w:p w14:paraId="32982D54" w14:textId="77777777" w:rsidR="005003B2" w:rsidRPr="005E5C21" w:rsidRDefault="005003B2" w:rsidP="00816C2B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modułu/funkcjonalności</w:t>
            </w:r>
          </w:p>
        </w:tc>
        <w:tc>
          <w:tcPr>
            <w:tcW w:w="2682" w:type="dxa"/>
            <w:vAlign w:val="center"/>
          </w:tcPr>
          <w:p w14:paraId="130FBC18" w14:textId="77777777" w:rsidR="005003B2" w:rsidRPr="005E5C21" w:rsidRDefault="005003B2" w:rsidP="00816C2B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licencji</w:t>
            </w:r>
          </w:p>
        </w:tc>
      </w:tr>
      <w:tr w:rsidR="005003B2" w:rsidRPr="005E5C21" w14:paraId="02FDEFF7" w14:textId="77777777" w:rsidTr="00816C2B">
        <w:trPr>
          <w:trHeight w:val="408"/>
        </w:trPr>
        <w:tc>
          <w:tcPr>
            <w:tcW w:w="443" w:type="dxa"/>
            <w:vAlign w:val="center"/>
            <w:hideMark/>
          </w:tcPr>
          <w:p w14:paraId="38179DAD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926" w:type="dxa"/>
            <w:vAlign w:val="center"/>
            <w:hideMark/>
          </w:tcPr>
          <w:p w14:paraId="7D08CE7C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 xml:space="preserve"> Finanse-księgowość</w:t>
            </w:r>
          </w:p>
        </w:tc>
        <w:tc>
          <w:tcPr>
            <w:tcW w:w="2682" w:type="dxa"/>
          </w:tcPr>
          <w:p w14:paraId="55E666AD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4</w:t>
            </w:r>
          </w:p>
        </w:tc>
      </w:tr>
      <w:tr w:rsidR="005003B2" w:rsidRPr="005E5C21" w14:paraId="10467500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62EB8688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926" w:type="dxa"/>
            <w:vAlign w:val="center"/>
            <w:hideMark/>
          </w:tcPr>
          <w:p w14:paraId="00950B45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Rejestr Sprzedaży</w:t>
            </w:r>
          </w:p>
        </w:tc>
        <w:tc>
          <w:tcPr>
            <w:tcW w:w="2682" w:type="dxa"/>
          </w:tcPr>
          <w:p w14:paraId="70DE03D8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1</w:t>
            </w:r>
          </w:p>
        </w:tc>
      </w:tr>
      <w:tr w:rsidR="005003B2" w:rsidRPr="005E5C21" w14:paraId="2EF900C4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7A0345DB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926" w:type="dxa"/>
            <w:vAlign w:val="center"/>
            <w:hideMark/>
          </w:tcPr>
          <w:p w14:paraId="6A9BDFFC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Kasa</w:t>
            </w:r>
          </w:p>
        </w:tc>
        <w:tc>
          <w:tcPr>
            <w:tcW w:w="2682" w:type="dxa"/>
          </w:tcPr>
          <w:p w14:paraId="78ECC972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1</w:t>
            </w:r>
          </w:p>
        </w:tc>
      </w:tr>
      <w:tr w:rsidR="005003B2" w:rsidRPr="005E5C21" w14:paraId="3DFEFDDE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219F3DD7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926" w:type="dxa"/>
            <w:vAlign w:val="center"/>
            <w:hideMark/>
          </w:tcPr>
          <w:p w14:paraId="75142463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Koszty</w:t>
            </w:r>
          </w:p>
        </w:tc>
        <w:tc>
          <w:tcPr>
            <w:tcW w:w="2682" w:type="dxa"/>
          </w:tcPr>
          <w:p w14:paraId="20C4EE84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2</w:t>
            </w:r>
          </w:p>
        </w:tc>
      </w:tr>
      <w:tr w:rsidR="005003B2" w:rsidRPr="005E5C21" w14:paraId="51A932A0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7A5E0529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926" w:type="dxa"/>
            <w:vAlign w:val="center"/>
            <w:hideMark/>
          </w:tcPr>
          <w:p w14:paraId="03F8FC18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Gospodarka Materiałowa</w:t>
            </w:r>
          </w:p>
        </w:tc>
        <w:tc>
          <w:tcPr>
            <w:tcW w:w="2682" w:type="dxa"/>
          </w:tcPr>
          <w:p w14:paraId="01EBE47D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3</w:t>
            </w:r>
          </w:p>
        </w:tc>
      </w:tr>
      <w:tr w:rsidR="005003B2" w:rsidRPr="005E5C21" w14:paraId="1B67AC63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63080C33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926" w:type="dxa"/>
            <w:vAlign w:val="center"/>
            <w:hideMark/>
          </w:tcPr>
          <w:p w14:paraId="46C8FCD5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Środki Trwałe</w:t>
            </w:r>
          </w:p>
        </w:tc>
        <w:tc>
          <w:tcPr>
            <w:tcW w:w="2682" w:type="dxa"/>
          </w:tcPr>
          <w:p w14:paraId="27985E55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2</w:t>
            </w:r>
          </w:p>
        </w:tc>
      </w:tr>
      <w:tr w:rsidR="005003B2" w:rsidRPr="005E5C21" w14:paraId="4AFEE26C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734D0CB5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926" w:type="dxa"/>
            <w:vAlign w:val="center"/>
            <w:hideMark/>
          </w:tcPr>
          <w:p w14:paraId="6DED652D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Kadry</w:t>
            </w:r>
          </w:p>
        </w:tc>
        <w:tc>
          <w:tcPr>
            <w:tcW w:w="2682" w:type="dxa"/>
          </w:tcPr>
          <w:p w14:paraId="474F5F11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3</w:t>
            </w:r>
          </w:p>
        </w:tc>
      </w:tr>
      <w:tr w:rsidR="005003B2" w:rsidRPr="005E5C21" w14:paraId="25671E7E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2F411B82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26" w:type="dxa"/>
            <w:vAlign w:val="center"/>
            <w:hideMark/>
          </w:tcPr>
          <w:p w14:paraId="6FC90EA2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Płace</w:t>
            </w:r>
          </w:p>
        </w:tc>
        <w:tc>
          <w:tcPr>
            <w:tcW w:w="2682" w:type="dxa"/>
          </w:tcPr>
          <w:p w14:paraId="0F4356D7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2</w:t>
            </w:r>
          </w:p>
        </w:tc>
      </w:tr>
      <w:tr w:rsidR="005003B2" w:rsidRPr="005E5C21" w14:paraId="4B6BBF63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00099DF2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926" w:type="dxa"/>
            <w:vAlign w:val="center"/>
            <w:hideMark/>
          </w:tcPr>
          <w:p w14:paraId="0BFCFC0C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Grafiki</w:t>
            </w:r>
          </w:p>
        </w:tc>
        <w:tc>
          <w:tcPr>
            <w:tcW w:w="2682" w:type="dxa"/>
          </w:tcPr>
          <w:p w14:paraId="035E1582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Open – 1</w:t>
            </w:r>
          </w:p>
        </w:tc>
      </w:tr>
      <w:tr w:rsidR="005003B2" w:rsidRPr="005E5C21" w14:paraId="458C6173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7F9A1238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926" w:type="dxa"/>
            <w:vAlign w:val="center"/>
            <w:hideMark/>
          </w:tcPr>
          <w:p w14:paraId="54B9F37E" w14:textId="77777777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Zamówienia Publiczne</w:t>
            </w:r>
          </w:p>
        </w:tc>
        <w:tc>
          <w:tcPr>
            <w:tcW w:w="2682" w:type="dxa"/>
          </w:tcPr>
          <w:p w14:paraId="7CBEFA11" w14:textId="147E209A" w:rsidR="005003B2" w:rsidRPr="005E5C21" w:rsidRDefault="005003B2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Open </w:t>
            </w:r>
            <w:r w:rsidR="000713D8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0713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27B65" w:rsidRPr="005E5C21" w14:paraId="324ADD74" w14:textId="77777777" w:rsidTr="00816C2B">
        <w:trPr>
          <w:trHeight w:val="408"/>
        </w:trPr>
        <w:tc>
          <w:tcPr>
            <w:tcW w:w="443" w:type="dxa"/>
            <w:vAlign w:val="center"/>
          </w:tcPr>
          <w:p w14:paraId="34B88114" w14:textId="70CD5FD7" w:rsidR="00627B65" w:rsidRPr="005E5C21" w:rsidRDefault="00627B65" w:rsidP="00816C2B">
            <w:pPr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926" w:type="dxa"/>
            <w:vAlign w:val="center"/>
          </w:tcPr>
          <w:p w14:paraId="253CBCB3" w14:textId="7181FE2F" w:rsidR="00627B65" w:rsidRPr="005E5C21" w:rsidRDefault="00627B65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27B65">
              <w:rPr>
                <w:rFonts w:asciiTheme="minorHAnsi" w:hAnsiTheme="minorHAnsi" w:cstheme="minorHAnsi"/>
                <w:sz w:val="22"/>
                <w:szCs w:val="22"/>
              </w:rPr>
              <w:t>Wycena Kosztów Normatywnych Świadczeń</w:t>
            </w:r>
          </w:p>
        </w:tc>
        <w:tc>
          <w:tcPr>
            <w:tcW w:w="2682" w:type="dxa"/>
          </w:tcPr>
          <w:p w14:paraId="261FF01A" w14:textId="1E94D449" w:rsidR="00627B65" w:rsidRDefault="00627B65" w:rsidP="00816C2B">
            <w:p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User – 1</w:t>
            </w:r>
          </w:p>
        </w:tc>
      </w:tr>
    </w:tbl>
    <w:p w14:paraId="35835B9C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E398E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D2B3CF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0648E106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ED47F8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DEED60E" w14:textId="77777777" w:rsidR="005003B2" w:rsidRPr="005E5C21" w:rsidRDefault="005003B2" w:rsidP="005003B2">
      <w:pPr>
        <w:pStyle w:val="Nagwek4"/>
        <w:tabs>
          <w:tab w:val="left" w:pos="2410"/>
        </w:tabs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5C21">
        <w:rPr>
          <w:rFonts w:asciiTheme="minorHAnsi" w:hAnsiTheme="minorHAnsi" w:cstheme="minorHAnsi"/>
          <w:sz w:val="22"/>
          <w:szCs w:val="22"/>
          <w:u w:val="single"/>
        </w:rPr>
        <w:t>Zamawiający</w:t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  <w:u w:val="single"/>
        </w:rPr>
        <w:t>Wykonawca</w:t>
      </w:r>
    </w:p>
    <w:p w14:paraId="1E968C36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08DC524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9D0C188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89D54E0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6CDE061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5E5C21">
        <w:rPr>
          <w:rFonts w:asciiTheme="minorHAnsi" w:hAnsiTheme="minorHAnsi" w:cstheme="minorHAnsi"/>
          <w:b/>
          <w:sz w:val="22"/>
          <w:szCs w:val="22"/>
        </w:rPr>
        <w:t xml:space="preserve">ałącznik nr 4 do Umowy nr </w:t>
      </w:r>
      <w:r w:rsidRPr="005E5C21">
        <w:rPr>
          <w:rFonts w:asciiTheme="minorHAnsi" w:hAnsiTheme="minorHAnsi" w:cstheme="minorHAnsi"/>
          <w:b/>
          <w:bCs/>
          <w:sz w:val="22"/>
          <w:szCs w:val="22"/>
        </w:rPr>
        <w:t>……………………./2024</w:t>
      </w:r>
    </w:p>
    <w:p w14:paraId="3325BC43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C21">
        <w:rPr>
          <w:rFonts w:asciiTheme="minorHAnsi" w:hAnsiTheme="minorHAnsi" w:cstheme="minorHAnsi"/>
          <w:b/>
          <w:bCs/>
          <w:sz w:val="22"/>
          <w:szCs w:val="22"/>
        </w:rPr>
        <w:t>Kalkulacja Cenowa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3478"/>
        <w:gridCol w:w="1845"/>
        <w:gridCol w:w="1725"/>
        <w:gridCol w:w="1725"/>
      </w:tblGrid>
      <w:tr w:rsidR="000756F6" w:rsidRPr="005E5C21" w14:paraId="04F90F74" w14:textId="1559CC6C" w:rsidTr="00830C5F">
        <w:trPr>
          <w:jc w:val="center"/>
        </w:trPr>
        <w:tc>
          <w:tcPr>
            <w:tcW w:w="514" w:type="dxa"/>
            <w:vAlign w:val="center"/>
          </w:tcPr>
          <w:p w14:paraId="49B413B5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78" w:type="dxa"/>
            <w:vAlign w:val="center"/>
          </w:tcPr>
          <w:p w14:paraId="1C64D787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63AD288A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710F02CE" w14:textId="713E7F73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31040B86" w14:textId="64CAFB01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0756F6" w:rsidRPr="005E5C21" w14:paraId="0A51A467" w14:textId="033AE7AE" w:rsidTr="00830C5F">
        <w:trPr>
          <w:trHeight w:val="614"/>
          <w:jc w:val="center"/>
        </w:trPr>
        <w:tc>
          <w:tcPr>
            <w:tcW w:w="514" w:type="dxa"/>
            <w:vAlign w:val="center"/>
          </w:tcPr>
          <w:p w14:paraId="61D27608" w14:textId="77777777" w:rsidR="000756F6" w:rsidRPr="005E5C21" w:rsidRDefault="000756F6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78" w:type="dxa"/>
            <w:vAlign w:val="center"/>
          </w:tcPr>
          <w:p w14:paraId="62070724" w14:textId="77777777" w:rsidR="000756F6" w:rsidRPr="005E5C21" w:rsidRDefault="000756F6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sz w:val="22"/>
                <w:szCs w:val="22"/>
              </w:rPr>
              <w:t>Serwis Standardowy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42A9E20B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52A5FA09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14:paraId="05D6A314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6F6" w:rsidRPr="005E5C21" w14:paraId="6E5E9984" w14:textId="163AF7D5" w:rsidTr="00830C5F">
        <w:trPr>
          <w:trHeight w:val="388"/>
          <w:jc w:val="center"/>
        </w:trPr>
        <w:tc>
          <w:tcPr>
            <w:tcW w:w="3992" w:type="dxa"/>
            <w:gridSpan w:val="2"/>
            <w:vAlign w:val="center"/>
          </w:tcPr>
          <w:p w14:paraId="791CC62D" w14:textId="57535A1B" w:rsidR="000756F6" w:rsidRPr="005E5C21" w:rsidRDefault="000756F6" w:rsidP="000756F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MIESIĘCZNIE </w:t>
            </w:r>
          </w:p>
        </w:tc>
        <w:tc>
          <w:tcPr>
            <w:tcW w:w="1845" w:type="dxa"/>
            <w:vAlign w:val="center"/>
          </w:tcPr>
          <w:p w14:paraId="5FEBA67B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018BD3DF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6F426E60" w14:textId="77777777" w:rsidR="000756F6" w:rsidRPr="005E5C21" w:rsidRDefault="000756F6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51CF7" w:rsidRPr="005E5C21" w14:paraId="60746A18" w14:textId="77777777" w:rsidTr="00830C5F">
        <w:trPr>
          <w:trHeight w:val="388"/>
          <w:jc w:val="center"/>
        </w:trPr>
        <w:tc>
          <w:tcPr>
            <w:tcW w:w="3992" w:type="dxa"/>
            <w:gridSpan w:val="2"/>
            <w:vAlign w:val="center"/>
          </w:tcPr>
          <w:p w14:paraId="70DB4D48" w14:textId="623479EC" w:rsidR="00551CF7" w:rsidRPr="005E5C21" w:rsidRDefault="00551CF7" w:rsidP="000756F6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WARTOŚĆ UMOWY</w:t>
            </w:r>
          </w:p>
        </w:tc>
        <w:tc>
          <w:tcPr>
            <w:tcW w:w="1845" w:type="dxa"/>
            <w:vAlign w:val="center"/>
          </w:tcPr>
          <w:p w14:paraId="2830BC8B" w14:textId="77777777" w:rsidR="00551CF7" w:rsidRPr="005E5C21" w:rsidRDefault="00551CF7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70BDDDDC" w14:textId="77777777" w:rsidR="00551CF7" w:rsidRPr="005E5C21" w:rsidRDefault="00551CF7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 w14:paraId="3EF5380F" w14:textId="77777777" w:rsidR="00551CF7" w:rsidRPr="005E5C21" w:rsidRDefault="00551CF7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E345F2E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3435DC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032412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B96C9" w14:textId="77777777" w:rsidR="005003B2" w:rsidRPr="005E5C21" w:rsidRDefault="005003B2" w:rsidP="005003B2">
      <w:pPr>
        <w:pStyle w:val="Nagwek4"/>
        <w:tabs>
          <w:tab w:val="left" w:pos="2410"/>
        </w:tabs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5C21">
        <w:rPr>
          <w:rFonts w:asciiTheme="minorHAnsi" w:hAnsiTheme="minorHAnsi" w:cstheme="minorHAnsi"/>
          <w:sz w:val="22"/>
          <w:szCs w:val="22"/>
          <w:u w:val="single"/>
        </w:rPr>
        <w:t>Zamawiający</w:t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</w:rPr>
        <w:tab/>
      </w:r>
      <w:r w:rsidRPr="005E5C21">
        <w:rPr>
          <w:rFonts w:asciiTheme="minorHAnsi" w:hAnsiTheme="minorHAnsi" w:cstheme="minorHAnsi"/>
          <w:sz w:val="22"/>
          <w:szCs w:val="22"/>
          <w:u w:val="single"/>
        </w:rPr>
        <w:t>Wykonawca</w:t>
      </w:r>
    </w:p>
    <w:p w14:paraId="2D248B77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E072407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2FE0B8B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70D95A9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F3336C8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AC96DF2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C8BCE34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A72934F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889FF43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11284B5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E79E5A6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56BFF9A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B3978CF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06DC6A14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0DE42AD" w14:textId="77777777" w:rsidR="005003B2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9B0D6A3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10272BB8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49C4F91A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4952A52" w14:textId="77777777" w:rsidR="005003B2" w:rsidRPr="005E5C21" w:rsidRDefault="005003B2" w:rsidP="005003B2">
      <w:pPr>
        <w:pStyle w:val="Nagwek6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 xml:space="preserve">Załącznik nr 5 do Umowy nr </w:t>
      </w:r>
      <w:r w:rsidRPr="005E5C21">
        <w:rPr>
          <w:rFonts w:asciiTheme="minorHAnsi" w:hAnsiTheme="minorHAnsi" w:cstheme="minorHAnsi"/>
          <w:bCs/>
          <w:sz w:val="22"/>
          <w:szCs w:val="22"/>
        </w:rPr>
        <w:t>…………………../2024</w:t>
      </w:r>
    </w:p>
    <w:p w14:paraId="09855765" w14:textId="7796CA56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 xml:space="preserve">Wzór formularza zgłoszenia serwisowego </w:t>
      </w:r>
    </w:p>
    <w:p w14:paraId="5B767BBB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6B759E0E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A3D7939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5E5C21">
        <w:rPr>
          <w:rFonts w:asciiTheme="minorHAnsi" w:hAnsiTheme="minorHAnsi" w:cstheme="minorHAnsi"/>
          <w:noProof/>
          <w:sz w:val="22"/>
          <w:szCs w:val="22"/>
        </w:rPr>
        <w:tab/>
      </w:r>
      <w:r w:rsidRPr="005E5C21">
        <w:rPr>
          <w:rFonts w:asciiTheme="minorHAnsi" w:hAnsiTheme="minorHAnsi" w:cstheme="minorHAnsi"/>
          <w:noProof/>
          <w:sz w:val="22"/>
          <w:szCs w:val="22"/>
        </w:rPr>
        <w:tab/>
      </w:r>
      <w:r w:rsidRPr="005E5C21">
        <w:rPr>
          <w:rFonts w:asciiTheme="minorHAnsi" w:hAnsiTheme="minorHAnsi" w:cstheme="minorHAnsi"/>
          <w:noProof/>
          <w:sz w:val="22"/>
          <w:szCs w:val="22"/>
        </w:rPr>
        <w:tab/>
      </w:r>
    </w:p>
    <w:p w14:paraId="4360362E" w14:textId="77777777" w:rsidR="005003B2" w:rsidRPr="005E5C21" w:rsidRDefault="005003B2" w:rsidP="005003B2">
      <w:pPr>
        <w:pStyle w:val="Nagwek2"/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E5C21">
        <w:rPr>
          <w:rFonts w:asciiTheme="minorHAnsi" w:hAnsiTheme="minorHAnsi" w:cstheme="minorHAnsi"/>
          <w:b/>
          <w:sz w:val="22"/>
          <w:szCs w:val="22"/>
        </w:rPr>
        <w:t>Zgłoszenie serwisowe</w:t>
      </w:r>
    </w:p>
    <w:p w14:paraId="5D0B5E92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61"/>
        <w:gridCol w:w="1842"/>
        <w:gridCol w:w="2303"/>
        <w:gridCol w:w="2303"/>
      </w:tblGrid>
      <w:tr w:rsidR="005003B2" w:rsidRPr="005E5C21" w14:paraId="6FE81E8F" w14:textId="77777777" w:rsidTr="00816C2B">
        <w:trPr>
          <w:cantSplit/>
        </w:trPr>
        <w:tc>
          <w:tcPr>
            <w:tcW w:w="2303" w:type="dxa"/>
          </w:tcPr>
          <w:p w14:paraId="1837FB68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36B47BA1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gridSpan w:val="2"/>
          </w:tcPr>
          <w:p w14:paraId="44F7A7D4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Godzina</w:t>
            </w:r>
          </w:p>
        </w:tc>
        <w:tc>
          <w:tcPr>
            <w:tcW w:w="2303" w:type="dxa"/>
          </w:tcPr>
          <w:p w14:paraId="6BEE4FC6" w14:textId="33B4B29F" w:rsidR="005003B2" w:rsidRPr="005E5C21" w:rsidRDefault="00830C5F" w:rsidP="00816C2B">
            <w:pPr>
              <w:pStyle w:val="Nagwek5"/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zgłoszenia</w:t>
            </w:r>
          </w:p>
        </w:tc>
        <w:tc>
          <w:tcPr>
            <w:tcW w:w="2303" w:type="dxa"/>
          </w:tcPr>
          <w:p w14:paraId="30773E04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Numer zgłoszenia</w:t>
            </w:r>
          </w:p>
          <w:p w14:paraId="6992E642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9864C4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E9788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3B2" w:rsidRPr="005E5C21" w14:paraId="30037147" w14:textId="77777777" w:rsidTr="00816C2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14:paraId="36E95234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Miejsce wystąpienia usterki</w:t>
            </w:r>
          </w:p>
        </w:tc>
      </w:tr>
      <w:tr w:rsidR="005003B2" w:rsidRPr="005E5C21" w14:paraId="7571F354" w14:textId="77777777" w:rsidTr="00816C2B">
        <w:tblPrEx>
          <w:tblLook w:val="00A0" w:firstRow="1" w:lastRow="0" w:firstColumn="1" w:lastColumn="0" w:noHBand="0" w:noVBand="0"/>
        </w:tblPrEx>
        <w:tc>
          <w:tcPr>
            <w:tcW w:w="4606" w:type="dxa"/>
            <w:gridSpan w:val="3"/>
          </w:tcPr>
          <w:p w14:paraId="0F1D8936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Nazwa jednostki</w:t>
            </w:r>
          </w:p>
          <w:p w14:paraId="7B259CFA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042425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  <w:gridSpan w:val="2"/>
          </w:tcPr>
          <w:p w14:paraId="52EB8D10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  <w:p w14:paraId="318F6EC3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990169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D7F96E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88B418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3B2" w:rsidRPr="005E5C21" w14:paraId="78D41F1C" w14:textId="77777777" w:rsidTr="00816C2B">
        <w:tblPrEx>
          <w:tblLook w:val="00A0" w:firstRow="1" w:lastRow="0" w:firstColumn="1" w:lastColumn="0" w:noHBand="0" w:noVBand="0"/>
        </w:tblPrEx>
        <w:tc>
          <w:tcPr>
            <w:tcW w:w="4606" w:type="dxa"/>
            <w:gridSpan w:val="3"/>
          </w:tcPr>
          <w:p w14:paraId="2F90CC09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Numer jednostki</w:t>
            </w:r>
          </w:p>
          <w:p w14:paraId="60F04C1C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A4BC03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  <w:gridSpan w:val="2"/>
          </w:tcPr>
          <w:p w14:paraId="33CDCA3C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</w:tr>
      <w:tr w:rsidR="005003B2" w:rsidRPr="005E5C21" w14:paraId="4C410105" w14:textId="77777777" w:rsidTr="00816C2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212" w:type="dxa"/>
            <w:gridSpan w:val="5"/>
          </w:tcPr>
          <w:p w14:paraId="7CBA61AA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Nazwisko zgłaszającego </w:t>
            </w:r>
          </w:p>
          <w:p w14:paraId="1541B790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BCC15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03B2" w:rsidRPr="005E5C21" w14:paraId="0DAAB2B1" w14:textId="77777777" w:rsidTr="00816C2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14:paraId="74D0E9EA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Informacje o komputerze</w:t>
            </w:r>
          </w:p>
        </w:tc>
      </w:tr>
      <w:tr w:rsidR="005003B2" w:rsidRPr="005E5C21" w14:paraId="79DCBBE2" w14:textId="77777777" w:rsidTr="00816C2B">
        <w:tblPrEx>
          <w:tblLook w:val="00A0" w:firstRow="1" w:lastRow="0" w:firstColumn="1" w:lastColumn="0" w:noHBand="0" w:noVBand="0"/>
        </w:tblPrEx>
        <w:tc>
          <w:tcPr>
            <w:tcW w:w="2764" w:type="dxa"/>
            <w:gridSpan w:val="2"/>
          </w:tcPr>
          <w:p w14:paraId="6895ED5D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>Numer komputera</w:t>
            </w:r>
          </w:p>
          <w:p w14:paraId="5AC00A69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5C4121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48" w:type="dxa"/>
            <w:gridSpan w:val="3"/>
            <w:vAlign w:val="center"/>
          </w:tcPr>
          <w:p w14:paraId="323B4071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Komputer pracuje jako</w:t>
            </w:r>
          </w:p>
          <w:p w14:paraId="26240465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position w:val="-8"/>
                <w:sz w:val="22"/>
                <w:szCs w:val="22"/>
              </w:rPr>
              <w:lastRenderedPageBreak/>
              <w:t xml:space="preserve">                       </w:t>
            </w:r>
            <w:r w:rsidRPr="005E5C21">
              <w:rPr>
                <w:rFonts w:asciiTheme="minorHAnsi" w:hAnsiTheme="minorHAnsi" w:cstheme="minorHAnsi"/>
                <w:b/>
                <w:position w:val="-8"/>
                <w:sz w:val="22"/>
                <w:szCs w:val="22"/>
              </w:rPr>
              <w:sym w:font="Wingdings" w:char="F06F"/>
            </w: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serwer sieci</w:t>
            </w:r>
          </w:p>
          <w:p w14:paraId="4EC96C42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position w:val="-8"/>
                <w:sz w:val="22"/>
                <w:szCs w:val="22"/>
              </w:rPr>
              <w:t xml:space="preserve">                       </w:t>
            </w:r>
            <w:r w:rsidRPr="005E5C21">
              <w:rPr>
                <w:rFonts w:asciiTheme="minorHAnsi" w:hAnsiTheme="minorHAnsi" w:cstheme="minorHAnsi"/>
                <w:b/>
                <w:position w:val="-8"/>
                <w:sz w:val="22"/>
                <w:szCs w:val="22"/>
              </w:rPr>
              <w:sym w:font="Wingdings" w:char="F06F"/>
            </w: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stacja robocza w sieci</w:t>
            </w:r>
          </w:p>
          <w:p w14:paraId="204B0A74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position w:val="-8"/>
                <w:sz w:val="22"/>
                <w:szCs w:val="22"/>
              </w:rPr>
              <w:t xml:space="preserve">                       </w:t>
            </w:r>
            <w:r w:rsidRPr="005E5C21">
              <w:rPr>
                <w:rFonts w:asciiTheme="minorHAnsi" w:hAnsiTheme="minorHAnsi" w:cstheme="minorHAnsi"/>
                <w:b/>
                <w:position w:val="-8"/>
                <w:sz w:val="22"/>
                <w:szCs w:val="22"/>
              </w:rPr>
              <w:sym w:font="Wingdings" w:char="F06F"/>
            </w:r>
            <w:r w:rsidRPr="005E5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samodzielne stanowisko (bez sieci)</w:t>
            </w:r>
          </w:p>
        </w:tc>
      </w:tr>
      <w:tr w:rsidR="005003B2" w:rsidRPr="005E5C21" w14:paraId="1A3FF1C6" w14:textId="77777777" w:rsidTr="00816C2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212" w:type="dxa"/>
            <w:gridSpan w:val="5"/>
            <w:shd w:val="pct60" w:color="000000" w:fill="FFFFFF"/>
          </w:tcPr>
          <w:p w14:paraId="2420D2B3" w14:textId="77777777" w:rsidR="005003B2" w:rsidRPr="005E5C21" w:rsidRDefault="005003B2" w:rsidP="00816C2B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5E5C21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lastRenderedPageBreak/>
              <w:t>Opis usterki</w:t>
            </w:r>
          </w:p>
        </w:tc>
      </w:tr>
      <w:tr w:rsidR="005003B2" w:rsidRPr="005E5C21" w14:paraId="23955EC0" w14:textId="77777777" w:rsidTr="00816C2B">
        <w:tblPrEx>
          <w:tblLook w:val="00A0" w:firstRow="1" w:lastRow="0" w:firstColumn="1" w:lastColumn="0" w:noHBand="0" w:noVBand="0"/>
        </w:tblPrEx>
        <w:trPr>
          <w:cantSplit/>
          <w:trHeight w:val="3903"/>
        </w:trPr>
        <w:tc>
          <w:tcPr>
            <w:tcW w:w="9212" w:type="dxa"/>
            <w:gridSpan w:val="5"/>
          </w:tcPr>
          <w:p w14:paraId="222AFD1E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D269D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F3026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6F6DA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8C2E5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9796C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400D8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14BCB" w14:textId="77777777" w:rsidR="005003B2" w:rsidRPr="005E5C21" w:rsidRDefault="005003B2" w:rsidP="00816C2B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60A17A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A1F81DC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5C5CC22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30350DE4" w14:textId="77777777" w:rsidR="005003B2" w:rsidRPr="005E5C21" w:rsidRDefault="005003B2" w:rsidP="005003B2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7E62BFFD" w14:textId="77777777" w:rsidR="005003B2" w:rsidRPr="005E5C21" w:rsidRDefault="005003B2" w:rsidP="005003B2">
      <w:pPr>
        <w:spacing w:after="120" w:line="360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. . . . . . . . . . . . . . . . . . . . . . . . . . . . . . .</w:t>
      </w:r>
    </w:p>
    <w:p w14:paraId="2D6C36C9" w14:textId="77777777" w:rsidR="005003B2" w:rsidRPr="005E5C21" w:rsidRDefault="005003B2" w:rsidP="005003B2">
      <w:pPr>
        <w:spacing w:after="120" w:line="360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5E5C21">
        <w:rPr>
          <w:rFonts w:asciiTheme="minorHAnsi" w:hAnsiTheme="minorHAnsi" w:cstheme="minorHAnsi"/>
          <w:sz w:val="22"/>
          <w:szCs w:val="22"/>
        </w:rPr>
        <w:t>podpis zgłaszającego</w:t>
      </w:r>
    </w:p>
    <w:p w14:paraId="2B7E89D3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A1E19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E172A2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F78A9D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D9A19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5DB508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F6C8CD" w14:textId="77777777" w:rsidR="005003B2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BCE0F" w14:textId="77777777" w:rsidR="005003B2" w:rsidRPr="005E5C21" w:rsidRDefault="005003B2" w:rsidP="005003B2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4F2BA" w14:textId="77777777" w:rsidR="00880643" w:rsidRDefault="00880643">
      <w:bookmarkStart w:id="3" w:name="_GoBack"/>
      <w:bookmarkEnd w:id="3"/>
    </w:p>
    <w:sectPr w:rsidR="00880643" w:rsidSect="00816C2B">
      <w:footerReference w:type="default" r:id="rId9"/>
      <w:pgSz w:w="11907" w:h="16840" w:code="9"/>
      <w:pgMar w:top="1247" w:right="1418" w:bottom="1247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2CF9" w14:textId="77777777" w:rsidR="00966B4C" w:rsidRDefault="00966B4C" w:rsidP="005003B2">
      <w:r>
        <w:separator/>
      </w:r>
    </w:p>
  </w:endnote>
  <w:endnote w:type="continuationSeparator" w:id="0">
    <w:p w14:paraId="130012CE" w14:textId="77777777" w:rsidR="00966B4C" w:rsidRDefault="00966B4C" w:rsidP="0050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158FA" w14:textId="77777777" w:rsidR="000E62BE" w:rsidRDefault="000E62BE">
    <w:pPr>
      <w:pStyle w:val="Stopka"/>
      <w:pBdr>
        <w:bottom w:val="single" w:sz="6" w:space="1" w:color="auto"/>
      </w:pBdr>
    </w:pPr>
  </w:p>
  <w:p w14:paraId="66DF2D62" w14:textId="77777777" w:rsidR="000E62BE" w:rsidRPr="004B224C" w:rsidRDefault="000E62BE">
    <w:pPr>
      <w:pStyle w:val="Stopka"/>
      <w:jc w:val="right"/>
      <w:rPr>
        <w:rStyle w:val="Numerstrony"/>
        <w:sz w:val="16"/>
      </w:rPr>
    </w:pPr>
    <w:r w:rsidRPr="004B224C">
      <w:rPr>
        <w:rFonts w:ascii="Arial" w:hAnsi="Arial"/>
        <w:sz w:val="16"/>
      </w:rPr>
      <w:t xml:space="preserve">Strona </w:t>
    </w:r>
    <w:r w:rsidRPr="004B224C">
      <w:rPr>
        <w:rStyle w:val="Numerstrony"/>
        <w:sz w:val="16"/>
      </w:rPr>
      <w:fldChar w:fldCharType="begin"/>
    </w:r>
    <w:r w:rsidRPr="004B224C">
      <w:rPr>
        <w:rStyle w:val="Numerstrony"/>
        <w:sz w:val="16"/>
      </w:rPr>
      <w:instrText xml:space="preserve"> PAGE </w:instrText>
    </w:r>
    <w:r w:rsidRPr="004B224C">
      <w:rPr>
        <w:rStyle w:val="Numerstrony"/>
        <w:sz w:val="16"/>
      </w:rPr>
      <w:fldChar w:fldCharType="separate"/>
    </w:r>
    <w:r w:rsidR="00E924ED">
      <w:rPr>
        <w:rStyle w:val="Numerstrony"/>
        <w:noProof/>
        <w:sz w:val="16"/>
      </w:rPr>
      <w:t>21</w:t>
    </w:r>
    <w:r w:rsidRPr="004B224C">
      <w:rPr>
        <w:rStyle w:val="Numerstrony"/>
        <w:sz w:val="16"/>
      </w:rPr>
      <w:fldChar w:fldCharType="end"/>
    </w:r>
    <w:r w:rsidRPr="004B224C">
      <w:rPr>
        <w:rStyle w:val="Numerstrony"/>
        <w:sz w:val="16"/>
      </w:rPr>
      <w:t xml:space="preserve"> / </w:t>
    </w:r>
    <w:r w:rsidRPr="004B224C">
      <w:rPr>
        <w:rStyle w:val="Numerstrony"/>
        <w:sz w:val="16"/>
      </w:rPr>
      <w:fldChar w:fldCharType="begin"/>
    </w:r>
    <w:r w:rsidRPr="004B224C">
      <w:rPr>
        <w:rStyle w:val="Numerstrony"/>
        <w:sz w:val="16"/>
      </w:rPr>
      <w:instrText xml:space="preserve"> NUMPAGES </w:instrText>
    </w:r>
    <w:r w:rsidRPr="004B224C">
      <w:rPr>
        <w:rStyle w:val="Numerstrony"/>
        <w:sz w:val="16"/>
      </w:rPr>
      <w:fldChar w:fldCharType="separate"/>
    </w:r>
    <w:r w:rsidR="00E924ED">
      <w:rPr>
        <w:rStyle w:val="Numerstrony"/>
        <w:noProof/>
        <w:sz w:val="16"/>
      </w:rPr>
      <w:t>21</w:t>
    </w:r>
    <w:r w:rsidRPr="004B224C">
      <w:rPr>
        <w:rStyle w:val="Numerstron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19D35" w14:textId="77777777" w:rsidR="00966B4C" w:rsidRDefault="00966B4C" w:rsidP="005003B2">
      <w:r>
        <w:separator/>
      </w:r>
    </w:p>
  </w:footnote>
  <w:footnote w:type="continuationSeparator" w:id="0">
    <w:p w14:paraId="53F90EFB" w14:textId="77777777" w:rsidR="00966B4C" w:rsidRDefault="00966B4C" w:rsidP="0050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"/>
      </w:rPr>
    </w:lvl>
  </w:abstractNum>
  <w:abstractNum w:abstractNumId="6">
    <w:nsid w:val="0B381C85"/>
    <w:multiLevelType w:val="multilevel"/>
    <w:tmpl w:val="E39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E7DD0"/>
    <w:multiLevelType w:val="multilevel"/>
    <w:tmpl w:val="C24EB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AD920F4"/>
    <w:multiLevelType w:val="hybridMultilevel"/>
    <w:tmpl w:val="A1BE73CE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02FD"/>
    <w:multiLevelType w:val="multilevel"/>
    <w:tmpl w:val="A210C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EB3F60"/>
    <w:multiLevelType w:val="multilevel"/>
    <w:tmpl w:val="F20A2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CC21F5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761AE"/>
    <w:multiLevelType w:val="multilevel"/>
    <w:tmpl w:val="5AF28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B50D9A"/>
    <w:multiLevelType w:val="multilevel"/>
    <w:tmpl w:val="0B4C9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05118"/>
    <w:multiLevelType w:val="hybridMultilevel"/>
    <w:tmpl w:val="7F14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3C6"/>
    <w:multiLevelType w:val="hybridMultilevel"/>
    <w:tmpl w:val="74B4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76695"/>
    <w:multiLevelType w:val="hybridMultilevel"/>
    <w:tmpl w:val="5D2C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23E9E"/>
    <w:multiLevelType w:val="multilevel"/>
    <w:tmpl w:val="22C664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74122E3B"/>
    <w:multiLevelType w:val="multilevel"/>
    <w:tmpl w:val="A1FCB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942A4"/>
    <w:multiLevelType w:val="hybridMultilevel"/>
    <w:tmpl w:val="9B1CF342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9"/>
  </w:num>
  <w:num w:numId="5">
    <w:abstractNumId w:val="8"/>
  </w:num>
  <w:num w:numId="6">
    <w:abstractNumId w:val="24"/>
  </w:num>
  <w:num w:numId="7">
    <w:abstractNumId w:val="12"/>
  </w:num>
  <w:num w:numId="8">
    <w:abstractNumId w:val="17"/>
  </w:num>
  <w:num w:numId="9">
    <w:abstractNumId w:val="7"/>
  </w:num>
  <w:num w:numId="10">
    <w:abstractNumId w:val="15"/>
  </w:num>
  <w:num w:numId="11">
    <w:abstractNumId w:val="21"/>
  </w:num>
  <w:num w:numId="12">
    <w:abstractNumId w:val="18"/>
  </w:num>
  <w:num w:numId="13">
    <w:abstractNumId w:val="20"/>
  </w:num>
  <w:num w:numId="14">
    <w:abstractNumId w:val="23"/>
  </w:num>
  <w:num w:numId="15">
    <w:abstractNumId w:val="16"/>
  </w:num>
  <w:num w:numId="16">
    <w:abstractNumId w:val="1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25"/>
  </w:num>
  <w:num w:numId="24">
    <w:abstractNumId w:val="13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B2"/>
    <w:rsid w:val="0002563C"/>
    <w:rsid w:val="00041E02"/>
    <w:rsid w:val="000713D8"/>
    <w:rsid w:val="000756F6"/>
    <w:rsid w:val="000E62BE"/>
    <w:rsid w:val="001E0C3E"/>
    <w:rsid w:val="00237B7C"/>
    <w:rsid w:val="003E06E0"/>
    <w:rsid w:val="00400780"/>
    <w:rsid w:val="00421AA4"/>
    <w:rsid w:val="005003B2"/>
    <w:rsid w:val="00551CF7"/>
    <w:rsid w:val="005A7B60"/>
    <w:rsid w:val="00627B65"/>
    <w:rsid w:val="00662DFA"/>
    <w:rsid w:val="00816C2B"/>
    <w:rsid w:val="00830C5F"/>
    <w:rsid w:val="00880643"/>
    <w:rsid w:val="00894B09"/>
    <w:rsid w:val="008B4145"/>
    <w:rsid w:val="0090059C"/>
    <w:rsid w:val="00932525"/>
    <w:rsid w:val="0096639C"/>
    <w:rsid w:val="00966B4C"/>
    <w:rsid w:val="009967A5"/>
    <w:rsid w:val="00B56D4E"/>
    <w:rsid w:val="00C11E70"/>
    <w:rsid w:val="00D274AD"/>
    <w:rsid w:val="00D86F96"/>
    <w:rsid w:val="00E924ED"/>
    <w:rsid w:val="00EB1404"/>
    <w:rsid w:val="00EC25AC"/>
    <w:rsid w:val="00EC2818"/>
    <w:rsid w:val="00F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A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003B2"/>
    <w:pPr>
      <w:keepNext/>
      <w:jc w:val="center"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5003B2"/>
    <w:pPr>
      <w:keepNext/>
      <w:jc w:val="both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003B2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5003B2"/>
    <w:pPr>
      <w:keepNext/>
      <w:jc w:val="center"/>
      <w:outlineLvl w:val="5"/>
    </w:pPr>
    <w:rPr>
      <w:rFonts w:ascii="Tahoma" w:hAnsi="Tahoma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5003B2"/>
    <w:pPr>
      <w:keepNext/>
      <w:numPr>
        <w:ilvl w:val="12"/>
      </w:numPr>
      <w:jc w:val="center"/>
      <w:outlineLvl w:val="7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03B2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03B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03B2"/>
    <w:rPr>
      <w:rFonts w:ascii="Tahoma" w:eastAsia="Times New Roman" w:hAnsi="Tahoma" w:cs="Times New Roman"/>
      <w:b/>
      <w:sz w:val="4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03B2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03B2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003B2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003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003B2"/>
  </w:style>
  <w:style w:type="character" w:styleId="Hipercze">
    <w:name w:val="Hyperlink"/>
    <w:basedOn w:val="Domylnaczcionkaakapitu"/>
    <w:rsid w:val="005003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003B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0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003B2"/>
    <w:rPr>
      <w:vertAlign w:val="superscript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003B2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500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003B2"/>
    <w:pPr>
      <w:suppressAutoHyphens/>
      <w:ind w:left="720"/>
      <w:contextualSpacing/>
    </w:pPr>
    <w:rPr>
      <w:rFonts w:eastAsia="NSimSun" w:cs="Lucida Sans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00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003B2"/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rsid w:val="0050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4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B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B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B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B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6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6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6F6"/>
    <w:rPr>
      <w:vertAlign w:val="superscript"/>
    </w:rPr>
  </w:style>
  <w:style w:type="paragraph" w:styleId="Poprawka">
    <w:name w:val="Revision"/>
    <w:hidden/>
    <w:uiPriority w:val="99"/>
    <w:semiHidden/>
    <w:rsid w:val="0066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51C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1C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003B2"/>
    <w:pPr>
      <w:keepNext/>
      <w:jc w:val="center"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qFormat/>
    <w:rsid w:val="005003B2"/>
    <w:pPr>
      <w:keepNext/>
      <w:jc w:val="both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003B2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5003B2"/>
    <w:pPr>
      <w:keepNext/>
      <w:jc w:val="center"/>
      <w:outlineLvl w:val="5"/>
    </w:pPr>
    <w:rPr>
      <w:rFonts w:ascii="Tahoma" w:hAnsi="Tahoma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5003B2"/>
    <w:pPr>
      <w:keepNext/>
      <w:numPr>
        <w:ilvl w:val="12"/>
      </w:numPr>
      <w:jc w:val="center"/>
      <w:outlineLvl w:val="7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03B2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003B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003B2"/>
    <w:rPr>
      <w:rFonts w:ascii="Tahoma" w:eastAsia="Times New Roman" w:hAnsi="Tahoma" w:cs="Times New Roman"/>
      <w:b/>
      <w:sz w:val="4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003B2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03B2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003B2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003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003B2"/>
  </w:style>
  <w:style w:type="character" w:styleId="Hipercze">
    <w:name w:val="Hyperlink"/>
    <w:basedOn w:val="Domylnaczcionkaakapitu"/>
    <w:rsid w:val="005003B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003B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03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003B2"/>
    <w:rPr>
      <w:vertAlign w:val="superscript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003B2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5003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003B2"/>
    <w:pPr>
      <w:suppressAutoHyphens/>
      <w:ind w:left="720"/>
      <w:contextualSpacing/>
    </w:pPr>
    <w:rPr>
      <w:rFonts w:eastAsia="NSimSun" w:cs="Lucida Sans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003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003B2"/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rsid w:val="0050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4B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B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B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B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B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6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6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6F6"/>
    <w:rPr>
      <w:vertAlign w:val="superscript"/>
    </w:rPr>
  </w:style>
  <w:style w:type="paragraph" w:styleId="Poprawka">
    <w:name w:val="Revision"/>
    <w:hidden/>
    <w:uiPriority w:val="99"/>
    <w:semiHidden/>
    <w:rsid w:val="0066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51C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1C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DF6F-024B-49AE-9256-D82BBC94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21</Pages>
  <Words>4283</Words>
  <Characters>25704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Domagala</dc:creator>
  <cp:keywords/>
  <dc:description/>
  <cp:lastModifiedBy>Pawel Gajda</cp:lastModifiedBy>
  <cp:revision>16</cp:revision>
  <dcterms:created xsi:type="dcterms:W3CDTF">2024-12-16T09:19:00Z</dcterms:created>
  <dcterms:modified xsi:type="dcterms:W3CDTF">2024-12-23T10:13:00Z</dcterms:modified>
</cp:coreProperties>
</file>