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5ECD06D5" w:rsidR="00CA2E63" w:rsidRDefault="00CA2E63">
      <w:pPr>
        <w:spacing w:after="160" w:line="259" w:lineRule="auto"/>
        <w:rPr>
          <w:rFonts w:ascii="Calibri" w:eastAsia="Calibri" w:hAnsi="Calibri" w:cs="Calibri"/>
          <w:color w:val="000000"/>
          <w:sz w:val="20"/>
          <w:szCs w:val="20"/>
        </w:rPr>
      </w:pPr>
    </w:p>
    <w:p w14:paraId="5602930F" w14:textId="2CE439E4"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3A3BE1">
        <w:rPr>
          <w:rFonts w:ascii="Calibri" w:eastAsia="Calibri" w:hAnsi="Calibri" w:cs="Calibri"/>
          <w:color w:val="000000"/>
          <w:sz w:val="20"/>
          <w:szCs w:val="20"/>
        </w:rPr>
        <w:t>2</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27B39250"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CB6E75">
        <w:rPr>
          <w:b/>
          <w:bCs/>
        </w:rPr>
        <w:t xml:space="preserve">Budowa </w:t>
      </w:r>
      <w:r w:rsidR="006B736F">
        <w:rPr>
          <w:b/>
          <w:bCs/>
        </w:rPr>
        <w:t>małej architektury – miejsce postojowe przy szlaku rowerowym</w:t>
      </w:r>
      <w:r w:rsidR="00CB6E75">
        <w:rPr>
          <w:b/>
          <w:bCs/>
        </w:rPr>
        <w:t xml:space="preserve"> w Wąglikowicach</w:t>
      </w:r>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0418E772"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w:t>
      </w:r>
      <w:r w:rsidR="001406D2">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w:t>
      </w:r>
      <w:r w:rsidR="001C5A0E">
        <w:rPr>
          <w:rFonts w:asciiTheme="minorHAnsi" w:eastAsia="Calibri" w:hAnsiTheme="minorHAnsi" w:cstheme="minorHAnsi"/>
          <w:color w:val="000000"/>
          <w:sz w:val="22"/>
          <w:szCs w:val="22"/>
        </w:rPr>
        <w:t>Oliwia Szlagowska-Dymek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426B271C" w:rsidR="00D16643" w:rsidRDefault="00C826AF" w:rsidP="00C826AF">
      <w:pPr>
        <w:spacing w:after="10" w:line="247" w:lineRule="auto"/>
        <w:ind w:left="4254" w:firstLine="709"/>
        <w:rPr>
          <w:rFonts w:ascii="Calibri" w:eastAsia="Calibri" w:hAnsi="Calibri" w:cs="Calibri"/>
          <w:b/>
          <w:color w:val="000000"/>
          <w:szCs w:val="22"/>
        </w:rPr>
      </w:pPr>
      <w:r>
        <w:rPr>
          <w:rFonts w:ascii="Calibri" w:eastAsia="Calibri" w:hAnsi="Calibri" w:cs="Calibri"/>
          <w:b/>
          <w:color w:val="000000"/>
          <w:szCs w:val="22"/>
        </w:rPr>
        <w:t xml:space="preserve">Zastępca </w:t>
      </w:r>
      <w:r w:rsidR="00D16643">
        <w:rPr>
          <w:rFonts w:ascii="Calibri" w:eastAsia="Calibri" w:hAnsi="Calibri" w:cs="Calibri"/>
          <w:b/>
          <w:color w:val="000000"/>
          <w:szCs w:val="22"/>
        </w:rPr>
        <w:t>Wójt</w:t>
      </w:r>
      <w:r>
        <w:rPr>
          <w:rFonts w:ascii="Calibri" w:eastAsia="Calibri" w:hAnsi="Calibri" w:cs="Calibri"/>
          <w:b/>
          <w:color w:val="000000"/>
          <w:szCs w:val="22"/>
        </w:rPr>
        <w:t>a</w:t>
      </w:r>
      <w:r w:rsidR="00D16643">
        <w:rPr>
          <w:rFonts w:ascii="Calibri" w:eastAsia="Calibri" w:hAnsi="Calibri" w:cs="Calibri"/>
          <w:b/>
          <w:color w:val="000000"/>
          <w:szCs w:val="22"/>
        </w:rPr>
        <w:t xml:space="preserve"> Gminy Kościerzyna</w:t>
      </w:r>
    </w:p>
    <w:p w14:paraId="01EE779D" w14:textId="52C1D8BB"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C826AF">
        <w:rPr>
          <w:rFonts w:ascii="Calibri" w:eastAsia="Calibri" w:hAnsi="Calibri" w:cs="Calibri"/>
          <w:b/>
          <w:color w:val="000000"/>
          <w:szCs w:val="22"/>
        </w:rPr>
        <w:t>Świtała</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1406D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1406D2">
        <w:rPr>
          <w:rFonts w:asciiTheme="minorHAnsi" w:eastAsia="Calibri" w:hAnsiTheme="minorHAnsi" w:cstheme="minorHAnsi"/>
          <w:color w:val="000000"/>
          <w:sz w:val="22"/>
          <w:szCs w:val="22"/>
          <w:lang w:val="en-US"/>
        </w:rPr>
        <w:t xml:space="preserve">      adres e-mail: </w:t>
      </w:r>
      <w:hyperlink r:id="rId8">
        <w:r w:rsidRPr="001406D2">
          <w:rPr>
            <w:rFonts w:asciiTheme="minorHAnsi" w:eastAsia="Calibri" w:hAnsiTheme="minorHAnsi" w:cstheme="minorHAnsi"/>
            <w:color w:val="0563C1" w:themeColor="hyperlink"/>
            <w:sz w:val="22"/>
            <w:szCs w:val="22"/>
            <w:u w:val="single"/>
            <w:lang w:val="en-US"/>
          </w:rPr>
          <w:t>z</w:t>
        </w:r>
      </w:hyperlink>
      <w:r w:rsidRPr="001406D2">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1406D2">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6087AC11" w14:textId="77777777" w:rsidR="00EF7BFA" w:rsidRPr="00EF7BFA" w:rsidRDefault="00DA3701" w:rsidP="00EF7BFA">
      <w:pPr>
        <w:jc w:val="both"/>
        <w:rPr>
          <w:rFonts w:asciiTheme="minorHAnsi" w:eastAsiaTheme="minorHAnsi" w:hAnsiTheme="minorHAnsi" w:cstheme="minorHAnsi"/>
          <w:sz w:val="22"/>
          <w:szCs w:val="22"/>
          <w:lang w:eastAsia="en-US"/>
        </w:rPr>
      </w:pPr>
      <w:r w:rsidRPr="00EF7BFA">
        <w:rPr>
          <w:rFonts w:asciiTheme="minorHAnsi" w:eastAsiaTheme="minorHAnsi" w:hAnsiTheme="minorHAnsi" w:cstheme="minorHAnsi"/>
          <w:sz w:val="22"/>
          <w:szCs w:val="22"/>
          <w:lang w:eastAsia="en-US"/>
        </w:rPr>
        <w:t>Przedmiotem zamówienia</w:t>
      </w:r>
      <w:r w:rsidR="00946C09" w:rsidRPr="00EF7BFA">
        <w:rPr>
          <w:rFonts w:asciiTheme="minorHAnsi" w:eastAsiaTheme="minorHAnsi" w:hAnsiTheme="minorHAnsi" w:cstheme="minorHAnsi"/>
          <w:sz w:val="22"/>
          <w:szCs w:val="22"/>
          <w:lang w:eastAsia="en-US"/>
        </w:rPr>
        <w:t xml:space="preserve"> jest</w:t>
      </w:r>
      <w:r w:rsidR="005237E2" w:rsidRPr="00EF7BFA">
        <w:rPr>
          <w:rFonts w:asciiTheme="minorHAnsi" w:eastAsiaTheme="minorHAnsi" w:hAnsiTheme="minorHAnsi" w:cstheme="minorHAnsi"/>
          <w:sz w:val="22"/>
          <w:szCs w:val="22"/>
          <w:lang w:eastAsia="en-US"/>
        </w:rPr>
        <w:t xml:space="preserve"> </w:t>
      </w:r>
      <w:r w:rsidR="005237E2" w:rsidRPr="00EF7BFA">
        <w:rPr>
          <w:rFonts w:asciiTheme="minorHAnsi" w:hAnsiTheme="minorHAnsi" w:cstheme="minorHAnsi"/>
          <w:sz w:val="22"/>
          <w:szCs w:val="22"/>
        </w:rPr>
        <w:t>budowa</w:t>
      </w:r>
      <w:r w:rsidR="00381AB1" w:rsidRPr="00EF7BFA">
        <w:rPr>
          <w:rFonts w:asciiTheme="minorHAnsi" w:hAnsiTheme="minorHAnsi" w:cstheme="minorHAnsi"/>
          <w:sz w:val="22"/>
          <w:szCs w:val="22"/>
        </w:rPr>
        <w:t xml:space="preserve"> </w:t>
      </w:r>
      <w:r w:rsidR="00EF7BFA" w:rsidRPr="00EF7BFA">
        <w:rPr>
          <w:rFonts w:asciiTheme="minorHAnsi" w:eastAsiaTheme="minorHAnsi" w:hAnsiTheme="minorHAnsi" w:cstheme="minorHAnsi"/>
          <w:sz w:val="22"/>
          <w:szCs w:val="22"/>
          <w:lang w:eastAsia="en-US"/>
        </w:rPr>
        <w:t>obiektów małej architektury – miejsce postojowe przy szlaku rowerowym w Wąglikowicach na działce nr 73/12, obręb Wąglikowice, obejmujące:</w:t>
      </w:r>
    </w:p>
    <w:p w14:paraId="4FE0F499"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u w:val="single"/>
          <w:lang w:eastAsia="en-US"/>
        </w:rPr>
      </w:pPr>
      <w:r w:rsidRPr="00E25C8F">
        <w:rPr>
          <w:rFonts w:asciiTheme="minorHAnsi" w:eastAsiaTheme="minorHAnsi" w:hAnsiTheme="minorHAnsi" w:cstheme="minorHAnsi"/>
          <w:sz w:val="22"/>
          <w:szCs w:val="22"/>
          <w:u w:val="single"/>
          <w:lang w:eastAsia="en-US"/>
        </w:rPr>
        <w:t>a) budowę wiaty wypoczynkowej wraz z małą architekturą</w:t>
      </w:r>
    </w:p>
    <w:p w14:paraId="0414650E"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 xml:space="preserve">- Wiata drewniana jednokondygnacyjna budowana zgodnie z koncepcją projektową </w:t>
      </w:r>
      <w:r w:rsidRPr="00E25C8F">
        <w:rPr>
          <w:rFonts w:asciiTheme="minorHAnsi" w:eastAsiaTheme="minorHAnsi" w:hAnsiTheme="minorHAnsi" w:cstheme="minorHAnsi"/>
          <w:sz w:val="22"/>
          <w:szCs w:val="22"/>
          <w:lang w:eastAsia="en-US"/>
        </w:rPr>
        <w:br/>
        <w:t xml:space="preserve">(w załączeniu). Elewacja – naturalny kolor drewna, blacha ozdobna frezowana osadzona na ramie stalowej (zgodnie z rysunkiem). </w:t>
      </w:r>
    </w:p>
    <w:p w14:paraId="1D758AE7" w14:textId="1AA6F8EF"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Pokrycie dachu płytą włókno-cementową o gr. 1 cm i blachą na rąbek stojący. Kąt nachylenia połaci dachowej: 0</w:t>
      </w:r>
    </w:p>
    <w:p w14:paraId="415E77F7" w14:textId="55404E12"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lastRenderedPageBreak/>
        <w:t xml:space="preserve">- Mała architektura obejmuje wykonanie mebli drewnianych: 4 szt. ławek ze stelażem betonowym, 2 szt. stołów z blatem drewnianym, konstrukcja betonowa lub stalowa, kolor nóg czarny/grafitowy. Elementy stalowe siedziska ławek oraz stołu ocynkowane i malowane proszkowo. Drewno na siedzisko i blat stołu klejone w kolorze naturalnym. </w:t>
      </w:r>
      <w:r w:rsidR="005F2FAC" w:rsidRPr="00E25C8F">
        <w:rPr>
          <w:rFonts w:asciiTheme="minorHAnsi" w:eastAsiaTheme="minorHAnsi" w:hAnsiTheme="minorHAnsi" w:cstheme="minorHAnsi"/>
          <w:sz w:val="22"/>
          <w:szCs w:val="22"/>
          <w:lang w:eastAsia="en-US"/>
        </w:rPr>
        <w:t xml:space="preserve">Stół oraz ławki </w:t>
      </w:r>
      <w:r w:rsidR="00AD39CB">
        <w:rPr>
          <w:rFonts w:asciiTheme="minorHAnsi" w:eastAsiaTheme="minorHAnsi" w:hAnsiTheme="minorHAnsi" w:cstheme="minorHAnsi"/>
          <w:sz w:val="22"/>
          <w:szCs w:val="22"/>
          <w:lang w:eastAsia="en-US"/>
        </w:rPr>
        <w:t>trwale</w:t>
      </w:r>
      <w:r w:rsidR="005F2FAC" w:rsidRPr="00E25C8F">
        <w:rPr>
          <w:rFonts w:asciiTheme="minorHAnsi" w:eastAsiaTheme="minorHAnsi" w:hAnsiTheme="minorHAnsi" w:cstheme="minorHAnsi"/>
          <w:sz w:val="22"/>
          <w:szCs w:val="22"/>
          <w:lang w:eastAsia="en-US"/>
        </w:rPr>
        <w:t xml:space="preserve"> związane z gruntem. </w:t>
      </w:r>
      <w:r w:rsidRPr="00E25C8F">
        <w:rPr>
          <w:rFonts w:asciiTheme="minorHAnsi" w:eastAsiaTheme="minorHAnsi" w:hAnsiTheme="minorHAnsi" w:cstheme="minorHAnsi"/>
          <w:sz w:val="22"/>
          <w:szCs w:val="22"/>
          <w:lang w:eastAsia="en-US"/>
        </w:rPr>
        <w:t>Architektura nawiązująca stylem do projektu wiaty. Sposób mocowania i materiał drewna o jakości i standardzie jak w elementach konstrukcyjnych wiaty. Meble powinny odpowiadać projektem oraz usytuowaniem jak w wizualizacji 3D (wnętrze wiaty) do załączonej dokumentacji budowlanej.</w:t>
      </w:r>
    </w:p>
    <w:p w14:paraId="089A80F2"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u w:val="single"/>
          <w:lang w:eastAsia="en-US"/>
        </w:rPr>
      </w:pPr>
      <w:r w:rsidRPr="00E25C8F">
        <w:rPr>
          <w:rFonts w:asciiTheme="minorHAnsi" w:eastAsiaTheme="minorHAnsi" w:hAnsiTheme="minorHAnsi" w:cstheme="minorHAnsi"/>
          <w:sz w:val="22"/>
          <w:szCs w:val="22"/>
          <w:u w:val="single"/>
          <w:lang w:eastAsia="en-US"/>
        </w:rPr>
        <w:t xml:space="preserve">b) budowę małej wiaty wypoczynkowej wraz z funkcją serwisu rowerowego. </w:t>
      </w:r>
    </w:p>
    <w:p w14:paraId="2A5178AA"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 xml:space="preserve">Wiata drewniana jednokondygnacyjna (serwis, punkt naprawy) budowana zgodnie </w:t>
      </w:r>
      <w:r w:rsidRPr="00E25C8F">
        <w:rPr>
          <w:rFonts w:asciiTheme="minorHAnsi" w:eastAsiaTheme="minorHAnsi" w:hAnsiTheme="minorHAnsi" w:cstheme="minorHAnsi"/>
          <w:sz w:val="22"/>
          <w:szCs w:val="22"/>
          <w:lang w:eastAsia="en-US"/>
        </w:rPr>
        <w:br/>
        <w:t>z koncepcją projektową (w załączeniu).</w:t>
      </w:r>
    </w:p>
    <w:p w14:paraId="128EE6CE"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Elewacja – naturalny kolor drewna. Pokrycie dachu – płyta włókno-cementowa o gr. 1cm+blacha na rąbek stojący. Kąt nachylenia połaci dachowej: 0.</w:t>
      </w:r>
    </w:p>
    <w:p w14:paraId="0F392689" w14:textId="12A8B4EB"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Samoobsługowa stacja napraw rowerów – 1 szt. wykonana z profilu stalowego ocynk + malowanie proszkowe w kolorze żółtym palety RAL, mocowana na trwałe do podłoża. Stacja ma pozwalać na wykonanie podstawowych napraw: wymiana dętki, usuwanie luzów, regulacja przerzutek, hamulców. Zawierać zestaw markowych narzędzi zabezpieczonych za pomocą linek ze stali nierdzewnej pokrytych PCV (minimum pompka, wkrętak krzyżowy, wkrętak płaski, wkrętak Torx, klucz nastawny, klucz płaski 8x9mm, 13 x 15mm oraz zestaw kluczy imbusowych w rękojeści, łyżki do opon eliminujące ryzyko uszkodzenia obręczy np. z tworzywa. Stacja ma zawierać możliwość montażu dowolnych dodatkowych narzędzi np. skuwacz do łańcucha. Narzędzia dodatkowo pokryte powłoką hydrofobową przedłużającą ich żywotność. Podatne na uszkodzenia elementy stacji zabezpieczone wytrzymałym tworzywem.</w:t>
      </w:r>
    </w:p>
    <w:p w14:paraId="1E880401" w14:textId="77777777" w:rsidR="00EF7BFA" w:rsidRPr="00E25C8F" w:rsidRDefault="00EF7BFA" w:rsidP="00EF7BFA">
      <w:pPr>
        <w:suppressAutoHyphens w:val="0"/>
        <w:spacing w:after="160" w:line="259" w:lineRule="auto"/>
        <w:jc w:val="both"/>
        <w:rPr>
          <w:rFonts w:asciiTheme="minorHAnsi" w:eastAsiaTheme="minorHAnsi" w:hAnsiTheme="minorHAnsi" w:cstheme="minorHAnsi"/>
          <w:sz w:val="22"/>
          <w:szCs w:val="22"/>
          <w:u w:val="single"/>
          <w:lang w:eastAsia="en-US"/>
        </w:rPr>
      </w:pPr>
      <w:r w:rsidRPr="00E25C8F">
        <w:rPr>
          <w:rFonts w:asciiTheme="minorHAnsi" w:eastAsiaTheme="minorHAnsi" w:hAnsiTheme="minorHAnsi" w:cstheme="minorHAnsi"/>
          <w:sz w:val="22"/>
          <w:szCs w:val="22"/>
          <w:u w:val="single"/>
          <w:lang w:eastAsia="en-US"/>
        </w:rPr>
        <w:t>c) budowę witacza</w:t>
      </w:r>
    </w:p>
    <w:p w14:paraId="2FC5424F" w14:textId="6D314D29" w:rsidR="00711605" w:rsidRPr="00E25C8F" w:rsidRDefault="00EF7BFA" w:rsidP="00EF7BFA">
      <w:pPr>
        <w:suppressAutoHyphens w:val="0"/>
        <w:spacing w:after="160" w:line="259" w:lineRule="auto"/>
        <w:jc w:val="both"/>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Budowa obiektu witacza o wysokość: 4,5m według dokumentacji rysunkowej (w złączeniu).</w:t>
      </w:r>
    </w:p>
    <w:p w14:paraId="3DA089C8" w14:textId="77777777" w:rsidR="00E75423" w:rsidRPr="00E25C8F" w:rsidRDefault="00E75423" w:rsidP="00711605">
      <w:pPr>
        <w:autoSpaceDE w:val="0"/>
        <w:autoSpaceDN w:val="0"/>
        <w:adjustRightInd w:val="0"/>
        <w:jc w:val="both"/>
        <w:rPr>
          <w:rFonts w:asciiTheme="minorHAnsi" w:hAnsiTheme="minorHAnsi" w:cstheme="minorHAnsi"/>
          <w:sz w:val="22"/>
          <w:szCs w:val="22"/>
        </w:rPr>
      </w:pPr>
    </w:p>
    <w:p w14:paraId="713D122D" w14:textId="0676D07A" w:rsidR="00E75423" w:rsidRPr="00E25C8F" w:rsidRDefault="00E75423" w:rsidP="00E75423">
      <w:pPr>
        <w:autoSpaceDE w:val="0"/>
        <w:autoSpaceDN w:val="0"/>
        <w:adjustRightInd w:val="0"/>
        <w:jc w:val="both"/>
        <w:rPr>
          <w:rFonts w:asciiTheme="minorHAnsi" w:hAnsiTheme="minorHAnsi" w:cstheme="minorHAnsi"/>
          <w:sz w:val="22"/>
          <w:szCs w:val="22"/>
        </w:rPr>
      </w:pPr>
      <w:r w:rsidRPr="00E25C8F">
        <w:rPr>
          <w:rFonts w:asciiTheme="minorHAnsi" w:hAnsiTheme="minorHAnsi" w:cstheme="minorHAnsi"/>
          <w:sz w:val="22"/>
          <w:szCs w:val="22"/>
        </w:rPr>
        <w:t>Szczegółowy zakres przedmiotu zamówienia stanowi</w:t>
      </w:r>
      <w:r w:rsidR="00EF7BFA" w:rsidRPr="00E25C8F">
        <w:rPr>
          <w:rFonts w:asciiTheme="minorHAnsi" w:hAnsiTheme="minorHAnsi" w:cstheme="minorHAnsi"/>
          <w:sz w:val="22"/>
          <w:szCs w:val="22"/>
        </w:rPr>
        <w:t xml:space="preserve"> dokumentacja projektowa z erratą do dokumentacji, STWIORB.</w:t>
      </w:r>
      <w:r w:rsidR="00FD3A8C" w:rsidRPr="00E25C8F">
        <w:rPr>
          <w:rFonts w:asciiTheme="minorHAnsi" w:hAnsiTheme="minorHAnsi" w:cstheme="minorHAnsi"/>
          <w:sz w:val="22"/>
          <w:szCs w:val="22"/>
        </w:rPr>
        <w:t xml:space="preserve"> </w:t>
      </w:r>
    </w:p>
    <w:p w14:paraId="17287C24" w14:textId="58502FD2" w:rsidR="00FD3A8C" w:rsidRPr="00E25C8F" w:rsidRDefault="00FD3A8C" w:rsidP="00E75423">
      <w:pPr>
        <w:autoSpaceDE w:val="0"/>
        <w:autoSpaceDN w:val="0"/>
        <w:adjustRightInd w:val="0"/>
        <w:jc w:val="both"/>
        <w:rPr>
          <w:rFonts w:asciiTheme="minorHAnsi" w:hAnsiTheme="minorHAnsi" w:cstheme="minorHAnsi"/>
          <w:sz w:val="22"/>
          <w:szCs w:val="22"/>
        </w:rPr>
      </w:pPr>
      <w:r w:rsidRPr="00E25C8F">
        <w:rPr>
          <w:rFonts w:asciiTheme="minorHAnsi" w:hAnsiTheme="minorHAnsi" w:cstheme="minorHAnsi"/>
          <w:sz w:val="22"/>
          <w:szCs w:val="22"/>
        </w:rPr>
        <w:t>Zamawiający dołącza wizualizację 3D wiaty wypoczynkowej jako dodatkowy element obrazujący.</w:t>
      </w:r>
    </w:p>
    <w:p w14:paraId="3B8456EC" w14:textId="77777777" w:rsidR="00E75423" w:rsidRPr="007D6210" w:rsidRDefault="00E75423" w:rsidP="00E75423">
      <w:pPr>
        <w:autoSpaceDE w:val="0"/>
        <w:autoSpaceDN w:val="0"/>
        <w:adjustRightInd w:val="0"/>
        <w:jc w:val="both"/>
        <w:rPr>
          <w:rFonts w:asciiTheme="minorHAnsi" w:hAnsiTheme="minorHAnsi" w:cstheme="minorHAnsi"/>
          <w:color w:val="FF0000"/>
          <w:sz w:val="22"/>
          <w:szCs w:val="22"/>
        </w:rPr>
      </w:pPr>
    </w:p>
    <w:p w14:paraId="5D14E8E6" w14:textId="77777777" w:rsidR="00D66A13" w:rsidRPr="00D66A13" w:rsidRDefault="00D66A13" w:rsidP="00D66A13">
      <w:pPr>
        <w:jc w:val="both"/>
        <w:rPr>
          <w:rFonts w:asciiTheme="minorHAnsi" w:hAnsiTheme="minorHAnsi" w:cstheme="minorHAnsi"/>
          <w:sz w:val="22"/>
          <w:szCs w:val="22"/>
        </w:rPr>
      </w:pPr>
      <w:r w:rsidRPr="00D66A13">
        <w:rPr>
          <w:rFonts w:asciiTheme="minorHAnsi" w:hAnsiTheme="minorHAnsi" w:cstheme="minorHAnsi"/>
          <w:sz w:val="22"/>
          <w:szCs w:val="22"/>
        </w:rPr>
        <w:t xml:space="preserve">Projekt pn. </w:t>
      </w:r>
      <w:r w:rsidRPr="006B736F">
        <w:rPr>
          <w:rFonts w:asciiTheme="minorHAnsi" w:hAnsiTheme="minorHAnsi" w:cstheme="minorHAnsi"/>
          <w:sz w:val="22"/>
          <w:szCs w:val="22"/>
        </w:rPr>
        <w:t xml:space="preserve">„Budowa małej architektury – miejsce postojowe przy szlaku rowerowym w Wąglikowicach na terenach chronionych Gminy Kościerzyna” </w:t>
      </w:r>
      <w:r w:rsidRPr="00D66A13">
        <w:rPr>
          <w:rFonts w:asciiTheme="minorHAnsi" w:hAnsiTheme="minorHAnsi" w:cstheme="minorHAnsi"/>
          <w:sz w:val="22"/>
          <w:szCs w:val="22"/>
        </w:rPr>
        <w:t>jest dofinansowany w ramach Programu Operacyjnego „Rybactwo i Morze”, Priorytet 4 Zwiększenie zatrudnienia i spójności terytorialnej, działanie 4.2 Realizacja lokalnych strategii rozwoju kierowanego przez społeczność.</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03F7498A" w:rsidR="002E5BC2" w:rsidRPr="006B736F" w:rsidRDefault="00DA3701" w:rsidP="002E5BC2">
      <w:pPr>
        <w:spacing w:after="120"/>
        <w:jc w:val="both"/>
        <w:rPr>
          <w:rFonts w:ascii="Calibri" w:hAnsi="Calibri"/>
          <w:sz w:val="22"/>
          <w:szCs w:val="22"/>
        </w:rPr>
      </w:pPr>
      <w:r w:rsidRPr="006B736F">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6B736F">
        <w:t xml:space="preserve"> </w:t>
      </w:r>
      <w:r w:rsidRPr="006B736F">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lastRenderedPageBreak/>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4BD11A56"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5D0E3C">
        <w:rPr>
          <w:rFonts w:asciiTheme="minorHAnsi" w:eastAsiaTheme="minorHAnsi" w:hAnsiTheme="minorHAnsi" w:cstheme="minorHAnsi"/>
          <w:sz w:val="22"/>
          <w:szCs w:val="22"/>
          <w:lang w:eastAsia="en-US"/>
        </w:rPr>
        <w:t>dokumentacja projektowa</w:t>
      </w:r>
      <w:r w:rsidR="00852F2F">
        <w:rPr>
          <w:rFonts w:asciiTheme="minorHAnsi" w:eastAsiaTheme="minorHAnsi" w:hAnsiTheme="minorHAnsi" w:cstheme="minorHAnsi"/>
          <w:sz w:val="22"/>
          <w:szCs w:val="22"/>
          <w:lang w:eastAsia="en-US"/>
        </w:rPr>
        <w:t>, errata</w:t>
      </w:r>
      <w:r w:rsidR="00FE3A5D">
        <w:rPr>
          <w:rFonts w:asciiTheme="minorHAnsi" w:eastAsiaTheme="minorHAnsi" w:hAnsiTheme="minorHAnsi" w:cstheme="minorHAnsi"/>
          <w:sz w:val="22"/>
          <w:szCs w:val="22"/>
          <w:lang w:eastAsia="en-US"/>
        </w:rPr>
        <w:t xml:space="preserve"> do dokumentacji</w:t>
      </w:r>
      <w:r w:rsidR="00852F2F">
        <w:rPr>
          <w:rFonts w:asciiTheme="minorHAnsi" w:eastAsiaTheme="minorHAnsi" w:hAnsiTheme="minorHAnsi" w:cstheme="minorHAnsi"/>
          <w:sz w:val="22"/>
          <w:szCs w:val="22"/>
          <w:lang w:eastAsia="en-US"/>
        </w:rPr>
        <w:t>, STWIORB</w:t>
      </w:r>
      <w:r w:rsidR="005D0E3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7CE2A47C"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1DCD10FA" w14:textId="1EBEFD4F" w:rsidR="005D0E3C" w:rsidRDefault="005D0E3C"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451</w:t>
      </w:r>
      <w:r w:rsidR="007E6A2E">
        <w:rPr>
          <w:rFonts w:asciiTheme="minorHAnsi" w:hAnsiTheme="minorHAnsi" w:cstheme="minorHAnsi"/>
          <w:bCs/>
          <w:sz w:val="22"/>
          <w:szCs w:val="22"/>
        </w:rPr>
        <w:t>11200-0 Roboty w zakresie przygotowania terenu pod budowę i roboty ziemne</w:t>
      </w:r>
    </w:p>
    <w:p w14:paraId="2008841C" w14:textId="1DD5BE48" w:rsidR="007E6A2E" w:rsidRDefault="007E6A2E"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34928210-3 Wiaty drewniane</w:t>
      </w:r>
    </w:p>
    <w:p w14:paraId="10213AC7" w14:textId="0DD1BA4E" w:rsidR="007E6A2E" w:rsidRDefault="007E6A2E"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45223100-7 Montaż konstrukcji metalowych</w:t>
      </w:r>
    </w:p>
    <w:p w14:paraId="41E50DB7" w14:textId="63736ECB" w:rsidR="007E6A2E" w:rsidRDefault="007E6A2E"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45233221-4 Malowanie nawierzchni</w:t>
      </w:r>
    </w:p>
    <w:p w14:paraId="5E6E4553" w14:textId="2D94DA62" w:rsidR="007E6A2E" w:rsidRDefault="007E6A2E" w:rsidP="0056343F">
      <w:pPr>
        <w:jc w:val="both"/>
        <w:rPr>
          <w:rFonts w:asciiTheme="minorHAnsi" w:hAnsiTheme="minorHAnsi" w:cstheme="minorHAnsi"/>
          <w:bCs/>
          <w:sz w:val="22"/>
          <w:szCs w:val="22"/>
        </w:rPr>
      </w:pPr>
      <w:r>
        <w:rPr>
          <w:rFonts w:asciiTheme="minorHAnsi" w:hAnsiTheme="minorHAnsi" w:cstheme="minorHAnsi"/>
          <w:bCs/>
          <w:sz w:val="22"/>
          <w:szCs w:val="22"/>
        </w:rPr>
        <w:t xml:space="preserve">       45261000-4 wykonanie pokryć i konstrukcji dachowych oraz podobne roboty</w:t>
      </w: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A688D26" w:rsidR="00A203AE" w:rsidRPr="00E25C8F" w:rsidRDefault="004A7415" w:rsidP="00DA3701">
      <w:pPr>
        <w:pStyle w:val="Akapitzlist"/>
        <w:ind w:left="1440"/>
        <w:jc w:val="both"/>
        <w:rPr>
          <w:rFonts w:asciiTheme="minorHAnsi" w:hAnsiTheme="minorHAnsi" w:cstheme="minorHAnsi"/>
          <w:sz w:val="22"/>
          <w:szCs w:val="22"/>
        </w:rPr>
      </w:pPr>
      <w:r w:rsidRPr="00E25C8F">
        <w:rPr>
          <w:rFonts w:asciiTheme="minorHAnsi" w:hAnsiTheme="minorHAnsi" w:cstheme="minorHAnsi"/>
          <w:sz w:val="22"/>
          <w:szCs w:val="22"/>
        </w:rPr>
        <w:t>wykonywanie</w:t>
      </w:r>
      <w:r w:rsidR="00650AD3" w:rsidRPr="00E25C8F">
        <w:rPr>
          <w:rFonts w:asciiTheme="minorHAnsi" w:hAnsiTheme="minorHAnsi" w:cstheme="minorHAnsi"/>
          <w:sz w:val="22"/>
          <w:szCs w:val="22"/>
        </w:rPr>
        <w:t xml:space="preserve"> robót ziemnych, betonowanie, montaż elementów konstrukcji, montaż </w:t>
      </w:r>
      <w:r w:rsidR="009E5653" w:rsidRPr="00E25C8F">
        <w:rPr>
          <w:rFonts w:asciiTheme="minorHAnsi" w:hAnsiTheme="minorHAnsi" w:cstheme="minorHAnsi"/>
          <w:sz w:val="22"/>
          <w:szCs w:val="22"/>
        </w:rPr>
        <w:t xml:space="preserve">elementów </w:t>
      </w:r>
      <w:r w:rsidR="00650AD3" w:rsidRPr="00E25C8F">
        <w:rPr>
          <w:rFonts w:asciiTheme="minorHAnsi" w:hAnsiTheme="minorHAnsi" w:cstheme="minorHAnsi"/>
          <w:sz w:val="22"/>
          <w:szCs w:val="22"/>
        </w:rPr>
        <w:t xml:space="preserve"> drewnianych</w:t>
      </w:r>
      <w:r w:rsidR="006B736F" w:rsidRPr="00E25C8F">
        <w:rPr>
          <w:rFonts w:asciiTheme="minorHAnsi" w:hAnsiTheme="minorHAnsi" w:cstheme="minorHAnsi"/>
          <w:sz w:val="22"/>
          <w:szCs w:val="22"/>
        </w:rPr>
        <w:t>.</w:t>
      </w:r>
    </w:p>
    <w:p w14:paraId="65380BB0" w14:textId="77777777" w:rsidR="00FE3C43" w:rsidRPr="006A5751" w:rsidRDefault="00FE3C43" w:rsidP="00A203AE">
      <w:pPr>
        <w:jc w:val="both"/>
        <w:rPr>
          <w:rFonts w:ascii="Calibri" w:hAnsi="Calibri" w:cstheme="minorHAnsi"/>
          <w:color w:val="FF0000"/>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lastRenderedPageBreak/>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3EDFCB8C" w:rsidR="009A5EF7" w:rsidRPr="00E25C8F" w:rsidRDefault="00DA3701" w:rsidP="009A5EF7">
      <w:pPr>
        <w:pStyle w:val="Akapitzlist"/>
        <w:tabs>
          <w:tab w:val="left" w:pos="142"/>
        </w:tabs>
        <w:ind w:left="660"/>
        <w:rPr>
          <w:rFonts w:asciiTheme="minorHAnsi" w:eastAsiaTheme="minorHAnsi" w:hAnsiTheme="minorHAnsi" w:cstheme="minorHAnsi"/>
          <w:sz w:val="22"/>
          <w:szCs w:val="22"/>
          <w:lang w:eastAsia="en-US"/>
        </w:rPr>
      </w:pPr>
      <w:r w:rsidRPr="00E25C8F">
        <w:rPr>
          <w:rFonts w:asciiTheme="minorHAnsi" w:eastAsiaTheme="minorHAnsi" w:hAnsiTheme="minorHAnsi" w:cstheme="minorHAnsi"/>
          <w:sz w:val="22"/>
          <w:szCs w:val="22"/>
          <w:lang w:eastAsia="en-US"/>
        </w:rPr>
        <w:t xml:space="preserve">- </w:t>
      </w:r>
      <w:r w:rsidR="003F26B2" w:rsidRPr="00E25C8F">
        <w:rPr>
          <w:rFonts w:asciiTheme="minorHAnsi" w:eastAsiaTheme="minorHAnsi" w:hAnsiTheme="minorHAnsi" w:cstheme="minorHAnsi"/>
          <w:sz w:val="22"/>
          <w:szCs w:val="22"/>
          <w:lang w:eastAsia="en-US"/>
        </w:rPr>
        <w:t>do dnia 12.05.2023 r.</w:t>
      </w: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8032421" w:rsidR="00FE3C43" w:rsidRPr="00E25C8F" w:rsidRDefault="00DA3701" w:rsidP="00E54610">
      <w:pPr>
        <w:jc w:val="both"/>
        <w:rPr>
          <w:rFonts w:asciiTheme="minorHAnsi" w:hAnsiTheme="minorHAnsi" w:cstheme="minorHAnsi"/>
          <w:sz w:val="22"/>
          <w:szCs w:val="22"/>
        </w:rPr>
      </w:pPr>
      <w:r w:rsidRPr="005819B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E25C8F">
        <w:rPr>
          <w:rFonts w:ascii="Calibri" w:hAnsi="Calibri"/>
          <w:b/>
          <w:sz w:val="22"/>
          <w:szCs w:val="22"/>
        </w:rPr>
        <w:t xml:space="preserve">co najmniej </w:t>
      </w:r>
      <w:r w:rsidR="00144C80" w:rsidRPr="00E25C8F">
        <w:rPr>
          <w:rFonts w:asciiTheme="minorHAnsi" w:hAnsiTheme="minorHAnsi" w:cstheme="minorHAnsi"/>
          <w:sz w:val="22"/>
          <w:szCs w:val="22"/>
        </w:rPr>
        <w:t xml:space="preserve">dwie </w:t>
      </w:r>
      <w:r w:rsidR="00E54610" w:rsidRPr="00E25C8F">
        <w:rPr>
          <w:rFonts w:asciiTheme="minorHAnsi" w:hAnsiTheme="minorHAnsi" w:cstheme="minorHAnsi"/>
          <w:sz w:val="22"/>
          <w:szCs w:val="22"/>
        </w:rPr>
        <w:t>robot</w:t>
      </w:r>
      <w:r w:rsidR="00144C80" w:rsidRPr="00E25C8F">
        <w:rPr>
          <w:rFonts w:asciiTheme="minorHAnsi" w:hAnsiTheme="minorHAnsi" w:cstheme="minorHAnsi"/>
          <w:sz w:val="22"/>
          <w:szCs w:val="22"/>
        </w:rPr>
        <w:t>y</w:t>
      </w:r>
      <w:r w:rsidR="00E54610" w:rsidRPr="00E25C8F">
        <w:rPr>
          <w:rFonts w:asciiTheme="minorHAnsi" w:hAnsiTheme="minorHAnsi" w:cstheme="minorHAnsi"/>
          <w:sz w:val="22"/>
          <w:szCs w:val="22"/>
        </w:rPr>
        <w:t xml:space="preserve"> budowlan</w:t>
      </w:r>
      <w:r w:rsidR="00144C80" w:rsidRPr="00E25C8F">
        <w:rPr>
          <w:rFonts w:asciiTheme="minorHAnsi" w:hAnsiTheme="minorHAnsi" w:cstheme="minorHAnsi"/>
          <w:sz w:val="22"/>
          <w:szCs w:val="22"/>
        </w:rPr>
        <w:t>e</w:t>
      </w:r>
      <w:r w:rsidR="00E54610" w:rsidRPr="00E25C8F">
        <w:rPr>
          <w:rFonts w:asciiTheme="minorHAnsi" w:hAnsiTheme="minorHAnsi" w:cstheme="minorHAnsi"/>
          <w:sz w:val="22"/>
          <w:szCs w:val="22"/>
        </w:rPr>
        <w:t xml:space="preserve">, </w:t>
      </w:r>
      <w:r w:rsidR="004C5196" w:rsidRPr="00E25C8F">
        <w:rPr>
          <w:rFonts w:asciiTheme="minorHAnsi" w:hAnsiTheme="minorHAnsi" w:cstheme="minorHAnsi"/>
          <w:sz w:val="22"/>
          <w:szCs w:val="22"/>
        </w:rPr>
        <w:t xml:space="preserve">przy czym jedna </w:t>
      </w:r>
      <w:r w:rsidR="00144C80" w:rsidRPr="00E25C8F">
        <w:rPr>
          <w:rFonts w:asciiTheme="minorHAnsi" w:hAnsiTheme="minorHAnsi" w:cstheme="minorHAnsi"/>
          <w:sz w:val="22"/>
          <w:szCs w:val="22"/>
        </w:rPr>
        <w:t xml:space="preserve"> </w:t>
      </w:r>
      <w:r w:rsidR="009B674B" w:rsidRPr="00E25C8F">
        <w:rPr>
          <w:rFonts w:asciiTheme="minorHAnsi" w:hAnsiTheme="minorHAnsi" w:cstheme="minorHAnsi"/>
          <w:sz w:val="22"/>
          <w:szCs w:val="22"/>
        </w:rPr>
        <w:t>o wartości minimum 1</w:t>
      </w:r>
      <w:r w:rsidR="004C5196" w:rsidRPr="00E25C8F">
        <w:rPr>
          <w:rFonts w:asciiTheme="minorHAnsi" w:hAnsiTheme="minorHAnsi" w:cstheme="minorHAnsi"/>
          <w:sz w:val="22"/>
          <w:szCs w:val="22"/>
        </w:rPr>
        <w:t>4</w:t>
      </w:r>
      <w:r w:rsidR="00031E60" w:rsidRPr="00E25C8F">
        <w:rPr>
          <w:rFonts w:asciiTheme="minorHAnsi" w:hAnsiTheme="minorHAnsi" w:cstheme="minorHAnsi"/>
          <w:sz w:val="22"/>
          <w:szCs w:val="22"/>
        </w:rPr>
        <w:t>0</w:t>
      </w:r>
      <w:r w:rsidR="009B674B" w:rsidRPr="00E25C8F">
        <w:rPr>
          <w:rFonts w:asciiTheme="minorHAnsi" w:hAnsiTheme="minorHAnsi" w:cstheme="minorHAnsi"/>
          <w:sz w:val="22"/>
          <w:szCs w:val="22"/>
        </w:rPr>
        <w:t xml:space="preserve"> tys. brutto.</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6CA34879" w14:textId="05DCA776" w:rsidR="00A9422C" w:rsidRPr="009F030A" w:rsidRDefault="00DA3701" w:rsidP="00D01582">
      <w:pPr>
        <w:jc w:val="both"/>
        <w:rPr>
          <w:rFonts w:asciiTheme="minorHAnsi" w:hAnsiTheme="minorHAnsi" w:cstheme="minorHAnsi"/>
          <w:sz w:val="22"/>
          <w:szCs w:val="22"/>
        </w:rPr>
      </w:pPr>
      <w:r w:rsidRPr="00E25C8F">
        <w:rPr>
          <w:rFonts w:asciiTheme="minorHAnsi" w:hAnsiTheme="minorHAnsi" w:cstheme="minorHAnsi"/>
          <w:sz w:val="22"/>
          <w:szCs w:val="22"/>
        </w:rPr>
        <w:lastRenderedPageBreak/>
        <w:t xml:space="preserve"> - </w:t>
      </w:r>
      <w:r w:rsidRPr="00E25C8F">
        <w:rPr>
          <w:rFonts w:asciiTheme="minorHAnsi" w:hAnsiTheme="minorHAnsi" w:cstheme="minorHAnsi"/>
          <w:b/>
          <w:bCs/>
          <w:sz w:val="22"/>
          <w:szCs w:val="22"/>
        </w:rPr>
        <w:t xml:space="preserve">Kierownik budowy w </w:t>
      </w:r>
      <w:r w:rsidRPr="00E25C8F">
        <w:rPr>
          <w:rFonts w:asciiTheme="minorHAnsi" w:hAnsiTheme="minorHAnsi" w:cstheme="minorHAnsi"/>
          <w:b/>
          <w:bCs/>
          <w:sz w:val="22"/>
          <w:szCs w:val="22"/>
          <w:u w:val="single"/>
        </w:rPr>
        <w:t>specjalności</w:t>
      </w:r>
      <w:r w:rsidR="00E54610" w:rsidRPr="00E25C8F">
        <w:rPr>
          <w:rFonts w:asciiTheme="minorHAnsi" w:hAnsiTheme="minorHAnsi" w:cstheme="minorHAnsi"/>
          <w:b/>
          <w:bCs/>
          <w:sz w:val="22"/>
          <w:szCs w:val="22"/>
          <w:u w:val="single"/>
        </w:rPr>
        <w:t xml:space="preserve"> </w:t>
      </w:r>
      <w:r w:rsidR="000C170F" w:rsidRPr="00E25C8F">
        <w:rPr>
          <w:rFonts w:asciiTheme="minorHAnsi" w:hAnsiTheme="minorHAnsi" w:cstheme="minorHAnsi"/>
          <w:b/>
          <w:bCs/>
          <w:sz w:val="22"/>
          <w:szCs w:val="22"/>
          <w:u w:val="single"/>
        </w:rPr>
        <w:t>konstrukcyjno- budowlanej</w:t>
      </w:r>
      <w:r w:rsidR="00E54610" w:rsidRPr="00E25C8F">
        <w:rPr>
          <w:rFonts w:asciiTheme="minorHAnsi" w:hAnsiTheme="minorHAnsi" w:cstheme="minorHAnsi"/>
          <w:b/>
          <w:bCs/>
          <w:sz w:val="22"/>
          <w:szCs w:val="22"/>
          <w:u w:val="single"/>
        </w:rPr>
        <w:t xml:space="preserve"> </w:t>
      </w:r>
      <w:r w:rsidRPr="005819BF">
        <w:rPr>
          <w:rStyle w:val="Zakotwiczenieprzypisudolnego"/>
          <w:rFonts w:asciiTheme="minorHAnsi" w:hAnsiTheme="minorHAnsi" w:cstheme="minorHAnsi"/>
          <w:b/>
          <w:bCs/>
          <w:sz w:val="22"/>
          <w:szCs w:val="22"/>
          <w:u w:val="single"/>
        </w:rPr>
        <w:footnoteReference w:id="1"/>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minimum 1 osoba na stanowisku kierownika budowy posiadająca uprawnienia budowlane do kierowania robotami budowlanymi w</w:t>
      </w:r>
      <w:r w:rsidR="005C645E" w:rsidRPr="005819BF">
        <w:rPr>
          <w:rFonts w:asciiTheme="minorHAnsi" w:hAnsiTheme="minorHAnsi" w:cstheme="minorHAnsi"/>
          <w:sz w:val="22"/>
          <w:szCs w:val="22"/>
        </w:rPr>
        <w:t xml:space="preserve"> specjalności </w:t>
      </w:r>
      <w:r w:rsidR="00934BD3">
        <w:rPr>
          <w:rFonts w:asciiTheme="minorHAnsi" w:hAnsiTheme="minorHAnsi" w:cstheme="minorHAnsi"/>
          <w:sz w:val="22"/>
          <w:szCs w:val="22"/>
        </w:rPr>
        <w:t xml:space="preserve">konstrukcyjno-budowlanej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9F030A">
        <w:rPr>
          <w:rFonts w:asciiTheme="minorHAnsi" w:hAnsiTheme="minorHAnsi" w:cstheme="minorHAnsi"/>
          <w:sz w:val="22"/>
          <w:szCs w:val="22"/>
        </w:rPr>
        <w:t>.</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42F4BE1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1A5AE6">
        <w:rPr>
          <w:rFonts w:asciiTheme="minorHAnsi" w:eastAsiaTheme="minorHAnsi" w:hAnsiTheme="minorHAnsi" w:cstheme="minorHAnsi"/>
          <w:sz w:val="22"/>
          <w:szCs w:val="22"/>
          <w:lang w:eastAsia="en-US"/>
        </w:rPr>
        <w:t>usługi</w:t>
      </w:r>
      <w:r>
        <w:rPr>
          <w:rFonts w:asciiTheme="minorHAnsi" w:eastAsiaTheme="minorHAnsi" w:hAnsiTheme="minorHAnsi" w:cstheme="minorHAnsi"/>
          <w:sz w:val="22"/>
          <w:szCs w:val="22"/>
          <w:lang w:eastAsia="en-US"/>
        </w:rPr>
        <w:t xml:space="preserve"> ,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w:t>
      </w:r>
      <w:r>
        <w:rPr>
          <w:rFonts w:asciiTheme="minorHAnsi" w:hAnsiTheme="minorHAnsi" w:cstheme="minorHAnsi"/>
          <w:sz w:val="22"/>
          <w:szCs w:val="22"/>
        </w:rPr>
        <w:lastRenderedPageBreak/>
        <w:t xml:space="preserve">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 xml:space="preserve">dowód wniesienia wadium.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B0DF101"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C32EDE" w:rsidRPr="00DB10BB">
        <w:rPr>
          <w:rFonts w:asciiTheme="minorHAnsi" w:eastAsia="Arial" w:hAnsiTheme="minorHAnsi" w:cstheme="minorHAnsi"/>
          <w:b/>
          <w:bCs/>
          <w:sz w:val="22"/>
        </w:rPr>
        <w:t>16 lutego</w:t>
      </w:r>
      <w:r w:rsidR="00B70A53" w:rsidRPr="00DB10BB">
        <w:rPr>
          <w:rFonts w:asciiTheme="minorHAnsi" w:eastAsia="Arial" w:hAnsiTheme="minorHAnsi" w:cstheme="minorHAnsi"/>
          <w:b/>
          <w:bCs/>
          <w:sz w:val="22"/>
        </w:rPr>
        <w:t xml:space="preserve"> </w:t>
      </w:r>
      <w:r w:rsidR="004F1A02" w:rsidRPr="00DB10BB">
        <w:rPr>
          <w:rFonts w:asciiTheme="minorHAnsi" w:eastAsia="Arial" w:hAnsiTheme="minorHAnsi" w:cstheme="minorHAnsi"/>
          <w:b/>
          <w:bCs/>
          <w:sz w:val="22"/>
        </w:rPr>
        <w:t xml:space="preserve"> </w:t>
      </w:r>
      <w:r w:rsidR="004F1A02" w:rsidRPr="00504FC4">
        <w:rPr>
          <w:rFonts w:asciiTheme="minorHAnsi" w:eastAsia="Arial" w:hAnsiTheme="minorHAnsi" w:cstheme="minorHAnsi"/>
          <w:b/>
          <w:bCs/>
          <w:color w:val="000000"/>
          <w:sz w:val="22"/>
        </w:rPr>
        <w:t>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2AF0D240" w:rsidR="00FE3C43" w:rsidRDefault="00DF44FD">
      <w:pPr>
        <w:pStyle w:val="pkt"/>
        <w:spacing w:before="240" w:after="0" w:line="360" w:lineRule="auto"/>
        <w:ind w:left="780" w:firstLine="0"/>
        <w:rPr>
          <w:rFonts w:ascii="Calibri" w:hAnsi="Calibri"/>
          <w:sz w:val="22"/>
          <w:szCs w:val="22"/>
        </w:rPr>
      </w:pPr>
      <w:r>
        <w:rPr>
          <w:rFonts w:ascii="Calibri" w:hAnsi="Calibri"/>
          <w:sz w:val="22"/>
          <w:szCs w:val="22"/>
        </w:rPr>
        <w:t>2000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F86D67">
        <w:rPr>
          <w:rFonts w:ascii="Calibri" w:hAnsi="Calibri"/>
          <w:sz w:val="22"/>
          <w:szCs w:val="22"/>
        </w:rPr>
        <w:t xml:space="preserve"> </w:t>
      </w:r>
      <w:r>
        <w:rPr>
          <w:rFonts w:ascii="Calibri" w:hAnsi="Calibri"/>
          <w:sz w:val="22"/>
          <w:szCs w:val="22"/>
        </w:rPr>
        <w:t>dwa tysiące</w:t>
      </w:r>
      <w:r w:rsidR="00066847">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1CDC347"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 xml:space="preserve">z podaniem tytułu: </w:t>
      </w:r>
      <w:r w:rsidRPr="001A0465">
        <w:rPr>
          <w:rFonts w:asciiTheme="minorHAnsi" w:hAnsiTheme="minorHAnsi" w:cstheme="minorHAnsi"/>
          <w:sz w:val="22"/>
          <w:szCs w:val="22"/>
        </w:rPr>
        <w:t>„</w:t>
      </w:r>
      <w:r w:rsidR="00C33194">
        <w:rPr>
          <w:rFonts w:asciiTheme="minorHAnsi" w:hAnsiTheme="minorHAnsi" w:cstheme="minorHAnsi"/>
          <w:b/>
          <w:bCs/>
          <w:sz w:val="22"/>
          <w:szCs w:val="22"/>
        </w:rPr>
        <w:t xml:space="preserve">Budowa </w:t>
      </w:r>
      <w:r w:rsidR="00FE3A5D">
        <w:rPr>
          <w:rFonts w:asciiTheme="minorHAnsi" w:hAnsiTheme="minorHAnsi" w:cstheme="minorHAnsi"/>
          <w:b/>
          <w:bCs/>
          <w:sz w:val="22"/>
          <w:szCs w:val="22"/>
        </w:rPr>
        <w:t>małej architektury – miejsce postojowe przy szlaku rowerowym</w:t>
      </w:r>
      <w:r w:rsidR="00C33194">
        <w:rPr>
          <w:rFonts w:asciiTheme="minorHAnsi" w:hAnsiTheme="minorHAnsi" w:cstheme="minorHAnsi"/>
          <w:b/>
          <w:bCs/>
          <w:sz w:val="22"/>
          <w:szCs w:val="22"/>
        </w:rPr>
        <w:t xml:space="preserve"> w Wąglikowicach</w:t>
      </w:r>
      <w:r w:rsidR="00A5761C" w:rsidRPr="001A0465">
        <w:rPr>
          <w:rFonts w:asciiTheme="minorHAnsi" w:hAnsiTheme="minorHAnsi" w:cstheme="minorHAns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lastRenderedPageBreak/>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6404D4DD"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w:t>
      </w:r>
      <w:r w:rsidR="00C33194">
        <w:rPr>
          <w:rFonts w:asciiTheme="minorHAnsi" w:hAnsiTheme="minorHAnsi" w:cstheme="minorHAnsi"/>
          <w:sz w:val="22"/>
          <w:szCs w:val="22"/>
        </w:rPr>
        <w:t>i Oliwia Szlagowska-Dymek</w:t>
      </w:r>
      <w:r w:rsidR="008E3D9B">
        <w:rPr>
          <w:rFonts w:asciiTheme="minorHAnsi" w:hAnsiTheme="minorHAnsi" w:cstheme="minorHAnsi"/>
          <w:sz w:val="22"/>
          <w:szCs w:val="22"/>
        </w:rPr>
        <w:t xml:space="preserve"> </w:t>
      </w:r>
      <w:r w:rsidRPr="00635FED">
        <w:rPr>
          <w:rFonts w:asciiTheme="minorHAnsi" w:hAnsiTheme="minorHAnsi" w:cstheme="minorHAnsi"/>
          <w:sz w:val="22"/>
          <w:szCs w:val="22"/>
        </w:rPr>
        <w:t>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50E38ABB"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E13320">
        <w:rPr>
          <w:rFonts w:asciiTheme="minorHAnsi" w:eastAsiaTheme="minorHAnsi" w:hAnsiTheme="minorHAnsi" w:cstheme="minorHAnsi"/>
          <w:sz w:val="22"/>
          <w:szCs w:val="22"/>
          <w:lang w:eastAsia="en-US"/>
        </w:rPr>
        <w:t>1</w:t>
      </w:r>
      <w:r w:rsidR="00C32EDE">
        <w:rPr>
          <w:rFonts w:asciiTheme="minorHAnsi" w:eastAsiaTheme="minorHAnsi" w:hAnsiTheme="minorHAnsi" w:cstheme="minorHAnsi"/>
          <w:sz w:val="22"/>
          <w:szCs w:val="22"/>
          <w:lang w:eastAsia="en-US"/>
        </w:rPr>
        <w:t>7</w:t>
      </w:r>
      <w:r w:rsidR="00E13320">
        <w:rPr>
          <w:rFonts w:asciiTheme="minorHAnsi" w:eastAsiaTheme="minorHAnsi" w:hAnsiTheme="minorHAnsi" w:cstheme="minorHAnsi"/>
          <w:sz w:val="22"/>
          <w:szCs w:val="22"/>
          <w:lang w:eastAsia="en-US"/>
        </w:rPr>
        <w:t xml:space="preserve"> marca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069B66CE"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C32EDE">
        <w:rPr>
          <w:rFonts w:asciiTheme="minorHAnsi" w:hAnsiTheme="minorHAnsi" w:cstheme="minorHAnsi"/>
          <w:b/>
          <w:bCs/>
          <w:sz w:val="22"/>
          <w:szCs w:val="22"/>
        </w:rPr>
        <w:t>16 lutego</w:t>
      </w:r>
      <w:r w:rsidR="00690250">
        <w:rPr>
          <w:rFonts w:asciiTheme="minorHAnsi" w:hAnsiTheme="minorHAnsi" w:cstheme="minorHAnsi"/>
          <w:b/>
          <w:bCs/>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lastRenderedPageBreak/>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78FA3B31"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32BDBA1E" w14:textId="69B44BA9" w:rsidR="003A3BE1" w:rsidRDefault="003A3BE1"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errata</w:t>
      </w:r>
      <w:r w:rsidR="00FD1057">
        <w:rPr>
          <w:rFonts w:asciiTheme="minorHAnsi" w:hAnsiTheme="minorHAnsi" w:cstheme="minorHAnsi"/>
          <w:color w:val="000000"/>
          <w:sz w:val="22"/>
          <w:szCs w:val="22"/>
        </w:rPr>
        <w:t xml:space="preserve"> do dokumentacji</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BF4C484" w14:textId="2DB7EC65"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3F4B40A" w14:textId="5DAB92D6"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A2D0638" w14:textId="4C544A17"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8AB3397" w14:textId="3AE6FC86"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A728442" w14:textId="2648C12E"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027B616" w14:textId="1E81428F"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FE3363F" w14:textId="2AA507F9"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82FA351" w14:textId="76991551"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D3BBC9" w14:textId="7AD7F57E"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F1DD0E" w14:textId="5EBA4CB5"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C1DA7CD" w14:textId="08BB3A78"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1BEBCA7" w14:textId="5D5808D7"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5580676" w14:textId="6CFC94FC"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0EC89A0" w14:textId="77777777" w:rsidR="003A3BE1" w:rsidRDefault="003A3BE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12BBB202" w:rsidR="00FE3C43" w:rsidRPr="00181BD2"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81BD2">
        <w:rPr>
          <w:rFonts w:asciiTheme="minorHAnsi" w:hAnsiTheme="minorHAnsi" w:cstheme="minorHAnsi"/>
          <w:b/>
          <w:sz w:val="22"/>
          <w:szCs w:val="22"/>
        </w:rPr>
        <w:t>„</w:t>
      </w:r>
      <w:r w:rsidR="003A3BE1">
        <w:rPr>
          <w:rFonts w:asciiTheme="minorHAnsi" w:hAnsiTheme="minorHAnsi" w:cstheme="minorHAnsi"/>
          <w:b/>
          <w:bCs/>
          <w:sz w:val="22"/>
          <w:szCs w:val="22"/>
        </w:rPr>
        <w:t xml:space="preserve">Budowa </w:t>
      </w:r>
      <w:r w:rsidR="006B736F">
        <w:rPr>
          <w:rFonts w:asciiTheme="minorHAnsi" w:hAnsiTheme="minorHAnsi" w:cstheme="minorHAnsi"/>
          <w:b/>
          <w:bCs/>
          <w:sz w:val="22"/>
          <w:szCs w:val="22"/>
        </w:rPr>
        <w:t>małej architektury – miejsce postojowe przy szlaku rowerowym</w:t>
      </w:r>
      <w:r w:rsidR="003A3BE1">
        <w:rPr>
          <w:rFonts w:asciiTheme="minorHAnsi" w:hAnsiTheme="minorHAnsi" w:cstheme="minorHAnsi"/>
          <w:b/>
          <w:bCs/>
          <w:sz w:val="22"/>
          <w:szCs w:val="22"/>
        </w:rPr>
        <w:t xml:space="preserve"> w Wąglikowicach</w:t>
      </w:r>
      <w:r w:rsidR="0069593D">
        <w:rPr>
          <w:rFonts w:asciiTheme="minorHAnsi" w:hAnsiTheme="minorHAnsi" w:cstheme="minorHAnsi"/>
          <w:b/>
          <w:bCs/>
          <w:sz w:val="22"/>
          <w:szCs w:val="22"/>
        </w:rPr>
        <w:t xml:space="preserve"> </w:t>
      </w:r>
      <w:r w:rsidR="004F1A02" w:rsidRPr="00181BD2">
        <w:rPr>
          <w:rFonts w:asciiTheme="minorHAnsi" w:hAnsiTheme="minorHAnsi" w:cstheme="minorHAnsi"/>
          <w:b/>
          <w:sz w:val="22"/>
          <w:szCs w:val="22"/>
        </w:rPr>
        <w:t>”</w:t>
      </w:r>
      <w:r w:rsidRPr="00181BD2">
        <w:rPr>
          <w:rFonts w:asciiTheme="minorHAnsi" w:hAnsiTheme="minorHAnsi" w:cstheme="minorHAnsi"/>
          <w:b/>
          <w:sz w:val="22"/>
          <w:szCs w:val="22"/>
        </w:rPr>
        <w:t xml:space="preserve">, znak sprawy </w:t>
      </w:r>
      <w:r w:rsidR="004F1A02" w:rsidRPr="00181BD2">
        <w:rPr>
          <w:rFonts w:asciiTheme="minorHAnsi" w:hAnsiTheme="minorHAnsi" w:cstheme="minorHAnsi"/>
          <w:b/>
          <w:sz w:val="22"/>
          <w:szCs w:val="22"/>
        </w:rPr>
        <w:t>ZP.271</w:t>
      </w:r>
      <w:r w:rsidR="00A574BD" w:rsidRPr="00181BD2">
        <w:rPr>
          <w:rFonts w:asciiTheme="minorHAnsi" w:hAnsiTheme="minorHAnsi" w:cstheme="minorHAnsi"/>
          <w:b/>
          <w:sz w:val="22"/>
          <w:szCs w:val="22"/>
        </w:rPr>
        <w:t>.</w:t>
      </w:r>
      <w:r w:rsidR="003A3BE1">
        <w:rPr>
          <w:rFonts w:asciiTheme="minorHAnsi" w:hAnsiTheme="minorHAnsi" w:cstheme="minorHAnsi"/>
          <w:b/>
          <w:sz w:val="22"/>
          <w:szCs w:val="22"/>
        </w:rPr>
        <w:t>2</w:t>
      </w:r>
      <w:r w:rsidR="004F1A02" w:rsidRPr="00181BD2">
        <w:rPr>
          <w:rFonts w:asciiTheme="minorHAnsi" w:hAnsiTheme="minorHAnsi" w:cstheme="minorHAnsi"/>
          <w:b/>
          <w:sz w:val="22"/>
          <w:szCs w:val="22"/>
        </w:rPr>
        <w:t>.202</w:t>
      </w:r>
      <w:r w:rsidR="00F85FC0">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79CFEFD5" w:rsidR="00FE3C43" w:rsidRPr="00E23A5E" w:rsidRDefault="00DA3701" w:rsidP="00635FED">
      <w:pPr>
        <w:spacing w:line="480" w:lineRule="auto"/>
        <w:jc w:val="both"/>
        <w:rPr>
          <w:rFonts w:ascii="Calibri" w:hAnsi="Calibri"/>
          <w:sz w:val="22"/>
          <w:szCs w:val="22"/>
        </w:rPr>
      </w:pPr>
      <w:r>
        <w:rPr>
          <w:rFonts w:ascii="Calibri" w:hAnsi="Calibri"/>
          <w:sz w:val="22"/>
          <w:szCs w:val="22"/>
          <w:lang w:eastAsia="en-US"/>
        </w:rPr>
        <w:lastRenderedPageBreak/>
        <w:t xml:space="preserve">2. Ustala się  termin realizacji przedmiotu </w:t>
      </w:r>
      <w:r w:rsidRPr="00DB10BB">
        <w:rPr>
          <w:rFonts w:ascii="Calibri" w:hAnsi="Calibri"/>
          <w:sz w:val="22"/>
          <w:szCs w:val="22"/>
          <w:lang w:eastAsia="en-US"/>
        </w:rPr>
        <w:t>zamówienia</w:t>
      </w:r>
      <w:r w:rsidRPr="00DB10BB">
        <w:rPr>
          <w:rFonts w:ascii="Calibri" w:hAnsi="Calibri"/>
          <w:b/>
          <w:sz w:val="22"/>
          <w:szCs w:val="22"/>
          <w:u w:val="single"/>
          <w:lang w:eastAsia="en-US"/>
        </w:rPr>
        <w:t xml:space="preserve">  </w:t>
      </w:r>
      <w:r w:rsidR="002F41B3" w:rsidRPr="00DB10BB">
        <w:rPr>
          <w:rFonts w:ascii="Calibri" w:hAnsi="Calibri"/>
          <w:b/>
          <w:sz w:val="22"/>
          <w:szCs w:val="22"/>
          <w:u w:val="single"/>
          <w:lang w:eastAsia="en-US"/>
        </w:rPr>
        <w:t>w terminie</w:t>
      </w:r>
      <w:bookmarkEnd w:id="15"/>
      <w:r w:rsidR="005C4416" w:rsidRPr="00DB10BB">
        <w:rPr>
          <w:rFonts w:ascii="Calibri" w:hAnsi="Calibri"/>
          <w:b/>
          <w:sz w:val="22"/>
          <w:szCs w:val="22"/>
          <w:u w:val="single"/>
          <w:lang w:eastAsia="en-US"/>
        </w:rPr>
        <w:t xml:space="preserve"> do dnia 12 maja 2023 roku</w:t>
      </w:r>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lastRenderedPageBreak/>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7C790B55"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r w:rsidR="003A3BE1">
        <w:rPr>
          <w:rFonts w:asciiTheme="minorHAnsi" w:hAnsiTheme="minorHAnsi" w:cstheme="minorHAnsi"/>
          <w:b/>
          <w:bCs/>
          <w:sz w:val="22"/>
          <w:szCs w:val="22"/>
        </w:rPr>
        <w:t xml:space="preserve">Budowa </w:t>
      </w:r>
      <w:r w:rsidR="006B4F6D">
        <w:rPr>
          <w:rFonts w:asciiTheme="minorHAnsi" w:hAnsiTheme="minorHAnsi" w:cstheme="minorHAnsi"/>
          <w:b/>
          <w:bCs/>
          <w:sz w:val="22"/>
          <w:szCs w:val="22"/>
        </w:rPr>
        <w:t>małej architektury – miejsce postojowe przy szlaku rowerowym</w:t>
      </w:r>
      <w:r w:rsidR="003A3BE1">
        <w:rPr>
          <w:rFonts w:asciiTheme="minorHAnsi" w:hAnsiTheme="minorHAnsi" w:cstheme="minorHAnsi"/>
          <w:b/>
          <w:bCs/>
          <w:sz w:val="22"/>
          <w:szCs w:val="22"/>
        </w:rPr>
        <w:t xml:space="preserve"> w Wąglikowicach</w:t>
      </w:r>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3A3BE1">
        <w:rPr>
          <w:rFonts w:asciiTheme="minorHAnsi" w:hAnsiTheme="minorHAnsi" w:cstheme="minorHAnsi"/>
          <w:b/>
          <w:spacing w:val="1"/>
          <w:sz w:val="22"/>
          <w:szCs w:val="22"/>
        </w:rPr>
        <w:t>2</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637B441A"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07DEF604"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3A3BE1">
        <w:rPr>
          <w:rFonts w:asciiTheme="minorHAnsi" w:hAnsiTheme="minorHAnsi" w:cstheme="minorHAnsi"/>
          <w:b/>
          <w:bCs/>
          <w:sz w:val="22"/>
          <w:szCs w:val="22"/>
        </w:rPr>
        <w:t xml:space="preserve">Budowa </w:t>
      </w:r>
      <w:r w:rsidR="00F95658">
        <w:rPr>
          <w:rFonts w:asciiTheme="minorHAnsi" w:hAnsiTheme="minorHAnsi" w:cstheme="minorHAnsi"/>
          <w:b/>
          <w:bCs/>
          <w:sz w:val="22"/>
          <w:szCs w:val="22"/>
        </w:rPr>
        <w:t xml:space="preserve">małej architektury – miejsce postojowe przy szlaku rowerowym </w:t>
      </w:r>
      <w:r w:rsidR="003A3BE1">
        <w:rPr>
          <w:rFonts w:asciiTheme="minorHAnsi" w:hAnsiTheme="minorHAnsi" w:cstheme="minorHAnsi"/>
          <w:b/>
          <w:bCs/>
          <w:sz w:val="22"/>
          <w:szCs w:val="22"/>
        </w:rPr>
        <w:t>w Wąglikowicach</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3A3BE1">
        <w:rPr>
          <w:rFonts w:asciiTheme="minorHAnsi" w:hAnsiTheme="minorHAnsi" w:cstheme="minorHAnsi"/>
          <w:spacing w:val="1"/>
          <w:sz w:val="22"/>
          <w:szCs w:val="22"/>
        </w:rPr>
        <w:t>2</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2322A22F"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3A3BE1">
        <w:rPr>
          <w:rFonts w:ascii="Calibri" w:hAnsi="Calibri" w:cs="Calibri"/>
          <w:sz w:val="22"/>
          <w:szCs w:val="22"/>
        </w:rPr>
        <w:t>2</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4D55D638"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3A3BE1">
        <w:rPr>
          <w:rFonts w:asciiTheme="minorHAnsi" w:hAnsiTheme="minorHAnsi" w:cstheme="minorHAnsi"/>
          <w:b/>
          <w:bCs/>
          <w:sz w:val="22"/>
          <w:szCs w:val="22"/>
        </w:rPr>
        <w:t xml:space="preserve">Budowa </w:t>
      </w:r>
      <w:r w:rsidR="002E33B4">
        <w:rPr>
          <w:rFonts w:asciiTheme="minorHAnsi" w:hAnsiTheme="minorHAnsi" w:cstheme="minorHAnsi"/>
          <w:b/>
          <w:bCs/>
          <w:sz w:val="22"/>
          <w:szCs w:val="22"/>
        </w:rPr>
        <w:t>małej architektury – miejsce postojowe przy szlaku rowerowym</w:t>
      </w:r>
      <w:r w:rsidR="003A3BE1">
        <w:rPr>
          <w:rFonts w:asciiTheme="minorHAnsi" w:hAnsiTheme="minorHAnsi" w:cstheme="minorHAnsi"/>
          <w:b/>
          <w:bCs/>
          <w:sz w:val="22"/>
          <w:szCs w:val="22"/>
        </w:rPr>
        <w:t xml:space="preserve"> w Wąglikowicach</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2B999B7E" w:rsidR="002F41B3" w:rsidRDefault="002F41B3">
      <w:pPr>
        <w:ind w:right="11"/>
        <w:rPr>
          <w:rFonts w:asciiTheme="minorHAnsi" w:hAnsiTheme="minorHAnsi" w:cstheme="minorHAnsi"/>
          <w:sz w:val="22"/>
          <w:szCs w:val="22"/>
        </w:rPr>
      </w:pPr>
    </w:p>
    <w:p w14:paraId="3EEEF40F" w14:textId="7015C1A2" w:rsidR="00E25334" w:rsidRDefault="00E25334">
      <w:pPr>
        <w:ind w:right="11"/>
        <w:rPr>
          <w:rFonts w:asciiTheme="minorHAnsi" w:hAnsiTheme="minorHAnsi" w:cstheme="minorHAnsi"/>
          <w:sz w:val="22"/>
          <w:szCs w:val="22"/>
        </w:rPr>
      </w:pPr>
    </w:p>
    <w:p w14:paraId="0DB24A0F" w14:textId="0BCFCBA3" w:rsidR="00E25334" w:rsidRDefault="00E25334">
      <w:pPr>
        <w:ind w:right="11"/>
        <w:rPr>
          <w:rFonts w:asciiTheme="minorHAnsi" w:hAnsiTheme="minorHAnsi" w:cstheme="minorHAnsi"/>
          <w:sz w:val="22"/>
          <w:szCs w:val="22"/>
        </w:rPr>
      </w:pPr>
    </w:p>
    <w:p w14:paraId="3DC3E9CE" w14:textId="77777777" w:rsidR="00E25334" w:rsidRDefault="00E25334">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1F5B315"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E25334">
        <w:rPr>
          <w:rFonts w:ascii="Calibri" w:hAnsi="Calibri" w:cs="Calibri"/>
          <w:sz w:val="22"/>
          <w:szCs w:val="22"/>
        </w:rPr>
        <w:t>2</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ustawa Pzp)</w:t>
      </w:r>
    </w:p>
    <w:p w14:paraId="64DDD15B" w14:textId="6EC273BC"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1D7669">
        <w:rPr>
          <w:rFonts w:asciiTheme="minorHAnsi" w:hAnsiTheme="minorHAnsi" w:cstheme="minorHAnsi"/>
          <w:b/>
          <w:bCs/>
          <w:sz w:val="22"/>
          <w:szCs w:val="22"/>
        </w:rPr>
        <w:t xml:space="preserve">Budowa </w:t>
      </w:r>
      <w:r w:rsidR="00197BFD">
        <w:rPr>
          <w:rFonts w:asciiTheme="minorHAnsi" w:hAnsiTheme="minorHAnsi" w:cstheme="minorHAnsi"/>
          <w:b/>
          <w:bCs/>
          <w:sz w:val="22"/>
          <w:szCs w:val="22"/>
        </w:rPr>
        <w:t xml:space="preserve">małej architektury – miejsce postojowe przy szlaku rowerowym </w:t>
      </w:r>
      <w:r w:rsidR="001D7669">
        <w:rPr>
          <w:rFonts w:asciiTheme="minorHAnsi" w:hAnsiTheme="minorHAnsi" w:cstheme="minorHAnsi"/>
          <w:b/>
          <w:bCs/>
          <w:sz w:val="22"/>
          <w:szCs w:val="22"/>
        </w:rPr>
        <w:t>w W</w:t>
      </w:r>
      <w:r w:rsidR="004B6762">
        <w:rPr>
          <w:rFonts w:asciiTheme="minorHAnsi" w:hAnsiTheme="minorHAnsi" w:cstheme="minorHAnsi"/>
          <w:b/>
          <w:bCs/>
          <w:sz w:val="22"/>
          <w:szCs w:val="22"/>
        </w:rPr>
        <w:t>ą</w:t>
      </w:r>
      <w:r w:rsidR="001D7669">
        <w:rPr>
          <w:rFonts w:asciiTheme="minorHAnsi" w:hAnsiTheme="minorHAnsi" w:cstheme="minorHAnsi"/>
          <w:b/>
          <w:bCs/>
          <w:sz w:val="22"/>
          <w:szCs w:val="22"/>
        </w:rPr>
        <w:t>glikowicach</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403FF9B8" w:rsidR="00FE3C43" w:rsidRDefault="00E25334">
            <w:pPr>
              <w:widowControl w:val="0"/>
              <w:jc w:val="center"/>
            </w:pPr>
            <w:r w:rsidRPr="00BE66E0">
              <w:rPr>
                <w:rFonts w:ascii="Calibri" w:hAnsi="Calibri" w:cs="Calibri"/>
                <w:bCs/>
                <w:sz w:val="16"/>
                <w:szCs w:val="16"/>
              </w:rPr>
              <w:t>Wartość brutto</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067C47FA" w14:textId="191832B5" w:rsidR="00FE3C43" w:rsidRDefault="00DA3701" w:rsidP="001E7C6D">
      <w:pPr>
        <w:spacing w:before="120"/>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FC7FFE7"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1E7C6D">
        <w:rPr>
          <w:rFonts w:ascii="Calibri" w:hAnsi="Calibri" w:cs="Calibri"/>
          <w:sz w:val="22"/>
          <w:szCs w:val="22"/>
        </w:rPr>
        <w:t>2</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252CE936"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1E7C6D">
        <w:rPr>
          <w:rFonts w:asciiTheme="minorHAnsi" w:hAnsiTheme="minorHAnsi" w:cstheme="minorHAnsi"/>
          <w:b/>
          <w:bCs/>
          <w:sz w:val="22"/>
          <w:szCs w:val="22"/>
        </w:rPr>
        <w:t xml:space="preserve">Budowa </w:t>
      </w:r>
      <w:r w:rsidR="00BE66E0">
        <w:rPr>
          <w:rFonts w:asciiTheme="minorHAnsi" w:hAnsiTheme="minorHAnsi" w:cstheme="minorHAnsi"/>
          <w:b/>
          <w:bCs/>
          <w:sz w:val="22"/>
          <w:szCs w:val="22"/>
        </w:rPr>
        <w:t>małej architektury – miejsce postojowe przy szlaku rowerowym</w:t>
      </w:r>
      <w:r w:rsidR="001E7C6D">
        <w:rPr>
          <w:rFonts w:asciiTheme="minorHAnsi" w:hAnsiTheme="minorHAnsi" w:cstheme="minorHAnsi"/>
          <w:b/>
          <w:bCs/>
          <w:sz w:val="22"/>
          <w:szCs w:val="22"/>
        </w:rPr>
        <w:t xml:space="preserve"> w Wąglikowicach</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E7A7" w14:textId="77777777" w:rsidR="000F2CE1" w:rsidRDefault="000F2CE1">
      <w:r>
        <w:separator/>
      </w:r>
    </w:p>
  </w:endnote>
  <w:endnote w:type="continuationSeparator" w:id="0">
    <w:p w14:paraId="6E58300E" w14:textId="77777777" w:rsidR="000F2CE1" w:rsidRDefault="000F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4377" w14:textId="77777777" w:rsidR="000F2CE1" w:rsidRDefault="000F2CE1">
      <w:pPr>
        <w:rPr>
          <w:sz w:val="12"/>
        </w:rPr>
      </w:pPr>
    </w:p>
  </w:footnote>
  <w:footnote w:type="continuationSeparator" w:id="0">
    <w:p w14:paraId="2E12CC3F" w14:textId="77777777" w:rsidR="000F2CE1" w:rsidRDefault="000F2CE1">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5D9E" w14:textId="0477D9A5" w:rsidR="00E14F3D" w:rsidRDefault="00E14F3D">
    <w:pPr>
      <w:pStyle w:val="Nagwek"/>
      <w:rPr>
        <w:rFonts w:hint="eastAsia"/>
      </w:rPr>
    </w:pPr>
    <w:r>
      <w:rPr>
        <w:noProof/>
      </w:rPr>
      <w:drawing>
        <wp:inline distT="0" distB="0" distL="0" distR="0" wp14:anchorId="0E5064AF" wp14:editId="0E3D6481">
          <wp:extent cx="5829300" cy="479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0" cy="479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31E60"/>
    <w:rsid w:val="000471EC"/>
    <w:rsid w:val="00062204"/>
    <w:rsid w:val="00066847"/>
    <w:rsid w:val="00072230"/>
    <w:rsid w:val="00086803"/>
    <w:rsid w:val="00090FC5"/>
    <w:rsid w:val="00096C1C"/>
    <w:rsid w:val="000B451D"/>
    <w:rsid w:val="000B4A59"/>
    <w:rsid w:val="000C170F"/>
    <w:rsid w:val="000D3609"/>
    <w:rsid w:val="000D7BF3"/>
    <w:rsid w:val="000E1A13"/>
    <w:rsid w:val="000E48D4"/>
    <w:rsid w:val="000E4976"/>
    <w:rsid w:val="000E6892"/>
    <w:rsid w:val="000F2CE1"/>
    <w:rsid w:val="000F3019"/>
    <w:rsid w:val="00110B2E"/>
    <w:rsid w:val="001147F2"/>
    <w:rsid w:val="00115AC4"/>
    <w:rsid w:val="00126A44"/>
    <w:rsid w:val="00133403"/>
    <w:rsid w:val="001406D2"/>
    <w:rsid w:val="00141A89"/>
    <w:rsid w:val="00144C80"/>
    <w:rsid w:val="00150125"/>
    <w:rsid w:val="001504F3"/>
    <w:rsid w:val="001527A2"/>
    <w:rsid w:val="001572C5"/>
    <w:rsid w:val="00161283"/>
    <w:rsid w:val="0017382F"/>
    <w:rsid w:val="00174474"/>
    <w:rsid w:val="00181BD2"/>
    <w:rsid w:val="00184136"/>
    <w:rsid w:val="00197BFD"/>
    <w:rsid w:val="001A0465"/>
    <w:rsid w:val="001A5AE6"/>
    <w:rsid w:val="001A6791"/>
    <w:rsid w:val="001B2140"/>
    <w:rsid w:val="001B2959"/>
    <w:rsid w:val="001B31B1"/>
    <w:rsid w:val="001B653E"/>
    <w:rsid w:val="001B7661"/>
    <w:rsid w:val="001C306F"/>
    <w:rsid w:val="001C5A0E"/>
    <w:rsid w:val="001D31F5"/>
    <w:rsid w:val="001D3652"/>
    <w:rsid w:val="001D6E3A"/>
    <w:rsid w:val="001D7669"/>
    <w:rsid w:val="001E06A1"/>
    <w:rsid w:val="001E462F"/>
    <w:rsid w:val="001E6D4B"/>
    <w:rsid w:val="001E7C6D"/>
    <w:rsid w:val="001F2FB8"/>
    <w:rsid w:val="001F5323"/>
    <w:rsid w:val="00203DAC"/>
    <w:rsid w:val="002060A2"/>
    <w:rsid w:val="00213AB9"/>
    <w:rsid w:val="0021480A"/>
    <w:rsid w:val="002801BD"/>
    <w:rsid w:val="00281E3C"/>
    <w:rsid w:val="00281FE2"/>
    <w:rsid w:val="002820C8"/>
    <w:rsid w:val="00286C26"/>
    <w:rsid w:val="002901D4"/>
    <w:rsid w:val="00294BD3"/>
    <w:rsid w:val="002A4B5F"/>
    <w:rsid w:val="002B1720"/>
    <w:rsid w:val="002C28F7"/>
    <w:rsid w:val="002D66B6"/>
    <w:rsid w:val="002E33B4"/>
    <w:rsid w:val="002E5BC2"/>
    <w:rsid w:val="002E68A0"/>
    <w:rsid w:val="002E788A"/>
    <w:rsid w:val="002F41B3"/>
    <w:rsid w:val="002F5B36"/>
    <w:rsid w:val="002F7B59"/>
    <w:rsid w:val="00306AD5"/>
    <w:rsid w:val="00326154"/>
    <w:rsid w:val="00331F87"/>
    <w:rsid w:val="003564C2"/>
    <w:rsid w:val="00356F04"/>
    <w:rsid w:val="00363689"/>
    <w:rsid w:val="003640E7"/>
    <w:rsid w:val="00366C62"/>
    <w:rsid w:val="003768EB"/>
    <w:rsid w:val="00381AB1"/>
    <w:rsid w:val="00386FAC"/>
    <w:rsid w:val="00391137"/>
    <w:rsid w:val="00397368"/>
    <w:rsid w:val="003A3BE1"/>
    <w:rsid w:val="003B3A98"/>
    <w:rsid w:val="003C3472"/>
    <w:rsid w:val="003C47B7"/>
    <w:rsid w:val="003C5CEC"/>
    <w:rsid w:val="003D24AA"/>
    <w:rsid w:val="003D5DBF"/>
    <w:rsid w:val="003E5D1A"/>
    <w:rsid w:val="003E7490"/>
    <w:rsid w:val="003F26B2"/>
    <w:rsid w:val="00417346"/>
    <w:rsid w:val="00421057"/>
    <w:rsid w:val="00425B3F"/>
    <w:rsid w:val="00443D9D"/>
    <w:rsid w:val="00444F41"/>
    <w:rsid w:val="00451F48"/>
    <w:rsid w:val="004546BD"/>
    <w:rsid w:val="00462414"/>
    <w:rsid w:val="00476FCA"/>
    <w:rsid w:val="00491D12"/>
    <w:rsid w:val="00492498"/>
    <w:rsid w:val="00494CA0"/>
    <w:rsid w:val="00495429"/>
    <w:rsid w:val="004A6A7F"/>
    <w:rsid w:val="004A7415"/>
    <w:rsid w:val="004B1374"/>
    <w:rsid w:val="004B2F84"/>
    <w:rsid w:val="004B6762"/>
    <w:rsid w:val="004C0A5F"/>
    <w:rsid w:val="004C11C6"/>
    <w:rsid w:val="004C5196"/>
    <w:rsid w:val="004D6C1D"/>
    <w:rsid w:val="004E2484"/>
    <w:rsid w:val="004E79BC"/>
    <w:rsid w:val="004F1A02"/>
    <w:rsid w:val="004F27DF"/>
    <w:rsid w:val="0050205F"/>
    <w:rsid w:val="00502607"/>
    <w:rsid w:val="00503D5B"/>
    <w:rsid w:val="00504FC4"/>
    <w:rsid w:val="0050776E"/>
    <w:rsid w:val="00516183"/>
    <w:rsid w:val="005237E2"/>
    <w:rsid w:val="005349F3"/>
    <w:rsid w:val="00535113"/>
    <w:rsid w:val="005579E5"/>
    <w:rsid w:val="0056248F"/>
    <w:rsid w:val="0056343F"/>
    <w:rsid w:val="005819BF"/>
    <w:rsid w:val="005838B3"/>
    <w:rsid w:val="00585EDF"/>
    <w:rsid w:val="005916EE"/>
    <w:rsid w:val="00595F79"/>
    <w:rsid w:val="005B39CA"/>
    <w:rsid w:val="005B5875"/>
    <w:rsid w:val="005B6310"/>
    <w:rsid w:val="005B7E43"/>
    <w:rsid w:val="005C0992"/>
    <w:rsid w:val="005C4416"/>
    <w:rsid w:val="005C645E"/>
    <w:rsid w:val="005D0E3C"/>
    <w:rsid w:val="005E282C"/>
    <w:rsid w:val="005E6CAC"/>
    <w:rsid w:val="005F2FAC"/>
    <w:rsid w:val="005F7632"/>
    <w:rsid w:val="0060127E"/>
    <w:rsid w:val="006037B3"/>
    <w:rsid w:val="006148EB"/>
    <w:rsid w:val="006154B0"/>
    <w:rsid w:val="00621723"/>
    <w:rsid w:val="00634A8B"/>
    <w:rsid w:val="00635FED"/>
    <w:rsid w:val="00650AD3"/>
    <w:rsid w:val="00656B3A"/>
    <w:rsid w:val="00671615"/>
    <w:rsid w:val="00671F3F"/>
    <w:rsid w:val="00674D1D"/>
    <w:rsid w:val="00676A25"/>
    <w:rsid w:val="00690250"/>
    <w:rsid w:val="00691443"/>
    <w:rsid w:val="0069593D"/>
    <w:rsid w:val="00695E43"/>
    <w:rsid w:val="00697AC7"/>
    <w:rsid w:val="006A5751"/>
    <w:rsid w:val="006B4F6D"/>
    <w:rsid w:val="006B5F83"/>
    <w:rsid w:val="006B736F"/>
    <w:rsid w:val="006E1F01"/>
    <w:rsid w:val="006E7F1B"/>
    <w:rsid w:val="00704EE1"/>
    <w:rsid w:val="00705FA5"/>
    <w:rsid w:val="007061B1"/>
    <w:rsid w:val="00711605"/>
    <w:rsid w:val="0072068D"/>
    <w:rsid w:val="00727281"/>
    <w:rsid w:val="007630B2"/>
    <w:rsid w:val="007816B4"/>
    <w:rsid w:val="00782D65"/>
    <w:rsid w:val="0078673C"/>
    <w:rsid w:val="0079436F"/>
    <w:rsid w:val="007A0C56"/>
    <w:rsid w:val="007B4C0A"/>
    <w:rsid w:val="007C2BB9"/>
    <w:rsid w:val="007C2F22"/>
    <w:rsid w:val="007D32FB"/>
    <w:rsid w:val="007D6210"/>
    <w:rsid w:val="007E2DA7"/>
    <w:rsid w:val="007E4D82"/>
    <w:rsid w:val="007E6A2E"/>
    <w:rsid w:val="007F5DA1"/>
    <w:rsid w:val="00806FC5"/>
    <w:rsid w:val="0081064B"/>
    <w:rsid w:val="00852F2F"/>
    <w:rsid w:val="00852F4D"/>
    <w:rsid w:val="00855554"/>
    <w:rsid w:val="00886755"/>
    <w:rsid w:val="008A39D4"/>
    <w:rsid w:val="008C3623"/>
    <w:rsid w:val="008C6D3D"/>
    <w:rsid w:val="008D1967"/>
    <w:rsid w:val="008E1A12"/>
    <w:rsid w:val="008E1A1E"/>
    <w:rsid w:val="008E2441"/>
    <w:rsid w:val="008E3D9B"/>
    <w:rsid w:val="008F565E"/>
    <w:rsid w:val="00907F39"/>
    <w:rsid w:val="00912355"/>
    <w:rsid w:val="00913B18"/>
    <w:rsid w:val="009221A6"/>
    <w:rsid w:val="00926FDA"/>
    <w:rsid w:val="00934BD3"/>
    <w:rsid w:val="00937902"/>
    <w:rsid w:val="00937ECA"/>
    <w:rsid w:val="009417F9"/>
    <w:rsid w:val="00946C09"/>
    <w:rsid w:val="0096393F"/>
    <w:rsid w:val="00963A72"/>
    <w:rsid w:val="00966DBE"/>
    <w:rsid w:val="00990DBC"/>
    <w:rsid w:val="00992FDB"/>
    <w:rsid w:val="0099400E"/>
    <w:rsid w:val="009A15BB"/>
    <w:rsid w:val="009A1C73"/>
    <w:rsid w:val="009A5EF7"/>
    <w:rsid w:val="009B1714"/>
    <w:rsid w:val="009B674B"/>
    <w:rsid w:val="009D3684"/>
    <w:rsid w:val="009D4533"/>
    <w:rsid w:val="009E372A"/>
    <w:rsid w:val="009E564D"/>
    <w:rsid w:val="009E5653"/>
    <w:rsid w:val="009F030A"/>
    <w:rsid w:val="00A00430"/>
    <w:rsid w:val="00A02C79"/>
    <w:rsid w:val="00A17DC3"/>
    <w:rsid w:val="00A203AE"/>
    <w:rsid w:val="00A50080"/>
    <w:rsid w:val="00A548E0"/>
    <w:rsid w:val="00A574BD"/>
    <w:rsid w:val="00A5761C"/>
    <w:rsid w:val="00A63ED4"/>
    <w:rsid w:val="00A67B11"/>
    <w:rsid w:val="00A7258D"/>
    <w:rsid w:val="00A808C3"/>
    <w:rsid w:val="00A8308F"/>
    <w:rsid w:val="00A9197E"/>
    <w:rsid w:val="00A9422C"/>
    <w:rsid w:val="00A94459"/>
    <w:rsid w:val="00AB53EA"/>
    <w:rsid w:val="00AB64A0"/>
    <w:rsid w:val="00AC2752"/>
    <w:rsid w:val="00AD39CB"/>
    <w:rsid w:val="00AD3F01"/>
    <w:rsid w:val="00AD6B19"/>
    <w:rsid w:val="00AF2F21"/>
    <w:rsid w:val="00AF6CBF"/>
    <w:rsid w:val="00B3455A"/>
    <w:rsid w:val="00B61DD4"/>
    <w:rsid w:val="00B708FD"/>
    <w:rsid w:val="00B70A53"/>
    <w:rsid w:val="00B754A3"/>
    <w:rsid w:val="00B8091E"/>
    <w:rsid w:val="00BA6EFD"/>
    <w:rsid w:val="00BA79F1"/>
    <w:rsid w:val="00BB4D5C"/>
    <w:rsid w:val="00BB6122"/>
    <w:rsid w:val="00BD6735"/>
    <w:rsid w:val="00BD7AFB"/>
    <w:rsid w:val="00BE118C"/>
    <w:rsid w:val="00BE66E0"/>
    <w:rsid w:val="00BF0F65"/>
    <w:rsid w:val="00BF142D"/>
    <w:rsid w:val="00C00E85"/>
    <w:rsid w:val="00C04FDD"/>
    <w:rsid w:val="00C14156"/>
    <w:rsid w:val="00C32EDE"/>
    <w:rsid w:val="00C33194"/>
    <w:rsid w:val="00C35E7B"/>
    <w:rsid w:val="00C45A2A"/>
    <w:rsid w:val="00C5148C"/>
    <w:rsid w:val="00C80A4A"/>
    <w:rsid w:val="00C826AF"/>
    <w:rsid w:val="00C9222F"/>
    <w:rsid w:val="00CA2E63"/>
    <w:rsid w:val="00CA3415"/>
    <w:rsid w:val="00CA7EE2"/>
    <w:rsid w:val="00CB6E75"/>
    <w:rsid w:val="00CC0079"/>
    <w:rsid w:val="00CC4E98"/>
    <w:rsid w:val="00CD66C4"/>
    <w:rsid w:val="00CD6B39"/>
    <w:rsid w:val="00CF1F4C"/>
    <w:rsid w:val="00D01582"/>
    <w:rsid w:val="00D11FED"/>
    <w:rsid w:val="00D16643"/>
    <w:rsid w:val="00D16CF9"/>
    <w:rsid w:val="00D533A5"/>
    <w:rsid w:val="00D616C5"/>
    <w:rsid w:val="00D64DB3"/>
    <w:rsid w:val="00D658B7"/>
    <w:rsid w:val="00D66A13"/>
    <w:rsid w:val="00D71049"/>
    <w:rsid w:val="00D75670"/>
    <w:rsid w:val="00D80E77"/>
    <w:rsid w:val="00D81F0B"/>
    <w:rsid w:val="00D83B22"/>
    <w:rsid w:val="00D83E76"/>
    <w:rsid w:val="00D849A9"/>
    <w:rsid w:val="00D9613A"/>
    <w:rsid w:val="00D96C1F"/>
    <w:rsid w:val="00DA3701"/>
    <w:rsid w:val="00DA6477"/>
    <w:rsid w:val="00DB0E59"/>
    <w:rsid w:val="00DB10BB"/>
    <w:rsid w:val="00DC1B69"/>
    <w:rsid w:val="00DD1D37"/>
    <w:rsid w:val="00DD2B33"/>
    <w:rsid w:val="00DD6777"/>
    <w:rsid w:val="00DD7950"/>
    <w:rsid w:val="00DE2BF0"/>
    <w:rsid w:val="00DE781D"/>
    <w:rsid w:val="00DE7B00"/>
    <w:rsid w:val="00DF1947"/>
    <w:rsid w:val="00DF344E"/>
    <w:rsid w:val="00DF44FD"/>
    <w:rsid w:val="00E00F20"/>
    <w:rsid w:val="00E0370F"/>
    <w:rsid w:val="00E12839"/>
    <w:rsid w:val="00E13320"/>
    <w:rsid w:val="00E14F3D"/>
    <w:rsid w:val="00E15B83"/>
    <w:rsid w:val="00E23A5E"/>
    <w:rsid w:val="00E25334"/>
    <w:rsid w:val="00E259AC"/>
    <w:rsid w:val="00E25C8F"/>
    <w:rsid w:val="00E30F6F"/>
    <w:rsid w:val="00E3469C"/>
    <w:rsid w:val="00E37A60"/>
    <w:rsid w:val="00E41C92"/>
    <w:rsid w:val="00E54610"/>
    <w:rsid w:val="00E5519F"/>
    <w:rsid w:val="00E60488"/>
    <w:rsid w:val="00E66269"/>
    <w:rsid w:val="00E67F1E"/>
    <w:rsid w:val="00E72877"/>
    <w:rsid w:val="00E7321F"/>
    <w:rsid w:val="00E75423"/>
    <w:rsid w:val="00E76957"/>
    <w:rsid w:val="00E8637D"/>
    <w:rsid w:val="00EA0B10"/>
    <w:rsid w:val="00EA487B"/>
    <w:rsid w:val="00EA4DE7"/>
    <w:rsid w:val="00EB2FE9"/>
    <w:rsid w:val="00EB3353"/>
    <w:rsid w:val="00EB6D67"/>
    <w:rsid w:val="00EB7BF1"/>
    <w:rsid w:val="00EC48C9"/>
    <w:rsid w:val="00ED2172"/>
    <w:rsid w:val="00ED4CDC"/>
    <w:rsid w:val="00ED5EEE"/>
    <w:rsid w:val="00EE1968"/>
    <w:rsid w:val="00EE1BFE"/>
    <w:rsid w:val="00EF7BFA"/>
    <w:rsid w:val="00F045F8"/>
    <w:rsid w:val="00F10E0E"/>
    <w:rsid w:val="00F135D0"/>
    <w:rsid w:val="00F229C6"/>
    <w:rsid w:val="00F2433B"/>
    <w:rsid w:val="00F35955"/>
    <w:rsid w:val="00F47859"/>
    <w:rsid w:val="00F74544"/>
    <w:rsid w:val="00F74823"/>
    <w:rsid w:val="00F75069"/>
    <w:rsid w:val="00F77357"/>
    <w:rsid w:val="00F85FC0"/>
    <w:rsid w:val="00F86AEF"/>
    <w:rsid w:val="00F86D67"/>
    <w:rsid w:val="00F9038C"/>
    <w:rsid w:val="00F91C18"/>
    <w:rsid w:val="00F95658"/>
    <w:rsid w:val="00FB2136"/>
    <w:rsid w:val="00FB244F"/>
    <w:rsid w:val="00FB289C"/>
    <w:rsid w:val="00FB55DE"/>
    <w:rsid w:val="00FD1057"/>
    <w:rsid w:val="00FD3A8C"/>
    <w:rsid w:val="00FD4225"/>
    <w:rsid w:val="00FD6583"/>
    <w:rsid w:val="00FE360D"/>
    <w:rsid w:val="00FE3A5D"/>
    <w:rsid w:val="00FE3C43"/>
    <w:rsid w:val="00FF49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3199.26420B0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36</Pages>
  <Words>11917</Words>
  <Characters>71505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10</cp:revision>
  <cp:lastPrinted>2023-01-31T08:51:00Z</cp:lastPrinted>
  <dcterms:created xsi:type="dcterms:W3CDTF">2023-01-31T08:13:00Z</dcterms:created>
  <dcterms:modified xsi:type="dcterms:W3CDTF">2023-01-31T10:01:00Z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