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6378E" w14:textId="77777777" w:rsidR="00795F6C" w:rsidRPr="00B969D6" w:rsidRDefault="00795F6C" w:rsidP="00795F6C">
      <w:pPr>
        <w:shd w:val="clear" w:color="auto" w:fill="FFFFFF"/>
        <w:spacing w:before="120" w:after="240"/>
        <w:ind w:left="5222"/>
        <w:jc w:val="right"/>
        <w:rPr>
          <w:rFonts w:ascii="Calibri" w:hAnsi="Calibri"/>
          <w:b/>
          <w:i/>
          <w:sz w:val="20"/>
          <w:szCs w:val="20"/>
        </w:rPr>
      </w:pPr>
      <w:r w:rsidRPr="00B969D6">
        <w:rPr>
          <w:rFonts w:ascii="Calibri" w:hAnsi="Calibri"/>
          <w:b/>
          <w:i/>
          <w:sz w:val="20"/>
          <w:szCs w:val="20"/>
        </w:rPr>
        <w:t>Załącznik nr</w:t>
      </w:r>
      <w:r>
        <w:rPr>
          <w:rFonts w:ascii="Calibri" w:hAnsi="Calibri"/>
          <w:b/>
          <w:i/>
          <w:sz w:val="20"/>
          <w:szCs w:val="20"/>
        </w:rPr>
        <w:t xml:space="preserve"> 3</w:t>
      </w:r>
      <w:r w:rsidRPr="00B969D6">
        <w:rPr>
          <w:rFonts w:ascii="Calibri" w:hAnsi="Calibri"/>
          <w:b/>
          <w:i/>
          <w:sz w:val="20"/>
          <w:szCs w:val="20"/>
        </w:rPr>
        <w:t xml:space="preserve"> do SWZ</w:t>
      </w:r>
    </w:p>
    <w:p w14:paraId="62BE28DC" w14:textId="77777777" w:rsidR="00795F6C" w:rsidRDefault="00795F6C" w:rsidP="00795F6C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 xml:space="preserve">Wykonawcy wspólnie </w:t>
      </w:r>
    </w:p>
    <w:p w14:paraId="34327DCD" w14:textId="77777777" w:rsidR="00795F6C" w:rsidRDefault="00795F6C" w:rsidP="00795F6C">
      <w:pPr>
        <w:shd w:val="clear" w:color="auto" w:fill="FFFFFF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ubiegający się o udzielenie zamówienia</w:t>
      </w:r>
    </w:p>
    <w:p w14:paraId="1011014F" w14:textId="77777777" w:rsidR="00795F6C" w:rsidRDefault="00795F6C" w:rsidP="00795F6C">
      <w:pPr>
        <w:shd w:val="clear" w:color="auto" w:fill="FFFFFF"/>
        <w:spacing w:before="120"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776BF363" w14:textId="77777777" w:rsidR="00795F6C" w:rsidRDefault="00795F6C" w:rsidP="00795F6C">
      <w:pPr>
        <w:shd w:val="clear" w:color="auto" w:fill="FFFFFF"/>
        <w:spacing w:line="360" w:lineRule="auto"/>
        <w:rPr>
          <w:rFonts w:asciiTheme="minorHAnsi" w:hAnsiTheme="minorHAnsi" w:cs="Calibri"/>
          <w:b/>
          <w:bCs/>
          <w:color w:val="222222"/>
          <w:sz w:val="20"/>
          <w:szCs w:val="20"/>
        </w:rPr>
      </w:pPr>
      <w:r>
        <w:rPr>
          <w:rFonts w:asciiTheme="minorHAnsi" w:hAnsiTheme="minorHAnsi" w:cs="Calibri"/>
          <w:b/>
          <w:bCs/>
          <w:color w:val="222222"/>
          <w:sz w:val="20"/>
          <w:szCs w:val="20"/>
        </w:rPr>
        <w:t>_______________________________________</w:t>
      </w:r>
    </w:p>
    <w:p w14:paraId="036505F2" w14:textId="77777777" w:rsidR="00795F6C" w:rsidRPr="00983D52" w:rsidRDefault="00795F6C" w:rsidP="00795F6C">
      <w:pPr>
        <w:shd w:val="clear" w:color="auto" w:fill="FFFFFF"/>
        <w:spacing w:after="360"/>
        <w:rPr>
          <w:rFonts w:asciiTheme="minorHAnsi" w:hAnsiTheme="minorHAnsi" w:cs="Calibri"/>
          <w:i/>
          <w:iCs/>
          <w:color w:val="222222"/>
          <w:sz w:val="12"/>
          <w:szCs w:val="12"/>
        </w:rPr>
      </w:pPr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(pełna nazwa/ firma, adres, w zależności od podmiotu NIP/PESEL, KRS/</w:t>
      </w:r>
      <w:proofErr w:type="spellStart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CEiDG</w:t>
      </w:r>
      <w:proofErr w:type="spellEnd"/>
      <w:r w:rsidRPr="00983D52">
        <w:rPr>
          <w:rFonts w:asciiTheme="minorHAnsi" w:hAnsiTheme="minorHAnsi" w:cs="Calibri"/>
          <w:i/>
          <w:iCs/>
          <w:color w:val="222222"/>
          <w:sz w:val="12"/>
          <w:szCs w:val="12"/>
        </w:rPr>
        <w:t>)</w:t>
      </w:r>
    </w:p>
    <w:p w14:paraId="55A1B475" w14:textId="77777777" w:rsidR="00795F6C" w:rsidRPr="00983D52" w:rsidRDefault="00795F6C" w:rsidP="00795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OŚWIADCZENIE WYKONAWCÓW WSPÓLNIE UBIEGAJĄCYCH SIĘ O UDZIELENIE ZAMÓWIENIA</w:t>
      </w:r>
    </w:p>
    <w:p w14:paraId="3794D867" w14:textId="77777777" w:rsidR="00795F6C" w:rsidRDefault="00795F6C" w:rsidP="00795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</w:rPr>
      </w:pPr>
      <w:r>
        <w:rPr>
          <w:rFonts w:asciiTheme="minorHAnsi" w:hAnsiTheme="minorHAnsi" w:cs="Calibri"/>
          <w:b/>
          <w:bCs/>
          <w:color w:val="222222"/>
        </w:rPr>
        <w:t>składane na podstawie art. 117 ust. 4 ustawy z dnia 11 września 2019 roku Prawo zamówień publicznych</w:t>
      </w:r>
    </w:p>
    <w:p w14:paraId="643EB079" w14:textId="77777777" w:rsidR="00795F6C" w:rsidRPr="00983D52" w:rsidRDefault="00795F6C" w:rsidP="00795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="Calibri"/>
          <w:b/>
          <w:bCs/>
          <w:color w:val="222222"/>
          <w:u w:val="single"/>
        </w:rPr>
      </w:pPr>
      <w:r w:rsidRPr="00983D52">
        <w:rPr>
          <w:rFonts w:asciiTheme="minorHAnsi" w:hAnsiTheme="minorHAnsi" w:cs="Calibri"/>
          <w:b/>
          <w:bCs/>
          <w:color w:val="222222"/>
          <w:u w:val="single"/>
        </w:rPr>
        <w:t>DOTYCZĄCE DOSTAW, USŁUG LUB ROBÓT BUDOWLANYCH, KTÓRE WYKONAJĄ POSZCZEGÓLNI WYKONAWCY</w:t>
      </w:r>
    </w:p>
    <w:p w14:paraId="5404EF9E" w14:textId="77777777" w:rsidR="00795F6C" w:rsidRPr="00E86E15" w:rsidRDefault="00795F6C" w:rsidP="00795F6C">
      <w:pPr>
        <w:spacing w:before="480" w:after="240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Na potrzeby postępowania o udzielenie zamówienia publicznego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pod nazwą: 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>„</w:t>
      </w:r>
      <w:r w:rsidRPr="002542C2">
        <w:rPr>
          <w:rFonts w:asciiTheme="minorHAnsi" w:hAnsiTheme="minorHAnsi" w:cstheme="minorHAnsi"/>
          <w:b/>
          <w:bCs/>
          <w:sz w:val="20"/>
          <w:szCs w:val="20"/>
        </w:rPr>
        <w:t>Pełnienie nadzoru inwestorskiego przy rewitalizacji obszaru Cmentarza Komunalnego przy ul. Wałbrzyskiej w Kamiennej Górze</w:t>
      </w:r>
      <w:r>
        <w:rPr>
          <w:rFonts w:asciiTheme="minorHAnsi" w:hAnsiTheme="minorHAnsi" w:cs="Calibri"/>
          <w:b/>
          <w:bCs/>
          <w:iCs/>
          <w:noProof/>
          <w:sz w:val="20"/>
          <w:szCs w:val="20"/>
        </w:rPr>
        <w:t xml:space="preserve">” </w:t>
      </w:r>
      <w:r w:rsidRPr="00A57AFA">
        <w:rPr>
          <w:rFonts w:asciiTheme="minorHAnsi" w:hAnsiTheme="minorHAnsi" w:cs="Calibri"/>
          <w:iCs/>
          <w:noProof/>
          <w:sz w:val="20"/>
          <w:szCs w:val="20"/>
        </w:rPr>
        <w:t>prowadzonego przez Gminę Miejską Kamienna Góra oświadczam, że:</w:t>
      </w:r>
    </w:p>
    <w:p w14:paraId="5C695C2F" w14:textId="77777777" w:rsidR="00795F6C" w:rsidRPr="0087780D" w:rsidRDefault="00795F6C" w:rsidP="00795F6C">
      <w:pPr>
        <w:numPr>
          <w:ilvl w:val="0"/>
          <w:numId w:val="13"/>
        </w:numPr>
        <w:ind w:left="426" w:hanging="357"/>
        <w:jc w:val="both"/>
        <w:rPr>
          <w:rFonts w:asciiTheme="minorHAnsi" w:hAnsiTheme="minorHAnsi" w:cs="Calibri"/>
          <w:b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87780D">
        <w:rPr>
          <w:rFonts w:asciiTheme="minorHAnsi" w:hAnsiTheme="minorHAnsi" w:cs="Calibri"/>
          <w:b/>
          <w:iCs/>
          <w:noProof/>
          <w:sz w:val="20"/>
          <w:szCs w:val="20"/>
        </w:rPr>
        <w:t>_</w:t>
      </w:r>
      <w:r>
        <w:rPr>
          <w:rFonts w:asciiTheme="minorHAnsi" w:hAnsiTheme="minorHAnsi" w:cs="Calibri"/>
          <w:b/>
          <w:iCs/>
          <w:noProof/>
          <w:sz w:val="20"/>
          <w:szCs w:val="20"/>
        </w:rPr>
        <w:t>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51026478" w14:textId="77777777" w:rsidR="00795F6C" w:rsidRPr="0087780D" w:rsidRDefault="00795F6C" w:rsidP="00795F6C">
      <w:pPr>
        <w:spacing w:line="276" w:lineRule="auto"/>
        <w:ind w:left="284"/>
        <w:rPr>
          <w:rFonts w:asciiTheme="minorHAnsi" w:hAnsiTheme="minorHAnsi" w:cs="Calibri"/>
          <w:b/>
          <w:iCs/>
          <w:noProof/>
          <w:sz w:val="20"/>
          <w:szCs w:val="20"/>
        </w:rPr>
      </w:pPr>
      <w:r>
        <w:rPr>
          <w:rFonts w:asciiTheme="minorHAnsi" w:hAnsiTheme="minorHAnsi" w:cs="Calibri"/>
          <w:b/>
          <w:iCs/>
          <w:noProof/>
          <w:sz w:val="20"/>
          <w:szCs w:val="20"/>
        </w:rPr>
        <w:t>_____</w:t>
      </w:r>
    </w:p>
    <w:p w14:paraId="63D530EC" w14:textId="77777777" w:rsidR="00795F6C" w:rsidRDefault="00795F6C" w:rsidP="00795F6C">
      <w:pPr>
        <w:numPr>
          <w:ilvl w:val="0"/>
          <w:numId w:val="13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87780D">
        <w:rPr>
          <w:rFonts w:asciiTheme="minorHAnsi" w:hAnsiTheme="minorHAnsi" w:cs="Calibri"/>
          <w:b/>
          <w:iCs/>
          <w:noProof/>
          <w:sz w:val="20"/>
          <w:szCs w:val="20"/>
        </w:rPr>
        <w:t>_</w:t>
      </w:r>
      <w:r>
        <w:rPr>
          <w:rFonts w:asciiTheme="minorHAnsi" w:hAnsiTheme="minorHAnsi" w:cs="Calibri"/>
          <w:b/>
          <w:iCs/>
          <w:noProof/>
          <w:sz w:val="20"/>
          <w:szCs w:val="20"/>
        </w:rPr>
        <w:t>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04C2CC11" w14:textId="77777777" w:rsidR="00795F6C" w:rsidRPr="0087780D" w:rsidRDefault="00795F6C" w:rsidP="00795F6C">
      <w:pPr>
        <w:ind w:left="284"/>
        <w:rPr>
          <w:rFonts w:asciiTheme="minorHAnsi" w:hAnsiTheme="minorHAnsi" w:cs="Calibri"/>
          <w:b/>
          <w:iCs/>
          <w:noProof/>
          <w:sz w:val="20"/>
          <w:szCs w:val="20"/>
        </w:rPr>
      </w:pPr>
      <w:r w:rsidRPr="0087780D">
        <w:rPr>
          <w:rFonts w:asciiTheme="minorHAnsi" w:hAnsiTheme="minorHAnsi" w:cs="Calibri"/>
          <w:b/>
          <w:iCs/>
          <w:noProof/>
          <w:sz w:val="20"/>
          <w:szCs w:val="20"/>
        </w:rPr>
        <w:t>_</w:t>
      </w:r>
      <w:r>
        <w:rPr>
          <w:rFonts w:asciiTheme="minorHAnsi" w:hAnsiTheme="minorHAnsi" w:cs="Calibri"/>
          <w:b/>
          <w:iCs/>
          <w:noProof/>
          <w:sz w:val="20"/>
          <w:szCs w:val="20"/>
        </w:rPr>
        <w:t>____</w:t>
      </w:r>
    </w:p>
    <w:p w14:paraId="401B6518" w14:textId="77777777" w:rsidR="00795F6C" w:rsidRDefault="00795F6C" w:rsidP="00795F6C">
      <w:pPr>
        <w:numPr>
          <w:ilvl w:val="0"/>
          <w:numId w:val="13"/>
        </w:numPr>
        <w:spacing w:before="240"/>
        <w:ind w:left="425" w:hanging="357"/>
        <w:jc w:val="both"/>
        <w:rPr>
          <w:rFonts w:asciiTheme="minorHAnsi" w:hAnsiTheme="minorHAnsi" w:cs="Calibri"/>
          <w:bCs/>
          <w:iCs/>
          <w:noProof/>
          <w:sz w:val="20"/>
          <w:szCs w:val="20"/>
        </w:rPr>
      </w:pPr>
      <w:r>
        <w:rPr>
          <w:rFonts w:asciiTheme="minorHAnsi" w:hAnsiTheme="minorHAnsi" w:cs="Calibri"/>
          <w:bCs/>
          <w:iCs/>
          <w:noProof/>
          <w:sz w:val="20"/>
          <w:szCs w:val="20"/>
        </w:rPr>
        <w:t>Wykonawca</w:t>
      </w:r>
      <w:r w:rsidRPr="00A57AFA">
        <w:rPr>
          <w:rFonts w:asciiTheme="minorHAnsi" w:hAnsiTheme="minorHAnsi" w:cs="Calibri"/>
          <w:bCs/>
          <w:iCs/>
          <w:noProof/>
          <w:sz w:val="20"/>
          <w:szCs w:val="20"/>
          <w:vertAlign w:val="superscript"/>
        </w:rPr>
        <w:t>1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87780D">
        <w:rPr>
          <w:rFonts w:asciiTheme="minorHAnsi" w:hAnsiTheme="minorHAnsi" w:cs="Calibri"/>
          <w:b/>
          <w:iCs/>
          <w:noProof/>
          <w:sz w:val="20"/>
          <w:szCs w:val="20"/>
        </w:rPr>
        <w:t>_</w:t>
      </w:r>
      <w:r>
        <w:rPr>
          <w:rFonts w:asciiTheme="minorHAnsi" w:hAnsiTheme="minorHAnsi" w:cs="Calibri"/>
          <w:b/>
          <w:iCs/>
          <w:noProof/>
          <w:sz w:val="20"/>
          <w:szCs w:val="20"/>
        </w:rPr>
        <w:t>____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</w:t>
      </w:r>
      <w:r w:rsidRPr="00A57AFA">
        <w:rPr>
          <w:rFonts w:asciiTheme="minorHAnsi" w:hAnsiTheme="minorHAnsi" w:cs="Calibri"/>
          <w:bCs/>
          <w:i/>
          <w:noProof/>
          <w:sz w:val="16"/>
          <w:szCs w:val="16"/>
        </w:rPr>
        <w:t>(nazwa i adres Wykonawcy)</w:t>
      </w:r>
      <w:r>
        <w:rPr>
          <w:rFonts w:asciiTheme="minorHAnsi" w:hAnsiTheme="minorHAnsi" w:cs="Calibri"/>
          <w:bCs/>
          <w:iCs/>
          <w:noProof/>
          <w:sz w:val="20"/>
          <w:szCs w:val="20"/>
        </w:rPr>
        <w:t xml:space="preserve"> zrealizuje następujące dostawy, usługi lub roboty budowlane</w:t>
      </w:r>
      <w:r w:rsidRPr="00E86E15">
        <w:rPr>
          <w:rFonts w:asciiTheme="minorHAnsi" w:hAnsiTheme="minorHAnsi" w:cs="Calibri"/>
          <w:bCs/>
          <w:iCs/>
          <w:noProof/>
          <w:sz w:val="20"/>
          <w:szCs w:val="20"/>
        </w:rPr>
        <w:t>:</w:t>
      </w:r>
    </w:p>
    <w:p w14:paraId="7602170B" w14:textId="77777777" w:rsidR="00795F6C" w:rsidRPr="0087780D" w:rsidRDefault="00795F6C" w:rsidP="00795F6C">
      <w:pPr>
        <w:ind w:left="284"/>
        <w:rPr>
          <w:rFonts w:asciiTheme="minorHAnsi" w:hAnsiTheme="minorHAnsi" w:cs="Calibri"/>
          <w:b/>
          <w:iCs/>
          <w:noProof/>
          <w:sz w:val="20"/>
          <w:szCs w:val="20"/>
        </w:rPr>
      </w:pPr>
      <w:r w:rsidRPr="0087780D">
        <w:rPr>
          <w:rFonts w:asciiTheme="minorHAnsi" w:hAnsiTheme="minorHAnsi" w:cs="Calibri"/>
          <w:b/>
          <w:iCs/>
          <w:noProof/>
          <w:sz w:val="20"/>
          <w:szCs w:val="20"/>
        </w:rPr>
        <w:t>_</w:t>
      </w:r>
      <w:r>
        <w:rPr>
          <w:rFonts w:asciiTheme="minorHAnsi" w:hAnsiTheme="minorHAnsi" w:cs="Calibri"/>
          <w:b/>
          <w:iCs/>
          <w:noProof/>
          <w:sz w:val="20"/>
          <w:szCs w:val="20"/>
        </w:rPr>
        <w:t>____</w:t>
      </w:r>
    </w:p>
    <w:p w14:paraId="493AEC38" w14:textId="77777777" w:rsidR="00795F6C" w:rsidRDefault="00795F6C" w:rsidP="00795F6C">
      <w:pPr>
        <w:shd w:val="clear" w:color="auto" w:fill="FFFFFF"/>
        <w:ind w:left="284"/>
        <w:rPr>
          <w:rFonts w:asciiTheme="minorHAnsi" w:hAnsiTheme="minorHAnsi" w:cs="Calibri"/>
          <w:i/>
          <w:sz w:val="20"/>
          <w:szCs w:val="20"/>
        </w:rPr>
      </w:pPr>
      <w:r w:rsidRPr="005479EB">
        <w:rPr>
          <w:rFonts w:ascii="Calibri" w:hAnsi="Calibri"/>
          <w:i/>
          <w:sz w:val="14"/>
          <w:szCs w:val="14"/>
          <w:vertAlign w:val="superscript"/>
        </w:rPr>
        <w:t>1</w:t>
      </w:r>
      <w:r>
        <w:rPr>
          <w:rFonts w:ascii="Calibri" w:hAnsi="Calibri"/>
          <w:i/>
          <w:sz w:val="14"/>
          <w:szCs w:val="14"/>
          <w:vertAlign w:val="superscript"/>
        </w:rPr>
        <w:t xml:space="preserve"> </w:t>
      </w:r>
      <w:r w:rsidRPr="005479EB">
        <w:rPr>
          <w:rFonts w:ascii="Calibri" w:hAnsi="Calibri"/>
          <w:i/>
          <w:sz w:val="14"/>
          <w:szCs w:val="14"/>
        </w:rPr>
        <w:t>niepotrzebne skreślić</w:t>
      </w:r>
    </w:p>
    <w:p w14:paraId="4BA63D27" w14:textId="77777777" w:rsidR="00446289" w:rsidRPr="00795F6C" w:rsidRDefault="00446289" w:rsidP="00795F6C"/>
    <w:sectPr w:rsidR="00446289" w:rsidRPr="00795F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B6B"/>
    <w:multiLevelType w:val="hybridMultilevel"/>
    <w:tmpl w:val="EAA20C8C"/>
    <w:lvl w:ilvl="0" w:tplc="433A69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475B9"/>
    <w:multiLevelType w:val="multilevel"/>
    <w:tmpl w:val="76364F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4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2" w15:restartNumberingAfterBreak="0">
    <w:nsid w:val="1AB303C2"/>
    <w:multiLevelType w:val="multilevel"/>
    <w:tmpl w:val="A6A44B5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2774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5607"/>
        </w:tabs>
        <w:ind w:left="56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62"/>
        </w:tabs>
        <w:ind w:left="79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36"/>
        </w:tabs>
        <w:ind w:left="107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150"/>
        </w:tabs>
        <w:ind w:left="131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924"/>
        </w:tabs>
        <w:ind w:left="159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338"/>
        </w:tabs>
        <w:ind w:left="183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112"/>
        </w:tabs>
        <w:ind w:left="21112" w:hanging="1800"/>
      </w:pPr>
      <w:rPr>
        <w:rFonts w:hint="default"/>
      </w:rPr>
    </w:lvl>
  </w:abstractNum>
  <w:abstractNum w:abstractNumId="3" w15:restartNumberingAfterBreak="0">
    <w:nsid w:val="463E02E1"/>
    <w:multiLevelType w:val="hybridMultilevel"/>
    <w:tmpl w:val="5DBA36A4"/>
    <w:lvl w:ilvl="0" w:tplc="0415000F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  <w:rPr>
        <w:rFonts w:hint="default"/>
        <w:b/>
        <w:bCs/>
      </w:rPr>
    </w:lvl>
    <w:lvl w:ilvl="1" w:tplc="1E284FB4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6903ACA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B98A6AFA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8366891C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6DAE0834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812E0DA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C6AE9AD0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89E21BB2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4" w15:restartNumberingAfterBreak="0">
    <w:nsid w:val="53FB0402"/>
    <w:multiLevelType w:val="hybridMultilevel"/>
    <w:tmpl w:val="F8602DAC"/>
    <w:lvl w:ilvl="0" w:tplc="7DBE6C66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086536"/>
    <w:multiLevelType w:val="hybridMultilevel"/>
    <w:tmpl w:val="35B605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68262A"/>
    <w:multiLevelType w:val="multilevel"/>
    <w:tmpl w:val="D07E042E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4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440"/>
      </w:pPr>
      <w:rPr>
        <w:rFonts w:hint="default"/>
      </w:rPr>
    </w:lvl>
  </w:abstractNum>
  <w:abstractNum w:abstractNumId="7" w15:restartNumberingAfterBreak="0">
    <w:nsid w:val="611D5E0B"/>
    <w:multiLevelType w:val="multilevel"/>
    <w:tmpl w:val="656068C8"/>
    <w:lvl w:ilvl="0">
      <w:start w:val="1"/>
      <w:numFmt w:val="upperRoman"/>
      <w:pStyle w:val="Nagwek1"/>
      <w:lvlText w:val="Część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5"/>
      <w:numFmt w:val="ordinal"/>
      <w:pStyle w:val="Nagwek2"/>
      <w:lvlText w:val="%2"/>
      <w:lvlJc w:val="left"/>
      <w:pPr>
        <w:tabs>
          <w:tab w:val="num" w:pos="340"/>
        </w:tabs>
        <w:ind w:left="397" w:hanging="397"/>
      </w:pPr>
      <w:rPr>
        <w:rFonts w:ascii="Calibri" w:hAnsi="Calibri" w:hint="default"/>
        <w:b/>
        <w:i w:val="0"/>
        <w:color w:val="auto"/>
        <w:sz w:val="20"/>
        <w:szCs w:val="20"/>
        <w:u w:val="none"/>
      </w:rPr>
    </w:lvl>
    <w:lvl w:ilvl="2">
      <w:start w:val="1"/>
      <w:numFmt w:val="ordinal"/>
      <w:pStyle w:val="Nagwek3"/>
      <w:lvlText w:val="%2%3"/>
      <w:lvlJc w:val="left"/>
      <w:pPr>
        <w:tabs>
          <w:tab w:val="num" w:pos="567"/>
        </w:tabs>
        <w:ind w:left="624" w:hanging="624"/>
      </w:pPr>
      <w:rPr>
        <w:rFonts w:ascii="Calibri" w:hAnsi="Calibri" w:hint="default"/>
        <w:b w:val="0"/>
        <w:i w:val="0"/>
        <w:sz w:val="20"/>
        <w:szCs w:val="20"/>
      </w:rPr>
    </w:lvl>
    <w:lvl w:ilvl="3">
      <w:start w:val="1"/>
      <w:numFmt w:val="ordinal"/>
      <w:pStyle w:val="Nagwek4"/>
      <w:lvlText w:val="%2%3%4"/>
      <w:lvlJc w:val="left"/>
      <w:pPr>
        <w:tabs>
          <w:tab w:val="num" w:pos="4225"/>
        </w:tabs>
        <w:ind w:left="4225" w:hanging="680"/>
      </w:pPr>
      <w:rPr>
        <w:rFonts w:ascii="Calibri" w:hAnsi="Calibri" w:hint="default"/>
        <w:b w:val="0"/>
        <w:i w:val="0"/>
        <w:sz w:val="20"/>
        <w:szCs w:val="20"/>
      </w:rPr>
    </w:lvl>
    <w:lvl w:ilvl="4">
      <w:start w:val="1"/>
      <w:numFmt w:val="lowerLetter"/>
      <w:pStyle w:val="Nagwek5"/>
      <w:lvlText w:val="%5)"/>
      <w:lvlJc w:val="left"/>
      <w:pPr>
        <w:tabs>
          <w:tab w:val="num" w:pos="710"/>
        </w:tabs>
        <w:ind w:left="1050" w:hanging="340"/>
      </w:pPr>
      <w:rPr>
        <w:rFonts w:asciiTheme="minorHAnsi" w:eastAsia="Times New Roman" w:hAnsiTheme="minorHAnsi" w:cstheme="minorHAnsi" w:hint="default"/>
        <w:b w:val="0"/>
        <w:i w:val="0"/>
        <w:color w:val="auto"/>
        <w:sz w:val="20"/>
        <w:szCs w:val="20"/>
      </w:rPr>
    </w:lvl>
    <w:lvl w:ilvl="5">
      <w:start w:val="1"/>
      <w:numFmt w:val="bullet"/>
      <w:pStyle w:val="Nagwek6"/>
      <w:lvlText w:val="–"/>
      <w:lvlJc w:val="left"/>
      <w:pPr>
        <w:tabs>
          <w:tab w:val="num" w:pos="1531"/>
        </w:tabs>
        <w:ind w:left="1531" w:hanging="284"/>
      </w:pPr>
      <w:rPr>
        <w:rFonts w:ascii="Calibri" w:hAnsi="Calibri" w:cs="Times New Roman" w:hint="default"/>
      </w:rPr>
    </w:lvl>
    <w:lvl w:ilvl="6">
      <w:start w:val="1"/>
      <w:numFmt w:val="none"/>
      <w:lvlText w:val="%7"/>
      <w:lvlJc w:val="right"/>
      <w:pPr>
        <w:tabs>
          <w:tab w:val="num" w:pos="9801"/>
        </w:tabs>
        <w:ind w:left="9801" w:hanging="28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9945"/>
        </w:tabs>
        <w:ind w:left="9945" w:hanging="432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10089"/>
        </w:tabs>
        <w:ind w:left="10089" w:hanging="144"/>
      </w:pPr>
      <w:rPr>
        <w:rFonts w:hint="default"/>
      </w:rPr>
    </w:lvl>
  </w:abstractNum>
  <w:abstractNum w:abstractNumId="8" w15:restartNumberingAfterBreak="0">
    <w:nsid w:val="619F61F3"/>
    <w:multiLevelType w:val="hybridMultilevel"/>
    <w:tmpl w:val="D9F2CBAE"/>
    <w:lvl w:ilvl="0" w:tplc="034A80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08D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AAD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E7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5E3A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D2D3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C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9031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780D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5F5148"/>
    <w:multiLevelType w:val="multilevel"/>
    <w:tmpl w:val="0772DD44"/>
    <w:numStyleLink w:val="Styl1"/>
  </w:abstractNum>
  <w:abstractNum w:abstractNumId="10" w15:restartNumberingAfterBreak="0">
    <w:nsid w:val="719B1557"/>
    <w:multiLevelType w:val="multilevel"/>
    <w:tmpl w:val="0772DD44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79B27D80"/>
    <w:multiLevelType w:val="hybridMultilevel"/>
    <w:tmpl w:val="E7E618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83486"/>
    <w:multiLevelType w:val="hybridMultilevel"/>
    <w:tmpl w:val="63D8DCC6"/>
    <w:lvl w:ilvl="0" w:tplc="4E904E8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1661923">
    <w:abstractNumId w:val="3"/>
  </w:num>
  <w:num w:numId="2" w16cid:durableId="1109812915">
    <w:abstractNumId w:val="2"/>
  </w:num>
  <w:num w:numId="3" w16cid:durableId="713429091">
    <w:abstractNumId w:val="8"/>
  </w:num>
  <w:num w:numId="4" w16cid:durableId="1669475561">
    <w:abstractNumId w:val="10"/>
  </w:num>
  <w:num w:numId="5" w16cid:durableId="769157919">
    <w:abstractNumId w:val="7"/>
  </w:num>
  <w:num w:numId="6" w16cid:durableId="1527213942">
    <w:abstractNumId w:val="5"/>
  </w:num>
  <w:num w:numId="7" w16cid:durableId="1620450559">
    <w:abstractNumId w:val="0"/>
  </w:num>
  <w:num w:numId="8" w16cid:durableId="312881204">
    <w:abstractNumId w:val="6"/>
  </w:num>
  <w:num w:numId="9" w16cid:durableId="1847865386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b/>
          <w:bCs w:val="0"/>
          <w:sz w:val="20"/>
          <w:szCs w:val="20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asciiTheme="minorHAnsi" w:hAnsiTheme="minorHAnsi" w:cstheme="minorHAnsi" w:hint="default"/>
          <w:sz w:val="20"/>
          <w:szCs w:val="20"/>
        </w:rPr>
      </w:lvl>
    </w:lvlOverride>
  </w:num>
  <w:num w:numId="10" w16cid:durableId="1393768224">
    <w:abstractNumId w:val="11"/>
  </w:num>
  <w:num w:numId="11" w16cid:durableId="1533149779">
    <w:abstractNumId w:val="4"/>
  </w:num>
  <w:num w:numId="12" w16cid:durableId="581138506">
    <w:abstractNumId w:val="1"/>
  </w:num>
  <w:num w:numId="13" w16cid:durableId="1410410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FF8"/>
    <w:rsid w:val="00446289"/>
    <w:rsid w:val="00795F6C"/>
    <w:rsid w:val="009A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82EC"/>
  <w15:chartTrackingRefBased/>
  <w15:docId w15:val="{854CF685-AB4D-4CB5-918C-5899BDEA9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3F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A3FF8"/>
    <w:pPr>
      <w:keepNext/>
      <w:numPr>
        <w:numId w:val="5"/>
      </w:numPr>
      <w:spacing w:before="240" w:after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Podtytuł1,Podtytu³1,Podtytu31,ASAPHeading 2,Numbered - 2,h 3, ICL,Heading 2a,H2,PA Major Section,l2,Headline 2,h2,2,headi,heading2,h21,h22,21,kopregel 2,Titre m,Heading 10,Reset numbering,ICL"/>
    <w:basedOn w:val="Normalny"/>
    <w:next w:val="Normalny"/>
    <w:link w:val="Nagwek2Znak"/>
    <w:qFormat/>
    <w:rsid w:val="009A3FF8"/>
    <w:pPr>
      <w:keepNext/>
      <w:numPr>
        <w:ilvl w:val="1"/>
        <w:numId w:val="5"/>
      </w:numPr>
      <w:spacing w:before="120" w:after="120"/>
      <w:jc w:val="both"/>
      <w:outlineLvl w:val="1"/>
    </w:pPr>
    <w:rPr>
      <w:rFonts w:cs="Arial"/>
      <w:b/>
      <w:bCs/>
      <w:iCs/>
    </w:rPr>
  </w:style>
  <w:style w:type="paragraph" w:styleId="Nagwek3">
    <w:name w:val="heading 3"/>
    <w:aliases w:val="Podtytuł2,Char Char Char Char Char Char Char Char,Level 1 - 1"/>
    <w:basedOn w:val="Normalny"/>
    <w:next w:val="Normalny"/>
    <w:link w:val="Nagwek3Znak"/>
    <w:qFormat/>
    <w:rsid w:val="009A3FF8"/>
    <w:pPr>
      <w:numPr>
        <w:ilvl w:val="2"/>
        <w:numId w:val="5"/>
      </w:numPr>
      <w:spacing w:before="60" w:after="100" w:afterAutospacing="1"/>
      <w:jc w:val="both"/>
      <w:outlineLvl w:val="2"/>
    </w:pPr>
    <w:rPr>
      <w:rFonts w:cs="Arial"/>
      <w:bCs/>
    </w:rPr>
  </w:style>
  <w:style w:type="paragraph" w:styleId="Nagwek4">
    <w:name w:val="heading 4"/>
    <w:basedOn w:val="Normalny"/>
    <w:next w:val="Normalny"/>
    <w:link w:val="Nagwek4Znak"/>
    <w:qFormat/>
    <w:rsid w:val="009A3FF8"/>
    <w:pPr>
      <w:keepNext/>
      <w:numPr>
        <w:ilvl w:val="3"/>
        <w:numId w:val="5"/>
      </w:numPr>
      <w:spacing w:before="60" w:after="100" w:afterAutospacing="1"/>
      <w:jc w:val="both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9A3FF8"/>
    <w:pPr>
      <w:numPr>
        <w:ilvl w:val="4"/>
        <w:numId w:val="5"/>
      </w:numPr>
      <w:spacing w:after="60"/>
      <w:jc w:val="both"/>
      <w:outlineLvl w:val="4"/>
    </w:pPr>
    <w:rPr>
      <w:bCs/>
      <w:iCs/>
    </w:rPr>
  </w:style>
  <w:style w:type="paragraph" w:styleId="Nagwek6">
    <w:name w:val="heading 6"/>
    <w:basedOn w:val="Normalny"/>
    <w:next w:val="Normalny"/>
    <w:link w:val="Nagwek6Znak"/>
    <w:qFormat/>
    <w:rsid w:val="009A3FF8"/>
    <w:pPr>
      <w:numPr>
        <w:ilvl w:val="5"/>
        <w:numId w:val="5"/>
      </w:numPr>
      <w:spacing w:after="60"/>
      <w:jc w:val="both"/>
      <w:outlineLvl w:val="5"/>
    </w:pPr>
    <w:rPr>
      <w:bCs/>
    </w:rPr>
  </w:style>
  <w:style w:type="paragraph" w:styleId="Nagwek8">
    <w:name w:val="heading 8"/>
    <w:basedOn w:val="Normalny"/>
    <w:next w:val="Normalny"/>
    <w:link w:val="Nagwek8Znak"/>
    <w:qFormat/>
    <w:rsid w:val="009A3FF8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A3FF8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aliases w:val="Podtytuł1 Znak,Podtytu³1 Znak,Podtytu31 Znak,ASAPHeading 2 Znak,Numbered - 2 Znak,h 3 Znak, ICL Znak,Heading 2a Znak,H2 Znak,PA Major Section Znak,l2 Znak,Headline 2 Znak,h2 Znak,2 Znak,headi Znak,heading2 Znak,h21 Znak,h22 Znak,21 Znak"/>
    <w:basedOn w:val="Domylnaczcionkaakapitu"/>
    <w:link w:val="Nagwek2"/>
    <w:rsid w:val="009A3FF8"/>
    <w:rPr>
      <w:rFonts w:ascii="Times New Roman" w:eastAsia="Times New Roman" w:hAnsi="Times New Roman" w:cs="Arial"/>
      <w:b/>
      <w:bCs/>
      <w:iCs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aliases w:val="Podtytuł2 Znak,Char Char Char Char Char Char Char Char Znak,Level 1 - 1 Znak"/>
    <w:basedOn w:val="Domylnaczcionkaakapitu"/>
    <w:link w:val="Nagwek3"/>
    <w:rsid w:val="009A3FF8"/>
    <w:rPr>
      <w:rFonts w:ascii="Times New Roman" w:eastAsia="Times New Roman" w:hAnsi="Times New Roman" w:cs="Arial"/>
      <w:bCs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9A3FF8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9A3FF8"/>
    <w:rPr>
      <w:rFonts w:ascii="Times New Roman" w:eastAsia="Times New Roman" w:hAnsi="Times New Roman" w:cs="Times New Roman"/>
      <w:bCs/>
      <w:iCs/>
      <w:kern w:val="0"/>
      <w:sz w:val="24"/>
      <w:szCs w:val="24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9A3FF8"/>
    <w:rPr>
      <w:rFonts w:ascii="Times New Roman" w:eastAsia="Times New Roman" w:hAnsi="Times New Roman" w:cs="Times New Roman"/>
      <w:bCs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9A3FF8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styleId="Hipercze">
    <w:name w:val="Hyperlink"/>
    <w:rsid w:val="009A3FF8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9A3FF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9A3FF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9A3FF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normalny tekst,L1,Akapit z listą5"/>
    <w:basedOn w:val="Normalny"/>
    <w:link w:val="AkapitzlistZnak"/>
    <w:uiPriority w:val="34"/>
    <w:qFormat/>
    <w:rsid w:val="009A3FF8"/>
    <w:pPr>
      <w:spacing w:after="200" w:line="276" w:lineRule="auto"/>
      <w:ind w:left="720" w:hanging="431"/>
      <w:contextualSpacing/>
    </w:pPr>
    <w:rPr>
      <w:rFonts w:ascii="Calibri" w:hAnsi="Calibri"/>
      <w:sz w:val="22"/>
      <w:szCs w:val="22"/>
    </w:rPr>
  </w:style>
  <w:style w:type="numbering" w:customStyle="1" w:styleId="Styl1">
    <w:name w:val="Styl1"/>
    <w:uiPriority w:val="99"/>
    <w:rsid w:val="009A3FF8"/>
    <w:pPr>
      <w:numPr>
        <w:numId w:val="4"/>
      </w:numPr>
    </w:pPr>
  </w:style>
  <w:style w:type="character" w:customStyle="1" w:styleId="AkapitzlistZnak">
    <w:name w:val="Akapit z listą Znak"/>
    <w:aliases w:val="Numerowanie Znak,Akapit z listą BS Znak,List Paragraph Znak,normalny tekst Znak,L1 Znak,Akapit z listą5 Znak"/>
    <w:link w:val="Akapitzlist"/>
    <w:uiPriority w:val="34"/>
    <w:qFormat/>
    <w:locked/>
    <w:rsid w:val="009A3FF8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Style10">
    <w:name w:val="Style10"/>
    <w:basedOn w:val="Normalny"/>
    <w:uiPriority w:val="99"/>
    <w:rsid w:val="009A3FF8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Trebuchet MS" w:eastAsiaTheme="minorEastAsia" w:hAnsi="Trebuchet MS"/>
    </w:rPr>
  </w:style>
  <w:style w:type="character" w:customStyle="1" w:styleId="FontStyle44">
    <w:name w:val="Font Style44"/>
    <w:basedOn w:val="Domylnaczcionkaakapitu"/>
    <w:uiPriority w:val="99"/>
    <w:rsid w:val="009A3FF8"/>
    <w:rPr>
      <w:rFonts w:ascii="Trebuchet MS" w:hAnsi="Trebuchet MS" w:cs="Trebuchet MS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952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</dc:creator>
  <cp:keywords/>
  <dc:description/>
  <cp:lastModifiedBy>o3</cp:lastModifiedBy>
  <cp:revision>2</cp:revision>
  <dcterms:created xsi:type="dcterms:W3CDTF">2023-08-18T06:24:00Z</dcterms:created>
  <dcterms:modified xsi:type="dcterms:W3CDTF">2023-08-18T06:24:00Z</dcterms:modified>
</cp:coreProperties>
</file>