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133B56" w14:paraId="0BCDECC0" w14:textId="77777777">
        <w:trPr>
          <w:trHeight w:val="5386"/>
          <w:jc w:val="center"/>
        </w:trPr>
        <w:tc>
          <w:tcPr>
            <w:tcW w:w="9928" w:type="dxa"/>
            <w:vAlign w:val="center"/>
          </w:tcPr>
          <w:p w14:paraId="2DD45C6E" w14:textId="77777777" w:rsidR="00133B56" w:rsidRDefault="00E01470">
            <w:pPr>
              <w:spacing w:after="40"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b/>
                <w:i/>
              </w:rPr>
              <w:t>Załącznik nr 2 do SWZ</w:t>
            </w:r>
          </w:p>
          <w:p w14:paraId="46EAB271" w14:textId="77777777" w:rsidR="00133B56" w:rsidRDefault="00E01470">
            <w:pPr>
              <w:spacing w:after="160"/>
              <w:jc w:val="both"/>
            </w:pPr>
            <w:r>
              <w:rPr>
                <w:rFonts w:cstheme="minorHAnsi"/>
                <w:b/>
              </w:rPr>
              <w:t xml:space="preserve">Numer sprawy: </w:t>
            </w:r>
            <w:r>
              <w:t>MPŚ-IX.261.10.2024</w:t>
            </w:r>
          </w:p>
          <w:p w14:paraId="34CC61A8" w14:textId="77777777" w:rsidR="00133B56" w:rsidRDefault="00133B56">
            <w:pPr>
              <w:spacing w:after="40"/>
              <w:rPr>
                <w:b/>
                <w:i/>
              </w:rPr>
            </w:pPr>
          </w:p>
          <w:p w14:paraId="1FCB443F" w14:textId="77777777" w:rsidR="00133B56" w:rsidRDefault="00E01470">
            <w:pPr>
              <w:tabs>
                <w:tab w:val="left" w:pos="2850"/>
              </w:tabs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  <w:t xml:space="preserve">FORMULARZ OFERTOWY                     </w:t>
            </w:r>
          </w:p>
          <w:p w14:paraId="5405F309" w14:textId="77777777" w:rsidR="00133B56" w:rsidRDefault="00E01470">
            <w:pPr>
              <w:spacing w:before="240"/>
              <w:ind w:left="5134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Zamawiający:     </w:t>
            </w:r>
          </w:p>
          <w:p w14:paraId="03498B6C" w14:textId="77777777" w:rsidR="00133B56" w:rsidRDefault="00E01470">
            <w:pPr>
              <w:ind w:left="42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000000"/>
              </w:rPr>
              <w:t>Muzeum Pomorza Środkowego w Słupsku</w:t>
            </w:r>
          </w:p>
          <w:p w14:paraId="377657F8" w14:textId="77777777" w:rsidR="00133B56" w:rsidRDefault="00E01470">
            <w:pPr>
              <w:ind w:left="425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Dominikańska 5-9</w:t>
            </w:r>
          </w:p>
          <w:p w14:paraId="5219A59A" w14:textId="77777777" w:rsidR="00133B56" w:rsidRDefault="00E01470">
            <w:pPr>
              <w:ind w:left="425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76-200 Słupsk </w:t>
            </w:r>
          </w:p>
          <w:p w14:paraId="3CF2F3FD" w14:textId="77777777" w:rsidR="00133B56" w:rsidRDefault="00133B56">
            <w:pPr>
              <w:spacing w:after="240"/>
              <w:jc w:val="right"/>
              <w:rPr>
                <w:rFonts w:cstheme="minorHAnsi"/>
              </w:rPr>
            </w:pPr>
          </w:p>
          <w:p w14:paraId="4F871217" w14:textId="77777777" w:rsidR="00133B56" w:rsidRDefault="00E01470">
            <w:p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postępowaniu o udzielenie zamówienia publicznego, do którego zastosowano tryb podstawowy bez negocjacji, o którym mowa w art. 275 pkt 1 ust</w:t>
            </w:r>
            <w:r>
              <w:rPr>
                <w:rFonts w:cstheme="minorHAnsi"/>
              </w:rPr>
              <w:t>awy z dnia 11 września 2019 r. - Prawo zamówień publicznych (</w:t>
            </w:r>
            <w:proofErr w:type="spellStart"/>
            <w:r>
              <w:rPr>
                <w:rFonts w:cstheme="minorHAnsi"/>
              </w:rPr>
              <w:t>t.j</w:t>
            </w:r>
            <w:proofErr w:type="spellEnd"/>
            <w:r>
              <w:rPr>
                <w:rFonts w:cstheme="minorHAnsi"/>
              </w:rPr>
              <w:t xml:space="preserve">. Dz.U. z 2023 r. poz. 1605 ze zm.), dalej nazywanej ustawą </w:t>
            </w:r>
            <w:proofErr w:type="spellStart"/>
            <w:r>
              <w:rPr>
                <w:rFonts w:cstheme="minorHAnsi"/>
              </w:rPr>
              <w:t>Pzp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.:„</w:t>
            </w:r>
            <w:r>
              <w:rPr>
                <w:rFonts w:cstheme="minorHAnsi"/>
              </w:rPr>
              <w:t>Adaptacja zabytkowego Spichlerza w Słupsku na cele kulturalne, społeczne, edukacyjne i turystyczne - wyposażenie budynku</w:t>
            </w:r>
            <w:r>
              <w:rPr>
                <w:rFonts w:cstheme="minorHAnsi"/>
              </w:rPr>
              <w:t>”.</w:t>
            </w:r>
          </w:p>
        </w:tc>
      </w:tr>
      <w:tr w:rsidR="00133B56" w14:paraId="7597790C" w14:textId="77777777">
        <w:trPr>
          <w:trHeight w:val="1502"/>
          <w:jc w:val="center"/>
        </w:trPr>
        <w:tc>
          <w:tcPr>
            <w:tcW w:w="9928" w:type="dxa"/>
          </w:tcPr>
          <w:p w14:paraId="760046E8" w14:textId="77777777" w:rsidR="00133B56" w:rsidRDefault="00E01470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240"/>
              <w:ind w:left="453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DANE WYKONAWCY: </w:t>
            </w:r>
          </w:p>
          <w:p w14:paraId="03AD253A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Wykon</w:t>
            </w:r>
            <w:r>
              <w:rPr>
                <w:rFonts w:cstheme="minorHAnsi"/>
              </w:rPr>
              <w:t>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14:paraId="2479C7C3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..…….……Adres:…………………………………………………………………………………………..…….…………………..……………………..……..….………...</w:t>
            </w:r>
            <w:r>
              <w:rPr>
                <w:rFonts w:cstheme="minorHAnsi"/>
                <w:vanish/>
              </w:rPr>
              <w:t xml:space="preserve"> …….………………………………</w:t>
            </w:r>
            <w:r>
              <w:rPr>
                <w:rFonts w:cstheme="minorHAnsi"/>
              </w:rPr>
              <w:t>.………………………………………………………………………………………..Osoba odpowiedzialna za kontakty z Zamawiającym:     .………………………………..……………</w:t>
            </w:r>
          </w:p>
          <w:p w14:paraId="6EF14553" w14:textId="77777777" w:rsidR="00133B56" w:rsidRDefault="00E01470">
            <w:pPr>
              <w:spacing w:after="40"/>
              <w:jc w:val="both"/>
            </w:pPr>
            <w:r>
              <w:rPr>
                <w:rFonts w:cstheme="minorHAnsi"/>
              </w:rPr>
              <w:t>Dane te</w:t>
            </w:r>
            <w:r>
              <w:rPr>
                <w:rFonts w:cstheme="minorHAnsi"/>
              </w:rPr>
              <w:t>leadresowe na które należy przekazywać korespondencję związaną z niniejszym postępowaniem:</w:t>
            </w:r>
          </w:p>
          <w:p w14:paraId="38FD77EA" w14:textId="77777777" w:rsidR="00133B56" w:rsidRDefault="00E01470">
            <w:pPr>
              <w:spacing w:before="24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Tel.:………………………………………………………………………………………………………………e-mail: …………………….…………</w:t>
            </w:r>
            <w:r>
              <w:rPr>
                <w:rFonts w:cstheme="minorHAnsi"/>
                <w:vanish/>
              </w:rPr>
              <w:t>………………………………………………</w:t>
            </w:r>
          </w:p>
          <w:p w14:paraId="6EEE2219" w14:textId="77777777" w:rsidR="00133B56" w:rsidRDefault="00E01470">
            <w:pPr>
              <w:spacing w:before="240" w:after="120"/>
              <w:jc w:val="both"/>
            </w:pPr>
            <w:r>
              <w:rPr>
                <w:rFonts w:cstheme="minorHAnsi"/>
              </w:rPr>
              <w:t>Adres do korespondencji (jeżeli inny niż adres siedziby): ....................</w:t>
            </w:r>
            <w:r>
              <w:rPr>
                <w:rFonts w:cstheme="minorHAnsi"/>
              </w:rPr>
              <w:t>............……………………………………………………….……………………….</w:t>
            </w:r>
            <w:r>
              <w:rPr>
                <w:rFonts w:cstheme="minorHAnsi"/>
              </w:rPr>
              <w:br/>
              <w:t>……………………………………………………………………………………………………………………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  <w:i/>
                <w:iCs/>
              </w:rPr>
              <w:t xml:space="preserve">Rodzaj Wykonawcy (zaznaczyć właściwe): </w:t>
            </w:r>
          </w:p>
          <w:p w14:paraId="409F0DF8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>
              <w:rPr>
                <w:rFonts w:ascii="Abyssinica SIL" w:eastAsia="Abyssinica SIL" w:hAnsi="Abyssinica SIL" w:cs="Abyssinica SIL"/>
              </w:rPr>
              <w:t>□</w:t>
            </w:r>
            <w:r>
              <w:rPr>
                <w:rFonts w:cstheme="minorHAnsi"/>
              </w:rPr>
              <w:t xml:space="preserve"> mikroprzedsiębiorstwo </w:t>
            </w:r>
          </w:p>
          <w:p w14:paraId="30E7CAB9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>
              <w:rPr>
                <w:rFonts w:ascii="Abyssinica SIL" w:eastAsia="Abyssinica SIL" w:hAnsi="Abyssinica SIL" w:cs="Abyssinica SIL"/>
              </w:rPr>
              <w:t>□</w:t>
            </w:r>
            <w:r>
              <w:rPr>
                <w:rFonts w:cstheme="minorHAnsi"/>
              </w:rPr>
              <w:t xml:space="preserve"> małe przedsiębiorstwo </w:t>
            </w:r>
          </w:p>
          <w:p w14:paraId="4758D6B3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>
              <w:rPr>
                <w:rFonts w:ascii="Abyssinica SIL" w:eastAsia="Abyssinica SIL" w:hAnsi="Abyssinica SIL" w:cs="Abyssinica SIL"/>
              </w:rPr>
              <w:t>□</w:t>
            </w:r>
            <w:r>
              <w:rPr>
                <w:rFonts w:cstheme="minorHAnsi"/>
              </w:rPr>
              <w:t xml:space="preserve"> średnie przedsiębiorstwo </w:t>
            </w:r>
          </w:p>
          <w:p w14:paraId="36317369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>
              <w:rPr>
                <w:rFonts w:ascii="Abyssinica SIL" w:eastAsia="Abyssinica SIL" w:hAnsi="Abyssinica SIL" w:cs="Abyssinica SIL"/>
              </w:rPr>
              <w:t>□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iCs/>
              </w:rPr>
              <w:t xml:space="preserve">jednoosobowa działalność gospodarcza </w:t>
            </w:r>
          </w:p>
          <w:p w14:paraId="22254994" w14:textId="77777777" w:rsidR="00133B56" w:rsidRDefault="00E01470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>
              <w:rPr>
                <w:rFonts w:ascii="Abyssinica SIL" w:eastAsia="Abyssinica SIL" w:hAnsi="Abyssinica SIL" w:cs="Abyssinica SIL"/>
              </w:rPr>
              <w:t>□</w:t>
            </w:r>
            <w:r>
              <w:rPr>
                <w:rFonts w:cstheme="minorHAnsi"/>
              </w:rPr>
              <w:t xml:space="preserve"> osoba fizyczna nieprowadząca działalności gospodarczej </w:t>
            </w:r>
          </w:p>
          <w:p w14:paraId="0B8482B8" w14:textId="77777777" w:rsidR="00133B56" w:rsidRDefault="00E01470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 </w:t>
            </w:r>
            <w:r>
              <w:rPr>
                <w:rFonts w:ascii="Abyssinica SIL" w:eastAsia="Abyssinica SIL" w:hAnsi="Abyssinica SIL" w:cs="Abyssinica SIL"/>
              </w:rPr>
              <w:t>□</w:t>
            </w:r>
            <w:r>
              <w:rPr>
                <w:rFonts w:cstheme="minorHAnsi"/>
              </w:rPr>
              <w:t xml:space="preserve"> inny rodzaj: ...............................................................................</w:t>
            </w:r>
          </w:p>
        </w:tc>
      </w:tr>
      <w:tr w:rsidR="00133B56" w14:paraId="72695D8F" w14:textId="77777777">
        <w:trPr>
          <w:trHeight w:val="2125"/>
          <w:jc w:val="center"/>
        </w:trPr>
        <w:tc>
          <w:tcPr>
            <w:tcW w:w="9928" w:type="dxa"/>
            <w:shd w:val="clear" w:color="FFFFFF" w:fill="FFFFFF"/>
          </w:tcPr>
          <w:p w14:paraId="4F0BC801" w14:textId="77777777" w:rsidR="00133B56" w:rsidRDefault="00E01470">
            <w:pPr>
              <w:pStyle w:val="Akapitzlist"/>
              <w:numPr>
                <w:ilvl w:val="0"/>
                <w:numId w:val="2"/>
              </w:numPr>
              <w:spacing w:after="240"/>
              <w:ind w:left="315" w:hanging="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ŁĄCZNA CENA OFERTOWA:</w:t>
            </w:r>
          </w:p>
          <w:p w14:paraId="1204B7F1" w14:textId="77777777" w:rsidR="00133B56" w:rsidRDefault="00E01470">
            <w:pPr>
              <w:spacing w:after="240"/>
              <w:ind w:left="31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t>Niniejszym oferuję/oferujemy realizację przedmiotu zamówienia</w:t>
            </w:r>
            <w:r>
              <w:rPr>
                <w:rFonts w:cstheme="minorHAnsi"/>
                <w:b/>
              </w:rPr>
              <w:t xml:space="preserve"> za ŁĄCZNĄ CENĘ OFERTOWĄ</w:t>
            </w:r>
            <w:r>
              <w:rPr>
                <w:rFonts w:cstheme="minorHAnsi"/>
              </w:rPr>
              <w:t>:</w:t>
            </w:r>
          </w:p>
          <w:p w14:paraId="5A114967" w14:textId="77777777" w:rsidR="00133B56" w:rsidRDefault="00133B56">
            <w:pPr>
              <w:contextualSpacing/>
              <w:rPr>
                <w:rFonts w:cstheme="minorHAnsi"/>
              </w:rPr>
            </w:pPr>
          </w:p>
          <w:tbl>
            <w:tblPr>
              <w:tblW w:w="98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8080"/>
            </w:tblGrid>
            <w:tr w:rsidR="00133B56" w14:paraId="60EC73BE" w14:textId="77777777">
              <w:trPr>
                <w:trHeight w:val="679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BFBFBF"/>
                  <w:vAlign w:val="center"/>
                </w:tcPr>
                <w:p w14:paraId="6439DEBD" w14:textId="77777777" w:rsidR="00133B56" w:rsidRDefault="00E01470">
                  <w:pPr>
                    <w:contextualSpacing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ŁĄCZNA CENA OFERTOWA BRUTTO PLN</w:t>
                  </w:r>
                </w:p>
              </w:tc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22EF33" w14:textId="77777777" w:rsidR="00133B56" w:rsidRDefault="00133B56">
                  <w:pPr>
                    <w:spacing w:line="360" w:lineRule="auto"/>
                    <w:contextualSpacing/>
                    <w:jc w:val="both"/>
                    <w:rPr>
                      <w:rFonts w:cstheme="minorHAnsi"/>
                    </w:rPr>
                  </w:pPr>
                </w:p>
                <w:p w14:paraId="263F38A4" w14:textId="77777777" w:rsidR="00133B56" w:rsidRDefault="00E01470">
                  <w:pPr>
                    <w:spacing w:line="36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…………………………………………………złotych brutto </w:t>
                  </w:r>
                </w:p>
                <w:p w14:paraId="626CBF7F" w14:textId="77777777" w:rsidR="00133B56" w:rsidRDefault="00133B56">
                  <w:pPr>
                    <w:spacing w:line="360" w:lineRule="auto"/>
                    <w:contextualSpacing/>
                    <w:jc w:val="both"/>
                    <w:rPr>
                      <w:rFonts w:cstheme="minorHAnsi"/>
                      <w:b/>
                    </w:rPr>
                  </w:pPr>
                </w:p>
                <w:p w14:paraId="00FB55C4" w14:textId="77777777" w:rsidR="00133B56" w:rsidRDefault="00E01470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>...................................................................................................</w:t>
                  </w:r>
                  <w:r>
                    <w:rPr>
                      <w:rFonts w:cstheme="minorHAnsi"/>
                      <w:b/>
                    </w:rPr>
                    <w:t>.........................</w:t>
                  </w:r>
                </w:p>
                <w:p w14:paraId="4515DF86" w14:textId="77777777" w:rsidR="00133B56" w:rsidRDefault="00133B56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</w:p>
                <w:p w14:paraId="732CEEAB" w14:textId="77777777" w:rsidR="00133B56" w:rsidRDefault="00E01470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>............................................................................................................................</w:t>
                  </w:r>
                </w:p>
                <w:p w14:paraId="1DCD1D5E" w14:textId="77777777" w:rsidR="00133B56" w:rsidRDefault="00E01470">
                  <w:pPr>
                    <w:spacing w:line="360" w:lineRule="auto"/>
                    <w:contextualSpacing/>
                    <w:jc w:val="both"/>
                  </w:pPr>
                  <w:r>
                    <w:rPr>
                      <w:rFonts w:cstheme="minorHAnsi"/>
                    </w:rPr>
                    <w:t>Słownie brutto</w:t>
                  </w:r>
                </w:p>
              </w:tc>
            </w:tr>
          </w:tbl>
          <w:p w14:paraId="6A211CA2" w14:textId="77777777" w:rsidR="00133B56" w:rsidRDefault="00133B56">
            <w:pPr>
              <w:spacing w:before="240"/>
              <w:contextualSpacing/>
              <w:jc w:val="both"/>
              <w:rPr>
                <w:rFonts w:cstheme="minorHAnsi"/>
                <w:i/>
              </w:rPr>
            </w:pPr>
          </w:p>
          <w:p w14:paraId="1354602D" w14:textId="77777777" w:rsidR="00133B56" w:rsidRDefault="00E01470">
            <w:pPr>
              <w:spacing w:before="120" w:after="12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C. Oświadczam, iż oferuję/-</w:t>
            </w:r>
            <w:proofErr w:type="spellStart"/>
            <w:r>
              <w:rPr>
                <w:rFonts w:cstheme="minorHAnsi"/>
                <w:b/>
                <w:color w:val="000000"/>
              </w:rPr>
              <w:t>emy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następujący czas reakcji i naprawy serwisu technicznego (naprawy) </w:t>
            </w:r>
            <w:r>
              <w:rPr>
                <w:rFonts w:cstheme="minorHAnsi"/>
                <w:b/>
              </w:rPr>
              <w:t>na wykonany przedmiot zamówienia (właściwe zaznaczyć):</w:t>
            </w:r>
          </w:p>
          <w:p w14:paraId="26FA525A" w14:textId="77777777" w:rsidR="00133B56" w:rsidRDefault="00E01470">
            <w:pPr>
              <w:numPr>
                <w:ilvl w:val="0"/>
                <w:numId w:val="15"/>
              </w:numPr>
              <w:tabs>
                <w:tab w:val="left" w:pos="293"/>
              </w:tabs>
              <w:spacing w:after="120"/>
              <w:ind w:left="347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 xml:space="preserve"> minimalny/wymagany w SWZ czas reakcji i naprawy serwisu technicznego (naprawy) na wykonany przedmiot zamówienia, czyli </w:t>
            </w:r>
            <w:r>
              <w:rPr>
                <w:rFonts w:cstheme="minorHAnsi"/>
              </w:rPr>
              <w:t>ok</w:t>
            </w:r>
            <w:r>
              <w:rPr>
                <w:rFonts w:cstheme="minorHAnsi"/>
              </w:rPr>
              <w:t xml:space="preserve">res </w:t>
            </w:r>
            <w:r>
              <w:rPr>
                <w:rFonts w:cstheme="minorHAnsi"/>
              </w:rPr>
              <w:t>do 15 dni roboczych,</w:t>
            </w:r>
          </w:p>
          <w:p w14:paraId="6C35FC6B" w14:textId="77777777" w:rsidR="00133B56" w:rsidRDefault="00E01470">
            <w:pPr>
              <w:numPr>
                <w:ilvl w:val="0"/>
                <w:numId w:val="15"/>
              </w:numPr>
              <w:tabs>
                <w:tab w:val="left" w:pos="293"/>
              </w:tabs>
              <w:spacing w:after="120"/>
              <w:ind w:left="347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Oferuję/-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 xml:space="preserve"> czas reakcji i naprawy serwisu technicznego (naprawy) na wykonany przedmiot zamówienia wynoszący </w:t>
            </w:r>
            <w:r>
              <w:rPr>
                <w:rFonts w:cstheme="minorHAnsi"/>
                <w:b/>
              </w:rPr>
              <w:t>do 10 dni roboczych włącznie</w:t>
            </w:r>
            <w:r>
              <w:rPr>
                <w:rFonts w:cstheme="minorHAnsi"/>
              </w:rPr>
              <w:t xml:space="preserve">. </w:t>
            </w:r>
          </w:p>
          <w:p w14:paraId="6E2177C6" w14:textId="77777777" w:rsidR="00133B56" w:rsidRDefault="00E01470">
            <w:pPr>
              <w:numPr>
                <w:ilvl w:val="0"/>
                <w:numId w:val="15"/>
              </w:numPr>
              <w:spacing w:after="120"/>
              <w:ind w:left="347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 xml:space="preserve"> czas reakcji i naprawy serwisu technicznego (naprawy) na wykonany przedmiot </w:t>
            </w:r>
            <w:r>
              <w:rPr>
                <w:rFonts w:cstheme="minorHAnsi"/>
              </w:rPr>
              <w:t xml:space="preserve">zamówienia wynoszący </w:t>
            </w:r>
            <w:r>
              <w:rPr>
                <w:rFonts w:cstheme="minorHAnsi"/>
                <w:b/>
              </w:rPr>
              <w:t>do 5 dni roboczych włącznie</w:t>
            </w:r>
            <w:r>
              <w:rPr>
                <w:rFonts w:cstheme="minorHAnsi"/>
              </w:rPr>
              <w:t xml:space="preserve">. </w:t>
            </w:r>
          </w:p>
          <w:p w14:paraId="14FCDE25" w14:textId="77777777" w:rsidR="00133B56" w:rsidRDefault="00E01470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Jeżeli Wykonawca w Formularzu Ofertowym nie zaznaczy żadnego z ww. terminu, Zamawiający przyjmie, że Wykonawca oferuje minimalny/wymagany w SWZ czas reakcji i naprawy serwisu technicznego (naprawy) na wyko</w:t>
            </w:r>
            <w:r>
              <w:rPr>
                <w:rFonts w:cstheme="minorHAnsi"/>
                <w:sz w:val="18"/>
                <w:szCs w:val="18"/>
              </w:rPr>
              <w:t xml:space="preserve">nany przedmiot zamówienia tj. </w:t>
            </w:r>
            <w:r>
              <w:rPr>
                <w:rFonts w:cstheme="minorHAnsi"/>
                <w:b/>
                <w:sz w:val="18"/>
                <w:szCs w:val="18"/>
              </w:rPr>
              <w:t>okres do 15 dni roboczych</w:t>
            </w:r>
            <w:r>
              <w:rPr>
                <w:rFonts w:cstheme="minorHAnsi"/>
                <w:sz w:val="18"/>
                <w:szCs w:val="18"/>
              </w:rPr>
              <w:t xml:space="preserve"> i otrzyma </w:t>
            </w:r>
            <w:r>
              <w:rPr>
                <w:rFonts w:cstheme="minorHAnsi"/>
                <w:b/>
                <w:sz w:val="18"/>
                <w:szCs w:val="18"/>
              </w:rPr>
              <w:t>0 punktów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3E2E49E" w14:textId="77777777" w:rsidR="00133B56" w:rsidRDefault="00E01470">
            <w:pPr>
              <w:spacing w:after="24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Wykonawca w Formularzu Ofertowym zaznaczy kilka lub wszystkie terminy, Zamawiający przyjmie, że Wykonawca oferuje minimalny/wymagany w SWZ czas reakcji i naprawy serwisu technicznego (naprawy) na wykonany przedmiot zamówienia tj. </w:t>
            </w:r>
            <w:r>
              <w:rPr>
                <w:rFonts w:cstheme="minorHAnsi"/>
                <w:b/>
                <w:sz w:val="18"/>
                <w:szCs w:val="18"/>
              </w:rPr>
              <w:t>okres do 15 dni rob</w:t>
            </w:r>
            <w:r>
              <w:rPr>
                <w:rFonts w:cstheme="minorHAnsi"/>
                <w:b/>
                <w:sz w:val="18"/>
                <w:szCs w:val="18"/>
              </w:rPr>
              <w:t>oczych</w:t>
            </w:r>
            <w:r>
              <w:rPr>
                <w:rFonts w:cstheme="minorHAnsi"/>
                <w:sz w:val="18"/>
                <w:szCs w:val="18"/>
              </w:rPr>
              <w:t xml:space="preserve"> i otrzyma </w:t>
            </w:r>
            <w:r>
              <w:rPr>
                <w:rFonts w:cstheme="minorHAnsi"/>
                <w:b/>
                <w:sz w:val="18"/>
                <w:szCs w:val="18"/>
              </w:rPr>
              <w:t>0 punktów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33B56" w14:paraId="0B983881" w14:textId="77777777">
        <w:trPr>
          <w:trHeight w:val="2125"/>
          <w:jc w:val="center"/>
        </w:trPr>
        <w:tc>
          <w:tcPr>
            <w:tcW w:w="9928" w:type="dxa"/>
            <w:shd w:val="clear" w:color="FFFFFF" w:fill="FFFFFF"/>
          </w:tcPr>
          <w:p w14:paraId="4F3720D3" w14:textId="77777777" w:rsidR="00133B56" w:rsidRDefault="00E01470">
            <w:pPr>
              <w:spacing w:before="120" w:after="120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D. Oświadczam, iż oferuję/-</w:t>
            </w:r>
            <w:proofErr w:type="spellStart"/>
            <w:r>
              <w:rPr>
                <w:rFonts w:cstheme="minorHAnsi"/>
                <w:b/>
                <w:color w:val="000000"/>
              </w:rPr>
              <w:t>emy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następujący termin gwarancji </w:t>
            </w:r>
            <w:r>
              <w:rPr>
                <w:rFonts w:cstheme="minorHAnsi"/>
                <w:b/>
              </w:rPr>
              <w:t>na wykonany przedmiot zamówienia (właściwe zaznaczyć):</w:t>
            </w:r>
          </w:p>
          <w:p w14:paraId="10F30B75" w14:textId="77777777" w:rsidR="00133B56" w:rsidRDefault="00E01470">
            <w:pPr>
              <w:numPr>
                <w:ilvl w:val="0"/>
                <w:numId w:val="5"/>
              </w:numPr>
              <w:tabs>
                <w:tab w:val="left" w:pos="293"/>
              </w:tabs>
              <w:spacing w:after="120"/>
              <w:ind w:left="347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 xml:space="preserve"> minimalny/wymagany w SWZ okres gwarancji jakości na wykonany przedmiot zamówienia, czyli </w:t>
            </w:r>
            <w:r>
              <w:rPr>
                <w:rFonts w:cstheme="minorHAnsi"/>
                <w:b/>
              </w:rPr>
              <w:t>okres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24 miesięcy</w:t>
            </w:r>
            <w:r>
              <w:rPr>
                <w:rFonts w:cstheme="minorHAnsi"/>
              </w:rPr>
              <w:t>.</w:t>
            </w:r>
          </w:p>
          <w:p w14:paraId="570B41F2" w14:textId="77777777" w:rsidR="00133B56" w:rsidRDefault="00E01470">
            <w:pPr>
              <w:numPr>
                <w:ilvl w:val="0"/>
                <w:numId w:val="5"/>
              </w:numPr>
              <w:tabs>
                <w:tab w:val="left" w:pos="293"/>
              </w:tabs>
              <w:spacing w:after="120"/>
              <w:ind w:left="347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Oferuję/-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 xml:space="preserve"> okres gwarancji jakości na wykonany przedmiot zamówienia wynoszący </w:t>
            </w:r>
            <w:r>
              <w:rPr>
                <w:rFonts w:cstheme="minorHAnsi"/>
                <w:b/>
                <w:bCs/>
              </w:rPr>
              <w:t>36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miesiący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65EDD4D3" w14:textId="77777777" w:rsidR="00133B56" w:rsidRDefault="00E01470">
            <w:pPr>
              <w:numPr>
                <w:ilvl w:val="0"/>
                <w:numId w:val="5"/>
              </w:numPr>
              <w:spacing w:after="120"/>
              <w:ind w:left="347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 xml:space="preserve"> okres gwarancji jakości na wykonany prz</w:t>
            </w:r>
            <w:r>
              <w:rPr>
                <w:rFonts w:cstheme="minorHAnsi"/>
              </w:rPr>
              <w:t xml:space="preserve">edmiot zamówienia wynoszący </w:t>
            </w:r>
            <w:r>
              <w:rPr>
                <w:rFonts w:cstheme="minorHAnsi"/>
                <w:b/>
                <w:bCs/>
              </w:rPr>
              <w:t>48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miesiący</w:t>
            </w:r>
            <w:proofErr w:type="spellEnd"/>
            <w:r>
              <w:rPr>
                <w:rFonts w:cstheme="minorHAnsi"/>
              </w:rPr>
              <w:t>.</w:t>
            </w:r>
          </w:p>
          <w:p w14:paraId="700AA2C7" w14:textId="77777777" w:rsidR="00133B56" w:rsidRDefault="00E01470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Wykonawca w Formularzu Ofertowym nie zaznaczy żadnego z ww. terminu, Zamawiający przyjmie, że Wykonawca oferuje minimalny/wymagany w SWZ okres gwarancji jakości na wykonany przedmiot zamówienia tj. </w:t>
            </w:r>
            <w:r>
              <w:rPr>
                <w:rFonts w:cstheme="minorHAnsi"/>
                <w:b/>
                <w:sz w:val="18"/>
                <w:szCs w:val="18"/>
              </w:rPr>
              <w:t>okres 24 m</w:t>
            </w:r>
            <w:r>
              <w:rPr>
                <w:rFonts w:cstheme="minorHAnsi"/>
                <w:b/>
                <w:sz w:val="18"/>
                <w:szCs w:val="18"/>
              </w:rPr>
              <w:t>iesięcy</w:t>
            </w:r>
            <w:r>
              <w:rPr>
                <w:rFonts w:cstheme="minorHAnsi"/>
                <w:sz w:val="18"/>
                <w:szCs w:val="18"/>
              </w:rPr>
              <w:t xml:space="preserve"> i otrzyma </w:t>
            </w:r>
            <w:r>
              <w:rPr>
                <w:rFonts w:cstheme="minorHAnsi"/>
                <w:b/>
                <w:sz w:val="18"/>
                <w:szCs w:val="18"/>
              </w:rPr>
              <w:t>0 punktów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3139D5C" w14:textId="77777777" w:rsidR="00133B56" w:rsidRDefault="00E01470">
            <w:pPr>
              <w:spacing w:after="24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Wykonawca w Formularzu Ofertowym zaznaczy kilka lub wszystkie terminy, Zamawiający przyjmie, że Wykonawca oferuje minimalny/wymagany w SWZ gwarancji jakości na wykonany przedmiot zamówienia tj. okres </w:t>
            </w:r>
            <w:r>
              <w:rPr>
                <w:rFonts w:cstheme="minorHAnsi"/>
                <w:b/>
                <w:sz w:val="18"/>
                <w:szCs w:val="18"/>
              </w:rPr>
              <w:t xml:space="preserve">24 miesięcy </w:t>
            </w:r>
            <w:r>
              <w:rPr>
                <w:rFonts w:cstheme="minorHAnsi"/>
                <w:sz w:val="18"/>
                <w:szCs w:val="18"/>
              </w:rPr>
              <w:t>i otrzym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b/>
                <w:sz w:val="18"/>
                <w:szCs w:val="18"/>
              </w:rPr>
              <w:t>0 punktów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288B003" w14:textId="77777777" w:rsidR="00133B56" w:rsidRDefault="00133B56">
            <w:pPr>
              <w:spacing w:before="120" w:after="120"/>
              <w:rPr>
                <w:rFonts w:cstheme="minorHAnsi"/>
                <w:b/>
                <w:bCs/>
                <w:u w:val="single"/>
              </w:rPr>
            </w:pPr>
          </w:p>
          <w:p w14:paraId="50D5118B" w14:textId="77777777" w:rsidR="00133B56" w:rsidRDefault="00E01470">
            <w:pPr>
              <w:spacing w:before="120" w:after="12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E. OŚWIADCZAMY, ŻE:</w:t>
            </w:r>
          </w:p>
          <w:p w14:paraId="190EF304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wskazana cena w F</w:t>
            </w:r>
            <w:r>
              <w:rPr>
                <w:rFonts w:cstheme="minorHAnsi"/>
              </w:rPr>
              <w:t>ormularzu Ofertowym obejmuje cały zakres przedmiotu zamówienia wskazanego przez Zamawiającego w SWZ, uwzględnia wszystkie wymagane opłaty i koszty niezbędne do zrealizowania całości przedmiotu zamówienia, bez względu na okoliczności i źródła ich powstania.</w:t>
            </w:r>
          </w:p>
          <w:p w14:paraId="6D8DB20C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120"/>
              <w:ind w:left="318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Zgodnie z treścią art. 225 </w:t>
            </w:r>
            <w:proofErr w:type="spellStart"/>
            <w:r>
              <w:rPr>
                <w:rFonts w:cstheme="minorHAnsi"/>
              </w:rPr>
              <w:t>Pzp</w:t>
            </w:r>
            <w:proofErr w:type="spellEnd"/>
            <w:r>
              <w:rPr>
                <w:rFonts w:cstheme="minorHAnsi"/>
              </w:rPr>
              <w:t xml:space="preserve"> oświadczamy, że wybór przedmiotowej oferty będzie prowadzić do powstania u zamawiającego obowiązku podatkowego w zakresie i wartości:</w:t>
            </w:r>
          </w:p>
          <w:p w14:paraId="6FF46F24" w14:textId="77777777" w:rsidR="00133B56" w:rsidRDefault="00E01470">
            <w:pPr>
              <w:spacing w:after="24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...…………..…………..………………………….………..……………………………………………………………………………………...………..……..</w:t>
            </w:r>
          </w:p>
          <w:p w14:paraId="0F58B0CA" w14:textId="77777777" w:rsidR="00133B56" w:rsidRDefault="00E01470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(należy wskazać: nazwę (rodzaj) towaru/usługi, których dostawa/świadczenie będzie </w:t>
            </w:r>
            <w:r>
              <w:rPr>
                <w:rFonts w:cstheme="minorHAnsi"/>
              </w:rPr>
              <w:br/>
              <w:t>prowadzić do jego powstania oraz ich wartość bez kwoty p</w:t>
            </w:r>
            <w:r>
              <w:rPr>
                <w:rFonts w:cstheme="minorHAnsi"/>
              </w:rPr>
              <w:t>odatku od towarów i usług)</w:t>
            </w:r>
          </w:p>
          <w:p w14:paraId="588300D6" w14:textId="77777777" w:rsidR="00133B56" w:rsidRDefault="00E01470">
            <w:pPr>
              <w:spacing w:after="240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Uwaga: Uzupełnić jeżeli dotyczy. Brak uzupełnienia oznacza, iż wybór przedmiotowej oferty nie będzie prowadzić do powstania u zamawiającego obowiązku podatkowego.</w:t>
            </w:r>
          </w:p>
          <w:p w14:paraId="34C3E836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akceptuję/-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>* warunki wskazane w SWZ wraz z projektem umowy.</w:t>
            </w:r>
          </w:p>
          <w:p w14:paraId="5AB02A9E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zap</w:t>
            </w:r>
            <w:r>
              <w:rPr>
                <w:rFonts w:cstheme="minorHAnsi"/>
              </w:rPr>
              <w:t>oznałem/-liśmy* się ze SWZ i nie wnosimy do niej zastrzeżeń oraz zdobyliśmy konieczne informacje do przygotowania oferty.</w:t>
            </w:r>
          </w:p>
          <w:p w14:paraId="335FE8C9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jestem/-</w:t>
            </w:r>
            <w:proofErr w:type="spellStart"/>
            <w:r>
              <w:rPr>
                <w:rFonts w:cstheme="minorHAnsi"/>
              </w:rPr>
              <w:t>eśmy</w:t>
            </w:r>
            <w:proofErr w:type="spellEnd"/>
            <w:r>
              <w:rPr>
                <w:rFonts w:cstheme="minorHAnsi"/>
              </w:rPr>
              <w:t>* związani złożoną ofertą przez okres 30 dni - bieg terminu związania ofertą rozpoczyna się wraz z upływem terminu składan</w:t>
            </w:r>
            <w:r>
              <w:rPr>
                <w:rFonts w:cstheme="minorHAnsi"/>
              </w:rPr>
              <w:t>ia ofert.</w:t>
            </w:r>
          </w:p>
          <w:p w14:paraId="01722464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akceptuję/-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>* przedstawione w SWZ postanowienia umowy i we wskazanym przez Zamawiającego terminie zobowiązuje/-</w:t>
            </w:r>
            <w:proofErr w:type="spellStart"/>
            <w:r>
              <w:rPr>
                <w:rFonts w:cstheme="minorHAnsi"/>
              </w:rPr>
              <w:t>emy</w:t>
            </w:r>
            <w:proofErr w:type="spellEnd"/>
            <w:r>
              <w:rPr>
                <w:rFonts w:cstheme="minorHAnsi"/>
              </w:rPr>
              <w:t>* się do podpisania umowy, na określonych w SWZ warunkach, w miejscu i terminie wyznaczonym przez Zamawiającego.</w:t>
            </w:r>
          </w:p>
          <w:p w14:paraId="12EABABE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zapoznałem/-liśmy</w:t>
            </w:r>
            <w:r>
              <w:rPr>
                <w:rFonts w:cstheme="minorHAnsi"/>
              </w:rPr>
              <w:t>* się ze wszystkimi warunkami zamówienia oraz dokumentami dotyczącymi przedmiotu zamówienia i akceptujemy je bez zastrzeżeń.</w:t>
            </w:r>
          </w:p>
          <w:p w14:paraId="520AB728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cenie oferty zostały uwzględnione wszystkie koszty wykonania zamówienia i realizacji przyszłego świadczenia umownego. Ponadto w o</w:t>
            </w:r>
            <w:r>
              <w:rPr>
                <w:rFonts w:cstheme="minorHAnsi"/>
              </w:rPr>
              <w:t xml:space="preserve">fercie nie została zastosowana cena dumpingowa i oferta nie stanowi czynu nieuczciwej konkurencji, zgodnie z art. 5-17 ustawy z dnia 16 kwietnia 1993 r. o zwalczaniu nieuczciwej konkurencji. </w:t>
            </w:r>
          </w:p>
          <w:p w14:paraId="00215E5A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5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zostałem/-liśmy* poinformowani, że możemy wydzielić z oferty inf</w:t>
            </w:r>
            <w:r>
              <w:rPr>
                <w:rFonts w:cstheme="minorHAnsi"/>
              </w:rPr>
              <w:t>ormacje stanowiące tajemnicę przedsiębiorstwa w rozumieniu przepisów o zwalczaniu nieuczciwej konkurencji jednocześnie wykazując, iż zastrzeżone informację stanowią tajemnice przedsiębiorstwa oraz zastrzec w odniesieniu do tych informacji, aby nie były one</w:t>
            </w:r>
            <w:r>
              <w:rPr>
                <w:rFonts w:cstheme="minorHAnsi"/>
              </w:rPr>
              <w:t xml:space="preserve"> udostępnione innym uczestnikom postępowania.</w:t>
            </w:r>
          </w:p>
          <w:p w14:paraId="1B2D5234" w14:textId="77777777" w:rsidR="00133B56" w:rsidRDefault="00E01470">
            <w:pPr>
              <w:pStyle w:val="Akapitzlist"/>
              <w:numPr>
                <w:ilvl w:val="0"/>
                <w:numId w:val="6"/>
              </w:numPr>
              <w:spacing w:after="240"/>
              <w:ind w:left="318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Oświadczam/-y,</w:t>
            </w:r>
            <w:r>
              <w:rPr>
                <w:rFonts w:cstheme="minorHAnsi"/>
              </w:rPr>
              <w:t xml:space="preserve"> że wypełniłem/-liśmy obowiązki informacyjne przewidziane w art. 13 lub art. 14 RODO[1] wobec osób fizycznych, od których dane osobowe bezpośrednio lub pośrednio pozyskałem w celu ubiegania się o udzielenie zamówienia publicznego w niniejszym postępowaniu.</w:t>
            </w:r>
            <w:r>
              <w:rPr>
                <w:rStyle w:val="Odwoanieprzypisudolnego"/>
                <w:rFonts w:cstheme="minorHAnsi"/>
              </w:rPr>
              <w:footnoteReference w:id="1"/>
            </w:r>
          </w:p>
          <w:p w14:paraId="34B74E83" w14:textId="77777777" w:rsidR="00133B56" w:rsidRDefault="00E01470">
            <w:pPr>
              <w:pStyle w:val="Akapitzlist"/>
              <w:spacing w:after="240"/>
              <w:ind w:left="315"/>
              <w:rPr>
                <w:rFonts w:cstheme="minorHAnsi"/>
                <w:bCs/>
                <w:i/>
                <w:u w:val="single"/>
              </w:rPr>
            </w:pPr>
            <w:r>
              <w:rPr>
                <w:rFonts w:cstheme="minorHAnsi"/>
                <w:i/>
                <w:u w:val="single"/>
              </w:rPr>
              <w:t>*  niepotrzebne skreślić</w:t>
            </w:r>
          </w:p>
          <w:p w14:paraId="774BD399" w14:textId="77777777" w:rsidR="00133B56" w:rsidRDefault="00133B56">
            <w:pPr>
              <w:pStyle w:val="Akapitzlist"/>
              <w:spacing w:after="240"/>
              <w:ind w:left="315"/>
              <w:rPr>
                <w:rFonts w:cstheme="minorHAnsi"/>
                <w:bCs/>
                <w:i/>
                <w:u w:val="single"/>
              </w:rPr>
            </w:pPr>
          </w:p>
          <w:p w14:paraId="330196E2" w14:textId="77777777" w:rsidR="00133B56" w:rsidRDefault="00133B56">
            <w:pPr>
              <w:pStyle w:val="Akapitzlist"/>
              <w:spacing w:after="240"/>
              <w:ind w:left="315"/>
              <w:rPr>
                <w:rFonts w:cstheme="minorHAnsi"/>
                <w:bCs/>
                <w:i/>
                <w:u w:val="single"/>
              </w:rPr>
            </w:pPr>
          </w:p>
          <w:p w14:paraId="5F063125" w14:textId="77777777" w:rsidR="00133B56" w:rsidRDefault="00133B56">
            <w:pPr>
              <w:pStyle w:val="Akapitzlist"/>
              <w:spacing w:after="240"/>
              <w:ind w:left="315"/>
              <w:rPr>
                <w:rFonts w:cstheme="minorHAnsi"/>
                <w:bCs/>
                <w:i/>
                <w:u w:val="single"/>
              </w:rPr>
            </w:pPr>
          </w:p>
        </w:tc>
      </w:tr>
      <w:tr w:rsidR="00133B56" w14:paraId="3F3D073C" w14:textId="77777777">
        <w:trPr>
          <w:trHeight w:val="241"/>
          <w:jc w:val="center"/>
        </w:trPr>
        <w:tc>
          <w:tcPr>
            <w:tcW w:w="9928" w:type="dxa"/>
          </w:tcPr>
          <w:p w14:paraId="69BC5B18" w14:textId="77777777" w:rsidR="00133B56" w:rsidRDefault="00E01470">
            <w:pPr>
              <w:spacing w:after="4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F. SPIS TREŚCI:</w:t>
            </w:r>
          </w:p>
          <w:p w14:paraId="79FF8454" w14:textId="77777777" w:rsidR="00133B56" w:rsidRDefault="00E01470">
            <w:pPr>
              <w:spacing w:after="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Integralną część oferty stanowią następujące dokumenty:</w:t>
            </w:r>
          </w:p>
          <w:p w14:paraId="5A8477D6" w14:textId="77777777" w:rsidR="00133B56" w:rsidRDefault="00E0147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</w:t>
            </w:r>
          </w:p>
          <w:p w14:paraId="26F6272F" w14:textId="77777777" w:rsidR="00133B56" w:rsidRDefault="00E0147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.......................................................................................................................................................</w:t>
            </w:r>
          </w:p>
          <w:p w14:paraId="4C49F2C4" w14:textId="77777777" w:rsidR="00133B56" w:rsidRDefault="00E0147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........................................................................................................</w:t>
            </w:r>
            <w:r>
              <w:rPr>
                <w:rFonts w:cstheme="minorHAnsi"/>
              </w:rPr>
              <w:t>...............................................</w:t>
            </w:r>
          </w:p>
          <w:p w14:paraId="4BF327FD" w14:textId="77777777" w:rsidR="00133B56" w:rsidRDefault="00E0147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.......................................................................................................................................................</w:t>
            </w:r>
          </w:p>
          <w:p w14:paraId="4A51E622" w14:textId="77777777" w:rsidR="00133B56" w:rsidRDefault="00E0147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</w:t>
            </w:r>
            <w:r>
              <w:rPr>
                <w:rFonts w:cstheme="minorHAnsi"/>
              </w:rPr>
              <w:t>...............................................................................................</w:t>
            </w:r>
          </w:p>
          <w:p w14:paraId="42F67C4B" w14:textId="77777777" w:rsidR="00133B56" w:rsidRDefault="00E01470">
            <w:pPr>
              <w:numPr>
                <w:ilvl w:val="0"/>
                <w:numId w:val="7"/>
              </w:numPr>
              <w:spacing w:after="40"/>
              <w:ind w:left="459" w:hanging="425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.......................................................................................................................................................</w:t>
            </w:r>
          </w:p>
          <w:p w14:paraId="050B3034" w14:textId="77777777" w:rsidR="00133B56" w:rsidRDefault="00133B56">
            <w:pPr>
              <w:spacing w:after="40"/>
              <w:ind w:left="459"/>
              <w:rPr>
                <w:rFonts w:cstheme="minorHAnsi"/>
              </w:rPr>
            </w:pPr>
          </w:p>
          <w:p w14:paraId="1944DE09" w14:textId="77777777" w:rsidR="00133B56" w:rsidRDefault="00133B56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  <w:p w14:paraId="0206BA04" w14:textId="77777777" w:rsidR="00133B56" w:rsidRDefault="00E01470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......</w:t>
            </w:r>
            <w:r>
              <w:rPr>
                <w:rFonts w:cstheme="minorHAnsi"/>
              </w:rPr>
              <w:t>................................................……..…………………………………………….</w:t>
            </w:r>
          </w:p>
          <w:p w14:paraId="571AEE83" w14:textId="77777777" w:rsidR="00133B56" w:rsidRDefault="00E01470">
            <w:pPr>
              <w:spacing w:after="40"/>
              <w:ind w:left="318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Kwalifikowany podpis elektroniczny/podpis zaufany/podpis osobisty </w:t>
            </w:r>
            <w:r>
              <w:rPr>
                <w:rFonts w:cstheme="minorHAnsi"/>
                <w:i/>
              </w:rPr>
              <w:br/>
              <w:t>osoby upoważnionej do reprezentowania Wykonawcy</w:t>
            </w:r>
          </w:p>
        </w:tc>
      </w:tr>
    </w:tbl>
    <w:p w14:paraId="234B6C01" w14:textId="77777777" w:rsidR="00133B56" w:rsidRDefault="00133B56"/>
    <w:sectPr w:rsidR="00133B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B439" w14:textId="77777777" w:rsidR="00E01470" w:rsidRDefault="00E01470">
      <w:pPr>
        <w:spacing w:after="0" w:line="240" w:lineRule="auto"/>
      </w:pPr>
      <w:r>
        <w:separator/>
      </w:r>
    </w:p>
  </w:endnote>
  <w:endnote w:type="continuationSeparator" w:id="0">
    <w:p w14:paraId="067B514D" w14:textId="77777777" w:rsidR="00E01470" w:rsidRDefault="00E0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kst podstawowy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yssinica SI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30F3" w14:textId="77777777" w:rsidR="00E01470" w:rsidRDefault="00E01470">
      <w:pPr>
        <w:spacing w:after="0" w:line="240" w:lineRule="auto"/>
      </w:pPr>
      <w:r>
        <w:separator/>
      </w:r>
    </w:p>
  </w:footnote>
  <w:footnote w:type="continuationSeparator" w:id="0">
    <w:p w14:paraId="20C11C34" w14:textId="77777777" w:rsidR="00E01470" w:rsidRDefault="00E01470">
      <w:pPr>
        <w:spacing w:after="0" w:line="240" w:lineRule="auto"/>
      </w:pPr>
      <w:r>
        <w:continuationSeparator/>
      </w:r>
    </w:p>
  </w:footnote>
  <w:footnote w:id="1">
    <w:p w14:paraId="25AAC5D5" w14:textId="77777777" w:rsidR="00133B56" w:rsidRDefault="00E01470">
      <w:pPr>
        <w:pStyle w:val="Tekstprzypisudolnego"/>
        <w:jc w:val="both"/>
        <w:rPr>
          <w:sz w:val="22"/>
        </w:rPr>
      </w:pPr>
      <w:r>
        <w:rPr>
          <w:rStyle w:val="Odwoanieprzypisudolnego"/>
          <w:rFonts w:cstheme="minorHAnsi"/>
          <w:b/>
          <w:sz w:val="22"/>
        </w:rPr>
        <w:footnoteRef/>
      </w:r>
      <w:r>
        <w:rPr>
          <w:rFonts w:cstheme="minorHAnsi"/>
          <w:sz w:val="2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>
        <w:rPr>
          <w:rFonts w:cstheme="minorHAnsi"/>
          <w:i/>
          <w:iCs/>
          <w:sz w:val="22"/>
        </w:rPr>
        <w:t xml:space="preserve">składa. </w:t>
      </w:r>
      <w:r>
        <w:rPr>
          <w:rFonts w:cstheme="minorHAnsi"/>
          <w:i/>
          <w:iCs/>
          <w:sz w:val="22"/>
        </w:rPr>
        <w:t>Wówczas należy usunąć treść powyższego oświadczenia poprzez jego przekreślenie.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064"/>
    <w:multiLevelType w:val="hybridMultilevel"/>
    <w:tmpl w:val="F8BCF774"/>
    <w:lvl w:ilvl="0" w:tplc="A1781F9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4E4E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AC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1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2B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60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D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02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EC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A5E"/>
    <w:multiLevelType w:val="hybridMultilevel"/>
    <w:tmpl w:val="4BA0B2A2"/>
    <w:lvl w:ilvl="0" w:tplc="7D4428B0">
      <w:start w:val="1"/>
      <w:numFmt w:val="decimal"/>
      <w:lvlText w:val="%1)"/>
      <w:lvlJc w:val="left"/>
      <w:pPr>
        <w:ind w:left="2340" w:hanging="360"/>
      </w:pPr>
    </w:lvl>
    <w:lvl w:ilvl="1" w:tplc="365E1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102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D07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4B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A890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8A48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86D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CEF6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0D389D"/>
    <w:multiLevelType w:val="hybridMultilevel"/>
    <w:tmpl w:val="310600FC"/>
    <w:lvl w:ilvl="0" w:tplc="073CE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CBB0B9BA">
      <w:start w:val="1"/>
      <w:numFmt w:val="lowerLetter"/>
      <w:lvlText w:val="%2."/>
      <w:lvlJc w:val="left"/>
      <w:pPr>
        <w:ind w:left="1440" w:hanging="360"/>
      </w:pPr>
    </w:lvl>
    <w:lvl w:ilvl="2" w:tplc="9B9645CA">
      <w:start w:val="1"/>
      <w:numFmt w:val="lowerRoman"/>
      <w:lvlText w:val="%3."/>
      <w:lvlJc w:val="right"/>
      <w:pPr>
        <w:ind w:left="2160" w:hanging="180"/>
      </w:pPr>
    </w:lvl>
    <w:lvl w:ilvl="3" w:tplc="A198F2C2">
      <w:start w:val="1"/>
      <w:numFmt w:val="decimal"/>
      <w:lvlText w:val="%4."/>
      <w:lvlJc w:val="left"/>
      <w:pPr>
        <w:ind w:left="2880" w:hanging="360"/>
      </w:pPr>
    </w:lvl>
    <w:lvl w:ilvl="4" w:tplc="9D2418EE">
      <w:start w:val="1"/>
      <w:numFmt w:val="lowerLetter"/>
      <w:lvlText w:val="%5."/>
      <w:lvlJc w:val="left"/>
      <w:pPr>
        <w:ind w:left="3600" w:hanging="360"/>
      </w:pPr>
    </w:lvl>
    <w:lvl w:ilvl="5" w:tplc="AE740F2C">
      <w:start w:val="1"/>
      <w:numFmt w:val="lowerRoman"/>
      <w:lvlText w:val="%6."/>
      <w:lvlJc w:val="right"/>
      <w:pPr>
        <w:ind w:left="4320" w:hanging="180"/>
      </w:pPr>
    </w:lvl>
    <w:lvl w:ilvl="6" w:tplc="6A629C62">
      <w:start w:val="1"/>
      <w:numFmt w:val="decimal"/>
      <w:lvlText w:val="%7."/>
      <w:lvlJc w:val="left"/>
      <w:pPr>
        <w:ind w:left="5040" w:hanging="360"/>
      </w:pPr>
    </w:lvl>
    <w:lvl w:ilvl="7" w:tplc="ED1AB4AE">
      <w:start w:val="1"/>
      <w:numFmt w:val="lowerLetter"/>
      <w:lvlText w:val="%8."/>
      <w:lvlJc w:val="left"/>
      <w:pPr>
        <w:ind w:left="5760" w:hanging="360"/>
      </w:pPr>
    </w:lvl>
    <w:lvl w:ilvl="8" w:tplc="1B7E0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1241"/>
    <w:multiLevelType w:val="hybridMultilevel"/>
    <w:tmpl w:val="F52C56C4"/>
    <w:lvl w:ilvl="0" w:tplc="250803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02A9782">
      <w:start w:val="1"/>
      <w:numFmt w:val="lowerLetter"/>
      <w:lvlText w:val="%2."/>
      <w:lvlJc w:val="left"/>
      <w:pPr>
        <w:ind w:left="1440" w:hanging="360"/>
      </w:pPr>
    </w:lvl>
    <w:lvl w:ilvl="2" w:tplc="EC1CA8B4">
      <w:start w:val="1"/>
      <w:numFmt w:val="lowerRoman"/>
      <w:lvlText w:val="%3."/>
      <w:lvlJc w:val="right"/>
      <w:pPr>
        <w:ind w:left="2160" w:hanging="180"/>
      </w:pPr>
    </w:lvl>
    <w:lvl w:ilvl="3" w:tplc="77F0CD4C">
      <w:start w:val="1"/>
      <w:numFmt w:val="decimal"/>
      <w:lvlText w:val="%4."/>
      <w:lvlJc w:val="left"/>
      <w:pPr>
        <w:ind w:left="2880" w:hanging="360"/>
      </w:pPr>
    </w:lvl>
    <w:lvl w:ilvl="4" w:tplc="8DDA6CB4">
      <w:start w:val="1"/>
      <w:numFmt w:val="lowerLetter"/>
      <w:lvlText w:val="%5."/>
      <w:lvlJc w:val="left"/>
      <w:pPr>
        <w:ind w:left="3600" w:hanging="360"/>
      </w:pPr>
    </w:lvl>
    <w:lvl w:ilvl="5" w:tplc="D4A6A64E">
      <w:start w:val="1"/>
      <w:numFmt w:val="lowerRoman"/>
      <w:lvlText w:val="%6."/>
      <w:lvlJc w:val="right"/>
      <w:pPr>
        <w:ind w:left="4320" w:hanging="180"/>
      </w:pPr>
    </w:lvl>
    <w:lvl w:ilvl="6" w:tplc="866C860E">
      <w:start w:val="1"/>
      <w:numFmt w:val="decimal"/>
      <w:lvlText w:val="%7."/>
      <w:lvlJc w:val="left"/>
      <w:pPr>
        <w:ind w:left="5040" w:hanging="360"/>
      </w:pPr>
    </w:lvl>
    <w:lvl w:ilvl="7" w:tplc="31EA5072">
      <w:start w:val="1"/>
      <w:numFmt w:val="lowerLetter"/>
      <w:lvlText w:val="%8."/>
      <w:lvlJc w:val="left"/>
      <w:pPr>
        <w:ind w:left="5760" w:hanging="360"/>
      </w:pPr>
    </w:lvl>
    <w:lvl w:ilvl="8" w:tplc="82E073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85A"/>
    <w:multiLevelType w:val="hybridMultilevel"/>
    <w:tmpl w:val="E450534A"/>
    <w:lvl w:ilvl="0" w:tplc="C106886E">
      <w:start w:val="1"/>
      <w:numFmt w:val="decimal"/>
      <w:lvlText w:val="%1)"/>
      <w:lvlJc w:val="left"/>
      <w:pPr>
        <w:ind w:left="2340" w:hanging="360"/>
      </w:pPr>
    </w:lvl>
    <w:lvl w:ilvl="1" w:tplc="43AEEC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89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ECB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6E7D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8C4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CEDC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48F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728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931A64"/>
    <w:multiLevelType w:val="hybridMultilevel"/>
    <w:tmpl w:val="5D388E02"/>
    <w:lvl w:ilvl="0" w:tplc="7E02B17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53149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4A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A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23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A9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4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25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1E76"/>
    <w:multiLevelType w:val="hybridMultilevel"/>
    <w:tmpl w:val="7B5CE5A2"/>
    <w:lvl w:ilvl="0" w:tplc="395012E4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FBF8164C">
      <w:start w:val="1"/>
      <w:numFmt w:val="lowerLetter"/>
      <w:lvlText w:val="%2."/>
      <w:lvlJc w:val="left"/>
      <w:pPr>
        <w:ind w:left="1440" w:hanging="360"/>
      </w:pPr>
    </w:lvl>
    <w:lvl w:ilvl="2" w:tplc="D54C6190">
      <w:start w:val="1"/>
      <w:numFmt w:val="lowerRoman"/>
      <w:lvlText w:val="%3."/>
      <w:lvlJc w:val="right"/>
      <w:pPr>
        <w:ind w:left="2160" w:hanging="180"/>
      </w:pPr>
    </w:lvl>
    <w:lvl w:ilvl="3" w:tplc="2FECE7E6">
      <w:start w:val="1"/>
      <w:numFmt w:val="decimal"/>
      <w:lvlText w:val="%4."/>
      <w:lvlJc w:val="left"/>
      <w:pPr>
        <w:ind w:left="2880" w:hanging="360"/>
      </w:pPr>
    </w:lvl>
    <w:lvl w:ilvl="4" w:tplc="279C095A">
      <w:start w:val="1"/>
      <w:numFmt w:val="lowerLetter"/>
      <w:lvlText w:val="%5."/>
      <w:lvlJc w:val="left"/>
      <w:pPr>
        <w:ind w:left="3600" w:hanging="360"/>
      </w:pPr>
    </w:lvl>
    <w:lvl w:ilvl="5" w:tplc="1D70AA14">
      <w:start w:val="1"/>
      <w:numFmt w:val="lowerRoman"/>
      <w:lvlText w:val="%6."/>
      <w:lvlJc w:val="right"/>
      <w:pPr>
        <w:ind w:left="4320" w:hanging="180"/>
      </w:pPr>
    </w:lvl>
    <w:lvl w:ilvl="6" w:tplc="3A30B07A">
      <w:start w:val="1"/>
      <w:numFmt w:val="decimal"/>
      <w:lvlText w:val="%7."/>
      <w:lvlJc w:val="left"/>
      <w:pPr>
        <w:ind w:left="5040" w:hanging="360"/>
      </w:pPr>
    </w:lvl>
    <w:lvl w:ilvl="7" w:tplc="E6667D86">
      <w:start w:val="1"/>
      <w:numFmt w:val="lowerLetter"/>
      <w:lvlText w:val="%8."/>
      <w:lvlJc w:val="left"/>
      <w:pPr>
        <w:ind w:left="5760" w:hanging="360"/>
      </w:pPr>
    </w:lvl>
    <w:lvl w:ilvl="8" w:tplc="1B5871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24968"/>
    <w:multiLevelType w:val="hybridMultilevel"/>
    <w:tmpl w:val="A7223C0C"/>
    <w:lvl w:ilvl="0" w:tplc="2B8C00A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8272D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02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9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1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0E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6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6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46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84"/>
    <w:multiLevelType w:val="hybridMultilevel"/>
    <w:tmpl w:val="FA3EC53C"/>
    <w:lvl w:ilvl="0" w:tplc="465E0E96">
      <w:start w:val="1"/>
      <w:numFmt w:val="decimal"/>
      <w:lvlText w:val="%1)"/>
      <w:lvlJc w:val="left"/>
      <w:pPr>
        <w:ind w:left="2340" w:hanging="360"/>
      </w:pPr>
    </w:lvl>
    <w:lvl w:ilvl="1" w:tplc="01C4F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5450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02FC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74DB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D2D5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B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EADA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CC23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8411728"/>
    <w:multiLevelType w:val="hybridMultilevel"/>
    <w:tmpl w:val="3D36B552"/>
    <w:lvl w:ilvl="0" w:tplc="AFE43466">
      <w:start w:val="1"/>
      <w:numFmt w:val="decimal"/>
      <w:lvlText w:val="%1."/>
      <w:lvlJc w:val="left"/>
      <w:pPr>
        <w:ind w:left="360" w:hanging="360"/>
      </w:pPr>
    </w:lvl>
    <w:lvl w:ilvl="1" w:tplc="874CDF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582E9B8">
      <w:start w:val="1"/>
      <w:numFmt w:val="lowerRoman"/>
      <w:lvlText w:val="%3."/>
      <w:lvlJc w:val="right"/>
      <w:pPr>
        <w:ind w:left="1800" w:hanging="180"/>
      </w:pPr>
    </w:lvl>
    <w:lvl w:ilvl="3" w:tplc="E2D6E93C">
      <w:start w:val="1"/>
      <w:numFmt w:val="decimal"/>
      <w:lvlText w:val="%4."/>
      <w:lvlJc w:val="left"/>
      <w:pPr>
        <w:ind w:left="2520" w:hanging="360"/>
      </w:pPr>
    </w:lvl>
    <w:lvl w:ilvl="4" w:tplc="2D4E4FF8">
      <w:start w:val="1"/>
      <w:numFmt w:val="lowerLetter"/>
      <w:lvlText w:val="%5."/>
      <w:lvlJc w:val="left"/>
      <w:pPr>
        <w:ind w:left="3240" w:hanging="360"/>
      </w:pPr>
    </w:lvl>
    <w:lvl w:ilvl="5" w:tplc="66A64D04">
      <w:start w:val="1"/>
      <w:numFmt w:val="lowerRoman"/>
      <w:lvlText w:val="%6."/>
      <w:lvlJc w:val="right"/>
      <w:pPr>
        <w:ind w:left="3960" w:hanging="180"/>
      </w:pPr>
    </w:lvl>
    <w:lvl w:ilvl="6" w:tplc="27DC7F04">
      <w:start w:val="1"/>
      <w:numFmt w:val="decimal"/>
      <w:lvlText w:val="%7."/>
      <w:lvlJc w:val="left"/>
      <w:pPr>
        <w:ind w:left="4680" w:hanging="360"/>
      </w:pPr>
    </w:lvl>
    <w:lvl w:ilvl="7" w:tplc="2982B20C">
      <w:start w:val="1"/>
      <w:numFmt w:val="lowerLetter"/>
      <w:lvlText w:val="%8."/>
      <w:lvlJc w:val="left"/>
      <w:pPr>
        <w:ind w:left="5400" w:hanging="360"/>
      </w:pPr>
    </w:lvl>
    <w:lvl w:ilvl="8" w:tplc="1CB6CF0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756BE"/>
    <w:multiLevelType w:val="hybridMultilevel"/>
    <w:tmpl w:val="0CAA4D40"/>
    <w:lvl w:ilvl="0" w:tplc="1EB0A5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83248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8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B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02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AB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A7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5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24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871C9"/>
    <w:multiLevelType w:val="hybridMultilevel"/>
    <w:tmpl w:val="DE26D47E"/>
    <w:lvl w:ilvl="0" w:tplc="67349640">
      <w:start w:val="1"/>
      <w:numFmt w:val="decimal"/>
      <w:lvlText w:val="%1)"/>
      <w:lvlJc w:val="left"/>
      <w:pPr>
        <w:ind w:left="2340" w:hanging="360"/>
      </w:pPr>
    </w:lvl>
    <w:lvl w:ilvl="1" w:tplc="A0EAA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50E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6098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A2E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EE01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1C7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9ED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CA6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25338A"/>
    <w:multiLevelType w:val="hybridMultilevel"/>
    <w:tmpl w:val="F37C6E12"/>
    <w:lvl w:ilvl="0" w:tplc="260C0F6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B99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A3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AE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23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C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65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0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28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1111"/>
    <w:multiLevelType w:val="hybridMultilevel"/>
    <w:tmpl w:val="EE340AC6"/>
    <w:lvl w:ilvl="0" w:tplc="9F0C34E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E7204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86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6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6D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6A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4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0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45394"/>
    <w:multiLevelType w:val="hybridMultilevel"/>
    <w:tmpl w:val="4D8ED234"/>
    <w:lvl w:ilvl="0" w:tplc="D512D57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4426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48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1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E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03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D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EF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44EB"/>
    <w:multiLevelType w:val="hybridMultilevel"/>
    <w:tmpl w:val="389C2462"/>
    <w:lvl w:ilvl="0" w:tplc="3D4CE44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77E87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E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B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0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8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4A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1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4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0537"/>
    <w:multiLevelType w:val="hybridMultilevel"/>
    <w:tmpl w:val="616A921E"/>
    <w:lvl w:ilvl="0" w:tplc="FA809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2EE569A">
      <w:start w:val="1"/>
      <w:numFmt w:val="lowerLetter"/>
      <w:lvlText w:val="%2."/>
      <w:lvlJc w:val="left"/>
      <w:pPr>
        <w:ind w:left="1440" w:hanging="360"/>
      </w:pPr>
    </w:lvl>
    <w:lvl w:ilvl="2" w:tplc="B860CBE4">
      <w:start w:val="1"/>
      <w:numFmt w:val="lowerRoman"/>
      <w:lvlText w:val="%3."/>
      <w:lvlJc w:val="right"/>
      <w:pPr>
        <w:ind w:left="2160" w:hanging="180"/>
      </w:pPr>
    </w:lvl>
    <w:lvl w:ilvl="3" w:tplc="97A648A4">
      <w:start w:val="1"/>
      <w:numFmt w:val="decimal"/>
      <w:lvlText w:val="%4."/>
      <w:lvlJc w:val="left"/>
      <w:pPr>
        <w:ind w:left="2880" w:hanging="360"/>
      </w:pPr>
    </w:lvl>
    <w:lvl w:ilvl="4" w:tplc="5170882C">
      <w:start w:val="1"/>
      <w:numFmt w:val="lowerLetter"/>
      <w:lvlText w:val="%5."/>
      <w:lvlJc w:val="left"/>
      <w:pPr>
        <w:ind w:left="3600" w:hanging="360"/>
      </w:pPr>
    </w:lvl>
    <w:lvl w:ilvl="5" w:tplc="7EF26ACE">
      <w:start w:val="1"/>
      <w:numFmt w:val="lowerRoman"/>
      <w:lvlText w:val="%6."/>
      <w:lvlJc w:val="right"/>
      <w:pPr>
        <w:ind w:left="4320" w:hanging="180"/>
      </w:pPr>
    </w:lvl>
    <w:lvl w:ilvl="6" w:tplc="F8346780">
      <w:start w:val="1"/>
      <w:numFmt w:val="decimal"/>
      <w:lvlText w:val="%7."/>
      <w:lvlJc w:val="left"/>
      <w:pPr>
        <w:ind w:left="5040" w:hanging="360"/>
      </w:pPr>
    </w:lvl>
    <w:lvl w:ilvl="7" w:tplc="2C0C2EF0">
      <w:start w:val="1"/>
      <w:numFmt w:val="lowerLetter"/>
      <w:lvlText w:val="%8."/>
      <w:lvlJc w:val="left"/>
      <w:pPr>
        <w:ind w:left="5760" w:hanging="360"/>
      </w:pPr>
    </w:lvl>
    <w:lvl w:ilvl="8" w:tplc="FBD0FA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ADE"/>
    <w:multiLevelType w:val="hybridMultilevel"/>
    <w:tmpl w:val="B34E3F06"/>
    <w:lvl w:ilvl="0" w:tplc="4A04FD4E">
      <w:start w:val="1"/>
      <w:numFmt w:val="decimal"/>
      <w:lvlText w:val="%1)"/>
      <w:lvlJc w:val="left"/>
      <w:pPr>
        <w:ind w:left="2340" w:hanging="360"/>
      </w:pPr>
    </w:lvl>
    <w:lvl w:ilvl="1" w:tplc="589241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EA56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26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9EB4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40DF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C2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855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86E2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9BA4DD1"/>
    <w:multiLevelType w:val="hybridMultilevel"/>
    <w:tmpl w:val="1C925A70"/>
    <w:lvl w:ilvl="0" w:tplc="EDA0A560">
      <w:start w:val="1"/>
      <w:numFmt w:val="decimal"/>
      <w:lvlText w:val="%1."/>
      <w:lvlJc w:val="left"/>
      <w:pPr>
        <w:ind w:left="1060" w:hanging="360"/>
      </w:pPr>
      <w:rPr>
        <w:rFonts w:ascii="tekst podstawowy" w:hAnsi="tekst podstawowy" w:hint="default"/>
        <w:b w:val="0"/>
        <w:i w:val="0"/>
      </w:rPr>
    </w:lvl>
    <w:lvl w:ilvl="1" w:tplc="E7228852">
      <w:start w:val="1"/>
      <w:numFmt w:val="decimal"/>
      <w:lvlText w:val="%2."/>
      <w:lvlJc w:val="left"/>
      <w:pPr>
        <w:ind w:left="1780" w:hanging="360"/>
      </w:pPr>
      <w:rPr>
        <w:rFonts w:ascii="Tahoma" w:hAnsi="Tahoma" w:cs="Tahoma" w:hint="default"/>
        <w:b w:val="0"/>
        <w:i w:val="0"/>
      </w:rPr>
    </w:lvl>
    <w:lvl w:ilvl="2" w:tplc="13A889E4">
      <w:start w:val="1"/>
      <w:numFmt w:val="lowerRoman"/>
      <w:lvlText w:val="%3."/>
      <w:lvlJc w:val="right"/>
      <w:pPr>
        <w:ind w:left="2500" w:hanging="180"/>
      </w:pPr>
    </w:lvl>
    <w:lvl w:ilvl="3" w:tplc="7E5C30FC">
      <w:start w:val="1"/>
      <w:numFmt w:val="decimal"/>
      <w:lvlText w:val="%4."/>
      <w:lvlJc w:val="left"/>
      <w:pPr>
        <w:ind w:left="3220" w:hanging="360"/>
      </w:pPr>
    </w:lvl>
    <w:lvl w:ilvl="4" w:tplc="88ACC282">
      <w:start w:val="1"/>
      <w:numFmt w:val="lowerLetter"/>
      <w:lvlText w:val="%5."/>
      <w:lvlJc w:val="left"/>
      <w:pPr>
        <w:ind w:left="3940" w:hanging="360"/>
      </w:pPr>
    </w:lvl>
    <w:lvl w:ilvl="5" w:tplc="7D9C4A46">
      <w:start w:val="1"/>
      <w:numFmt w:val="lowerRoman"/>
      <w:lvlText w:val="%6."/>
      <w:lvlJc w:val="right"/>
      <w:pPr>
        <w:ind w:left="4660" w:hanging="180"/>
      </w:pPr>
    </w:lvl>
    <w:lvl w:ilvl="6" w:tplc="E290640A">
      <w:start w:val="1"/>
      <w:numFmt w:val="decimal"/>
      <w:lvlText w:val="%7."/>
      <w:lvlJc w:val="left"/>
      <w:pPr>
        <w:ind w:left="5380" w:hanging="360"/>
      </w:pPr>
    </w:lvl>
    <w:lvl w:ilvl="7" w:tplc="2A928A42">
      <w:start w:val="1"/>
      <w:numFmt w:val="lowerLetter"/>
      <w:lvlText w:val="%8."/>
      <w:lvlJc w:val="left"/>
      <w:pPr>
        <w:ind w:left="6100" w:hanging="360"/>
      </w:pPr>
    </w:lvl>
    <w:lvl w:ilvl="8" w:tplc="6DE8F5E8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C985DB5"/>
    <w:multiLevelType w:val="hybridMultilevel"/>
    <w:tmpl w:val="6BEC94CA"/>
    <w:lvl w:ilvl="0" w:tplc="7E52B12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DC565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AB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C8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A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8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8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1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C8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943D9"/>
    <w:multiLevelType w:val="hybridMultilevel"/>
    <w:tmpl w:val="4A227C8C"/>
    <w:lvl w:ilvl="0" w:tplc="867CBD6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A5693B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31C63B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714B32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9361C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83C59F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D38C3E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18610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CBA03A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6F420BFA"/>
    <w:multiLevelType w:val="hybridMultilevel"/>
    <w:tmpl w:val="4C6A024C"/>
    <w:lvl w:ilvl="0" w:tplc="7870EC4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4BE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4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1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48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E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83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568F9"/>
    <w:multiLevelType w:val="hybridMultilevel"/>
    <w:tmpl w:val="D19E4794"/>
    <w:lvl w:ilvl="0" w:tplc="8D126E3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z w:val="40"/>
      </w:rPr>
    </w:lvl>
    <w:lvl w:ilvl="1" w:tplc="4A88B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C4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CF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A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6E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0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CF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E4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7EDA"/>
    <w:multiLevelType w:val="hybridMultilevel"/>
    <w:tmpl w:val="80DE5506"/>
    <w:lvl w:ilvl="0" w:tplc="265279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BE8832C">
      <w:start w:val="1"/>
      <w:numFmt w:val="decimal"/>
      <w:lvlText w:val="%2)"/>
      <w:lvlJc w:val="left"/>
      <w:pPr>
        <w:ind w:left="1080" w:hanging="360"/>
      </w:pPr>
    </w:lvl>
    <w:lvl w:ilvl="2" w:tplc="A282C70C">
      <w:start w:val="1"/>
      <w:numFmt w:val="lowerRoman"/>
      <w:lvlText w:val="%3."/>
      <w:lvlJc w:val="right"/>
      <w:pPr>
        <w:ind w:left="1800" w:hanging="180"/>
      </w:pPr>
    </w:lvl>
    <w:lvl w:ilvl="3" w:tplc="B680BB80">
      <w:start w:val="1"/>
      <w:numFmt w:val="decimal"/>
      <w:lvlText w:val="%4."/>
      <w:lvlJc w:val="left"/>
      <w:pPr>
        <w:ind w:left="2520" w:hanging="360"/>
      </w:pPr>
    </w:lvl>
    <w:lvl w:ilvl="4" w:tplc="9C8AF3D0">
      <w:start w:val="1"/>
      <w:numFmt w:val="lowerLetter"/>
      <w:lvlText w:val="%5."/>
      <w:lvlJc w:val="left"/>
      <w:pPr>
        <w:ind w:left="3240" w:hanging="360"/>
      </w:pPr>
    </w:lvl>
    <w:lvl w:ilvl="5" w:tplc="37029A8C">
      <w:start w:val="1"/>
      <w:numFmt w:val="lowerRoman"/>
      <w:lvlText w:val="%6."/>
      <w:lvlJc w:val="right"/>
      <w:pPr>
        <w:ind w:left="3960" w:hanging="180"/>
      </w:pPr>
    </w:lvl>
    <w:lvl w:ilvl="6" w:tplc="92C89F72">
      <w:start w:val="1"/>
      <w:numFmt w:val="decimal"/>
      <w:lvlText w:val="%7."/>
      <w:lvlJc w:val="left"/>
      <w:pPr>
        <w:ind w:left="4680" w:hanging="360"/>
      </w:pPr>
    </w:lvl>
    <w:lvl w:ilvl="7" w:tplc="4894B7EA">
      <w:start w:val="1"/>
      <w:numFmt w:val="lowerLetter"/>
      <w:lvlText w:val="%8."/>
      <w:lvlJc w:val="left"/>
      <w:pPr>
        <w:ind w:left="5400" w:hanging="360"/>
      </w:pPr>
    </w:lvl>
    <w:lvl w:ilvl="8" w:tplc="2D7E99F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8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3"/>
  </w:num>
  <w:num w:numId="9">
    <w:abstractNumId w:val="5"/>
  </w:num>
  <w:num w:numId="10">
    <w:abstractNumId w:val="7"/>
  </w:num>
  <w:num w:numId="11">
    <w:abstractNumId w:val="22"/>
  </w:num>
  <w:num w:numId="12">
    <w:abstractNumId w:val="14"/>
  </w:num>
  <w:num w:numId="13">
    <w:abstractNumId w:val="19"/>
  </w:num>
  <w:num w:numId="14">
    <w:abstractNumId w:val="2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0"/>
  </w:num>
  <w:num w:numId="20">
    <w:abstractNumId w:val="15"/>
  </w:num>
  <w:num w:numId="21">
    <w:abstractNumId w:val="4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133B56"/>
    <w:rsid w:val="00994104"/>
    <w:rsid w:val="00E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D4A0"/>
  <w15:docId w15:val="{558AA975-2E27-4020-90AA-9012B55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jc w:val="both"/>
    </w:pPr>
    <w:rPr>
      <w:rFonts w:eastAsia="Times New Roman" w:cstheme="minorHAnsi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262E51-CD80-4C37-AA8A-9D70041F0D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7003</Characters>
  <Application>Microsoft Office Word</Application>
  <DocSecurity>0</DocSecurity>
  <Lines>58</Lines>
  <Paragraphs>16</Paragraphs>
  <ScaleCrop>false</ScaleCrop>
  <Company>umwp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Herstowska Emilia</dc:creator>
  <cp:lastModifiedBy>KGlowacka</cp:lastModifiedBy>
  <cp:revision>2</cp:revision>
  <dcterms:created xsi:type="dcterms:W3CDTF">2024-08-05T10:17:00Z</dcterms:created>
  <dcterms:modified xsi:type="dcterms:W3CDTF">2024-08-05T10:17:00Z</dcterms:modified>
</cp:coreProperties>
</file>