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77777777" w:rsidR="007A7E2C" w:rsidRDefault="00D1085F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2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D1085F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D1085F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D1085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D1085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D1085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D1085F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D1085F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D1085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069DDEBE" w:rsidR="007A7E2C" w:rsidRDefault="00C4281F">
      <w:pPr>
        <w:pStyle w:val="Nagwek3"/>
        <w:rPr>
          <w:rFonts w:ascii="Arial" w:hAnsi="Arial"/>
          <w:b w:val="0"/>
          <w:sz w:val="28"/>
          <w:szCs w:val="28"/>
        </w:rPr>
      </w:pPr>
      <w:r w:rsidRPr="00C4281F">
        <w:rPr>
          <w:rFonts w:ascii="Arial" w:hAnsi="Arial"/>
          <w:sz w:val="28"/>
          <w:szCs w:val="28"/>
        </w:rPr>
        <w:t>Dostawa zestawów do sprawdzania szczelności instalacji gazowych oraz wykrywania gazu w powietrzu</w:t>
      </w:r>
      <w:r w:rsidR="00D1085F"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D1085F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D1085F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709"/>
        <w:gridCol w:w="851"/>
        <w:gridCol w:w="1559"/>
        <w:gridCol w:w="1275"/>
        <w:gridCol w:w="1418"/>
        <w:gridCol w:w="1005"/>
        <w:gridCol w:w="1418"/>
        <w:gridCol w:w="1418"/>
        <w:gridCol w:w="3261"/>
      </w:tblGrid>
      <w:tr w:rsidR="007A7E2C" w14:paraId="385ECF26" w14:textId="77777777">
        <w:trPr>
          <w:gridAfter w:val="4"/>
          <w:wAfter w:w="7102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56F9901A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3F1A094A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64E33F89" w14:textId="77777777" w:rsidR="007A7E2C" w:rsidRDefault="00D1085F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6AF27FCD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vAlign w:val="center"/>
          </w:tcPr>
          <w:p w14:paraId="741DDAC6" w14:textId="77777777" w:rsidR="007A7E2C" w:rsidRDefault="00D108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7A7E2C" w14:paraId="076F4D2B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4E0FC67" w:rsidR="007A7E2C" w:rsidRDefault="00C4281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14:paraId="60AE354E" w14:textId="016C497A" w:rsidR="007A7E2C" w:rsidRDefault="00C4281F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  <w:r w:rsidRPr="00C4281F">
              <w:rPr>
                <w:rFonts w:ascii="Arial" w:hAnsi="Arial" w:cs="Arial"/>
                <w:sz w:val="18"/>
                <w:szCs w:val="18"/>
              </w:rPr>
              <w:t xml:space="preserve"> do sprawdzania szczelności instalacji gazowych oraz wykrywania gazu w powietrzu</w:t>
            </w:r>
          </w:p>
        </w:tc>
        <w:tc>
          <w:tcPr>
            <w:tcW w:w="709" w:type="dxa"/>
            <w:vAlign w:val="center"/>
          </w:tcPr>
          <w:p w14:paraId="163FE39B" w14:textId="5B00BF14" w:rsidR="007A7E2C" w:rsidRDefault="0056084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4281F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="00C428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C0B64DC" w14:textId="0CD1F476" w:rsidR="007A7E2C" w:rsidRDefault="00C4281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229B7C89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53F021FE" w14:textId="569E9BB9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3E54F008" w14:textId="084B94F8" w:rsidR="007A7E2C" w:rsidRDefault="007A7E2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8925D1" w14:textId="4DC7E290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7CA4A2" w14:textId="1EFF9370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C4AF4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85C548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EE50B9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3F715B17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42055781" w14:textId="5116561C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61FAD17E" w14:textId="779603A2" w:rsidR="007A7E2C" w:rsidRDefault="007A7E2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43C29C" w14:textId="4223EF09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8DD3D5" w14:textId="1DC8F9CD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046148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14C4E6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D278CE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308EDF88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7AC05C8A" w14:textId="30E1DD38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40AB1C82" w14:textId="234F3646" w:rsidR="007A7E2C" w:rsidRDefault="007A7E2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718329" w14:textId="4D21C353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1B73A" w14:textId="60F25E8A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9F054F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9B8E5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B0E6B1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27B3AE10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742225F7" w14:textId="65EE4195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5D177275" w14:textId="13635CDD" w:rsidR="007A7E2C" w:rsidRDefault="007A7E2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8EEAE9" w14:textId="1A824A26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D6E8DF" w14:textId="63F07340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B0B95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C3CC2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7AA90A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66410CD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332975F4" w14:textId="6699261A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589ED8D2" w14:textId="2801C2C1" w:rsidR="007A7E2C" w:rsidRDefault="007A7E2C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F0DF8E" w14:textId="1D001A68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BD40AD" w14:textId="0056CCEC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66EA83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3F903D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8D362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9B" w14:paraId="4CFC5799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670AF749" w14:textId="75EA7298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2ABDA8F3" w14:textId="45660569" w:rsidR="003E359B" w:rsidRDefault="003E359B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074EAA" w14:textId="6686332C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61A82D" w14:textId="1C5791EF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57D86B7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A5CF15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061FBC" w14:textId="77777777" w:rsidR="003E359B" w:rsidRDefault="003E359B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>
        <w:trPr>
          <w:gridAfter w:val="4"/>
          <w:wAfter w:w="7102" w:type="dxa"/>
          <w:cantSplit/>
          <w:trHeight w:hRule="exact" w:val="481"/>
        </w:trPr>
        <w:tc>
          <w:tcPr>
            <w:tcW w:w="4536" w:type="dxa"/>
            <w:gridSpan w:val="2"/>
            <w:vAlign w:val="center"/>
          </w:tcPr>
          <w:p w14:paraId="17E541A5" w14:textId="77777777" w:rsidR="007A7E2C" w:rsidRDefault="00D1085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9" w:type="dxa"/>
            <w:vAlign w:val="center"/>
          </w:tcPr>
          <w:p w14:paraId="5114211F" w14:textId="77777777" w:rsidR="007A7E2C" w:rsidRDefault="00D1085F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F420F21" w14:textId="744B2E44" w:rsidR="007A7E2C" w:rsidRDefault="00C4281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C47755C" w14:textId="6D9C134E" w:rsidR="00C4281F" w:rsidRDefault="00C4281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3A656B7F" w14:textId="77777777" w:rsidR="007A7E2C" w:rsidRDefault="00D1085F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06891F7E" w14:textId="77777777" w:rsidR="007A7E2C" w:rsidRDefault="00D1085F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6D65386F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D108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5D293C22" w14:textId="77777777" w:rsidR="007A7E2C" w:rsidRDefault="007A7E2C">
      <w:pPr>
        <w:jc w:val="right"/>
        <w:rPr>
          <w:rFonts w:ascii="Arial" w:hAnsi="Arial"/>
          <w:sz w:val="22"/>
        </w:rPr>
      </w:pPr>
    </w:p>
    <w:p w14:paraId="11F4C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767320FC" w14:textId="77777777" w:rsidR="007A7E2C" w:rsidRDefault="007A7E2C">
      <w:pPr>
        <w:jc w:val="right"/>
        <w:rPr>
          <w:rFonts w:ascii="Arial" w:hAnsi="Arial"/>
          <w:sz w:val="22"/>
        </w:rPr>
      </w:pP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7F16CC87" w14:textId="77777777" w:rsidR="007A7E2C" w:rsidRDefault="007A7E2C">
      <w:pPr>
        <w:jc w:val="right"/>
        <w:rPr>
          <w:rFonts w:ascii="Arial" w:hAnsi="Arial"/>
          <w:sz w:val="22"/>
        </w:rPr>
      </w:pPr>
    </w:p>
    <w:p w14:paraId="28B1652F" w14:textId="77777777" w:rsidR="007A7E2C" w:rsidRDefault="007A7E2C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77777777" w:rsidR="007A7E2C" w:rsidRDefault="00D1085F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D1085F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D108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D108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D108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sukcesywną dostawę fabrycznie nowych liczników ciepła oświadczam/-my, że spełniam/-my wymagane warunki udziału w postępowaniu, tj.:</w:t>
      </w:r>
    </w:p>
    <w:p w14:paraId="7D56638D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D1085F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D1085F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</w:t>
      </w:r>
      <w:r>
        <w:rPr>
          <w:rFonts w:ascii="Arial" w:hAnsi="Arial"/>
          <w:sz w:val="22"/>
        </w:rPr>
        <w:lastRenderedPageBreak/>
        <w:t xml:space="preserve">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77777777" w:rsidR="007A7E2C" w:rsidRDefault="00D1085F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00AB013" w14:textId="77777777" w:rsidR="007A7E2C" w:rsidRDefault="00D1085F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Kopie decyzji zatwierdzenia typu lub kopie deklaracji zgodności dla liczników ciepła i jego elementów i inne dokumenty potwierdzające spełnienie wymagań technicznych Zamawiającego zapisane w załączniku nr 1.</w:t>
      </w:r>
    </w:p>
    <w:p w14:paraId="4511AC1B" w14:textId="77777777" w:rsidR="007A7E2C" w:rsidRDefault="00D1085F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Tabelę potwierdzającą spełnienie wymagań technicznych.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047487" w14:textId="77777777" w:rsidR="007A7E2C" w:rsidRDefault="007A7E2C">
      <w:pPr>
        <w:ind w:left="644"/>
        <w:jc w:val="both"/>
        <w:rPr>
          <w:rFonts w:ascii="Arial" w:hAnsi="Arial"/>
          <w:sz w:val="22"/>
        </w:rPr>
      </w:pP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D108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0022" w14:textId="77777777" w:rsidR="005B78AE" w:rsidRDefault="005B78AE">
      <w:r>
        <w:separator/>
      </w:r>
    </w:p>
  </w:endnote>
  <w:endnote w:type="continuationSeparator" w:id="0">
    <w:p w14:paraId="5162EF56" w14:textId="77777777" w:rsidR="005B78AE" w:rsidRDefault="005B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1A16" w14:textId="77777777" w:rsidR="005B78AE" w:rsidRDefault="005B78AE">
      <w:r>
        <w:separator/>
      </w:r>
    </w:p>
  </w:footnote>
  <w:footnote w:type="continuationSeparator" w:id="0">
    <w:p w14:paraId="6010B21A" w14:textId="77777777" w:rsidR="005B78AE" w:rsidRDefault="005B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D1085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D1085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084F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B78AE"/>
    <w:rsid w:val="005C353E"/>
    <w:rsid w:val="005C65D6"/>
    <w:rsid w:val="005D5AB8"/>
    <w:rsid w:val="005D75A4"/>
    <w:rsid w:val="005E1389"/>
    <w:rsid w:val="005E2D88"/>
    <w:rsid w:val="005E3823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7A60"/>
    <w:rsid w:val="006F4C83"/>
    <w:rsid w:val="006F72E1"/>
    <w:rsid w:val="00704353"/>
    <w:rsid w:val="007057F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281F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085F"/>
    <w:rsid w:val="00D1262F"/>
    <w:rsid w:val="00D265F4"/>
    <w:rsid w:val="00D37C4E"/>
    <w:rsid w:val="00D471C6"/>
    <w:rsid w:val="00D54B2A"/>
    <w:rsid w:val="00D552DD"/>
    <w:rsid w:val="00D62EC0"/>
    <w:rsid w:val="00D6349B"/>
    <w:rsid w:val="00D71B13"/>
    <w:rsid w:val="00D7232A"/>
    <w:rsid w:val="00D72A98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913</Words>
  <Characters>5479</Characters>
  <Application>Microsoft Office Word</Application>
  <DocSecurity>0</DocSecurity>
  <Lines>45</Lines>
  <Paragraphs>12</Paragraphs>
  <ScaleCrop>false</ScaleCrop>
  <Manager>TZ</Manager>
  <Company>KPEC Bydgoszcz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Dawid Jakubic</cp:lastModifiedBy>
  <cp:revision>4</cp:revision>
  <cp:lastPrinted>2015-02-09T10:10:00Z</cp:lastPrinted>
  <dcterms:created xsi:type="dcterms:W3CDTF">2024-04-19T08:17:00Z</dcterms:created>
  <dcterms:modified xsi:type="dcterms:W3CDTF">2024-05-08T10:45:00Z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