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r w:rsidRPr="009C2AF8">
        <w:rPr>
          <w:rFonts w:ascii="Arial" w:hAnsi="Arial" w:cs="Arial"/>
          <w:b/>
          <w:sz w:val="24"/>
          <w:szCs w:val="24"/>
        </w:rPr>
        <w:t>Dostawa mleka i przetworów mleczarskich realizowana do 16 WOG</w:t>
      </w:r>
      <w:bookmarkStart w:id="1" w:name="_GoBack"/>
      <w:bookmarkEnd w:id="1"/>
    </w:p>
    <w:p w:rsidR="009C2AF8" w:rsidRDefault="009C2AF8" w:rsidP="009C2A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Znak postępowania </w:t>
      </w:r>
      <w:r w:rsidR="00A9321D">
        <w:rPr>
          <w:rFonts w:ascii="Arial" w:hAnsi="Arial" w:cs="Arial"/>
          <w:b/>
        </w:rPr>
        <w:t>380</w:t>
      </w:r>
      <w:r>
        <w:rPr>
          <w:rFonts w:ascii="Arial" w:hAnsi="Arial" w:cs="Arial"/>
          <w:b/>
        </w:rPr>
        <w:t>/202</w:t>
      </w:r>
      <w:bookmarkEnd w:id="0"/>
      <w:r w:rsidR="00A9321D">
        <w:rPr>
          <w:rFonts w:ascii="Arial" w:hAnsi="Arial" w:cs="Arial"/>
          <w:b/>
        </w:rPr>
        <w:t>4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8F" w:rsidRDefault="00770A8F" w:rsidP="00744647">
      <w:pPr>
        <w:spacing w:after="0" w:line="240" w:lineRule="auto"/>
      </w:pPr>
      <w:r>
        <w:separator/>
      </w:r>
    </w:p>
  </w:endnote>
  <w:endnote w:type="continuationSeparator" w:id="0">
    <w:p w:rsidR="00770A8F" w:rsidRDefault="00770A8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8F" w:rsidRDefault="00770A8F" w:rsidP="00744647">
      <w:pPr>
        <w:spacing w:after="0" w:line="240" w:lineRule="auto"/>
      </w:pPr>
      <w:r>
        <w:separator/>
      </w:r>
    </w:p>
  </w:footnote>
  <w:footnote w:type="continuationSeparator" w:id="0">
    <w:p w:rsidR="00770A8F" w:rsidRDefault="00770A8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E2A7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28</cp:revision>
  <cp:lastPrinted>2024-09-30T06:47:00Z</cp:lastPrinted>
  <dcterms:created xsi:type="dcterms:W3CDTF">2021-03-11T08:47:00Z</dcterms:created>
  <dcterms:modified xsi:type="dcterms:W3CDTF">2024-09-30T06:47:00Z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