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8FC1" w14:textId="6E243318" w:rsidR="00000377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AFB67" w14:textId="674C2A12" w:rsidR="00BE6A8F" w:rsidRPr="00ED52A2" w:rsidRDefault="000928C8" w:rsidP="00ED52A2">
      <w:pPr>
        <w:suppressAutoHyphens/>
        <w:spacing w:line="276" w:lineRule="auto"/>
        <w:ind w:left="424" w:hanging="424"/>
        <w:jc w:val="both"/>
        <w:rPr>
          <w:lang w:eastAsia="ar-SA"/>
        </w:rPr>
      </w:pPr>
      <w:r w:rsidRPr="00BA728C">
        <w:rPr>
          <w:lang w:eastAsia="ar-SA"/>
        </w:rPr>
        <w:t>UE</w:t>
      </w:r>
      <w:r w:rsidR="00BE6A8F" w:rsidRPr="00BA728C">
        <w:rPr>
          <w:lang w:eastAsia="ar-SA"/>
        </w:rPr>
        <w:t>-01/</w:t>
      </w:r>
      <w:r w:rsidR="00BA728C" w:rsidRPr="00BA728C">
        <w:rPr>
          <w:lang w:eastAsia="ar-SA"/>
        </w:rPr>
        <w:t>50</w:t>
      </w:r>
      <w:r w:rsidR="003E64A4" w:rsidRPr="00BA728C">
        <w:rPr>
          <w:lang w:eastAsia="ar-SA"/>
        </w:rPr>
        <w:t>/KPO</w:t>
      </w:r>
      <w:r w:rsidR="00BE6A8F" w:rsidRPr="00BA728C">
        <w:rPr>
          <w:lang w:eastAsia="ar-SA"/>
        </w:rPr>
        <w:t>/2</w:t>
      </w:r>
      <w:r w:rsidR="00AB23D9" w:rsidRPr="00BA728C">
        <w:rPr>
          <w:lang w:eastAsia="ar-SA"/>
        </w:rPr>
        <w:t>4</w:t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  <w:t xml:space="preserve">                 </w:t>
      </w:r>
      <w:r w:rsidR="003E64A4" w:rsidRPr="00160193">
        <w:rPr>
          <w:lang w:eastAsia="ar-SA"/>
        </w:rPr>
        <w:t xml:space="preserve"> </w:t>
      </w:r>
      <w:bookmarkStart w:id="0" w:name="_GoBack"/>
      <w:bookmarkEnd w:id="0"/>
      <w:r w:rsidR="00BE6A8F" w:rsidRPr="006D1D16">
        <w:rPr>
          <w:lang w:eastAsia="ar-SA"/>
        </w:rPr>
        <w:t>Balice,</w:t>
      </w:r>
      <w:r w:rsidR="00000377" w:rsidRPr="006D1D16">
        <w:rPr>
          <w:lang w:eastAsia="ar-SA"/>
        </w:rPr>
        <w:t xml:space="preserve"> </w:t>
      </w:r>
      <w:r w:rsidR="006D1D16" w:rsidRPr="006D1D16">
        <w:rPr>
          <w:lang w:eastAsia="ar-SA"/>
        </w:rPr>
        <w:t>02</w:t>
      </w:r>
      <w:r w:rsidR="00EC6DD0" w:rsidRPr="006D1D16">
        <w:rPr>
          <w:lang w:eastAsia="ar-SA"/>
        </w:rPr>
        <w:t>.</w:t>
      </w:r>
      <w:r w:rsidR="00ED52A2" w:rsidRPr="006D1D16">
        <w:rPr>
          <w:lang w:eastAsia="ar-SA"/>
        </w:rPr>
        <w:t>0</w:t>
      </w:r>
      <w:r w:rsidR="00BA728C" w:rsidRPr="006D1D16">
        <w:rPr>
          <w:lang w:eastAsia="ar-SA"/>
        </w:rPr>
        <w:t>9</w:t>
      </w:r>
      <w:r w:rsidR="00BE6A8F" w:rsidRPr="006D1D16">
        <w:rPr>
          <w:lang w:eastAsia="ar-SA"/>
        </w:rPr>
        <w:t>.202</w:t>
      </w:r>
      <w:r w:rsidR="00AB23D9" w:rsidRPr="006D1D16">
        <w:rPr>
          <w:lang w:eastAsia="ar-SA"/>
        </w:rPr>
        <w:t>4</w:t>
      </w:r>
      <w:r w:rsidR="00BE6A8F" w:rsidRPr="006D1D16">
        <w:rPr>
          <w:lang w:eastAsia="ar-SA"/>
        </w:rPr>
        <w:t xml:space="preserve"> r.</w:t>
      </w:r>
    </w:p>
    <w:p w14:paraId="512AA74E" w14:textId="3A3267BC" w:rsidR="009F53FC" w:rsidRPr="00ED52A2" w:rsidRDefault="009F53FC" w:rsidP="00ED52A2">
      <w:pPr>
        <w:spacing w:after="120"/>
        <w:jc w:val="center"/>
        <w:rPr>
          <w:b/>
          <w:lang w:val="x-none" w:eastAsia="x-none"/>
        </w:rPr>
      </w:pPr>
      <w:r w:rsidRPr="00160193">
        <w:rPr>
          <w:b/>
          <w:lang w:val="x-none" w:eastAsia="x-none"/>
        </w:rPr>
        <w:t>OGŁOSZENIE</w:t>
      </w:r>
    </w:p>
    <w:p w14:paraId="6C6134DF" w14:textId="7D859204" w:rsidR="009F53FC" w:rsidRPr="00160193" w:rsidRDefault="009F53FC" w:rsidP="009F53FC">
      <w:pPr>
        <w:ind w:firstLine="708"/>
        <w:jc w:val="both"/>
      </w:pPr>
      <w:r w:rsidRPr="00160193">
        <w:t xml:space="preserve">Instytut Zootechniki – Państwowy Instytut Badawczy w Krakowie, Zamawiający </w:t>
      </w:r>
      <w:r w:rsidRPr="00160193">
        <w:br/>
        <w:t>w postępowaniu na</w:t>
      </w:r>
      <w:r w:rsidR="00AB4A98">
        <w:t xml:space="preserve"> </w:t>
      </w:r>
      <w:r w:rsidR="00AB4A98" w:rsidRPr="00AB4A98">
        <w:rPr>
          <w:b/>
        </w:rPr>
        <w:t>„</w:t>
      </w:r>
      <w:r w:rsidR="00BA728C" w:rsidRPr="00BA728C">
        <w:rPr>
          <w:b/>
        </w:rPr>
        <w:t>Zakup urządzenia do obrazowania i pomiaru komórek dla Instytutu Zootechniki – Państwowego Instytutu Badawczego</w:t>
      </w:r>
      <w:r w:rsidR="00AB4A98" w:rsidRPr="00AB4A98">
        <w:rPr>
          <w:b/>
        </w:rPr>
        <w:t>”</w:t>
      </w:r>
      <w:r w:rsidRPr="00AB4A98">
        <w:rPr>
          <w:b/>
        </w:rPr>
        <w:t xml:space="preserve"> </w:t>
      </w:r>
      <w:r w:rsidRPr="00160193">
        <w:t xml:space="preserve">na podstawie art. 253 ust. 1 Ustawy z dnia 11 września 2019 r. Prawo zamówień publicznych (zwanej dalej Ustawą </w:t>
      </w:r>
      <w:proofErr w:type="spellStart"/>
      <w:r w:rsidRPr="00160193">
        <w:t>Pzp</w:t>
      </w:r>
      <w:proofErr w:type="spellEnd"/>
      <w:r w:rsidRPr="00160193">
        <w:t xml:space="preserve">), przekazuje informacje o wyborze najkorzystniejszej oferty. </w:t>
      </w:r>
    </w:p>
    <w:p w14:paraId="68365189" w14:textId="77777777" w:rsidR="009F53FC" w:rsidRPr="00ED52A2" w:rsidRDefault="009F53FC" w:rsidP="009F53FC">
      <w:pPr>
        <w:jc w:val="both"/>
        <w:rPr>
          <w:sz w:val="10"/>
          <w:szCs w:val="10"/>
          <w:highlight w:val="yellow"/>
          <w:lang w:val="x-none" w:eastAsia="x-none"/>
        </w:rPr>
      </w:pPr>
    </w:p>
    <w:p w14:paraId="06E2DECC" w14:textId="77777777" w:rsidR="009F53FC" w:rsidRPr="00160193" w:rsidRDefault="009F53FC" w:rsidP="009F53FC">
      <w:pPr>
        <w:jc w:val="both"/>
        <w:rPr>
          <w:b/>
          <w:u w:val="single"/>
          <w:lang w:val="x-none" w:eastAsia="x-none"/>
        </w:rPr>
      </w:pPr>
      <w:r w:rsidRPr="00160193">
        <w:rPr>
          <w:b/>
          <w:u w:val="single"/>
          <w:lang w:val="x-none" w:eastAsia="x-none"/>
        </w:rPr>
        <w:t>Zestawienie otwartych ofert</w:t>
      </w:r>
      <w:r w:rsidRPr="00160193">
        <w:rPr>
          <w:b/>
          <w:u w:val="single"/>
          <w:lang w:eastAsia="x-none"/>
        </w:rPr>
        <w:t xml:space="preserve"> po badaniu i ocenie</w:t>
      </w:r>
      <w:r w:rsidRPr="00160193">
        <w:rPr>
          <w:b/>
          <w:u w:val="single"/>
          <w:lang w:val="x-none" w:eastAsia="x-none"/>
        </w:rPr>
        <w:t>:</w:t>
      </w:r>
    </w:p>
    <w:p w14:paraId="0E665F6D" w14:textId="77777777" w:rsidR="00ED52A2" w:rsidRPr="00ED52A2" w:rsidRDefault="00ED52A2" w:rsidP="00ED52A2">
      <w:pPr>
        <w:spacing w:before="120"/>
        <w:rPr>
          <w:b/>
          <w:u w:val="single"/>
        </w:rPr>
      </w:pPr>
      <w:r w:rsidRPr="00ED52A2">
        <w:rPr>
          <w:b/>
          <w:u w:val="single"/>
        </w:rPr>
        <w:t>Oferta nr 1</w:t>
      </w:r>
    </w:p>
    <w:p w14:paraId="56D31A82" w14:textId="77777777" w:rsidR="00BA728C" w:rsidRPr="00550339" w:rsidRDefault="00BA728C" w:rsidP="00BA728C">
      <w:pPr>
        <w:rPr>
          <w:rFonts w:eastAsiaTheme="minorHAnsi"/>
          <w:color w:val="000000"/>
          <w:lang w:eastAsia="en-US"/>
        </w:rPr>
      </w:pPr>
      <w:proofErr w:type="spellStart"/>
      <w:r w:rsidRPr="00550339">
        <w:rPr>
          <w:rFonts w:eastAsiaTheme="minorHAnsi"/>
          <w:color w:val="000000"/>
          <w:lang w:eastAsia="en-US"/>
        </w:rPr>
        <w:t>Biokom</w:t>
      </w:r>
      <w:proofErr w:type="spellEnd"/>
      <w:r w:rsidRPr="00550339">
        <w:rPr>
          <w:rFonts w:eastAsiaTheme="minorHAnsi"/>
          <w:color w:val="000000"/>
          <w:lang w:eastAsia="en-US"/>
        </w:rPr>
        <w:t xml:space="preserve"> sp. z o.o. sp. k., ul. Wspólna 3, 05-090 Janki,</w:t>
      </w:r>
    </w:p>
    <w:p w14:paraId="32209D86" w14:textId="77777777" w:rsidR="00BA728C" w:rsidRDefault="00BA728C" w:rsidP="00BA728C">
      <w:pPr>
        <w:rPr>
          <w:b/>
        </w:rPr>
      </w:pPr>
      <w:r w:rsidRPr="00550339">
        <w:rPr>
          <w:rFonts w:eastAsiaTheme="minorHAnsi"/>
          <w:color w:val="000000"/>
          <w:lang w:eastAsia="en-US"/>
        </w:rPr>
        <w:t>kwota brutto: 735.244,36 zł.</w:t>
      </w:r>
    </w:p>
    <w:p w14:paraId="2D5AD90B" w14:textId="77777777" w:rsidR="00EC6DD0" w:rsidRDefault="00EC6DD0" w:rsidP="00800D09">
      <w:pPr>
        <w:spacing w:before="120" w:after="120"/>
        <w:jc w:val="both"/>
        <w:rPr>
          <w:lang w:eastAsia="x-none"/>
        </w:rPr>
      </w:pPr>
    </w:p>
    <w:p w14:paraId="7F5044DF" w14:textId="24495BFE" w:rsidR="00800D09" w:rsidRPr="00ED52A2" w:rsidRDefault="00800D09" w:rsidP="00800D09">
      <w:pPr>
        <w:spacing w:before="120" w:after="120"/>
        <w:jc w:val="both"/>
        <w:rPr>
          <w:lang w:eastAsia="x-none"/>
        </w:rPr>
      </w:pPr>
      <w:r w:rsidRPr="00160193">
        <w:rPr>
          <w:lang w:eastAsia="x-none"/>
        </w:rPr>
        <w:t>Przyznano punkty w kryterium określonym specyfikacją. Karta zbiorczej oceny ofert przedstawia się następująco:</w:t>
      </w:r>
    </w:p>
    <w:tbl>
      <w:tblPr>
        <w:tblW w:w="4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975"/>
      </w:tblGrid>
      <w:tr w:rsidR="00ED52A2" w:rsidRPr="00B079E0" w14:paraId="7B40E46B" w14:textId="77777777" w:rsidTr="00985BCE">
        <w:trPr>
          <w:trHeight w:val="439"/>
          <w:jc w:val="center"/>
        </w:trPr>
        <w:tc>
          <w:tcPr>
            <w:tcW w:w="1848" w:type="dxa"/>
            <w:shd w:val="clear" w:color="auto" w:fill="D9D9D9"/>
            <w:vAlign w:val="bottom"/>
          </w:tcPr>
          <w:p w14:paraId="4E864311" w14:textId="77777777" w:rsidR="00ED52A2" w:rsidRPr="00B079E0" w:rsidRDefault="00ED52A2" w:rsidP="00985BCE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Hlk171657173"/>
            <w:r w:rsidRPr="00B079E0">
              <w:rPr>
                <w:b/>
                <w:bCs/>
                <w:sz w:val="20"/>
                <w:szCs w:val="20"/>
              </w:rPr>
              <w:t>Numer oferty:</w:t>
            </w:r>
          </w:p>
        </w:tc>
        <w:tc>
          <w:tcPr>
            <w:tcW w:w="2975" w:type="dxa"/>
            <w:shd w:val="clear" w:color="auto" w:fill="D9D9D9"/>
            <w:vAlign w:val="center"/>
          </w:tcPr>
          <w:p w14:paraId="0FC7B394" w14:textId="77777777" w:rsidR="00ED52A2" w:rsidRPr="00B079E0" w:rsidRDefault="00ED52A2" w:rsidP="00985BCE">
            <w:pPr>
              <w:jc w:val="center"/>
              <w:rPr>
                <w:b/>
                <w:bCs/>
                <w:sz w:val="20"/>
                <w:szCs w:val="20"/>
              </w:rPr>
            </w:pPr>
            <w:r w:rsidRPr="00B079E0">
              <w:rPr>
                <w:b/>
                <w:bCs/>
                <w:sz w:val="20"/>
                <w:szCs w:val="20"/>
              </w:rPr>
              <w:t>Cena brutto max 100 pkt (C)</w:t>
            </w:r>
          </w:p>
        </w:tc>
      </w:tr>
      <w:tr w:rsidR="00ED52A2" w:rsidRPr="00B079E0" w14:paraId="1ECB1A58" w14:textId="77777777" w:rsidTr="00985BCE">
        <w:trPr>
          <w:trHeight w:val="278"/>
          <w:jc w:val="center"/>
        </w:trPr>
        <w:tc>
          <w:tcPr>
            <w:tcW w:w="1848" w:type="dxa"/>
          </w:tcPr>
          <w:p w14:paraId="0387CACB" w14:textId="77777777" w:rsidR="00ED52A2" w:rsidRPr="00B079E0" w:rsidRDefault="00ED52A2" w:rsidP="00985BCE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>OFERTA NR 1</w:t>
            </w:r>
          </w:p>
        </w:tc>
        <w:tc>
          <w:tcPr>
            <w:tcW w:w="2975" w:type="dxa"/>
            <w:vAlign w:val="bottom"/>
          </w:tcPr>
          <w:p w14:paraId="0B7B9335" w14:textId="5210D373" w:rsidR="00ED52A2" w:rsidRPr="00A417DA" w:rsidRDefault="00BA728C" w:rsidP="00985B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bookmarkEnd w:id="1"/>
    </w:tbl>
    <w:p w14:paraId="06C43783" w14:textId="77777777" w:rsidR="00800D09" w:rsidRPr="00ED52A2" w:rsidRDefault="00800D09" w:rsidP="00800D09">
      <w:pPr>
        <w:spacing w:after="120"/>
        <w:rPr>
          <w:sz w:val="10"/>
          <w:szCs w:val="10"/>
          <w:lang w:val="x-none" w:eastAsia="x-none"/>
        </w:rPr>
      </w:pPr>
    </w:p>
    <w:p w14:paraId="309263B3" w14:textId="77777777" w:rsidR="00800D09" w:rsidRPr="00160193" w:rsidRDefault="00800D09" w:rsidP="00800D09">
      <w:pPr>
        <w:spacing w:after="120"/>
        <w:rPr>
          <w:lang w:val="x-none" w:eastAsia="x-none"/>
        </w:rPr>
      </w:pPr>
      <w:r w:rsidRPr="00160193">
        <w:rPr>
          <w:lang w:val="x-none" w:eastAsia="x-none"/>
        </w:rPr>
        <w:t xml:space="preserve">Zgodnie z treścią art. 239 ust 1 Ustawy </w:t>
      </w:r>
      <w:proofErr w:type="spellStart"/>
      <w:r w:rsidRPr="00160193">
        <w:rPr>
          <w:lang w:val="x-none" w:eastAsia="x-none"/>
        </w:rPr>
        <w:t>Pzp</w:t>
      </w:r>
      <w:proofErr w:type="spellEnd"/>
      <w:r w:rsidRPr="00160193">
        <w:rPr>
          <w:lang w:val="x-none" w:eastAsia="x-none"/>
        </w:rPr>
        <w:t xml:space="preserve"> oraz z postanowieniem SWZ Zamawiający wybiera jako najkorzystniejszą:</w:t>
      </w:r>
    </w:p>
    <w:p w14:paraId="7B078BF6" w14:textId="301073E4" w:rsidR="00800D09" w:rsidRDefault="00800D09" w:rsidP="00800D09">
      <w:pPr>
        <w:rPr>
          <w:rFonts w:eastAsia="Calibri"/>
          <w:b/>
          <w:u w:val="single"/>
          <w:lang w:eastAsia="en-US"/>
        </w:rPr>
      </w:pPr>
      <w:r w:rsidRPr="00BA728C">
        <w:rPr>
          <w:b/>
          <w:u w:val="single"/>
        </w:rPr>
        <w:t xml:space="preserve">Oferta nr </w:t>
      </w:r>
      <w:bookmarkStart w:id="2" w:name="_Hlk109378603"/>
      <w:r w:rsidR="00BA728C" w:rsidRPr="00BA728C">
        <w:rPr>
          <w:b/>
          <w:u w:val="single"/>
        </w:rPr>
        <w:t>1</w:t>
      </w:r>
      <w:r w:rsidR="00EC6DD0" w:rsidRPr="00BA728C">
        <w:rPr>
          <w:b/>
          <w:u w:val="single"/>
        </w:rPr>
        <w:t xml:space="preserve"> </w:t>
      </w:r>
      <w:r w:rsidRPr="00BA728C">
        <w:rPr>
          <w:rFonts w:eastAsia="Calibri"/>
          <w:b/>
          <w:u w:val="single"/>
          <w:lang w:eastAsia="en-US"/>
        </w:rPr>
        <w:t>złożoną przez:</w:t>
      </w:r>
      <w:bookmarkEnd w:id="2"/>
    </w:p>
    <w:p w14:paraId="2847F7AC" w14:textId="77777777" w:rsidR="00BA728C" w:rsidRPr="00550339" w:rsidRDefault="00BA728C" w:rsidP="00BA728C">
      <w:pPr>
        <w:rPr>
          <w:rFonts w:eastAsiaTheme="minorHAnsi"/>
          <w:color w:val="000000"/>
          <w:lang w:eastAsia="en-US"/>
        </w:rPr>
      </w:pPr>
      <w:proofErr w:type="spellStart"/>
      <w:r w:rsidRPr="00550339">
        <w:rPr>
          <w:rFonts w:eastAsiaTheme="minorHAnsi"/>
          <w:color w:val="000000"/>
          <w:lang w:eastAsia="en-US"/>
        </w:rPr>
        <w:t>Biokom</w:t>
      </w:r>
      <w:proofErr w:type="spellEnd"/>
      <w:r w:rsidRPr="00550339">
        <w:rPr>
          <w:rFonts w:eastAsiaTheme="minorHAnsi"/>
          <w:color w:val="000000"/>
          <w:lang w:eastAsia="en-US"/>
        </w:rPr>
        <w:t xml:space="preserve"> sp. z o.o. sp. k., ul. Wspólna 3, 05-090 Janki,</w:t>
      </w:r>
    </w:p>
    <w:p w14:paraId="39DAE915" w14:textId="77777777" w:rsidR="00BA728C" w:rsidRDefault="00BA728C" w:rsidP="00BA728C">
      <w:pPr>
        <w:rPr>
          <w:b/>
        </w:rPr>
      </w:pPr>
      <w:r w:rsidRPr="00550339">
        <w:rPr>
          <w:rFonts w:eastAsiaTheme="minorHAnsi"/>
          <w:color w:val="000000"/>
          <w:lang w:eastAsia="en-US"/>
        </w:rPr>
        <w:t>kwota brutto: 735.244,36 zł.</w:t>
      </w:r>
    </w:p>
    <w:p w14:paraId="342F7303" w14:textId="77777777" w:rsidR="00EC6DD0" w:rsidRDefault="00EC6DD0" w:rsidP="00800D09">
      <w:pPr>
        <w:rPr>
          <w:rFonts w:eastAsia="Calibri"/>
          <w:b/>
          <w:u w:val="single"/>
          <w:lang w:eastAsia="en-US"/>
        </w:rPr>
      </w:pPr>
    </w:p>
    <w:p w14:paraId="55D6A134" w14:textId="77777777" w:rsidR="00652824" w:rsidRPr="00ED52A2" w:rsidRDefault="00652824" w:rsidP="002A0022">
      <w:pPr>
        <w:rPr>
          <w:sz w:val="10"/>
          <w:szCs w:val="10"/>
        </w:rPr>
      </w:pPr>
    </w:p>
    <w:p w14:paraId="50F02527" w14:textId="2EA1391B" w:rsidR="0095346D" w:rsidRPr="00BA728C" w:rsidRDefault="00800D09" w:rsidP="00ED52A2">
      <w:pPr>
        <w:ind w:firstLine="6"/>
        <w:jc w:val="both"/>
      </w:pPr>
      <w:r w:rsidRPr="00BA728C">
        <w:t xml:space="preserve">Zamawiający zawiera umowę w sprawie zamówienia publicznego na podstawie art. 264  ust. 1 Ustawy </w:t>
      </w:r>
      <w:proofErr w:type="spellStart"/>
      <w:r w:rsidRPr="00BA728C">
        <w:t>Pzp</w:t>
      </w:r>
      <w:proofErr w:type="spellEnd"/>
      <w:r w:rsidRPr="00BA728C">
        <w:t>, z uwzględnieniem art. 577, w terminie nie krótszym niż 10 dni od dnia przesłania zawiadomienia o wyborze najkorzystniejszej oferty, jeżeli zawiadomienie to zostało przesłane przy użyciu środków komunikacji elektronicznej, albo 15 dni, jeżeli zostało przesłane w inny sposób. Art. 264 ust. 2 ustawy stosuje się odpowiednio.</w:t>
      </w:r>
    </w:p>
    <w:p w14:paraId="7A187BD9" w14:textId="77777777" w:rsidR="00EC6DD0" w:rsidRPr="00ED52A2" w:rsidRDefault="00EC6DD0" w:rsidP="00ED52A2">
      <w:pPr>
        <w:ind w:firstLine="6"/>
        <w:jc w:val="both"/>
        <w:rPr>
          <w:sz w:val="20"/>
          <w:szCs w:val="20"/>
        </w:rPr>
      </w:pPr>
    </w:p>
    <w:p w14:paraId="1A1E1F3A" w14:textId="77777777" w:rsidR="00800D09" w:rsidRPr="00160193" w:rsidRDefault="00800D09" w:rsidP="00800D09">
      <w:pPr>
        <w:ind w:left="4956"/>
        <w:jc w:val="both"/>
        <w:rPr>
          <w:b/>
          <w:iCs/>
          <w:sz w:val="22"/>
          <w:szCs w:val="22"/>
          <w:lang w:eastAsia="x-none"/>
        </w:rPr>
      </w:pPr>
      <w:r w:rsidRPr="00160193">
        <w:rPr>
          <w:b/>
          <w:lang w:eastAsia="ar-SA"/>
        </w:rPr>
        <w:tab/>
      </w:r>
      <w:r w:rsidRPr="00160193">
        <w:rPr>
          <w:b/>
          <w:lang w:eastAsia="ar-SA"/>
        </w:rPr>
        <w:tab/>
      </w:r>
      <w:r w:rsidRPr="00160193">
        <w:rPr>
          <w:b/>
          <w:iCs/>
          <w:sz w:val="22"/>
          <w:szCs w:val="22"/>
          <w:lang w:eastAsia="x-none"/>
        </w:rPr>
        <w:t>Mariusz Cichecki</w:t>
      </w:r>
    </w:p>
    <w:p w14:paraId="10A0C06D" w14:textId="77777777" w:rsidR="00800D09" w:rsidRPr="00160193" w:rsidRDefault="00800D09" w:rsidP="00800D09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160193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0202CC99" w14:textId="77777777" w:rsidR="00800D09" w:rsidRPr="00160193" w:rsidRDefault="00800D09" w:rsidP="00800D09">
      <w:pPr>
        <w:ind w:left="4956"/>
        <w:rPr>
          <w:sz w:val="18"/>
          <w:szCs w:val="18"/>
          <w:lang w:eastAsia="x-none"/>
        </w:rPr>
      </w:pPr>
      <w:r w:rsidRPr="00160193">
        <w:rPr>
          <w:i/>
          <w:sz w:val="22"/>
          <w:szCs w:val="22"/>
        </w:rPr>
        <w:t xml:space="preserve">                        </w:t>
      </w:r>
      <w:r w:rsidRPr="00160193">
        <w:rPr>
          <w:sz w:val="18"/>
          <w:szCs w:val="18"/>
          <w:lang w:eastAsia="x-none"/>
        </w:rPr>
        <w:t xml:space="preserve">Podpis </w:t>
      </w:r>
      <w:r w:rsidRPr="00160193">
        <w:rPr>
          <w:sz w:val="18"/>
          <w:szCs w:val="18"/>
          <w:lang w:val="x-none" w:eastAsia="x-none"/>
        </w:rPr>
        <w:t>osoby upoważnion</w:t>
      </w:r>
      <w:r w:rsidRPr="00160193">
        <w:rPr>
          <w:sz w:val="18"/>
          <w:szCs w:val="18"/>
          <w:lang w:eastAsia="x-none"/>
        </w:rPr>
        <w:t xml:space="preserve">ej </w:t>
      </w:r>
    </w:p>
    <w:p w14:paraId="753C1B4B" w14:textId="514538B5" w:rsidR="008A059E" w:rsidRPr="00160193" w:rsidRDefault="00800D09" w:rsidP="00DF6003">
      <w:pPr>
        <w:ind w:left="4956"/>
        <w:jc w:val="center"/>
        <w:rPr>
          <w:sz w:val="18"/>
          <w:szCs w:val="18"/>
          <w:lang w:eastAsia="x-none"/>
        </w:rPr>
      </w:pPr>
      <w:r w:rsidRPr="00160193">
        <w:rPr>
          <w:sz w:val="18"/>
          <w:szCs w:val="18"/>
          <w:lang w:eastAsia="x-none"/>
        </w:rPr>
        <w:t xml:space="preserve">         przez Dyrektora IZ-PIB</w:t>
      </w:r>
    </w:p>
    <w:sectPr w:rsidR="008A059E" w:rsidRPr="00160193" w:rsidSect="00ED52A2">
      <w:headerReference w:type="first" r:id="rId9"/>
      <w:footerReference w:type="first" r:id="rId10"/>
      <w:pgSz w:w="11906" w:h="16838"/>
      <w:pgMar w:top="1029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3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27911"/>
    <w:rsid w:val="00031C27"/>
    <w:rsid w:val="00046042"/>
    <w:rsid w:val="00057734"/>
    <w:rsid w:val="00073589"/>
    <w:rsid w:val="000928C8"/>
    <w:rsid w:val="000966AB"/>
    <w:rsid w:val="000A0D22"/>
    <w:rsid w:val="000B3BC8"/>
    <w:rsid w:val="000C728F"/>
    <w:rsid w:val="00103CED"/>
    <w:rsid w:val="0012039C"/>
    <w:rsid w:val="00122D19"/>
    <w:rsid w:val="00123906"/>
    <w:rsid w:val="00123D7B"/>
    <w:rsid w:val="00124CE7"/>
    <w:rsid w:val="00130E3F"/>
    <w:rsid w:val="00160193"/>
    <w:rsid w:val="00182003"/>
    <w:rsid w:val="001A293E"/>
    <w:rsid w:val="00205250"/>
    <w:rsid w:val="00226BFD"/>
    <w:rsid w:val="002328BA"/>
    <w:rsid w:val="00242F6E"/>
    <w:rsid w:val="0025346F"/>
    <w:rsid w:val="00262D30"/>
    <w:rsid w:val="00294CFD"/>
    <w:rsid w:val="002A0022"/>
    <w:rsid w:val="002A3ECB"/>
    <w:rsid w:val="002D5C9B"/>
    <w:rsid w:val="002F1EBF"/>
    <w:rsid w:val="00300B7F"/>
    <w:rsid w:val="00316876"/>
    <w:rsid w:val="003329C8"/>
    <w:rsid w:val="003336E9"/>
    <w:rsid w:val="00344593"/>
    <w:rsid w:val="00347937"/>
    <w:rsid w:val="00350341"/>
    <w:rsid w:val="00355B05"/>
    <w:rsid w:val="00387E0D"/>
    <w:rsid w:val="00394AB2"/>
    <w:rsid w:val="00396260"/>
    <w:rsid w:val="003E64A4"/>
    <w:rsid w:val="0040705C"/>
    <w:rsid w:val="00407B1D"/>
    <w:rsid w:val="00412F4C"/>
    <w:rsid w:val="0042511E"/>
    <w:rsid w:val="00453C77"/>
    <w:rsid w:val="004862BA"/>
    <w:rsid w:val="004A3BCD"/>
    <w:rsid w:val="004B2079"/>
    <w:rsid w:val="004C1409"/>
    <w:rsid w:val="004C5340"/>
    <w:rsid w:val="004C7CEF"/>
    <w:rsid w:val="004D3746"/>
    <w:rsid w:val="004E5220"/>
    <w:rsid w:val="004E5C7C"/>
    <w:rsid w:val="004E7BDB"/>
    <w:rsid w:val="004F014A"/>
    <w:rsid w:val="0051561A"/>
    <w:rsid w:val="00522859"/>
    <w:rsid w:val="0054086B"/>
    <w:rsid w:val="00566BDB"/>
    <w:rsid w:val="00577404"/>
    <w:rsid w:val="005901E6"/>
    <w:rsid w:val="005B6764"/>
    <w:rsid w:val="005D11F6"/>
    <w:rsid w:val="005D2D44"/>
    <w:rsid w:val="005D30DF"/>
    <w:rsid w:val="005D543F"/>
    <w:rsid w:val="005E1CFB"/>
    <w:rsid w:val="00601E5C"/>
    <w:rsid w:val="00611FFA"/>
    <w:rsid w:val="0062271B"/>
    <w:rsid w:val="00623F90"/>
    <w:rsid w:val="00645B88"/>
    <w:rsid w:val="0064648F"/>
    <w:rsid w:val="00652824"/>
    <w:rsid w:val="0067604F"/>
    <w:rsid w:val="00684A95"/>
    <w:rsid w:val="00696FC8"/>
    <w:rsid w:val="00697F78"/>
    <w:rsid w:val="006A6AFF"/>
    <w:rsid w:val="006C69DF"/>
    <w:rsid w:val="006D1D16"/>
    <w:rsid w:val="006D4C6F"/>
    <w:rsid w:val="006F0F61"/>
    <w:rsid w:val="007013C5"/>
    <w:rsid w:val="007038CB"/>
    <w:rsid w:val="00706771"/>
    <w:rsid w:val="00710CC4"/>
    <w:rsid w:val="00713689"/>
    <w:rsid w:val="007217ED"/>
    <w:rsid w:val="00724173"/>
    <w:rsid w:val="00750010"/>
    <w:rsid w:val="00763327"/>
    <w:rsid w:val="00771928"/>
    <w:rsid w:val="00775012"/>
    <w:rsid w:val="00776053"/>
    <w:rsid w:val="0077749C"/>
    <w:rsid w:val="00781EEA"/>
    <w:rsid w:val="00787855"/>
    <w:rsid w:val="007E199E"/>
    <w:rsid w:val="007E4F6B"/>
    <w:rsid w:val="00800D09"/>
    <w:rsid w:val="008119E0"/>
    <w:rsid w:val="00815849"/>
    <w:rsid w:val="008337EB"/>
    <w:rsid w:val="008661BE"/>
    <w:rsid w:val="008679B0"/>
    <w:rsid w:val="008743F1"/>
    <w:rsid w:val="00876B04"/>
    <w:rsid w:val="00885214"/>
    <w:rsid w:val="008A059E"/>
    <w:rsid w:val="008C4396"/>
    <w:rsid w:val="008C7AA7"/>
    <w:rsid w:val="008E4833"/>
    <w:rsid w:val="00911FDA"/>
    <w:rsid w:val="0095346D"/>
    <w:rsid w:val="00965EDB"/>
    <w:rsid w:val="00972BE8"/>
    <w:rsid w:val="00981E9A"/>
    <w:rsid w:val="009F53FC"/>
    <w:rsid w:val="00A31318"/>
    <w:rsid w:val="00A9132E"/>
    <w:rsid w:val="00A94D29"/>
    <w:rsid w:val="00A9532B"/>
    <w:rsid w:val="00A977CF"/>
    <w:rsid w:val="00AA427F"/>
    <w:rsid w:val="00AB23D9"/>
    <w:rsid w:val="00AB3202"/>
    <w:rsid w:val="00AB4A98"/>
    <w:rsid w:val="00AB6FB2"/>
    <w:rsid w:val="00AC7B12"/>
    <w:rsid w:val="00AD4C17"/>
    <w:rsid w:val="00AD7AA4"/>
    <w:rsid w:val="00AF12B2"/>
    <w:rsid w:val="00AF5E59"/>
    <w:rsid w:val="00B04C02"/>
    <w:rsid w:val="00B47B67"/>
    <w:rsid w:val="00B94B18"/>
    <w:rsid w:val="00BA44CB"/>
    <w:rsid w:val="00BA728C"/>
    <w:rsid w:val="00BB01F9"/>
    <w:rsid w:val="00BD0727"/>
    <w:rsid w:val="00BD57F8"/>
    <w:rsid w:val="00BE6A8F"/>
    <w:rsid w:val="00C11A54"/>
    <w:rsid w:val="00C1787B"/>
    <w:rsid w:val="00C411EA"/>
    <w:rsid w:val="00C41571"/>
    <w:rsid w:val="00C77375"/>
    <w:rsid w:val="00C845FF"/>
    <w:rsid w:val="00CA64BE"/>
    <w:rsid w:val="00CA7312"/>
    <w:rsid w:val="00CB0D94"/>
    <w:rsid w:val="00CB3D72"/>
    <w:rsid w:val="00CF50C3"/>
    <w:rsid w:val="00D150B3"/>
    <w:rsid w:val="00D52D62"/>
    <w:rsid w:val="00D64E9F"/>
    <w:rsid w:val="00D66CE2"/>
    <w:rsid w:val="00DC04C5"/>
    <w:rsid w:val="00DF6003"/>
    <w:rsid w:val="00E0041A"/>
    <w:rsid w:val="00E12095"/>
    <w:rsid w:val="00E172BC"/>
    <w:rsid w:val="00E426B7"/>
    <w:rsid w:val="00E51995"/>
    <w:rsid w:val="00E64368"/>
    <w:rsid w:val="00E70918"/>
    <w:rsid w:val="00EC6DD0"/>
    <w:rsid w:val="00EC7445"/>
    <w:rsid w:val="00ED52A2"/>
    <w:rsid w:val="00ED72AF"/>
    <w:rsid w:val="00F3510F"/>
    <w:rsid w:val="00F47A72"/>
    <w:rsid w:val="00F51D48"/>
    <w:rsid w:val="00F52792"/>
    <w:rsid w:val="00F60E00"/>
    <w:rsid w:val="00F77669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61447-FB87-45CF-A1F2-C98E6FE0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48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43</cp:revision>
  <cp:lastPrinted>2024-08-07T08:38:00Z</cp:lastPrinted>
  <dcterms:created xsi:type="dcterms:W3CDTF">2024-02-14T07:44:00Z</dcterms:created>
  <dcterms:modified xsi:type="dcterms:W3CDTF">2024-09-02T09:36:00Z</dcterms:modified>
</cp:coreProperties>
</file>