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EC" w:rsidRDefault="003C46EC" w:rsidP="003C46EC">
      <w:pPr>
        <w:spacing w:after="0" w:line="240" w:lineRule="auto"/>
        <w:rPr>
          <w:rFonts w:ascii="Cambria" w:eastAsia="Cambria" w:hAnsi="Cambria" w:cs="Cambria"/>
          <w:b/>
          <w:i/>
        </w:rPr>
      </w:pPr>
      <w:r w:rsidRPr="003C46EC">
        <w:rPr>
          <w:rFonts w:ascii="Cambria" w:eastAsia="Cambria" w:hAnsi="Cambria" w:cs="Cambria"/>
          <w:b/>
          <w:i/>
        </w:rPr>
        <w:t>Dotyczy: postępowania o udzielenie zamówienia publicznego pn.:</w:t>
      </w:r>
    </w:p>
    <w:p w:rsidR="003C46EC" w:rsidRDefault="003C46EC" w:rsidP="003C46EC">
      <w:pPr>
        <w:spacing w:after="0" w:line="240" w:lineRule="auto"/>
        <w:rPr>
          <w:rFonts w:ascii="Cambria" w:eastAsia="Cambria" w:hAnsi="Cambria" w:cs="Cambria"/>
          <w:b/>
          <w:i/>
        </w:rPr>
      </w:pPr>
      <w:r w:rsidRPr="003C46EC">
        <w:rPr>
          <w:rFonts w:ascii="Cambria" w:eastAsia="Cambria" w:hAnsi="Cambria" w:cs="Cambria"/>
          <w:b/>
          <w:i/>
        </w:rPr>
        <w:t>„Dostawa odczynników laboratoryjnych, testów diagnostycznych oraz odczynników chemicznych klasy czystości cz.d.a. na potrzeby Zakładu Patomorfologii, HLA oraz Pracowni Alergologii USK-2 PUM w Szczecinie.”</w:t>
      </w:r>
    </w:p>
    <w:p w:rsidR="003C46EC" w:rsidRDefault="003C46EC" w:rsidP="003C46EC">
      <w:pPr>
        <w:spacing w:after="0" w:line="240" w:lineRule="auto"/>
        <w:rPr>
          <w:rFonts w:ascii="Cambria" w:eastAsia="Cambria" w:hAnsi="Cambria" w:cs="Cambria"/>
          <w:b/>
          <w:i/>
        </w:rPr>
      </w:pPr>
    </w:p>
    <w:p w:rsidR="006B3B02" w:rsidRPr="003C46EC" w:rsidRDefault="003C46EC" w:rsidP="003C46EC">
      <w:pPr>
        <w:spacing w:after="0" w:line="240" w:lineRule="auto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                                                                                     </w:t>
      </w:r>
      <w:r w:rsidR="006B3B02"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:rsidR="006B3B02" w:rsidRPr="006B3B02" w:rsidRDefault="003C46EC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UNIWERSYTECKI </w:t>
      </w:r>
      <w:r w:rsidR="006B3B02"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PUBLICZNY SZPITAL KLINICZNY NR 2 PUM w Szczecinie 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C46EC" w:rsidRPr="003C46EC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Dostawa odczynników laboratoryjnych, testów diagnostycznych oraz odczynników chemicznych klasy czystości cz.d.a. na potrzeby Zakładu Patomorfologii, HLA oraz Pracowni Alergologii USK-2 PUM w Szczecinie</w:t>
      </w:r>
      <w:bookmarkStart w:id="0" w:name="_GoBack"/>
      <w:bookmarkEnd w:id="0"/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A266A" w:rsidRPr="00CA266A">
        <w:rPr>
          <w:rFonts w:ascii="Arial" w:hAnsi="Arial" w:cs="Arial"/>
          <w:sz w:val="21"/>
          <w:szCs w:val="21"/>
        </w:rPr>
        <w:t>SAMODZIELNY PUBLICZNY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 w:rsidR="00F851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(wskazać</w:t>
      </w:r>
      <w:bookmarkEnd w:id="3"/>
      <w:r w:rsidR="00EA597B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F4" w:rsidRDefault="00BF05F4" w:rsidP="00EF45B6">
      <w:pPr>
        <w:spacing w:after="0" w:line="240" w:lineRule="auto"/>
      </w:pPr>
      <w:r>
        <w:separator/>
      </w:r>
    </w:p>
  </w:endnote>
  <w:end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F4" w:rsidRDefault="00BF05F4" w:rsidP="00EF45B6">
      <w:pPr>
        <w:spacing w:after="0" w:line="240" w:lineRule="auto"/>
      </w:pPr>
      <w:r>
        <w:separator/>
      </w:r>
    </w:p>
  </w:footnote>
  <w:foot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footnote>
  <w:footnote w:id="1">
    <w:p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="00EA597B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6A" w:rsidRPr="006B3B02" w:rsidRDefault="00CA266A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 w:rsidRPr="006B3B02">
      <w:rPr>
        <w:rFonts w:ascii="Calibri" w:eastAsia="Calibri" w:hAnsi="Calibri" w:cs="Times New Roman"/>
        <w:b/>
        <w:sz w:val="28"/>
        <w:szCs w:val="28"/>
      </w:rPr>
      <w:t>ZP/220/</w:t>
    </w:r>
    <w:r w:rsidR="003C46EC">
      <w:rPr>
        <w:rFonts w:ascii="Calibri" w:eastAsia="Calibri" w:hAnsi="Calibri" w:cs="Times New Roman"/>
        <w:b/>
        <w:sz w:val="28"/>
        <w:szCs w:val="28"/>
      </w:rPr>
      <w:t>19</w:t>
    </w:r>
    <w:r w:rsidR="00E72B4C">
      <w:rPr>
        <w:rFonts w:ascii="Calibri" w:eastAsia="Calibri" w:hAnsi="Calibri" w:cs="Times New Roman"/>
        <w:b/>
        <w:sz w:val="28"/>
        <w:szCs w:val="28"/>
      </w:rPr>
      <w:t xml:space="preserve">/24                                                                                            </w:t>
    </w:r>
    <w:r w:rsidRPr="006B3B02">
      <w:rPr>
        <w:rFonts w:ascii="Calibri" w:eastAsia="Calibri" w:hAnsi="Calibri" w:cs="Times New Roman"/>
        <w:b/>
        <w:sz w:val="28"/>
        <w:szCs w:val="28"/>
      </w:rPr>
      <w:t xml:space="preserve">Załącznik nr </w:t>
    </w:r>
    <w:r>
      <w:rPr>
        <w:rFonts w:ascii="Calibri" w:eastAsia="Calibri" w:hAnsi="Calibri" w:cs="Times New Roman"/>
        <w:b/>
        <w:sz w:val="28"/>
        <w:szCs w:val="28"/>
      </w:rPr>
      <w:t>7</w:t>
    </w:r>
  </w:p>
  <w:p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B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B0D"/>
    <w:rsid w:val="00342FC2"/>
    <w:rsid w:val="00353215"/>
    <w:rsid w:val="00363404"/>
    <w:rsid w:val="003964F0"/>
    <w:rsid w:val="003A0825"/>
    <w:rsid w:val="003A1B2A"/>
    <w:rsid w:val="003B20E0"/>
    <w:rsid w:val="003B41EA"/>
    <w:rsid w:val="003C46EC"/>
    <w:rsid w:val="003F554E"/>
    <w:rsid w:val="00401083"/>
    <w:rsid w:val="004337E3"/>
    <w:rsid w:val="0044633B"/>
    <w:rsid w:val="0045071B"/>
    <w:rsid w:val="004511DC"/>
    <w:rsid w:val="00462D74"/>
    <w:rsid w:val="00467458"/>
    <w:rsid w:val="004709E7"/>
    <w:rsid w:val="00473DE0"/>
    <w:rsid w:val="004E30CE"/>
    <w:rsid w:val="004E4476"/>
    <w:rsid w:val="004F10A3"/>
    <w:rsid w:val="00515797"/>
    <w:rsid w:val="00520931"/>
    <w:rsid w:val="0053177A"/>
    <w:rsid w:val="00551A00"/>
    <w:rsid w:val="00575189"/>
    <w:rsid w:val="00575940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697"/>
    <w:rsid w:val="00671064"/>
    <w:rsid w:val="00675CEE"/>
    <w:rsid w:val="006B3B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5C1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05F4"/>
    <w:rsid w:val="00C3307F"/>
    <w:rsid w:val="00C34A01"/>
    <w:rsid w:val="00C36402"/>
    <w:rsid w:val="00C449A1"/>
    <w:rsid w:val="00C63B91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37BC3"/>
    <w:rsid w:val="00D4661F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2B4C"/>
    <w:rsid w:val="00EA314E"/>
    <w:rsid w:val="00EA597B"/>
    <w:rsid w:val="00EC5C90"/>
    <w:rsid w:val="00EF45B6"/>
    <w:rsid w:val="00EF7F7F"/>
    <w:rsid w:val="00F14423"/>
    <w:rsid w:val="00F3511F"/>
    <w:rsid w:val="00F6589D"/>
    <w:rsid w:val="00F85190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1CD9-05E8-49FD-A438-9F607654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7069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  <w:style w:type="character" w:customStyle="1" w:styleId="Nagwek1Znak">
    <w:name w:val="Nagłówek 1 Znak"/>
    <w:basedOn w:val="Domylnaczcionkaakapitu"/>
    <w:link w:val="Nagwek1"/>
    <w:uiPriority w:val="99"/>
    <w:rsid w:val="006706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51A00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1A00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EF8F-D09B-4D69-866E-0B447414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12</cp:revision>
  <cp:lastPrinted>2022-05-24T13:27:00Z</cp:lastPrinted>
  <dcterms:created xsi:type="dcterms:W3CDTF">2022-05-24T13:27:00Z</dcterms:created>
  <dcterms:modified xsi:type="dcterms:W3CDTF">2024-04-05T06:34:00Z</dcterms:modified>
</cp:coreProperties>
</file>