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99EA" w14:textId="77777777" w:rsidR="00603453" w:rsidRPr="00DD03D9" w:rsidRDefault="00000000" w:rsidP="00AE7EC2">
      <w:pPr>
        <w:spacing w:after="0" w:line="276" w:lineRule="auto"/>
        <w:jc w:val="center"/>
        <w:rPr>
          <w:rFonts w:ascii="Arial" w:hAnsi="Arial" w:cs="Arial"/>
          <w:b/>
          <w:bCs/>
          <w:sz w:val="23"/>
          <w:szCs w:val="23"/>
        </w:rPr>
      </w:pPr>
      <w:r>
        <w:rPr>
          <w:rFonts w:ascii="Arial" w:hAnsi="Arial" w:cs="Arial"/>
          <w:noProof/>
          <w:lang w:eastAsia="pl-PL"/>
        </w:rPr>
        <w:pict w14:anchorId="46159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left:0;text-align:left;margin-left:-70.85pt;margin-top:-46.25pt;width:600.8pt;height:77.5pt;z-index:1;visibility:visible;mso-position-horizontal-relative:margin">
            <v:imagedata r:id="rId7" o:title=""/>
            <w10:wrap anchorx="margin"/>
          </v:shape>
        </w:pict>
      </w:r>
    </w:p>
    <w:p w14:paraId="2DCD870B" w14:textId="77777777" w:rsidR="00603453" w:rsidRPr="00DD03D9" w:rsidRDefault="00603453" w:rsidP="00AE7EC2">
      <w:pPr>
        <w:spacing w:after="0" w:line="276" w:lineRule="auto"/>
        <w:jc w:val="center"/>
        <w:rPr>
          <w:rFonts w:ascii="Arial" w:hAnsi="Arial" w:cs="Arial"/>
          <w:b/>
          <w:bCs/>
          <w:sz w:val="23"/>
          <w:szCs w:val="23"/>
        </w:rPr>
      </w:pPr>
    </w:p>
    <w:p w14:paraId="40C26D17" w14:textId="77777777" w:rsidR="00603453" w:rsidRPr="00DD03D9" w:rsidRDefault="00603453" w:rsidP="00AE7EC2">
      <w:pPr>
        <w:spacing w:after="0" w:line="276" w:lineRule="auto"/>
        <w:jc w:val="center"/>
        <w:rPr>
          <w:rFonts w:ascii="Arial" w:hAnsi="Arial" w:cs="Arial"/>
          <w:b/>
          <w:bCs/>
          <w:sz w:val="23"/>
          <w:szCs w:val="23"/>
        </w:rPr>
      </w:pPr>
    </w:p>
    <w:p w14:paraId="7DDFD8C1" w14:textId="77777777" w:rsidR="00603453" w:rsidRPr="00DD03D9" w:rsidRDefault="00603453" w:rsidP="00AE7EC2">
      <w:pPr>
        <w:spacing w:after="0" w:line="276" w:lineRule="auto"/>
        <w:jc w:val="center"/>
        <w:rPr>
          <w:rFonts w:ascii="Arial" w:hAnsi="Arial" w:cs="Arial"/>
          <w:b/>
          <w:bCs/>
          <w:sz w:val="23"/>
          <w:szCs w:val="23"/>
        </w:rPr>
      </w:pPr>
    </w:p>
    <w:p w14:paraId="0F8B564F" w14:textId="77777777" w:rsidR="00603453" w:rsidRPr="00DD03D9" w:rsidRDefault="00603453" w:rsidP="00AE7EC2">
      <w:pPr>
        <w:spacing w:after="0" w:line="276" w:lineRule="auto"/>
        <w:jc w:val="center"/>
        <w:rPr>
          <w:rFonts w:ascii="Arial" w:hAnsi="Arial" w:cs="Arial"/>
          <w:b/>
          <w:bCs/>
          <w:sz w:val="23"/>
          <w:szCs w:val="23"/>
        </w:rPr>
      </w:pPr>
    </w:p>
    <w:p w14:paraId="6F7AC147" w14:textId="77777777" w:rsidR="00603453" w:rsidRPr="00DD03D9" w:rsidRDefault="00603453" w:rsidP="00AE7EC2">
      <w:pPr>
        <w:spacing w:after="0" w:line="276" w:lineRule="auto"/>
        <w:jc w:val="center"/>
        <w:rPr>
          <w:rFonts w:ascii="Arial" w:hAnsi="Arial" w:cs="Arial"/>
          <w:b/>
          <w:bCs/>
          <w:sz w:val="23"/>
          <w:szCs w:val="23"/>
        </w:rPr>
      </w:pPr>
    </w:p>
    <w:p w14:paraId="5355C3EB" w14:textId="77777777" w:rsidR="00603453" w:rsidRPr="00DD03D9" w:rsidRDefault="00603453" w:rsidP="00AE7EC2">
      <w:pPr>
        <w:spacing w:after="0" w:line="276" w:lineRule="auto"/>
        <w:jc w:val="center"/>
        <w:rPr>
          <w:rFonts w:ascii="Arial" w:hAnsi="Arial" w:cs="Arial"/>
          <w:b/>
          <w:bCs/>
          <w:sz w:val="23"/>
          <w:szCs w:val="23"/>
        </w:rPr>
      </w:pPr>
    </w:p>
    <w:p w14:paraId="1C49E36B" w14:textId="77777777" w:rsidR="00603453" w:rsidRPr="00DD03D9" w:rsidRDefault="00603453" w:rsidP="00AE7EC2">
      <w:pPr>
        <w:spacing w:after="0" w:line="276" w:lineRule="auto"/>
        <w:jc w:val="center"/>
        <w:rPr>
          <w:rFonts w:ascii="Arial" w:hAnsi="Arial" w:cs="Arial"/>
          <w:b/>
          <w:bCs/>
          <w:sz w:val="23"/>
          <w:szCs w:val="23"/>
        </w:rPr>
      </w:pPr>
    </w:p>
    <w:p w14:paraId="59A63991" w14:textId="77777777" w:rsidR="00603453" w:rsidRPr="00DD03D9" w:rsidRDefault="00603453" w:rsidP="00AE7EC2">
      <w:pPr>
        <w:spacing w:after="0" w:line="276" w:lineRule="auto"/>
        <w:jc w:val="center"/>
        <w:rPr>
          <w:rFonts w:ascii="Arial" w:hAnsi="Arial" w:cs="Arial"/>
          <w:b/>
          <w:bCs/>
          <w:sz w:val="23"/>
          <w:szCs w:val="23"/>
        </w:rPr>
      </w:pPr>
    </w:p>
    <w:p w14:paraId="58FB4445" w14:textId="77777777" w:rsidR="00603453" w:rsidRPr="00DD03D9" w:rsidRDefault="00603453" w:rsidP="00AE7EC2">
      <w:pPr>
        <w:spacing w:after="0" w:line="276" w:lineRule="auto"/>
        <w:jc w:val="center"/>
        <w:rPr>
          <w:rFonts w:ascii="Arial" w:hAnsi="Arial" w:cs="Arial"/>
          <w:b/>
          <w:bCs/>
          <w:sz w:val="23"/>
          <w:szCs w:val="23"/>
        </w:rPr>
      </w:pPr>
    </w:p>
    <w:p w14:paraId="3A76E7AE" w14:textId="77777777" w:rsidR="00603453" w:rsidRPr="00DD03D9" w:rsidRDefault="00603453" w:rsidP="00AE7EC2">
      <w:pPr>
        <w:spacing w:after="0" w:line="276" w:lineRule="auto"/>
        <w:jc w:val="center"/>
        <w:rPr>
          <w:rFonts w:ascii="Arial" w:hAnsi="Arial" w:cs="Arial"/>
          <w:b/>
          <w:bCs/>
          <w:sz w:val="23"/>
          <w:szCs w:val="23"/>
        </w:rPr>
      </w:pPr>
    </w:p>
    <w:p w14:paraId="7EA2C52A" w14:textId="77777777" w:rsidR="00603453" w:rsidRPr="00DD03D9" w:rsidRDefault="00603453" w:rsidP="00AE7EC2">
      <w:pPr>
        <w:spacing w:after="0" w:line="276" w:lineRule="auto"/>
        <w:jc w:val="center"/>
        <w:rPr>
          <w:rFonts w:ascii="Arial" w:hAnsi="Arial" w:cs="Arial"/>
          <w:b/>
          <w:bCs/>
          <w:sz w:val="23"/>
          <w:szCs w:val="23"/>
        </w:rPr>
      </w:pPr>
    </w:p>
    <w:p w14:paraId="4572DCFC" w14:textId="77777777" w:rsidR="00603453" w:rsidRPr="00DD03D9" w:rsidRDefault="00603453" w:rsidP="00AE7EC2">
      <w:pPr>
        <w:spacing w:after="0" w:line="276" w:lineRule="auto"/>
        <w:jc w:val="center"/>
        <w:rPr>
          <w:rFonts w:ascii="Arial" w:hAnsi="Arial" w:cs="Arial"/>
          <w:b/>
          <w:bCs/>
          <w:sz w:val="23"/>
          <w:szCs w:val="23"/>
        </w:rPr>
      </w:pPr>
    </w:p>
    <w:p w14:paraId="62948BC8" w14:textId="77777777" w:rsidR="00603453" w:rsidRPr="00DD03D9" w:rsidRDefault="00603453" w:rsidP="00AE7EC2">
      <w:pPr>
        <w:spacing w:after="0" w:line="276" w:lineRule="auto"/>
        <w:jc w:val="center"/>
        <w:rPr>
          <w:rFonts w:ascii="Arial" w:hAnsi="Arial" w:cs="Arial"/>
          <w:b/>
          <w:bCs/>
          <w:sz w:val="23"/>
          <w:szCs w:val="23"/>
        </w:rPr>
      </w:pPr>
    </w:p>
    <w:p w14:paraId="77C3687F" w14:textId="77777777" w:rsidR="00603453" w:rsidRPr="00DD03D9" w:rsidRDefault="00603453" w:rsidP="00AE7EC2">
      <w:pPr>
        <w:spacing w:after="0" w:line="276" w:lineRule="auto"/>
        <w:jc w:val="center"/>
        <w:rPr>
          <w:rFonts w:ascii="Arial" w:hAnsi="Arial" w:cs="Arial"/>
          <w:b/>
          <w:bCs/>
          <w:sz w:val="23"/>
          <w:szCs w:val="23"/>
        </w:rPr>
      </w:pPr>
    </w:p>
    <w:p w14:paraId="1E8CBF1C" w14:textId="77777777" w:rsidR="00603453" w:rsidRPr="00DD03D9" w:rsidRDefault="00603453" w:rsidP="00AE7EC2">
      <w:pPr>
        <w:spacing w:after="0" w:line="276" w:lineRule="auto"/>
        <w:jc w:val="center"/>
        <w:rPr>
          <w:rFonts w:ascii="Arial" w:hAnsi="Arial" w:cs="Arial"/>
          <w:b/>
          <w:bCs/>
          <w:sz w:val="23"/>
          <w:szCs w:val="23"/>
        </w:rPr>
      </w:pPr>
    </w:p>
    <w:p w14:paraId="188C491A" w14:textId="77777777" w:rsidR="00603453" w:rsidRPr="00DD03D9" w:rsidRDefault="00603453" w:rsidP="00AE7EC2">
      <w:pPr>
        <w:spacing w:after="0" w:line="276" w:lineRule="auto"/>
        <w:jc w:val="center"/>
        <w:rPr>
          <w:rFonts w:ascii="Arial" w:hAnsi="Arial" w:cs="Arial"/>
          <w:b/>
          <w:bCs/>
          <w:sz w:val="28"/>
          <w:szCs w:val="28"/>
        </w:rPr>
      </w:pPr>
    </w:p>
    <w:p w14:paraId="351CA08E" w14:textId="5257F583" w:rsidR="00603453" w:rsidRPr="00344489" w:rsidRDefault="00603453" w:rsidP="00344489">
      <w:pPr>
        <w:spacing w:after="0" w:line="360" w:lineRule="auto"/>
        <w:jc w:val="center"/>
        <w:rPr>
          <w:rFonts w:ascii="Arial" w:hAnsi="Arial" w:cs="Arial"/>
          <w:b/>
          <w:bCs/>
          <w:sz w:val="36"/>
          <w:szCs w:val="36"/>
        </w:rPr>
      </w:pPr>
      <w:r w:rsidRPr="00344489">
        <w:rPr>
          <w:rFonts w:ascii="Arial" w:hAnsi="Arial" w:cs="Arial"/>
          <w:b/>
          <w:bCs/>
          <w:sz w:val="36"/>
          <w:szCs w:val="36"/>
        </w:rPr>
        <w:t>Specyfikacja Warunków Zamówienia</w:t>
      </w:r>
    </w:p>
    <w:p w14:paraId="26483810" w14:textId="77777777" w:rsidR="00603453" w:rsidRPr="00344489" w:rsidRDefault="00603453" w:rsidP="00344489">
      <w:pPr>
        <w:spacing w:after="0" w:line="360" w:lineRule="auto"/>
        <w:jc w:val="center"/>
        <w:rPr>
          <w:rFonts w:ascii="Arial" w:hAnsi="Arial" w:cs="Arial"/>
          <w:b/>
          <w:bCs/>
          <w:sz w:val="36"/>
          <w:szCs w:val="36"/>
        </w:rPr>
      </w:pPr>
      <w:r w:rsidRPr="00344489">
        <w:rPr>
          <w:rFonts w:ascii="Arial" w:hAnsi="Arial" w:cs="Arial"/>
          <w:b/>
          <w:bCs/>
          <w:sz w:val="36"/>
          <w:szCs w:val="36"/>
        </w:rPr>
        <w:t>Dostawa i montaż sprzętu medycznego</w:t>
      </w:r>
    </w:p>
    <w:p w14:paraId="3B9B7470" w14:textId="77777777" w:rsidR="00603453" w:rsidRPr="00DD03D9" w:rsidRDefault="00603453" w:rsidP="00AE7EC2">
      <w:pPr>
        <w:spacing w:after="0" w:line="276" w:lineRule="auto"/>
        <w:rPr>
          <w:rFonts w:ascii="Arial" w:hAnsi="Arial" w:cs="Arial"/>
          <w:sz w:val="23"/>
          <w:szCs w:val="23"/>
        </w:rPr>
      </w:pPr>
    </w:p>
    <w:p w14:paraId="55CEB01F" w14:textId="77777777" w:rsidR="00603453" w:rsidRPr="00DD03D9" w:rsidRDefault="00603453" w:rsidP="00AE7EC2">
      <w:pPr>
        <w:spacing w:after="0" w:line="276" w:lineRule="auto"/>
        <w:rPr>
          <w:rFonts w:ascii="Arial" w:hAnsi="Arial" w:cs="Arial"/>
          <w:sz w:val="23"/>
          <w:szCs w:val="23"/>
        </w:rPr>
      </w:pPr>
    </w:p>
    <w:p w14:paraId="75478161" w14:textId="6C14953C" w:rsidR="00603453" w:rsidRDefault="00CB77AE" w:rsidP="00CB77AE">
      <w:pPr>
        <w:spacing w:after="0" w:line="276" w:lineRule="auto"/>
        <w:jc w:val="center"/>
        <w:rPr>
          <w:rFonts w:ascii="Arial" w:hAnsi="Arial" w:cs="Arial"/>
          <w:sz w:val="23"/>
          <w:szCs w:val="23"/>
        </w:rPr>
      </w:pPr>
      <w:r>
        <w:rPr>
          <w:rFonts w:ascii="Arial" w:hAnsi="Arial" w:cs="Arial"/>
          <w:sz w:val="23"/>
          <w:szCs w:val="23"/>
        </w:rPr>
        <w:t xml:space="preserve">Zmiana z 26.04.2024 r. </w:t>
      </w:r>
    </w:p>
    <w:p w14:paraId="6B5BBD9D" w14:textId="4B3AD268" w:rsidR="00CB77AE" w:rsidRPr="00DD03D9" w:rsidRDefault="00CB77AE" w:rsidP="00CB77AE">
      <w:pPr>
        <w:spacing w:after="0" w:line="276" w:lineRule="auto"/>
        <w:jc w:val="center"/>
        <w:rPr>
          <w:rFonts w:ascii="Arial" w:hAnsi="Arial" w:cs="Arial"/>
          <w:sz w:val="23"/>
          <w:szCs w:val="23"/>
        </w:rPr>
      </w:pPr>
      <w:r>
        <w:rPr>
          <w:rFonts w:ascii="Arial" w:hAnsi="Arial" w:cs="Arial"/>
          <w:sz w:val="23"/>
          <w:szCs w:val="23"/>
        </w:rPr>
        <w:t>Tekst jednolity</w:t>
      </w:r>
    </w:p>
    <w:p w14:paraId="533B6A90" w14:textId="77777777" w:rsidR="00603453" w:rsidRPr="00DD03D9" w:rsidRDefault="00603453" w:rsidP="00AE7EC2">
      <w:pPr>
        <w:spacing w:after="0" w:line="276" w:lineRule="auto"/>
        <w:rPr>
          <w:rFonts w:ascii="Arial" w:hAnsi="Arial" w:cs="Arial"/>
          <w:sz w:val="23"/>
          <w:szCs w:val="23"/>
        </w:rPr>
      </w:pPr>
    </w:p>
    <w:p w14:paraId="2973E7C3" w14:textId="77777777" w:rsidR="00603453" w:rsidRPr="00DD03D9" w:rsidRDefault="00603453" w:rsidP="00AE7EC2">
      <w:pPr>
        <w:spacing w:after="0" w:line="276" w:lineRule="auto"/>
        <w:rPr>
          <w:rFonts w:ascii="Arial" w:hAnsi="Arial" w:cs="Arial"/>
          <w:sz w:val="23"/>
          <w:szCs w:val="23"/>
        </w:rPr>
      </w:pPr>
    </w:p>
    <w:p w14:paraId="5E8EE853" w14:textId="77777777" w:rsidR="00603453" w:rsidRPr="00DD03D9" w:rsidRDefault="00603453" w:rsidP="00AE7EC2">
      <w:pPr>
        <w:spacing w:after="0" w:line="276" w:lineRule="auto"/>
        <w:rPr>
          <w:rFonts w:ascii="Arial" w:hAnsi="Arial" w:cs="Arial"/>
          <w:sz w:val="23"/>
          <w:szCs w:val="23"/>
        </w:rPr>
      </w:pPr>
    </w:p>
    <w:p w14:paraId="2B7392BE" w14:textId="77777777" w:rsidR="00603453" w:rsidRPr="00DD03D9" w:rsidRDefault="00603453" w:rsidP="00AE7EC2">
      <w:pPr>
        <w:spacing w:after="0" w:line="276" w:lineRule="auto"/>
        <w:rPr>
          <w:rFonts w:ascii="Arial" w:hAnsi="Arial" w:cs="Arial"/>
          <w:sz w:val="23"/>
          <w:szCs w:val="23"/>
        </w:rPr>
      </w:pPr>
    </w:p>
    <w:p w14:paraId="0BD14DA8" w14:textId="77777777" w:rsidR="00603453" w:rsidRPr="00DD03D9" w:rsidRDefault="00603453" w:rsidP="00AE7EC2">
      <w:pPr>
        <w:spacing w:after="0" w:line="276" w:lineRule="auto"/>
        <w:rPr>
          <w:rFonts w:ascii="Arial" w:hAnsi="Arial" w:cs="Arial"/>
          <w:sz w:val="23"/>
          <w:szCs w:val="23"/>
        </w:rPr>
      </w:pPr>
    </w:p>
    <w:p w14:paraId="779CD635" w14:textId="77777777" w:rsidR="00603453" w:rsidRPr="00DD03D9" w:rsidRDefault="00603453" w:rsidP="00AE7EC2">
      <w:pPr>
        <w:spacing w:after="0" w:line="276" w:lineRule="auto"/>
        <w:rPr>
          <w:rFonts w:ascii="Arial" w:hAnsi="Arial" w:cs="Arial"/>
          <w:sz w:val="23"/>
          <w:szCs w:val="23"/>
        </w:rPr>
      </w:pPr>
    </w:p>
    <w:p w14:paraId="56D2A796" w14:textId="77777777" w:rsidR="00603453" w:rsidRPr="00DD03D9" w:rsidRDefault="00603453" w:rsidP="00AE7EC2">
      <w:pPr>
        <w:spacing w:after="0" w:line="276" w:lineRule="auto"/>
        <w:rPr>
          <w:rFonts w:ascii="Arial" w:hAnsi="Arial" w:cs="Arial"/>
          <w:sz w:val="23"/>
          <w:szCs w:val="23"/>
        </w:rPr>
      </w:pPr>
    </w:p>
    <w:p w14:paraId="6A741AE7" w14:textId="77777777" w:rsidR="00603453" w:rsidRPr="00DD03D9" w:rsidRDefault="00603453" w:rsidP="00AE7EC2">
      <w:pPr>
        <w:spacing w:after="0" w:line="276" w:lineRule="auto"/>
        <w:rPr>
          <w:rFonts w:ascii="Arial" w:hAnsi="Arial" w:cs="Arial"/>
          <w:sz w:val="23"/>
          <w:szCs w:val="23"/>
        </w:rPr>
      </w:pPr>
    </w:p>
    <w:p w14:paraId="033901F6" w14:textId="77777777" w:rsidR="00603453" w:rsidRPr="00DD03D9" w:rsidRDefault="00603453" w:rsidP="00AE7EC2">
      <w:pPr>
        <w:spacing w:after="0" w:line="276" w:lineRule="auto"/>
        <w:rPr>
          <w:rFonts w:ascii="Arial" w:hAnsi="Arial" w:cs="Arial"/>
          <w:sz w:val="23"/>
          <w:szCs w:val="23"/>
        </w:rPr>
      </w:pPr>
    </w:p>
    <w:p w14:paraId="3D0CFF60" w14:textId="77777777" w:rsidR="00603453" w:rsidRPr="00DD03D9" w:rsidRDefault="00603453" w:rsidP="00AE7EC2">
      <w:pPr>
        <w:spacing w:after="0" w:line="276" w:lineRule="auto"/>
        <w:rPr>
          <w:rFonts w:ascii="Arial" w:hAnsi="Arial" w:cs="Arial"/>
          <w:sz w:val="23"/>
          <w:szCs w:val="23"/>
        </w:rPr>
      </w:pPr>
    </w:p>
    <w:p w14:paraId="36ADEAE2" w14:textId="77777777" w:rsidR="00603453" w:rsidRPr="00DD03D9" w:rsidRDefault="00603453" w:rsidP="00AE7EC2">
      <w:pPr>
        <w:spacing w:after="0" w:line="276" w:lineRule="auto"/>
        <w:rPr>
          <w:rFonts w:ascii="Arial" w:hAnsi="Arial" w:cs="Arial"/>
          <w:sz w:val="23"/>
          <w:szCs w:val="23"/>
        </w:rPr>
      </w:pPr>
    </w:p>
    <w:p w14:paraId="4918A4E3" w14:textId="77777777" w:rsidR="00603453" w:rsidRPr="00DD03D9" w:rsidRDefault="00603453" w:rsidP="00AE7EC2">
      <w:pPr>
        <w:spacing w:after="0" w:line="276" w:lineRule="auto"/>
        <w:rPr>
          <w:rFonts w:ascii="Arial" w:hAnsi="Arial" w:cs="Arial"/>
          <w:sz w:val="23"/>
          <w:szCs w:val="23"/>
        </w:rPr>
      </w:pPr>
    </w:p>
    <w:p w14:paraId="517A6890" w14:textId="77777777" w:rsidR="00603453" w:rsidRPr="00DD03D9" w:rsidRDefault="00603453" w:rsidP="00AE7EC2">
      <w:pPr>
        <w:spacing w:after="0" w:line="276" w:lineRule="auto"/>
        <w:jc w:val="center"/>
        <w:rPr>
          <w:rFonts w:ascii="Arial" w:hAnsi="Arial" w:cs="Arial"/>
          <w:sz w:val="23"/>
          <w:szCs w:val="23"/>
        </w:rPr>
      </w:pPr>
    </w:p>
    <w:p w14:paraId="600A3CD2" w14:textId="77777777" w:rsidR="00603453" w:rsidRPr="00DD03D9" w:rsidRDefault="00603453" w:rsidP="00AE7EC2">
      <w:pPr>
        <w:spacing w:after="0" w:line="276" w:lineRule="auto"/>
        <w:jc w:val="center"/>
        <w:rPr>
          <w:rFonts w:ascii="Arial" w:hAnsi="Arial" w:cs="Arial"/>
          <w:sz w:val="23"/>
          <w:szCs w:val="23"/>
        </w:rPr>
      </w:pPr>
    </w:p>
    <w:p w14:paraId="03CC1C55" w14:textId="77777777" w:rsidR="00603453" w:rsidRPr="00DD03D9" w:rsidRDefault="00603453" w:rsidP="00AE7EC2">
      <w:pPr>
        <w:spacing w:after="0" w:line="276" w:lineRule="auto"/>
        <w:jc w:val="center"/>
        <w:rPr>
          <w:rFonts w:ascii="Arial" w:hAnsi="Arial" w:cs="Arial"/>
          <w:sz w:val="23"/>
          <w:szCs w:val="23"/>
        </w:rPr>
      </w:pPr>
    </w:p>
    <w:p w14:paraId="4867ACC4" w14:textId="248F6AB7" w:rsidR="00603453" w:rsidRPr="00DD03D9" w:rsidRDefault="00DD03D9" w:rsidP="00AE7EC2">
      <w:pPr>
        <w:spacing w:after="0" w:line="276" w:lineRule="auto"/>
        <w:jc w:val="center"/>
        <w:rPr>
          <w:rFonts w:ascii="Arial" w:hAnsi="Arial" w:cs="Arial"/>
          <w:sz w:val="23"/>
          <w:szCs w:val="23"/>
        </w:rPr>
        <w:sectPr w:rsidR="00603453" w:rsidRPr="00DD03D9" w:rsidSect="00D66B73">
          <w:footerReference w:type="default" r:id="rId8"/>
          <w:pgSz w:w="11906" w:h="16838"/>
          <w:pgMar w:top="1417" w:right="1417" w:bottom="1417" w:left="1417" w:header="708" w:footer="708" w:gutter="0"/>
          <w:cols w:space="708"/>
          <w:docGrid w:linePitch="360"/>
        </w:sectPr>
      </w:pPr>
      <w:r>
        <w:rPr>
          <w:rFonts w:ascii="Arial" w:hAnsi="Arial" w:cs="Arial"/>
          <w:sz w:val="23"/>
          <w:szCs w:val="23"/>
        </w:rPr>
        <w:t>Sulęcin</w:t>
      </w:r>
      <w:r w:rsidR="00344489">
        <w:rPr>
          <w:rFonts w:ascii="Arial" w:hAnsi="Arial" w:cs="Arial"/>
          <w:sz w:val="23"/>
          <w:szCs w:val="23"/>
        </w:rPr>
        <w:t>,</w:t>
      </w:r>
      <w:r>
        <w:rPr>
          <w:rFonts w:ascii="Arial" w:hAnsi="Arial" w:cs="Arial"/>
          <w:sz w:val="23"/>
          <w:szCs w:val="23"/>
        </w:rPr>
        <w:t xml:space="preserve"> </w:t>
      </w:r>
      <w:r w:rsidR="00CB77AE">
        <w:rPr>
          <w:rFonts w:ascii="Arial" w:hAnsi="Arial" w:cs="Arial"/>
          <w:sz w:val="23"/>
          <w:szCs w:val="23"/>
        </w:rPr>
        <w:t>26</w:t>
      </w:r>
      <w:r w:rsidR="00603453" w:rsidRPr="00DD03D9">
        <w:rPr>
          <w:rFonts w:ascii="Arial" w:hAnsi="Arial" w:cs="Arial"/>
          <w:sz w:val="23"/>
          <w:szCs w:val="23"/>
        </w:rPr>
        <w:t>.0</w:t>
      </w:r>
      <w:r w:rsidR="00530515">
        <w:rPr>
          <w:rFonts w:ascii="Arial" w:hAnsi="Arial" w:cs="Arial"/>
          <w:sz w:val="23"/>
          <w:szCs w:val="23"/>
        </w:rPr>
        <w:t>4</w:t>
      </w:r>
      <w:r w:rsidR="00603453" w:rsidRPr="00DD03D9">
        <w:rPr>
          <w:rFonts w:ascii="Arial" w:hAnsi="Arial" w:cs="Arial"/>
          <w:sz w:val="23"/>
          <w:szCs w:val="23"/>
        </w:rPr>
        <w:t>.2024 r.</w:t>
      </w:r>
    </w:p>
    <w:p w14:paraId="4C5BA468" w14:textId="77777777" w:rsidR="00603453" w:rsidRDefault="00603453" w:rsidP="00FA30CF">
      <w:pPr>
        <w:pStyle w:val="Nagwekspisutreci"/>
        <w:rPr>
          <w:rFonts w:ascii="Arial" w:hAnsi="Arial" w:cs="Arial"/>
          <w:b/>
          <w:bCs/>
          <w:color w:val="000000"/>
          <w:sz w:val="28"/>
          <w:szCs w:val="28"/>
        </w:rPr>
      </w:pPr>
      <w:r>
        <w:rPr>
          <w:rFonts w:ascii="Arial" w:hAnsi="Arial" w:cs="Arial"/>
          <w:b/>
          <w:bCs/>
          <w:color w:val="000000"/>
          <w:sz w:val="28"/>
          <w:szCs w:val="28"/>
        </w:rPr>
        <w:lastRenderedPageBreak/>
        <w:t>Spis treści</w:t>
      </w:r>
    </w:p>
    <w:p w14:paraId="72BF1560" w14:textId="77777777" w:rsidR="00603453" w:rsidRPr="00DD03D9" w:rsidRDefault="00603453" w:rsidP="005B5B94">
      <w:pPr>
        <w:rPr>
          <w:rFonts w:ascii="Arial" w:hAnsi="Arial" w:cs="Arial"/>
          <w:lang w:eastAsia="pl-PL"/>
        </w:rPr>
      </w:pPr>
    </w:p>
    <w:p w14:paraId="22ADB943" w14:textId="3FB56BE4" w:rsidR="00FA30CF" w:rsidRDefault="00603453">
      <w:pPr>
        <w:pStyle w:val="Spistreci1"/>
        <w:tabs>
          <w:tab w:val="right" w:leader="dot" w:pos="9062"/>
        </w:tabs>
        <w:rPr>
          <w:rFonts w:ascii="Arial" w:eastAsia="Times New Roman" w:hAnsi="Arial" w:cs="Arial"/>
          <w:noProof/>
          <w:kern w:val="2"/>
          <w:sz w:val="23"/>
          <w:szCs w:val="23"/>
          <w:lang w:eastAsia="pl-PL"/>
        </w:rPr>
      </w:pPr>
      <w:r w:rsidRPr="00DD03D9">
        <w:rPr>
          <w:rFonts w:ascii="Arial" w:hAnsi="Arial" w:cs="Arial"/>
          <w:color w:val="000000"/>
        </w:rPr>
        <w:fldChar w:fldCharType="begin"/>
      </w:r>
      <w:r w:rsidRPr="00DD03D9">
        <w:rPr>
          <w:rFonts w:ascii="Arial" w:hAnsi="Arial" w:cs="Arial"/>
          <w:color w:val="000000"/>
        </w:rPr>
        <w:instrText xml:space="preserve"> TOC \o "1-3" \h \z \u </w:instrText>
      </w:r>
      <w:r w:rsidRPr="00DD03D9">
        <w:rPr>
          <w:rFonts w:ascii="Arial" w:hAnsi="Arial" w:cs="Arial"/>
          <w:color w:val="000000"/>
        </w:rPr>
        <w:fldChar w:fldCharType="separate"/>
      </w:r>
      <w:hyperlink w:anchor="_Toc162953145" w:history="1">
        <w:r w:rsidR="00FA30CF" w:rsidRPr="00FA30CF">
          <w:rPr>
            <w:rStyle w:val="Hipercze"/>
            <w:rFonts w:ascii="Arial" w:hAnsi="Arial" w:cs="Arial"/>
            <w:noProof/>
            <w:sz w:val="23"/>
            <w:szCs w:val="23"/>
          </w:rPr>
          <w:t>I. Nazwa i adres zamawiającego</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_Toc162953145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3</w:t>
        </w:r>
        <w:r w:rsidR="00FA30CF" w:rsidRPr="00FA30CF">
          <w:rPr>
            <w:rFonts w:ascii="Arial" w:hAnsi="Arial" w:cs="Arial"/>
            <w:noProof/>
            <w:webHidden/>
            <w:sz w:val="23"/>
            <w:szCs w:val="23"/>
          </w:rPr>
          <w:fldChar w:fldCharType="end"/>
        </w:r>
      </w:hyperlink>
    </w:p>
    <w:p w14:paraId="7DA8F476" w14:textId="788D504B"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46" w:history="1">
        <w:r w:rsidR="00FA30CF" w:rsidRPr="00FA30CF">
          <w:rPr>
            <w:rStyle w:val="Hipercze"/>
            <w:rFonts w:ascii="Arial" w:hAnsi="Arial" w:cs="Arial"/>
            <w:noProof/>
            <w:sz w:val="23"/>
            <w:szCs w:val="23"/>
          </w:rPr>
          <w:t>II. Tryb udzielenia zamówienia</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_Toc162953146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3</w:t>
        </w:r>
        <w:r w:rsidR="00FA30CF" w:rsidRPr="00FA30CF">
          <w:rPr>
            <w:rFonts w:ascii="Arial" w:hAnsi="Arial" w:cs="Arial"/>
            <w:noProof/>
            <w:webHidden/>
            <w:sz w:val="23"/>
            <w:szCs w:val="23"/>
          </w:rPr>
          <w:fldChar w:fldCharType="end"/>
        </w:r>
      </w:hyperlink>
    </w:p>
    <w:p w14:paraId="55B74AC0" w14:textId="339164F9"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47" w:history="1">
        <w:r w:rsidR="00FA30CF" w:rsidRPr="00FA30CF">
          <w:rPr>
            <w:rStyle w:val="Hipercze"/>
            <w:rFonts w:ascii="Arial" w:hAnsi="Arial" w:cs="Arial"/>
            <w:noProof/>
            <w:sz w:val="23"/>
            <w:szCs w:val="23"/>
          </w:rPr>
          <w:t>III. Opis przedmiotu zamówienia</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_Toc162953147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3</w:t>
        </w:r>
        <w:r w:rsidR="00FA30CF" w:rsidRPr="00FA30CF">
          <w:rPr>
            <w:rFonts w:ascii="Arial" w:hAnsi="Arial" w:cs="Arial"/>
            <w:noProof/>
            <w:webHidden/>
            <w:sz w:val="23"/>
            <w:szCs w:val="23"/>
          </w:rPr>
          <w:fldChar w:fldCharType="end"/>
        </w:r>
      </w:hyperlink>
    </w:p>
    <w:p w14:paraId="73BB9990" w14:textId="5CCB6F53"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48" w:history="1">
        <w:r w:rsidR="00FA30CF" w:rsidRPr="00FA30CF">
          <w:rPr>
            <w:rStyle w:val="Hipercze"/>
            <w:rFonts w:ascii="Arial" w:hAnsi="Arial" w:cs="Arial"/>
            <w:noProof/>
            <w:sz w:val="23"/>
            <w:szCs w:val="23"/>
          </w:rPr>
          <w:t>IV. Termin wykonania zamówienia</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_Toc162953148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5</w:t>
        </w:r>
        <w:r w:rsidR="00FA30CF" w:rsidRPr="00FA30CF">
          <w:rPr>
            <w:rFonts w:ascii="Arial" w:hAnsi="Arial" w:cs="Arial"/>
            <w:noProof/>
            <w:webHidden/>
            <w:sz w:val="23"/>
            <w:szCs w:val="23"/>
          </w:rPr>
          <w:fldChar w:fldCharType="end"/>
        </w:r>
      </w:hyperlink>
    </w:p>
    <w:p w14:paraId="7EFF2624" w14:textId="15946388"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49" w:history="1">
        <w:r w:rsidR="00FA30CF" w:rsidRPr="00FA30CF">
          <w:rPr>
            <w:rStyle w:val="Hipercze"/>
            <w:rFonts w:ascii="Arial" w:hAnsi="Arial" w:cs="Arial"/>
            <w:noProof/>
            <w:sz w:val="23"/>
            <w:szCs w:val="23"/>
          </w:rPr>
          <w:t>V. Warunki udziału w postępowaniu</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_Toc162953149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6</w:t>
        </w:r>
        <w:r w:rsidR="00FA30CF" w:rsidRPr="00FA30CF">
          <w:rPr>
            <w:rFonts w:ascii="Arial" w:hAnsi="Arial" w:cs="Arial"/>
            <w:noProof/>
            <w:webHidden/>
            <w:sz w:val="23"/>
            <w:szCs w:val="23"/>
          </w:rPr>
          <w:fldChar w:fldCharType="end"/>
        </w:r>
      </w:hyperlink>
    </w:p>
    <w:p w14:paraId="1D672499" w14:textId="39597F12"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0" w:history="1">
        <w:r w:rsidR="00FA30CF" w:rsidRPr="00FA30CF">
          <w:rPr>
            <w:rStyle w:val="Hipercze"/>
            <w:rFonts w:ascii="Arial" w:hAnsi="Arial" w:cs="Arial"/>
            <w:noProof/>
            <w:sz w:val="23"/>
            <w:szCs w:val="23"/>
          </w:rPr>
          <w:t>VI. Podstawy wykluczenia z postępowania</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_Toc162953150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6</w:t>
        </w:r>
        <w:r w:rsidR="00FA30CF" w:rsidRPr="00FA30CF">
          <w:rPr>
            <w:rFonts w:ascii="Arial" w:hAnsi="Arial" w:cs="Arial"/>
            <w:noProof/>
            <w:webHidden/>
            <w:sz w:val="23"/>
            <w:szCs w:val="23"/>
          </w:rPr>
          <w:fldChar w:fldCharType="end"/>
        </w:r>
      </w:hyperlink>
    </w:p>
    <w:p w14:paraId="18F3BC41" w14:textId="16D38D78"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1" w:history="1">
        <w:r w:rsidR="00FA30CF" w:rsidRPr="00FA30CF">
          <w:rPr>
            <w:rStyle w:val="Hipercze"/>
            <w:rFonts w:ascii="Arial" w:hAnsi="Arial" w:cs="Arial"/>
            <w:noProof/>
            <w:sz w:val="23"/>
            <w:szCs w:val="23"/>
          </w:rPr>
          <w:t>VII. Wizja lokalna</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_Toc162953151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6</w:t>
        </w:r>
        <w:r w:rsidR="00FA30CF" w:rsidRPr="00FA30CF">
          <w:rPr>
            <w:rFonts w:ascii="Arial" w:hAnsi="Arial" w:cs="Arial"/>
            <w:noProof/>
            <w:webHidden/>
            <w:sz w:val="23"/>
            <w:szCs w:val="23"/>
          </w:rPr>
          <w:fldChar w:fldCharType="end"/>
        </w:r>
      </w:hyperlink>
    </w:p>
    <w:p w14:paraId="5989C5B4" w14:textId="5286FF05"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2" w:history="1">
        <w:r w:rsidR="00FA30CF" w:rsidRPr="00FA30CF">
          <w:rPr>
            <w:rStyle w:val="Hipercze"/>
            <w:rFonts w:ascii="Arial" w:hAnsi="Arial" w:cs="Arial"/>
            <w:noProof/>
            <w:sz w:val="23"/>
            <w:szCs w:val="23"/>
          </w:rPr>
          <w:t>VIII. Podwykonawstwo</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_Toc162953152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7</w:t>
        </w:r>
        <w:r w:rsidR="00FA30CF" w:rsidRPr="00FA30CF">
          <w:rPr>
            <w:rFonts w:ascii="Arial" w:hAnsi="Arial" w:cs="Arial"/>
            <w:noProof/>
            <w:webHidden/>
            <w:sz w:val="23"/>
            <w:szCs w:val="23"/>
          </w:rPr>
          <w:fldChar w:fldCharType="end"/>
        </w:r>
      </w:hyperlink>
    </w:p>
    <w:p w14:paraId="15727E28" w14:textId="2B3BC8A3"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3" w:history="1">
        <w:r w:rsidR="00FA30CF" w:rsidRPr="00FA30CF">
          <w:rPr>
            <w:rStyle w:val="Hipercze"/>
            <w:rFonts w:ascii="Arial" w:hAnsi="Arial" w:cs="Arial"/>
            <w:noProof/>
            <w:sz w:val="23"/>
            <w:szCs w:val="23"/>
          </w:rPr>
          <w:t>IX. Informacja dla wykonawców wspólnie ubiegających się o udzielenie zamówienia (spółki cywilne/ konsorcja)</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_Toc162953153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7</w:t>
        </w:r>
        <w:r w:rsidR="00FA30CF" w:rsidRPr="00FA30CF">
          <w:rPr>
            <w:rFonts w:ascii="Arial" w:hAnsi="Arial" w:cs="Arial"/>
            <w:noProof/>
            <w:webHidden/>
            <w:sz w:val="23"/>
            <w:szCs w:val="23"/>
          </w:rPr>
          <w:fldChar w:fldCharType="end"/>
        </w:r>
      </w:hyperlink>
    </w:p>
    <w:p w14:paraId="645E905B" w14:textId="4888AE20"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4" w:history="1">
        <w:r w:rsidR="00FA30CF" w:rsidRPr="00FA30CF">
          <w:rPr>
            <w:rStyle w:val="Hipercze"/>
            <w:rFonts w:ascii="Arial" w:hAnsi="Arial" w:cs="Arial"/>
            <w:noProof/>
            <w:sz w:val="23"/>
            <w:szCs w:val="23"/>
          </w:rPr>
          <w:t>X. Sposób komunikacji oraz wyjaśnienia treści SWZ</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_Toc162953154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7</w:t>
        </w:r>
        <w:r w:rsidR="00FA30CF" w:rsidRPr="00FA30CF">
          <w:rPr>
            <w:rFonts w:ascii="Arial" w:hAnsi="Arial" w:cs="Arial"/>
            <w:noProof/>
            <w:webHidden/>
            <w:sz w:val="23"/>
            <w:szCs w:val="23"/>
          </w:rPr>
          <w:fldChar w:fldCharType="end"/>
        </w:r>
      </w:hyperlink>
    </w:p>
    <w:p w14:paraId="1AD4EC5F" w14:textId="3DBDAB0A"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5" w:history="1">
        <w:r w:rsidR="00FA30CF" w:rsidRPr="00FA30CF">
          <w:rPr>
            <w:rStyle w:val="Hipercze"/>
            <w:rFonts w:ascii="Arial" w:hAnsi="Arial" w:cs="Arial"/>
            <w:noProof/>
            <w:sz w:val="23"/>
            <w:szCs w:val="23"/>
          </w:rPr>
          <w:t>XI. Opis sposobu przygotowania ofert oraz wymagania formalne dotyczące składanych oświadczeń i dokumentów</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_Toc162953155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9</w:t>
        </w:r>
        <w:r w:rsidR="00FA30CF" w:rsidRPr="00FA30CF">
          <w:rPr>
            <w:rFonts w:ascii="Arial" w:hAnsi="Arial" w:cs="Arial"/>
            <w:noProof/>
            <w:webHidden/>
            <w:sz w:val="23"/>
            <w:szCs w:val="23"/>
          </w:rPr>
          <w:fldChar w:fldCharType="end"/>
        </w:r>
      </w:hyperlink>
    </w:p>
    <w:p w14:paraId="757CAEE8" w14:textId="2681CDF5"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6" w:history="1">
        <w:r w:rsidR="00FA30CF" w:rsidRPr="00FA30CF">
          <w:rPr>
            <w:rStyle w:val="Hipercze"/>
            <w:rFonts w:ascii="Arial" w:hAnsi="Arial" w:cs="Arial"/>
            <w:noProof/>
            <w:sz w:val="23"/>
            <w:szCs w:val="23"/>
          </w:rPr>
          <w:t>XII. Dokumenty składane z ofertą</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_Toc162953156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11</w:t>
        </w:r>
        <w:r w:rsidR="00FA30CF" w:rsidRPr="00FA30CF">
          <w:rPr>
            <w:rFonts w:ascii="Arial" w:hAnsi="Arial" w:cs="Arial"/>
            <w:noProof/>
            <w:webHidden/>
            <w:sz w:val="23"/>
            <w:szCs w:val="23"/>
          </w:rPr>
          <w:fldChar w:fldCharType="end"/>
        </w:r>
      </w:hyperlink>
    </w:p>
    <w:p w14:paraId="4B4EF58A" w14:textId="5A5E7A50"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7" w:history="1">
        <w:r w:rsidR="00FA30CF" w:rsidRPr="00FA30CF">
          <w:rPr>
            <w:rStyle w:val="Hipercze"/>
            <w:rFonts w:ascii="Arial" w:hAnsi="Arial" w:cs="Arial"/>
            <w:noProof/>
            <w:sz w:val="23"/>
            <w:szCs w:val="23"/>
          </w:rPr>
          <w:t>XIII. Sposób obliczenia ceny oferty</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_Toc162953157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12</w:t>
        </w:r>
        <w:r w:rsidR="00FA30CF" w:rsidRPr="00FA30CF">
          <w:rPr>
            <w:rFonts w:ascii="Arial" w:hAnsi="Arial" w:cs="Arial"/>
            <w:noProof/>
            <w:webHidden/>
            <w:sz w:val="23"/>
            <w:szCs w:val="23"/>
          </w:rPr>
          <w:fldChar w:fldCharType="end"/>
        </w:r>
      </w:hyperlink>
    </w:p>
    <w:p w14:paraId="2F2E8155" w14:textId="5EDCA4B5"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8" w:history="1">
        <w:r w:rsidR="00FA30CF" w:rsidRPr="00FA30CF">
          <w:rPr>
            <w:rStyle w:val="Hipercze"/>
            <w:rFonts w:ascii="Arial" w:hAnsi="Arial" w:cs="Arial"/>
            <w:noProof/>
            <w:sz w:val="23"/>
            <w:szCs w:val="23"/>
          </w:rPr>
          <w:t>XIV. Termin związania ofertą</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_Toc162953158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13</w:t>
        </w:r>
        <w:r w:rsidR="00FA30CF" w:rsidRPr="00FA30CF">
          <w:rPr>
            <w:rFonts w:ascii="Arial" w:hAnsi="Arial" w:cs="Arial"/>
            <w:noProof/>
            <w:webHidden/>
            <w:sz w:val="23"/>
            <w:szCs w:val="23"/>
          </w:rPr>
          <w:fldChar w:fldCharType="end"/>
        </w:r>
      </w:hyperlink>
    </w:p>
    <w:p w14:paraId="26245752" w14:textId="25B03DB8"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59" w:history="1">
        <w:r w:rsidR="00FA30CF" w:rsidRPr="00FA30CF">
          <w:rPr>
            <w:rStyle w:val="Hipercze"/>
            <w:rFonts w:ascii="Arial" w:hAnsi="Arial" w:cs="Arial"/>
            <w:noProof/>
            <w:sz w:val="23"/>
            <w:szCs w:val="23"/>
          </w:rPr>
          <w:t>XV. Sposób i termin składania i otwarcia ofert</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_Toc162953159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14</w:t>
        </w:r>
        <w:r w:rsidR="00FA30CF" w:rsidRPr="00FA30CF">
          <w:rPr>
            <w:rFonts w:ascii="Arial" w:hAnsi="Arial" w:cs="Arial"/>
            <w:noProof/>
            <w:webHidden/>
            <w:sz w:val="23"/>
            <w:szCs w:val="23"/>
          </w:rPr>
          <w:fldChar w:fldCharType="end"/>
        </w:r>
      </w:hyperlink>
    </w:p>
    <w:p w14:paraId="5B36BC87" w14:textId="2BDA9F34"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60" w:history="1">
        <w:r w:rsidR="00FA30CF" w:rsidRPr="00FA30CF">
          <w:rPr>
            <w:rStyle w:val="Hipercze"/>
            <w:rFonts w:ascii="Arial" w:hAnsi="Arial" w:cs="Arial"/>
            <w:noProof/>
            <w:sz w:val="23"/>
            <w:szCs w:val="23"/>
          </w:rPr>
          <w:t>XVI. Opis kryteriów oceny ofert, wraz z podaniem wag tych kryteriów i sposobu oceny ofert</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_Toc162953160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15</w:t>
        </w:r>
        <w:r w:rsidR="00FA30CF" w:rsidRPr="00FA30CF">
          <w:rPr>
            <w:rFonts w:ascii="Arial" w:hAnsi="Arial" w:cs="Arial"/>
            <w:noProof/>
            <w:webHidden/>
            <w:sz w:val="23"/>
            <w:szCs w:val="23"/>
          </w:rPr>
          <w:fldChar w:fldCharType="end"/>
        </w:r>
      </w:hyperlink>
    </w:p>
    <w:p w14:paraId="5DEB7BC8" w14:textId="75167020"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61" w:history="1">
        <w:r w:rsidR="00FA30CF" w:rsidRPr="00FA30CF">
          <w:rPr>
            <w:rStyle w:val="Hipercze"/>
            <w:rFonts w:ascii="Arial" w:hAnsi="Arial" w:cs="Arial"/>
            <w:noProof/>
            <w:sz w:val="23"/>
            <w:szCs w:val="23"/>
          </w:rPr>
          <w:t>XVII. Wadium</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_Toc162953161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16</w:t>
        </w:r>
        <w:r w:rsidR="00FA30CF" w:rsidRPr="00FA30CF">
          <w:rPr>
            <w:rFonts w:ascii="Arial" w:hAnsi="Arial" w:cs="Arial"/>
            <w:noProof/>
            <w:webHidden/>
            <w:sz w:val="23"/>
            <w:szCs w:val="23"/>
          </w:rPr>
          <w:fldChar w:fldCharType="end"/>
        </w:r>
      </w:hyperlink>
    </w:p>
    <w:p w14:paraId="2DF88159" w14:textId="22F3D2B2"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62" w:history="1">
        <w:r w:rsidR="00FA30CF" w:rsidRPr="00FA30CF">
          <w:rPr>
            <w:rStyle w:val="Hipercze"/>
            <w:rFonts w:ascii="Arial" w:hAnsi="Arial" w:cs="Arial"/>
            <w:noProof/>
            <w:sz w:val="23"/>
            <w:szCs w:val="23"/>
          </w:rPr>
          <w:t>XVIII. Wymagania dotyczące zabezpieczenia należytego wykonania umowy</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_Toc162953162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16</w:t>
        </w:r>
        <w:r w:rsidR="00FA30CF" w:rsidRPr="00FA30CF">
          <w:rPr>
            <w:rFonts w:ascii="Arial" w:hAnsi="Arial" w:cs="Arial"/>
            <w:noProof/>
            <w:webHidden/>
            <w:sz w:val="23"/>
            <w:szCs w:val="23"/>
          </w:rPr>
          <w:fldChar w:fldCharType="end"/>
        </w:r>
      </w:hyperlink>
    </w:p>
    <w:p w14:paraId="3186F712" w14:textId="775B3C39"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63" w:history="1">
        <w:r w:rsidR="00FA30CF" w:rsidRPr="00FA30CF">
          <w:rPr>
            <w:rStyle w:val="Hipercze"/>
            <w:rFonts w:ascii="Arial" w:hAnsi="Arial" w:cs="Arial"/>
            <w:noProof/>
            <w:sz w:val="23"/>
            <w:szCs w:val="23"/>
          </w:rPr>
          <w:t>XIX. Informacje o treści zawieranej umowy oraz możliwości jej zmiany</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_Toc162953163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17</w:t>
        </w:r>
        <w:r w:rsidR="00FA30CF" w:rsidRPr="00FA30CF">
          <w:rPr>
            <w:rFonts w:ascii="Arial" w:hAnsi="Arial" w:cs="Arial"/>
            <w:noProof/>
            <w:webHidden/>
            <w:sz w:val="23"/>
            <w:szCs w:val="23"/>
          </w:rPr>
          <w:fldChar w:fldCharType="end"/>
        </w:r>
      </w:hyperlink>
    </w:p>
    <w:p w14:paraId="21C128CF" w14:textId="78CF0D03"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64" w:history="1">
        <w:r w:rsidR="00FA30CF" w:rsidRPr="00FA30CF">
          <w:rPr>
            <w:rStyle w:val="Hipercze"/>
            <w:rFonts w:ascii="Arial" w:hAnsi="Arial" w:cs="Arial"/>
            <w:noProof/>
            <w:sz w:val="23"/>
            <w:szCs w:val="23"/>
          </w:rPr>
          <w:t>XX. Informacje o formalnościach, jakie powinny być dopełnione po wyborze oferty w celu zawarcia umowy w sprawie zamówienia publicznego</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_Toc162953164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17</w:t>
        </w:r>
        <w:r w:rsidR="00FA30CF" w:rsidRPr="00FA30CF">
          <w:rPr>
            <w:rFonts w:ascii="Arial" w:hAnsi="Arial" w:cs="Arial"/>
            <w:noProof/>
            <w:webHidden/>
            <w:sz w:val="23"/>
            <w:szCs w:val="23"/>
          </w:rPr>
          <w:fldChar w:fldCharType="end"/>
        </w:r>
      </w:hyperlink>
    </w:p>
    <w:p w14:paraId="0A475AAE" w14:textId="562359EC"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65" w:history="1">
        <w:r w:rsidR="00FA30CF" w:rsidRPr="00FA30CF">
          <w:rPr>
            <w:rStyle w:val="Hipercze"/>
            <w:rFonts w:ascii="Arial" w:hAnsi="Arial" w:cs="Arial"/>
            <w:noProof/>
            <w:sz w:val="23"/>
            <w:szCs w:val="23"/>
          </w:rPr>
          <w:t>XXI. Pouczenie o środkach ochrony prawnej przysługujących wykonawcy</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_Toc162953165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17</w:t>
        </w:r>
        <w:r w:rsidR="00FA30CF" w:rsidRPr="00FA30CF">
          <w:rPr>
            <w:rFonts w:ascii="Arial" w:hAnsi="Arial" w:cs="Arial"/>
            <w:noProof/>
            <w:webHidden/>
            <w:sz w:val="23"/>
            <w:szCs w:val="23"/>
          </w:rPr>
          <w:fldChar w:fldCharType="end"/>
        </w:r>
      </w:hyperlink>
    </w:p>
    <w:p w14:paraId="6E6E71A4" w14:textId="442A21E1" w:rsidR="00FA30CF" w:rsidRDefault="00000000">
      <w:pPr>
        <w:pStyle w:val="Spistreci1"/>
        <w:tabs>
          <w:tab w:val="right" w:leader="dot" w:pos="9062"/>
        </w:tabs>
        <w:rPr>
          <w:rFonts w:ascii="Arial" w:eastAsia="Times New Roman" w:hAnsi="Arial" w:cs="Arial"/>
          <w:noProof/>
          <w:kern w:val="2"/>
          <w:sz w:val="23"/>
          <w:szCs w:val="23"/>
          <w:lang w:eastAsia="pl-PL"/>
        </w:rPr>
      </w:pPr>
      <w:hyperlink w:anchor="_Toc162953166" w:history="1">
        <w:r w:rsidR="00FA30CF" w:rsidRPr="00FA30CF">
          <w:rPr>
            <w:rStyle w:val="Hipercze"/>
            <w:rFonts w:ascii="Arial" w:hAnsi="Arial" w:cs="Arial"/>
            <w:noProof/>
            <w:sz w:val="23"/>
            <w:szCs w:val="23"/>
          </w:rPr>
          <w:t>XXII. Klauzula informacyjna dotycząca przetwarzania danych osobowych</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_Toc162953166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17</w:t>
        </w:r>
        <w:r w:rsidR="00FA30CF" w:rsidRPr="00FA30CF">
          <w:rPr>
            <w:rFonts w:ascii="Arial" w:hAnsi="Arial" w:cs="Arial"/>
            <w:noProof/>
            <w:webHidden/>
            <w:sz w:val="23"/>
            <w:szCs w:val="23"/>
          </w:rPr>
          <w:fldChar w:fldCharType="end"/>
        </w:r>
      </w:hyperlink>
    </w:p>
    <w:p w14:paraId="1E0A95C5" w14:textId="20D9CE66" w:rsidR="00FA30CF" w:rsidRDefault="00000000">
      <w:pPr>
        <w:pStyle w:val="Spistreci1"/>
        <w:tabs>
          <w:tab w:val="right" w:leader="dot" w:pos="9062"/>
        </w:tabs>
        <w:rPr>
          <w:rFonts w:eastAsia="Times New Roman" w:cs="Times New Roman"/>
          <w:noProof/>
          <w:kern w:val="2"/>
          <w:lang w:eastAsia="pl-PL"/>
        </w:rPr>
      </w:pPr>
      <w:hyperlink w:anchor="_Toc162953167" w:history="1">
        <w:r w:rsidR="00FA30CF" w:rsidRPr="00FA30CF">
          <w:rPr>
            <w:rStyle w:val="Hipercze"/>
            <w:rFonts w:ascii="Arial" w:hAnsi="Arial" w:cs="Arial"/>
            <w:noProof/>
            <w:sz w:val="23"/>
            <w:szCs w:val="23"/>
          </w:rPr>
          <w:t>XXIII. Załącznik do Specyfikacji Warunków Zamówienia</w:t>
        </w:r>
        <w:r w:rsidR="00FA30CF" w:rsidRPr="00FA30CF">
          <w:rPr>
            <w:rFonts w:ascii="Arial" w:hAnsi="Arial" w:cs="Arial"/>
            <w:noProof/>
            <w:webHidden/>
            <w:sz w:val="23"/>
            <w:szCs w:val="23"/>
          </w:rPr>
          <w:tab/>
        </w:r>
        <w:r w:rsidR="00FA30CF" w:rsidRPr="00FA30CF">
          <w:rPr>
            <w:rFonts w:ascii="Arial" w:hAnsi="Arial" w:cs="Arial"/>
            <w:noProof/>
            <w:webHidden/>
            <w:sz w:val="23"/>
            <w:szCs w:val="23"/>
          </w:rPr>
          <w:fldChar w:fldCharType="begin"/>
        </w:r>
        <w:r w:rsidR="00FA30CF" w:rsidRPr="00FA30CF">
          <w:rPr>
            <w:rFonts w:ascii="Arial" w:hAnsi="Arial" w:cs="Arial"/>
            <w:noProof/>
            <w:webHidden/>
            <w:sz w:val="23"/>
            <w:szCs w:val="23"/>
          </w:rPr>
          <w:instrText xml:space="preserve"> PAGEREF _Toc162953167 \h </w:instrText>
        </w:r>
        <w:r w:rsidR="00FA30CF" w:rsidRPr="00FA30CF">
          <w:rPr>
            <w:rFonts w:ascii="Arial" w:hAnsi="Arial" w:cs="Arial"/>
            <w:noProof/>
            <w:webHidden/>
            <w:sz w:val="23"/>
            <w:szCs w:val="23"/>
          </w:rPr>
        </w:r>
        <w:r w:rsidR="00FA30CF" w:rsidRPr="00FA30CF">
          <w:rPr>
            <w:rFonts w:ascii="Arial" w:hAnsi="Arial" w:cs="Arial"/>
            <w:noProof/>
            <w:webHidden/>
            <w:sz w:val="23"/>
            <w:szCs w:val="23"/>
          </w:rPr>
          <w:fldChar w:fldCharType="separate"/>
        </w:r>
        <w:r w:rsidR="0048297D">
          <w:rPr>
            <w:rFonts w:ascii="Arial" w:hAnsi="Arial" w:cs="Arial"/>
            <w:noProof/>
            <w:webHidden/>
            <w:sz w:val="23"/>
            <w:szCs w:val="23"/>
          </w:rPr>
          <w:t>19</w:t>
        </w:r>
        <w:r w:rsidR="00FA30CF" w:rsidRPr="00FA30CF">
          <w:rPr>
            <w:rFonts w:ascii="Arial" w:hAnsi="Arial" w:cs="Arial"/>
            <w:noProof/>
            <w:webHidden/>
            <w:sz w:val="23"/>
            <w:szCs w:val="23"/>
          </w:rPr>
          <w:fldChar w:fldCharType="end"/>
        </w:r>
      </w:hyperlink>
    </w:p>
    <w:p w14:paraId="4136C3D4" w14:textId="17205D58" w:rsidR="00603453" w:rsidRPr="00DD03D9" w:rsidRDefault="00603453">
      <w:pPr>
        <w:rPr>
          <w:rFonts w:ascii="Arial" w:hAnsi="Arial" w:cs="Arial"/>
        </w:rPr>
      </w:pPr>
      <w:r w:rsidRPr="00DD03D9">
        <w:rPr>
          <w:rFonts w:ascii="Arial" w:hAnsi="Arial" w:cs="Arial"/>
          <w:color w:val="000000"/>
        </w:rPr>
        <w:fldChar w:fldCharType="end"/>
      </w:r>
    </w:p>
    <w:p w14:paraId="6D0372B5" w14:textId="77777777" w:rsidR="00603453" w:rsidRPr="00DD03D9" w:rsidRDefault="00603453" w:rsidP="005B5B94">
      <w:pPr>
        <w:rPr>
          <w:rFonts w:ascii="Arial" w:hAnsi="Arial" w:cs="Arial"/>
        </w:rPr>
        <w:sectPr w:rsidR="00603453" w:rsidRPr="00DD03D9" w:rsidSect="00D66B73">
          <w:pgSz w:w="11906" w:h="16838"/>
          <w:pgMar w:top="1417" w:right="1417" w:bottom="1417" w:left="1417" w:header="708" w:footer="708" w:gutter="0"/>
          <w:cols w:space="708"/>
          <w:docGrid w:linePitch="360"/>
        </w:sectPr>
      </w:pPr>
    </w:p>
    <w:p w14:paraId="385469AA" w14:textId="77777777" w:rsidR="00603453" w:rsidRPr="00DD03D9" w:rsidRDefault="00603453" w:rsidP="005B5B94">
      <w:pPr>
        <w:rPr>
          <w:rFonts w:ascii="Arial" w:hAnsi="Arial" w:cs="Arial"/>
        </w:rPr>
      </w:pPr>
    </w:p>
    <w:p w14:paraId="1966656B" w14:textId="77777777" w:rsidR="00603453" w:rsidRPr="00DD03D9" w:rsidRDefault="00603453" w:rsidP="00FA30CF">
      <w:pPr>
        <w:pStyle w:val="Nagwek1"/>
        <w:rPr>
          <w:sz w:val="24"/>
          <w:szCs w:val="24"/>
        </w:rPr>
      </w:pPr>
      <w:bookmarkStart w:id="0" w:name="_Toc162953145"/>
      <w:r w:rsidRPr="00DD03D9">
        <w:t>I. Nazwa i adres zamawiającego</w:t>
      </w:r>
      <w:bookmarkEnd w:id="0"/>
    </w:p>
    <w:p w14:paraId="084D785D" w14:textId="77777777" w:rsidR="00603453" w:rsidRPr="00DD03D9" w:rsidRDefault="00603453" w:rsidP="006F157D">
      <w:pPr>
        <w:pStyle w:val="Akapitzlist"/>
        <w:numPr>
          <w:ilvl w:val="0"/>
          <w:numId w:val="8"/>
        </w:numPr>
        <w:spacing w:after="0" w:line="276" w:lineRule="auto"/>
        <w:jc w:val="both"/>
        <w:rPr>
          <w:rFonts w:ascii="Arial" w:hAnsi="Arial" w:cs="Arial"/>
          <w:sz w:val="23"/>
          <w:szCs w:val="23"/>
        </w:rPr>
      </w:pPr>
      <w:r w:rsidRPr="00DD03D9">
        <w:rPr>
          <w:rFonts w:ascii="Arial" w:hAnsi="Arial" w:cs="Arial"/>
          <w:sz w:val="23"/>
          <w:szCs w:val="23"/>
        </w:rPr>
        <w:t>Samodzielny Publiczny Zakład Opieki Zdrowotnej w Sulęcinie, ul. Witosa 7, 69-200 Sulęcin, REGON: 000300736, NIP: 927-16-78-291</w:t>
      </w:r>
    </w:p>
    <w:p w14:paraId="1F0F4DFF" w14:textId="77777777" w:rsidR="00603453" w:rsidRPr="00DD03D9" w:rsidRDefault="00603453" w:rsidP="006F157D">
      <w:pPr>
        <w:pStyle w:val="Akapitzlist"/>
        <w:numPr>
          <w:ilvl w:val="0"/>
          <w:numId w:val="8"/>
        </w:numPr>
        <w:spacing w:after="0" w:line="276" w:lineRule="auto"/>
        <w:jc w:val="both"/>
        <w:rPr>
          <w:rFonts w:ascii="Arial" w:hAnsi="Arial" w:cs="Arial"/>
          <w:color w:val="000000"/>
          <w:sz w:val="23"/>
          <w:szCs w:val="23"/>
        </w:rPr>
      </w:pPr>
      <w:r w:rsidRPr="00DD03D9">
        <w:rPr>
          <w:rFonts w:ascii="Arial" w:hAnsi="Arial" w:cs="Arial"/>
          <w:color w:val="000000"/>
          <w:sz w:val="23"/>
          <w:szCs w:val="23"/>
        </w:rPr>
        <w:t>Numer telefonu: tel. 95 755 24 31.</w:t>
      </w:r>
    </w:p>
    <w:p w14:paraId="292FEAAF" w14:textId="77777777" w:rsidR="00603453" w:rsidRPr="00DD03D9" w:rsidRDefault="00603453" w:rsidP="006F157D">
      <w:pPr>
        <w:pStyle w:val="Akapitzlist"/>
        <w:numPr>
          <w:ilvl w:val="0"/>
          <w:numId w:val="8"/>
        </w:numPr>
        <w:spacing w:after="0" w:line="276" w:lineRule="auto"/>
        <w:jc w:val="both"/>
        <w:rPr>
          <w:rFonts w:ascii="Arial" w:hAnsi="Arial" w:cs="Arial"/>
          <w:color w:val="000000"/>
          <w:sz w:val="23"/>
          <w:szCs w:val="23"/>
        </w:rPr>
      </w:pPr>
      <w:r w:rsidRPr="00DD03D9">
        <w:rPr>
          <w:rFonts w:ascii="Arial" w:hAnsi="Arial" w:cs="Arial"/>
          <w:color w:val="000000"/>
          <w:sz w:val="23"/>
          <w:szCs w:val="23"/>
        </w:rPr>
        <w:t>Adres poczty elektronicznej: sekretariat@szpital-sulecin.pl</w:t>
      </w:r>
    </w:p>
    <w:p w14:paraId="2E4AF426" w14:textId="77777777" w:rsidR="00603453" w:rsidRDefault="00603453" w:rsidP="006F157D">
      <w:pPr>
        <w:pStyle w:val="Akapitzlist"/>
        <w:numPr>
          <w:ilvl w:val="0"/>
          <w:numId w:val="8"/>
        </w:numPr>
        <w:spacing w:after="0" w:line="276" w:lineRule="auto"/>
        <w:jc w:val="both"/>
        <w:rPr>
          <w:rFonts w:ascii="Arial" w:hAnsi="Arial" w:cs="Arial"/>
          <w:color w:val="000000"/>
          <w:sz w:val="23"/>
          <w:szCs w:val="23"/>
        </w:rPr>
      </w:pPr>
      <w:r w:rsidRPr="00DD03D9">
        <w:rPr>
          <w:rFonts w:ascii="Arial" w:hAnsi="Arial" w:cs="Arial"/>
          <w:color w:val="000000"/>
          <w:sz w:val="23"/>
          <w:szCs w:val="23"/>
        </w:rPr>
        <w:t xml:space="preserve">Adres strony internetowej prowadzonego postępowania, na której udostępniane będą zmiany i wyjaśnienia treści SWZ oraz inne dokumenty związane z postępowaniem: </w:t>
      </w:r>
      <w:r>
        <w:rPr>
          <w:rFonts w:ascii="Arial" w:hAnsi="Arial" w:cs="Arial"/>
          <w:color w:val="000000"/>
          <w:sz w:val="23"/>
          <w:szCs w:val="23"/>
        </w:rPr>
        <w:t>https://platformazakupowa.pl/pn/szpital-sulecin</w:t>
      </w:r>
    </w:p>
    <w:p w14:paraId="0C850E9B" w14:textId="77777777" w:rsidR="00603453" w:rsidRDefault="00603453" w:rsidP="006F157D">
      <w:pPr>
        <w:pStyle w:val="Akapitzlist"/>
        <w:numPr>
          <w:ilvl w:val="0"/>
          <w:numId w:val="8"/>
        </w:numPr>
        <w:spacing w:after="0" w:line="276" w:lineRule="auto"/>
        <w:jc w:val="both"/>
        <w:rPr>
          <w:rFonts w:ascii="Arial" w:hAnsi="Arial" w:cs="Arial"/>
          <w:color w:val="000000"/>
          <w:sz w:val="23"/>
          <w:szCs w:val="23"/>
        </w:rPr>
      </w:pPr>
      <w:r>
        <w:rPr>
          <w:rFonts w:ascii="Arial" w:hAnsi="Arial" w:cs="Arial"/>
          <w:color w:val="000000"/>
          <w:sz w:val="23"/>
          <w:szCs w:val="23"/>
        </w:rPr>
        <w:t xml:space="preserve">Numer referencyjny postępowania: </w:t>
      </w:r>
      <w:bookmarkStart w:id="1" w:name="_Hlk162954298"/>
      <w:r>
        <w:rPr>
          <w:rFonts w:ascii="Arial" w:hAnsi="Arial" w:cs="Arial"/>
          <w:color w:val="000000"/>
          <w:sz w:val="23"/>
          <w:szCs w:val="23"/>
        </w:rPr>
        <w:t>SPZOZ/869/14/DT/2024</w:t>
      </w:r>
    </w:p>
    <w:bookmarkEnd w:id="1"/>
    <w:p w14:paraId="46722D76" w14:textId="77777777" w:rsidR="00DD03D9" w:rsidRDefault="00603453" w:rsidP="00F213E5">
      <w:pPr>
        <w:pStyle w:val="Akapitzlist"/>
        <w:numPr>
          <w:ilvl w:val="0"/>
          <w:numId w:val="8"/>
        </w:numPr>
        <w:spacing w:after="0" w:line="276" w:lineRule="auto"/>
        <w:jc w:val="both"/>
        <w:rPr>
          <w:rFonts w:ascii="Arial" w:hAnsi="Arial" w:cs="Arial"/>
          <w:color w:val="000000"/>
          <w:sz w:val="23"/>
          <w:szCs w:val="23"/>
        </w:rPr>
      </w:pPr>
      <w:r>
        <w:rPr>
          <w:rFonts w:ascii="Arial" w:hAnsi="Arial" w:cs="Arial"/>
          <w:color w:val="000000"/>
          <w:sz w:val="23"/>
          <w:szCs w:val="23"/>
        </w:rPr>
        <w:t>Osoby uprawnione do komunikowania się w sprawach zamówienia: Krzysztof Rowiński</w:t>
      </w:r>
      <w:r w:rsidR="00DD03D9">
        <w:rPr>
          <w:rFonts w:ascii="Arial" w:hAnsi="Arial" w:cs="Arial"/>
          <w:color w:val="000000"/>
          <w:sz w:val="23"/>
          <w:szCs w:val="23"/>
        </w:rPr>
        <w:t xml:space="preserve">, </w:t>
      </w:r>
      <w:r>
        <w:rPr>
          <w:rFonts w:ascii="Arial" w:hAnsi="Arial" w:cs="Arial"/>
          <w:color w:val="000000"/>
          <w:sz w:val="23"/>
          <w:szCs w:val="23"/>
        </w:rPr>
        <w:t>Dział Administracyjno-gospodarczy,</w:t>
      </w:r>
    </w:p>
    <w:p w14:paraId="678DF7A5" w14:textId="6825B407" w:rsidR="00603453" w:rsidRDefault="00603453" w:rsidP="00DD03D9">
      <w:pPr>
        <w:pStyle w:val="Akapitzlist"/>
        <w:spacing w:after="0" w:line="276" w:lineRule="auto"/>
        <w:ind w:left="360"/>
        <w:jc w:val="both"/>
        <w:rPr>
          <w:rFonts w:ascii="Arial" w:hAnsi="Arial" w:cs="Arial"/>
          <w:sz w:val="23"/>
          <w:szCs w:val="23"/>
          <w:lang w:val="en-US"/>
        </w:rPr>
      </w:pPr>
      <w:r w:rsidRPr="00DD03D9">
        <w:rPr>
          <w:rFonts w:ascii="Arial" w:hAnsi="Arial" w:cs="Arial"/>
          <w:sz w:val="23"/>
          <w:szCs w:val="23"/>
          <w:lang w:val="en-US"/>
        </w:rPr>
        <w:t xml:space="preserve">tel. 095 755 95 28, </w:t>
      </w:r>
      <w:r w:rsidRPr="00DD03D9">
        <w:rPr>
          <w:rFonts w:ascii="Arial" w:hAnsi="Arial" w:cs="Arial"/>
          <w:b/>
          <w:bCs/>
          <w:sz w:val="23"/>
          <w:szCs w:val="23"/>
          <w:lang w:val="en-US"/>
        </w:rPr>
        <w:t xml:space="preserve"> </w:t>
      </w:r>
      <w:r w:rsidRPr="00DD03D9">
        <w:rPr>
          <w:rFonts w:ascii="Arial" w:hAnsi="Arial" w:cs="Arial"/>
          <w:sz w:val="23"/>
          <w:szCs w:val="23"/>
          <w:lang w:val="en-US"/>
        </w:rPr>
        <w:t>e-mail:</w:t>
      </w:r>
      <w:r w:rsidR="007E6C2E">
        <w:rPr>
          <w:rFonts w:ascii="Arial" w:hAnsi="Arial" w:cs="Arial"/>
          <w:sz w:val="23"/>
          <w:szCs w:val="23"/>
          <w:lang w:val="en-US"/>
        </w:rPr>
        <w:t xml:space="preserve"> </w:t>
      </w:r>
      <w:r w:rsidR="001B44CA" w:rsidRPr="001B44CA">
        <w:rPr>
          <w:rFonts w:ascii="Arial" w:hAnsi="Arial" w:cs="Arial"/>
          <w:sz w:val="23"/>
          <w:szCs w:val="23"/>
          <w:lang w:val="en-US"/>
        </w:rPr>
        <w:t>dag@szpital-sulecin.pl</w:t>
      </w:r>
    </w:p>
    <w:p w14:paraId="6E6DDFF4" w14:textId="77777777" w:rsidR="001B44CA" w:rsidRDefault="001B44CA" w:rsidP="001B44CA">
      <w:pPr>
        <w:pStyle w:val="Akapitzlist"/>
        <w:numPr>
          <w:ilvl w:val="0"/>
          <w:numId w:val="8"/>
        </w:numPr>
        <w:spacing w:after="0" w:line="276" w:lineRule="auto"/>
        <w:jc w:val="both"/>
        <w:rPr>
          <w:rFonts w:ascii="Arial" w:hAnsi="Arial" w:cs="Arial"/>
          <w:sz w:val="23"/>
          <w:szCs w:val="23"/>
        </w:rPr>
      </w:pPr>
      <w:r>
        <w:rPr>
          <w:rFonts w:ascii="Arial" w:hAnsi="Arial" w:cs="Arial"/>
          <w:sz w:val="23"/>
          <w:szCs w:val="23"/>
        </w:rPr>
        <w:t>Informacja o ogłoszeniu:</w:t>
      </w:r>
    </w:p>
    <w:p w14:paraId="168A8443" w14:textId="397F946D" w:rsidR="001B44CA" w:rsidRPr="001B44CA" w:rsidRDefault="001B44CA" w:rsidP="00A4694A">
      <w:pPr>
        <w:pStyle w:val="Akapitzlist"/>
        <w:numPr>
          <w:ilvl w:val="0"/>
          <w:numId w:val="42"/>
        </w:numPr>
        <w:spacing w:after="0" w:line="276" w:lineRule="auto"/>
        <w:jc w:val="both"/>
        <w:rPr>
          <w:rFonts w:ascii="Arial" w:hAnsi="Arial" w:cs="Arial"/>
          <w:sz w:val="23"/>
          <w:szCs w:val="23"/>
        </w:rPr>
      </w:pPr>
      <w:r w:rsidRPr="001B44CA">
        <w:rPr>
          <w:rFonts w:ascii="Arial" w:hAnsi="Arial" w:cs="Arial"/>
          <w:sz w:val="23"/>
          <w:szCs w:val="23"/>
        </w:rPr>
        <w:t>Identyfikator/wersja ogłoszenia: eed64b00-d520-4bc5-afb4-75d9e45f1376 - 01</w:t>
      </w:r>
    </w:p>
    <w:p w14:paraId="430EF3F5" w14:textId="77777777" w:rsidR="001B44CA" w:rsidRPr="001B44CA" w:rsidRDefault="001B44CA" w:rsidP="00A4694A">
      <w:pPr>
        <w:pStyle w:val="Akapitzlist"/>
        <w:numPr>
          <w:ilvl w:val="0"/>
          <w:numId w:val="42"/>
        </w:numPr>
        <w:spacing w:after="0" w:line="276" w:lineRule="auto"/>
        <w:jc w:val="both"/>
        <w:rPr>
          <w:rFonts w:ascii="Arial" w:hAnsi="Arial" w:cs="Arial"/>
          <w:sz w:val="23"/>
          <w:szCs w:val="23"/>
          <w:lang w:val="en-US"/>
        </w:rPr>
      </w:pPr>
      <w:proofErr w:type="spellStart"/>
      <w:r w:rsidRPr="001B44CA">
        <w:rPr>
          <w:rFonts w:ascii="Arial" w:hAnsi="Arial" w:cs="Arial"/>
          <w:sz w:val="23"/>
          <w:szCs w:val="23"/>
          <w:lang w:val="en-US"/>
        </w:rPr>
        <w:t>Numer</w:t>
      </w:r>
      <w:proofErr w:type="spellEnd"/>
      <w:r w:rsidRPr="001B44CA">
        <w:rPr>
          <w:rFonts w:ascii="Arial" w:hAnsi="Arial" w:cs="Arial"/>
          <w:sz w:val="23"/>
          <w:szCs w:val="23"/>
          <w:lang w:val="en-US"/>
        </w:rPr>
        <w:t xml:space="preserve"> </w:t>
      </w:r>
      <w:proofErr w:type="spellStart"/>
      <w:r w:rsidRPr="001B44CA">
        <w:rPr>
          <w:rFonts w:ascii="Arial" w:hAnsi="Arial" w:cs="Arial"/>
          <w:sz w:val="23"/>
          <w:szCs w:val="23"/>
          <w:lang w:val="en-US"/>
        </w:rPr>
        <w:t>publikacji</w:t>
      </w:r>
      <w:proofErr w:type="spellEnd"/>
      <w:r w:rsidRPr="001B44CA">
        <w:rPr>
          <w:rFonts w:ascii="Arial" w:hAnsi="Arial" w:cs="Arial"/>
          <w:sz w:val="23"/>
          <w:szCs w:val="23"/>
          <w:lang w:val="en-US"/>
        </w:rPr>
        <w:t xml:space="preserve"> </w:t>
      </w:r>
      <w:proofErr w:type="spellStart"/>
      <w:r w:rsidRPr="001B44CA">
        <w:rPr>
          <w:rFonts w:ascii="Arial" w:hAnsi="Arial" w:cs="Arial"/>
          <w:sz w:val="23"/>
          <w:szCs w:val="23"/>
          <w:lang w:val="en-US"/>
        </w:rPr>
        <w:t>ogłoszenia</w:t>
      </w:r>
      <w:proofErr w:type="spellEnd"/>
      <w:r w:rsidRPr="001B44CA">
        <w:rPr>
          <w:rFonts w:ascii="Arial" w:hAnsi="Arial" w:cs="Arial"/>
          <w:sz w:val="23"/>
          <w:szCs w:val="23"/>
          <w:lang w:val="en-US"/>
        </w:rPr>
        <w:t>: 202339-2024</w:t>
      </w:r>
    </w:p>
    <w:p w14:paraId="2FB1D48C" w14:textId="77777777" w:rsidR="001B44CA" w:rsidRPr="001B44CA" w:rsidRDefault="001B44CA" w:rsidP="00A4694A">
      <w:pPr>
        <w:pStyle w:val="Akapitzlist"/>
        <w:numPr>
          <w:ilvl w:val="0"/>
          <w:numId w:val="42"/>
        </w:numPr>
        <w:spacing w:after="0" w:line="276" w:lineRule="auto"/>
        <w:jc w:val="both"/>
        <w:rPr>
          <w:rFonts w:ascii="Arial" w:hAnsi="Arial" w:cs="Arial"/>
          <w:sz w:val="23"/>
          <w:szCs w:val="23"/>
        </w:rPr>
      </w:pPr>
      <w:r w:rsidRPr="001B44CA">
        <w:rPr>
          <w:rFonts w:ascii="Arial" w:hAnsi="Arial" w:cs="Arial"/>
          <w:sz w:val="23"/>
          <w:szCs w:val="23"/>
        </w:rPr>
        <w:t>Numer wydania Dz.U. S: 68/2024</w:t>
      </w:r>
    </w:p>
    <w:p w14:paraId="402AA850" w14:textId="7CDDC091" w:rsidR="001B44CA" w:rsidRPr="000459AD" w:rsidRDefault="001B44CA" w:rsidP="00A4694A">
      <w:pPr>
        <w:pStyle w:val="Akapitzlist"/>
        <w:numPr>
          <w:ilvl w:val="0"/>
          <w:numId w:val="42"/>
        </w:numPr>
        <w:spacing w:after="0" w:line="276" w:lineRule="auto"/>
        <w:jc w:val="both"/>
        <w:rPr>
          <w:rFonts w:ascii="Arial" w:hAnsi="Arial" w:cs="Arial"/>
          <w:sz w:val="23"/>
          <w:szCs w:val="23"/>
          <w:lang w:val="en-US"/>
        </w:rPr>
      </w:pPr>
      <w:r w:rsidRPr="001B44CA">
        <w:rPr>
          <w:rFonts w:ascii="Arial" w:hAnsi="Arial" w:cs="Arial"/>
          <w:sz w:val="23"/>
          <w:szCs w:val="23"/>
          <w:lang w:val="en-US"/>
        </w:rPr>
        <w:t xml:space="preserve">Data </w:t>
      </w:r>
      <w:proofErr w:type="spellStart"/>
      <w:r w:rsidRPr="001B44CA">
        <w:rPr>
          <w:rFonts w:ascii="Arial" w:hAnsi="Arial" w:cs="Arial"/>
          <w:sz w:val="23"/>
          <w:szCs w:val="23"/>
          <w:lang w:val="en-US"/>
        </w:rPr>
        <w:t>publikacji</w:t>
      </w:r>
      <w:proofErr w:type="spellEnd"/>
      <w:r w:rsidRPr="001B44CA">
        <w:rPr>
          <w:rFonts w:ascii="Arial" w:hAnsi="Arial" w:cs="Arial"/>
          <w:sz w:val="23"/>
          <w:szCs w:val="23"/>
          <w:lang w:val="en-US"/>
        </w:rPr>
        <w:t>: 05/04/2024</w:t>
      </w:r>
      <w:r w:rsidR="000459AD">
        <w:rPr>
          <w:rFonts w:ascii="Arial" w:hAnsi="Arial" w:cs="Arial"/>
          <w:sz w:val="23"/>
          <w:szCs w:val="23"/>
          <w:lang w:val="en-US"/>
        </w:rPr>
        <w:t>.</w:t>
      </w:r>
    </w:p>
    <w:p w14:paraId="4C625CA4" w14:textId="77777777" w:rsidR="00603453" w:rsidRPr="00FA30CF" w:rsidRDefault="00603453" w:rsidP="00FA30CF">
      <w:pPr>
        <w:pStyle w:val="Nagwek1"/>
      </w:pPr>
      <w:bookmarkStart w:id="2" w:name="_Toc162953146"/>
      <w:r w:rsidRPr="00FA30CF">
        <w:t>II. Tryb udzielenia zamówienia</w:t>
      </w:r>
      <w:bookmarkEnd w:id="2"/>
    </w:p>
    <w:p w14:paraId="7488E866" w14:textId="3AF22771" w:rsidR="00603453" w:rsidRPr="00DD03D9" w:rsidRDefault="00603453" w:rsidP="006F157D">
      <w:pPr>
        <w:pStyle w:val="Akapitzlist"/>
        <w:numPr>
          <w:ilvl w:val="0"/>
          <w:numId w:val="7"/>
        </w:numPr>
        <w:spacing w:after="0" w:line="276" w:lineRule="auto"/>
        <w:jc w:val="both"/>
        <w:rPr>
          <w:rFonts w:ascii="Arial" w:hAnsi="Arial" w:cs="Arial"/>
          <w:sz w:val="23"/>
          <w:szCs w:val="23"/>
        </w:rPr>
      </w:pPr>
      <w:r w:rsidRPr="00DD03D9">
        <w:rPr>
          <w:rFonts w:ascii="Arial" w:hAnsi="Arial" w:cs="Arial"/>
          <w:sz w:val="23"/>
          <w:szCs w:val="23"/>
        </w:rPr>
        <w:t>Postępowanie o udzielenie zamówienia publicznego prowadzone jest w trybie przetargu nieograniczonego na dostawy i roboty na podstawie art. 132 ustawy z 11 września 2019 r. - Prawo zamówień publicznych (</w:t>
      </w:r>
      <w:proofErr w:type="spellStart"/>
      <w:r w:rsidRPr="00DD03D9">
        <w:rPr>
          <w:rFonts w:ascii="Arial" w:hAnsi="Arial" w:cs="Arial"/>
          <w:sz w:val="23"/>
          <w:szCs w:val="23"/>
        </w:rPr>
        <w:t>t.j</w:t>
      </w:r>
      <w:proofErr w:type="spellEnd"/>
      <w:r w:rsidRPr="00DD03D9">
        <w:rPr>
          <w:rFonts w:ascii="Arial" w:hAnsi="Arial" w:cs="Arial"/>
          <w:sz w:val="23"/>
          <w:szCs w:val="23"/>
        </w:rPr>
        <w:t>. Dz. U. z 2023 r. poz. 1605</w:t>
      </w:r>
      <w:r w:rsidR="001B44CA">
        <w:rPr>
          <w:rFonts w:ascii="Arial" w:hAnsi="Arial" w:cs="Arial"/>
          <w:sz w:val="23"/>
          <w:szCs w:val="23"/>
        </w:rPr>
        <w:t xml:space="preserve"> ze zm.</w:t>
      </w:r>
      <w:r w:rsidRPr="00DD03D9">
        <w:rPr>
          <w:rFonts w:ascii="Arial" w:hAnsi="Arial" w:cs="Arial"/>
          <w:sz w:val="23"/>
          <w:szCs w:val="23"/>
        </w:rPr>
        <w:t>), zwaną dalej PZP.</w:t>
      </w:r>
    </w:p>
    <w:p w14:paraId="434895AE" w14:textId="77777777" w:rsidR="00603453" w:rsidRPr="00DD03D9" w:rsidRDefault="00603453" w:rsidP="006F157D">
      <w:pPr>
        <w:pStyle w:val="Akapitzlist"/>
        <w:numPr>
          <w:ilvl w:val="0"/>
          <w:numId w:val="6"/>
        </w:numPr>
        <w:spacing w:after="0" w:line="276" w:lineRule="auto"/>
        <w:jc w:val="both"/>
        <w:rPr>
          <w:rFonts w:ascii="Arial" w:hAnsi="Arial" w:cs="Arial"/>
          <w:sz w:val="23"/>
          <w:szCs w:val="23"/>
        </w:rPr>
      </w:pPr>
      <w:r w:rsidRPr="00DD03D9">
        <w:rPr>
          <w:rFonts w:ascii="Arial" w:hAnsi="Arial" w:cs="Arial"/>
          <w:sz w:val="23"/>
          <w:szCs w:val="23"/>
        </w:rPr>
        <w:t>Szacunkowa wartość przedmiotowego zamówienia przekracza progi unijne o których mowa w art. 3 ustawy PZP.</w:t>
      </w:r>
    </w:p>
    <w:p w14:paraId="52A2FB2B" w14:textId="77777777" w:rsidR="00603453" w:rsidRPr="00DD03D9" w:rsidRDefault="00603453" w:rsidP="006F157D">
      <w:pPr>
        <w:pStyle w:val="Akapitzlist"/>
        <w:numPr>
          <w:ilvl w:val="0"/>
          <w:numId w:val="6"/>
        </w:numPr>
        <w:spacing w:after="0" w:line="276" w:lineRule="auto"/>
        <w:jc w:val="both"/>
        <w:rPr>
          <w:rFonts w:ascii="Arial" w:hAnsi="Arial" w:cs="Arial"/>
          <w:sz w:val="23"/>
          <w:szCs w:val="23"/>
        </w:rPr>
      </w:pPr>
      <w:r w:rsidRPr="00DD03D9">
        <w:rPr>
          <w:rFonts w:ascii="Arial" w:hAnsi="Arial" w:cs="Arial"/>
          <w:sz w:val="23"/>
          <w:szCs w:val="23"/>
        </w:rPr>
        <w:t>Zamawiający nie przewiduje aukcji elektronicznej.</w:t>
      </w:r>
    </w:p>
    <w:p w14:paraId="518A7AFC" w14:textId="77777777" w:rsidR="00603453" w:rsidRPr="00DD03D9" w:rsidRDefault="00603453" w:rsidP="006F157D">
      <w:pPr>
        <w:pStyle w:val="Akapitzlist"/>
        <w:numPr>
          <w:ilvl w:val="0"/>
          <w:numId w:val="6"/>
        </w:numPr>
        <w:spacing w:after="0" w:line="276" w:lineRule="auto"/>
        <w:jc w:val="both"/>
        <w:rPr>
          <w:rFonts w:ascii="Arial" w:hAnsi="Arial" w:cs="Arial"/>
          <w:sz w:val="23"/>
          <w:szCs w:val="23"/>
        </w:rPr>
      </w:pPr>
      <w:r w:rsidRPr="00DD03D9">
        <w:rPr>
          <w:rFonts w:ascii="Arial" w:hAnsi="Arial" w:cs="Arial"/>
          <w:sz w:val="23"/>
          <w:szCs w:val="23"/>
        </w:rPr>
        <w:t>Zamawiający nie przewiduje złożenia oferty w postaci katalogów elektronicznych.</w:t>
      </w:r>
    </w:p>
    <w:p w14:paraId="489CF1A2" w14:textId="77777777" w:rsidR="00603453" w:rsidRPr="00DD03D9" w:rsidRDefault="00603453" w:rsidP="006F157D">
      <w:pPr>
        <w:pStyle w:val="Akapitzlist"/>
        <w:numPr>
          <w:ilvl w:val="0"/>
          <w:numId w:val="6"/>
        </w:numPr>
        <w:spacing w:after="0" w:line="276" w:lineRule="auto"/>
        <w:jc w:val="both"/>
        <w:rPr>
          <w:rFonts w:ascii="Arial" w:hAnsi="Arial" w:cs="Arial"/>
          <w:sz w:val="23"/>
          <w:szCs w:val="23"/>
        </w:rPr>
      </w:pPr>
      <w:r w:rsidRPr="00DD03D9">
        <w:rPr>
          <w:rFonts w:ascii="Arial" w:hAnsi="Arial" w:cs="Arial"/>
          <w:sz w:val="23"/>
          <w:szCs w:val="23"/>
        </w:rPr>
        <w:t>Zamawiający nie prowadzi postępowania w celu zawarcia umowy ramowej.</w:t>
      </w:r>
    </w:p>
    <w:p w14:paraId="47EEB6C2" w14:textId="77777777" w:rsidR="00603453" w:rsidRPr="00DD03D9" w:rsidRDefault="00603453" w:rsidP="006F157D">
      <w:pPr>
        <w:pStyle w:val="Akapitzlist"/>
        <w:numPr>
          <w:ilvl w:val="0"/>
          <w:numId w:val="6"/>
        </w:numPr>
        <w:spacing w:after="0" w:line="276" w:lineRule="auto"/>
        <w:jc w:val="both"/>
        <w:rPr>
          <w:rFonts w:ascii="Arial" w:hAnsi="Arial" w:cs="Arial"/>
          <w:sz w:val="23"/>
          <w:szCs w:val="23"/>
        </w:rPr>
      </w:pPr>
      <w:r w:rsidRPr="00DD03D9">
        <w:rPr>
          <w:rFonts w:ascii="Arial" w:hAnsi="Arial" w:cs="Arial"/>
          <w:sz w:val="23"/>
          <w:szCs w:val="23"/>
        </w:rPr>
        <w:t>Zamawiający nie zastrzega możliwości ubiegania się o udzielenie zamówienia wyłącznie przez wykonawców, o których mowa w art. 94 PZP.</w:t>
      </w:r>
    </w:p>
    <w:p w14:paraId="2BE60153" w14:textId="77777777" w:rsidR="00603453" w:rsidRPr="00DD03D9" w:rsidRDefault="00603453" w:rsidP="006F157D">
      <w:pPr>
        <w:pStyle w:val="Akapitzlist"/>
        <w:numPr>
          <w:ilvl w:val="0"/>
          <w:numId w:val="6"/>
        </w:numPr>
        <w:spacing w:after="0" w:line="276" w:lineRule="auto"/>
        <w:jc w:val="both"/>
        <w:rPr>
          <w:rFonts w:ascii="Arial" w:hAnsi="Arial" w:cs="Arial"/>
          <w:sz w:val="23"/>
          <w:szCs w:val="23"/>
        </w:rPr>
      </w:pPr>
      <w:r w:rsidRPr="00DD03D9">
        <w:rPr>
          <w:rFonts w:ascii="Arial" w:hAnsi="Arial" w:cs="Arial"/>
          <w:sz w:val="23"/>
          <w:szCs w:val="23"/>
        </w:rPr>
        <w:t>Zamawiający nie określa dodatkowych wymagań związanych z zatrudnianiem osób, o których mowa w art. 96 ust. 2 pkt 2 PZP.</w:t>
      </w:r>
    </w:p>
    <w:p w14:paraId="31CDA69E" w14:textId="77777777" w:rsidR="00603453" w:rsidRPr="00DD03D9" w:rsidRDefault="00603453" w:rsidP="006F157D">
      <w:pPr>
        <w:pStyle w:val="Akapitzlist"/>
        <w:numPr>
          <w:ilvl w:val="0"/>
          <w:numId w:val="6"/>
        </w:numPr>
        <w:spacing w:after="0" w:line="276" w:lineRule="auto"/>
        <w:jc w:val="both"/>
        <w:rPr>
          <w:rFonts w:ascii="Arial" w:hAnsi="Arial" w:cs="Arial"/>
          <w:sz w:val="23"/>
          <w:szCs w:val="23"/>
        </w:rPr>
      </w:pPr>
      <w:r w:rsidRPr="00DD03D9">
        <w:rPr>
          <w:rFonts w:ascii="Arial" w:hAnsi="Arial" w:cs="Arial"/>
          <w:sz w:val="23"/>
          <w:szCs w:val="23"/>
        </w:rPr>
        <w:t>Zamawiający nie dopuszcza cesji wierzytelności.</w:t>
      </w:r>
    </w:p>
    <w:p w14:paraId="397DD098" w14:textId="77777777" w:rsidR="00603453" w:rsidRPr="00DD03D9" w:rsidRDefault="00603453" w:rsidP="00FA30CF">
      <w:pPr>
        <w:pStyle w:val="Nagwek1"/>
        <w:rPr>
          <w:sz w:val="24"/>
          <w:szCs w:val="24"/>
        </w:rPr>
      </w:pPr>
      <w:bookmarkStart w:id="3" w:name="_Toc162953147"/>
      <w:bookmarkStart w:id="4" w:name="_Hlk165027132"/>
      <w:r w:rsidRPr="00DD03D9">
        <w:t>III. Opis przedmiotu zamówienia</w:t>
      </w:r>
      <w:bookmarkEnd w:id="3"/>
    </w:p>
    <w:bookmarkEnd w:id="4"/>
    <w:p w14:paraId="2AB81EDA" w14:textId="77777777" w:rsidR="00603453" w:rsidRPr="00DD03D9" w:rsidRDefault="00603453" w:rsidP="006F157D">
      <w:pPr>
        <w:pStyle w:val="Akapitzlist"/>
        <w:numPr>
          <w:ilvl w:val="0"/>
          <w:numId w:val="9"/>
        </w:numPr>
        <w:spacing w:after="0" w:line="276" w:lineRule="auto"/>
        <w:jc w:val="both"/>
        <w:rPr>
          <w:rFonts w:ascii="Arial" w:hAnsi="Arial" w:cs="Arial"/>
          <w:sz w:val="23"/>
          <w:szCs w:val="23"/>
        </w:rPr>
      </w:pPr>
      <w:r w:rsidRPr="00DD03D9">
        <w:rPr>
          <w:rFonts w:ascii="Arial" w:hAnsi="Arial" w:cs="Arial"/>
          <w:sz w:val="23"/>
          <w:szCs w:val="23"/>
        </w:rPr>
        <w:t>Przedmiotem zamówienia jest:</w:t>
      </w:r>
    </w:p>
    <w:p w14:paraId="74845D8B" w14:textId="07277E90" w:rsidR="00603453" w:rsidRDefault="00603453" w:rsidP="006F157D">
      <w:pPr>
        <w:pStyle w:val="Akapitzlist"/>
        <w:numPr>
          <w:ilvl w:val="0"/>
          <w:numId w:val="10"/>
        </w:numPr>
        <w:spacing w:after="0" w:line="276" w:lineRule="auto"/>
        <w:jc w:val="both"/>
        <w:rPr>
          <w:rFonts w:ascii="Arial" w:hAnsi="Arial" w:cs="Arial"/>
          <w:color w:val="000000"/>
          <w:sz w:val="23"/>
          <w:szCs w:val="23"/>
        </w:rPr>
      </w:pPr>
      <w:r>
        <w:rPr>
          <w:rFonts w:ascii="Arial" w:hAnsi="Arial" w:cs="Arial"/>
          <w:color w:val="000000"/>
          <w:sz w:val="23"/>
          <w:szCs w:val="23"/>
        </w:rPr>
        <w:t xml:space="preserve">Dostawa aparatów RTG </w:t>
      </w:r>
      <w:bookmarkStart w:id="5" w:name="_Hlk162956140"/>
      <w:r w:rsidR="00DD03D9">
        <w:rPr>
          <w:rFonts w:ascii="Arial" w:hAnsi="Arial" w:cs="Arial"/>
          <w:color w:val="000000"/>
          <w:sz w:val="23"/>
          <w:szCs w:val="23"/>
        </w:rPr>
        <w:t xml:space="preserve">z dostosowaniem pracowni </w:t>
      </w:r>
      <w:bookmarkEnd w:id="5"/>
      <w:r>
        <w:rPr>
          <w:rFonts w:ascii="Arial" w:hAnsi="Arial" w:cs="Arial"/>
          <w:color w:val="000000"/>
          <w:sz w:val="23"/>
          <w:szCs w:val="23"/>
        </w:rPr>
        <w:t>(część nr 1),</w:t>
      </w:r>
    </w:p>
    <w:p w14:paraId="1505A139" w14:textId="77777777" w:rsidR="00603453" w:rsidRPr="00DD03D9" w:rsidRDefault="00603453" w:rsidP="006F157D">
      <w:pPr>
        <w:pStyle w:val="Akapitzlist"/>
        <w:numPr>
          <w:ilvl w:val="0"/>
          <w:numId w:val="10"/>
        </w:numPr>
        <w:spacing w:after="0" w:line="276" w:lineRule="auto"/>
        <w:jc w:val="both"/>
        <w:rPr>
          <w:rFonts w:ascii="Arial" w:hAnsi="Arial" w:cs="Arial"/>
          <w:sz w:val="23"/>
          <w:szCs w:val="23"/>
        </w:rPr>
      </w:pPr>
      <w:r w:rsidRPr="00DD03D9">
        <w:rPr>
          <w:rFonts w:ascii="Arial" w:hAnsi="Arial" w:cs="Arial"/>
          <w:sz w:val="23"/>
          <w:szCs w:val="23"/>
        </w:rPr>
        <w:t>Dostawa aparatów USG (część nr 2),</w:t>
      </w:r>
    </w:p>
    <w:p w14:paraId="1406C7C6" w14:textId="77777777" w:rsidR="00603453" w:rsidRPr="00DD03D9" w:rsidRDefault="00603453" w:rsidP="006F157D">
      <w:pPr>
        <w:pStyle w:val="Akapitzlist"/>
        <w:numPr>
          <w:ilvl w:val="0"/>
          <w:numId w:val="10"/>
        </w:numPr>
        <w:spacing w:after="0" w:line="276" w:lineRule="auto"/>
        <w:jc w:val="both"/>
        <w:rPr>
          <w:rFonts w:ascii="Arial" w:hAnsi="Arial" w:cs="Arial"/>
          <w:sz w:val="23"/>
          <w:szCs w:val="23"/>
        </w:rPr>
      </w:pPr>
      <w:r w:rsidRPr="00DD03D9">
        <w:rPr>
          <w:rFonts w:ascii="Arial" w:hAnsi="Arial" w:cs="Arial"/>
          <w:sz w:val="23"/>
          <w:szCs w:val="23"/>
        </w:rPr>
        <w:t>Dostawa endoskopów medycznych (część nr 3),</w:t>
      </w:r>
    </w:p>
    <w:p w14:paraId="632AB604" w14:textId="77777777" w:rsidR="00603453" w:rsidRPr="00DD03D9" w:rsidRDefault="00603453" w:rsidP="006F157D">
      <w:pPr>
        <w:pStyle w:val="Akapitzlist"/>
        <w:numPr>
          <w:ilvl w:val="0"/>
          <w:numId w:val="10"/>
        </w:numPr>
        <w:spacing w:after="0" w:line="276" w:lineRule="auto"/>
        <w:jc w:val="both"/>
        <w:rPr>
          <w:rFonts w:ascii="Arial" w:hAnsi="Arial" w:cs="Arial"/>
          <w:sz w:val="23"/>
          <w:szCs w:val="23"/>
        </w:rPr>
      </w:pPr>
      <w:r w:rsidRPr="00DD03D9">
        <w:rPr>
          <w:rFonts w:ascii="Arial" w:hAnsi="Arial" w:cs="Arial"/>
          <w:sz w:val="23"/>
          <w:szCs w:val="23"/>
        </w:rPr>
        <w:t>Dostawa wirówek laboratoryjnych (część nr 4),</w:t>
      </w:r>
    </w:p>
    <w:p w14:paraId="7895B568" w14:textId="77777777" w:rsidR="00603453" w:rsidRPr="00DD03D9" w:rsidRDefault="00603453" w:rsidP="006F157D">
      <w:pPr>
        <w:pStyle w:val="Akapitzlist"/>
        <w:numPr>
          <w:ilvl w:val="0"/>
          <w:numId w:val="10"/>
        </w:numPr>
        <w:spacing w:after="0" w:line="276" w:lineRule="auto"/>
        <w:jc w:val="both"/>
        <w:rPr>
          <w:rFonts w:ascii="Arial" w:hAnsi="Arial" w:cs="Arial"/>
          <w:sz w:val="23"/>
          <w:szCs w:val="23"/>
        </w:rPr>
      </w:pPr>
      <w:r w:rsidRPr="00DD03D9">
        <w:rPr>
          <w:rFonts w:ascii="Arial" w:hAnsi="Arial" w:cs="Arial"/>
          <w:sz w:val="23"/>
          <w:szCs w:val="23"/>
        </w:rPr>
        <w:lastRenderedPageBreak/>
        <w:t>Dostawa wyrobów medycznych do SOR (część nr 5),</w:t>
      </w:r>
    </w:p>
    <w:p w14:paraId="225D3D96" w14:textId="77777777" w:rsidR="00603453" w:rsidRPr="00DD03D9" w:rsidRDefault="00603453" w:rsidP="008A5014">
      <w:pPr>
        <w:spacing w:after="0" w:line="276" w:lineRule="auto"/>
        <w:ind w:left="360"/>
        <w:rPr>
          <w:rFonts w:ascii="Arial" w:hAnsi="Arial" w:cs="Arial"/>
          <w:sz w:val="23"/>
          <w:szCs w:val="23"/>
        </w:rPr>
      </w:pPr>
      <w:r w:rsidRPr="00DD03D9">
        <w:rPr>
          <w:rFonts w:ascii="Arial" w:hAnsi="Arial" w:cs="Arial"/>
          <w:sz w:val="23"/>
          <w:szCs w:val="23"/>
        </w:rPr>
        <w:t>dla Samodzielnego Publicznego Zakładu Opieki Zdrowotnej w Sulęcinie.</w:t>
      </w:r>
    </w:p>
    <w:p w14:paraId="7B30C6D4" w14:textId="398EFAB0" w:rsidR="001C3148" w:rsidRPr="001C3148" w:rsidRDefault="000459AD" w:rsidP="001C3148">
      <w:pPr>
        <w:pStyle w:val="Akapitzlist"/>
        <w:numPr>
          <w:ilvl w:val="0"/>
          <w:numId w:val="9"/>
        </w:numPr>
        <w:spacing w:after="0" w:line="276" w:lineRule="auto"/>
        <w:jc w:val="both"/>
        <w:rPr>
          <w:rFonts w:ascii="Arial" w:hAnsi="Arial" w:cs="Arial"/>
          <w:sz w:val="23"/>
          <w:szCs w:val="23"/>
        </w:rPr>
      </w:pPr>
      <w:r w:rsidRPr="000459AD">
        <w:rPr>
          <w:rFonts w:ascii="Arial" w:hAnsi="Arial" w:cs="Arial"/>
          <w:sz w:val="23"/>
          <w:szCs w:val="23"/>
        </w:rPr>
        <w:t xml:space="preserve">Przedmiot zamówienia obejmuje 5 części: </w:t>
      </w:r>
    </w:p>
    <w:p w14:paraId="330AD877" w14:textId="77777777" w:rsidR="001C3148" w:rsidRDefault="001C3148" w:rsidP="001C3148">
      <w:pPr>
        <w:pStyle w:val="Akapitzlist"/>
        <w:numPr>
          <w:ilvl w:val="0"/>
          <w:numId w:val="47"/>
        </w:numPr>
        <w:spacing w:after="0" w:line="276" w:lineRule="auto"/>
        <w:jc w:val="both"/>
        <w:rPr>
          <w:rFonts w:ascii="Arial" w:hAnsi="Arial" w:cs="Arial"/>
          <w:sz w:val="23"/>
          <w:szCs w:val="23"/>
        </w:rPr>
      </w:pPr>
      <w:r w:rsidRPr="001C3148">
        <w:rPr>
          <w:rFonts w:ascii="Arial" w:hAnsi="Arial" w:cs="Arial"/>
          <w:sz w:val="23"/>
          <w:szCs w:val="23"/>
        </w:rPr>
        <w:t>Część nr 1.</w:t>
      </w:r>
      <w:r>
        <w:rPr>
          <w:rFonts w:ascii="Arial" w:hAnsi="Arial" w:cs="Arial"/>
          <w:sz w:val="23"/>
          <w:szCs w:val="23"/>
        </w:rPr>
        <w:t xml:space="preserve"> </w:t>
      </w:r>
      <w:r w:rsidRPr="001C3148">
        <w:rPr>
          <w:rFonts w:ascii="Arial" w:hAnsi="Arial" w:cs="Arial"/>
          <w:sz w:val="23"/>
          <w:szCs w:val="23"/>
        </w:rPr>
        <w:t xml:space="preserve">Dostawa aparatów RTG z dostosowaniem pracowni, w tym: </w:t>
      </w:r>
    </w:p>
    <w:p w14:paraId="3E5EC3E7" w14:textId="4C483272" w:rsidR="001C3148" w:rsidRDefault="001C3148" w:rsidP="001C3148">
      <w:pPr>
        <w:pStyle w:val="Akapitzlist"/>
        <w:numPr>
          <w:ilvl w:val="0"/>
          <w:numId w:val="51"/>
        </w:numPr>
        <w:spacing w:after="0" w:line="276" w:lineRule="auto"/>
        <w:jc w:val="both"/>
        <w:rPr>
          <w:rFonts w:ascii="Arial" w:hAnsi="Arial" w:cs="Arial"/>
          <w:sz w:val="23"/>
          <w:szCs w:val="23"/>
        </w:rPr>
      </w:pPr>
      <w:r w:rsidRPr="001C3148">
        <w:rPr>
          <w:rFonts w:ascii="Arial" w:hAnsi="Arial" w:cs="Arial"/>
          <w:sz w:val="23"/>
          <w:szCs w:val="23"/>
        </w:rPr>
        <w:t>Dostawa, montaż, instalacja i uruchomienie</w:t>
      </w:r>
      <w:r>
        <w:rPr>
          <w:rFonts w:ascii="Arial" w:hAnsi="Arial" w:cs="Arial"/>
          <w:sz w:val="23"/>
          <w:szCs w:val="23"/>
        </w:rPr>
        <w:t xml:space="preserve"> </w:t>
      </w:r>
      <w:r w:rsidRPr="001C3148">
        <w:rPr>
          <w:rFonts w:ascii="Arial" w:hAnsi="Arial" w:cs="Arial"/>
          <w:sz w:val="23"/>
          <w:szCs w:val="23"/>
        </w:rPr>
        <w:t>stacjonarnego cyfrowego aparatu RTG z dostosowaniem pomieszczeń. Cyfrowy aparat RTG typu zawieszenie sufitowe</w:t>
      </w:r>
      <w:r>
        <w:rPr>
          <w:rFonts w:ascii="Arial" w:hAnsi="Arial" w:cs="Arial"/>
          <w:sz w:val="23"/>
          <w:szCs w:val="23"/>
        </w:rPr>
        <w:t xml:space="preserve"> </w:t>
      </w:r>
      <w:r w:rsidRPr="001C3148">
        <w:rPr>
          <w:rFonts w:ascii="Arial" w:hAnsi="Arial" w:cs="Arial"/>
          <w:sz w:val="23"/>
          <w:szCs w:val="23"/>
        </w:rPr>
        <w:t xml:space="preserve">z </w:t>
      </w:r>
      <w:proofErr w:type="spellStart"/>
      <w:r w:rsidRPr="001C3148">
        <w:rPr>
          <w:rFonts w:ascii="Arial" w:hAnsi="Arial" w:cs="Arial"/>
          <w:sz w:val="23"/>
          <w:szCs w:val="23"/>
        </w:rPr>
        <w:t>autotrackingiem</w:t>
      </w:r>
      <w:proofErr w:type="spellEnd"/>
      <w:r w:rsidRPr="001C3148">
        <w:rPr>
          <w:rFonts w:ascii="Arial" w:hAnsi="Arial" w:cs="Arial"/>
          <w:sz w:val="23"/>
          <w:szCs w:val="23"/>
        </w:rPr>
        <w:t xml:space="preserve"> i </w:t>
      </w:r>
      <w:proofErr w:type="spellStart"/>
      <w:r w:rsidRPr="001C3148">
        <w:rPr>
          <w:rFonts w:ascii="Arial" w:hAnsi="Arial" w:cs="Arial"/>
          <w:sz w:val="23"/>
          <w:szCs w:val="23"/>
        </w:rPr>
        <w:t>autopozycjonowaniem</w:t>
      </w:r>
      <w:proofErr w:type="spellEnd"/>
      <w:r w:rsidRPr="001C3148">
        <w:rPr>
          <w:rFonts w:ascii="Arial" w:hAnsi="Arial" w:cs="Arial"/>
          <w:sz w:val="23"/>
          <w:szCs w:val="23"/>
        </w:rPr>
        <w:t xml:space="preserve"> – 1 szt. </w:t>
      </w:r>
    </w:p>
    <w:p w14:paraId="1B34D75B" w14:textId="65FB44EE" w:rsidR="001C3148" w:rsidRDefault="001C3148" w:rsidP="001C3148">
      <w:pPr>
        <w:pStyle w:val="Akapitzlist"/>
        <w:numPr>
          <w:ilvl w:val="0"/>
          <w:numId w:val="51"/>
        </w:numPr>
        <w:spacing w:after="0" w:line="276" w:lineRule="auto"/>
        <w:jc w:val="both"/>
        <w:rPr>
          <w:rFonts w:ascii="Arial" w:hAnsi="Arial" w:cs="Arial"/>
          <w:sz w:val="23"/>
          <w:szCs w:val="23"/>
        </w:rPr>
      </w:pPr>
      <w:r w:rsidRPr="001C3148">
        <w:rPr>
          <w:rFonts w:ascii="Arial" w:hAnsi="Arial" w:cs="Arial"/>
          <w:sz w:val="23"/>
          <w:szCs w:val="23"/>
        </w:rPr>
        <w:t>Dostawa przewoźnego cyfrowego aparatu RTG. Cyfrowy</w:t>
      </w:r>
      <w:r>
        <w:rPr>
          <w:rFonts w:ascii="Arial" w:hAnsi="Arial" w:cs="Arial"/>
          <w:sz w:val="23"/>
          <w:szCs w:val="23"/>
        </w:rPr>
        <w:t xml:space="preserve"> </w:t>
      </w:r>
      <w:r w:rsidRPr="001C3148">
        <w:rPr>
          <w:rFonts w:ascii="Arial" w:hAnsi="Arial" w:cs="Arial"/>
          <w:sz w:val="23"/>
          <w:szCs w:val="23"/>
        </w:rPr>
        <w:t>przyłóżkowy aparat RTG – 1 szt. Zakres dostawy obejmuje także przeszkolenie personelu wskazanego przez</w:t>
      </w:r>
      <w:r>
        <w:rPr>
          <w:rFonts w:ascii="Arial" w:hAnsi="Arial" w:cs="Arial"/>
          <w:sz w:val="23"/>
          <w:szCs w:val="23"/>
        </w:rPr>
        <w:t xml:space="preserve"> </w:t>
      </w:r>
      <w:r w:rsidRPr="001C3148">
        <w:rPr>
          <w:rFonts w:ascii="Arial" w:hAnsi="Arial" w:cs="Arial"/>
          <w:sz w:val="23"/>
          <w:szCs w:val="23"/>
        </w:rPr>
        <w:t xml:space="preserve">Zamawiającego w zakresie prawidłowej, bezpiecznej oraz efektywnej eksploatacji zaoferowanego sprzętu. </w:t>
      </w:r>
    </w:p>
    <w:p w14:paraId="6BE0230F" w14:textId="7372EE82" w:rsidR="001C3148" w:rsidRDefault="001C3148" w:rsidP="001C3148">
      <w:pPr>
        <w:pStyle w:val="Akapitzlist"/>
        <w:spacing w:after="0" w:line="276" w:lineRule="auto"/>
        <w:jc w:val="both"/>
        <w:rPr>
          <w:rFonts w:ascii="Arial" w:hAnsi="Arial" w:cs="Arial"/>
          <w:sz w:val="23"/>
          <w:szCs w:val="23"/>
        </w:rPr>
      </w:pPr>
      <w:r w:rsidRPr="001C3148">
        <w:rPr>
          <w:rFonts w:ascii="Arial" w:hAnsi="Arial" w:cs="Arial"/>
          <w:sz w:val="23"/>
          <w:szCs w:val="23"/>
        </w:rPr>
        <w:t>Szczegółowy</w:t>
      </w:r>
      <w:r>
        <w:rPr>
          <w:rFonts w:ascii="Arial" w:hAnsi="Arial" w:cs="Arial"/>
          <w:sz w:val="23"/>
          <w:szCs w:val="23"/>
        </w:rPr>
        <w:t xml:space="preserve"> </w:t>
      </w:r>
      <w:r w:rsidRPr="001C3148">
        <w:rPr>
          <w:rFonts w:ascii="Arial" w:hAnsi="Arial" w:cs="Arial"/>
          <w:sz w:val="23"/>
          <w:szCs w:val="23"/>
        </w:rPr>
        <w:t xml:space="preserve">opis przedmiotu zamówienia znajduje się w załączniku nr 1 do Specyfikacji Warunków Zamówienia. </w:t>
      </w:r>
    </w:p>
    <w:p w14:paraId="32DDA595" w14:textId="77777777" w:rsidR="001C3148" w:rsidRDefault="001C3148" w:rsidP="001C3148">
      <w:pPr>
        <w:pStyle w:val="Akapitzlist"/>
        <w:numPr>
          <w:ilvl w:val="0"/>
          <w:numId w:val="47"/>
        </w:numPr>
        <w:spacing w:after="0" w:line="276" w:lineRule="auto"/>
        <w:jc w:val="both"/>
        <w:rPr>
          <w:rFonts w:ascii="Arial" w:hAnsi="Arial" w:cs="Arial"/>
          <w:sz w:val="23"/>
          <w:szCs w:val="23"/>
        </w:rPr>
      </w:pPr>
      <w:r w:rsidRPr="001C3148">
        <w:rPr>
          <w:rFonts w:ascii="Arial" w:hAnsi="Arial" w:cs="Arial"/>
          <w:sz w:val="23"/>
          <w:szCs w:val="23"/>
        </w:rPr>
        <w:t>Część nr 2.</w:t>
      </w:r>
      <w:r>
        <w:rPr>
          <w:rFonts w:ascii="Arial" w:hAnsi="Arial" w:cs="Arial"/>
          <w:sz w:val="23"/>
          <w:szCs w:val="23"/>
        </w:rPr>
        <w:t xml:space="preserve"> </w:t>
      </w:r>
      <w:r w:rsidRPr="001C3148">
        <w:rPr>
          <w:rFonts w:ascii="Arial" w:hAnsi="Arial" w:cs="Arial"/>
          <w:sz w:val="23"/>
          <w:szCs w:val="23"/>
        </w:rPr>
        <w:t>Dostawa aparatów USG. Przedmiot zamówienia obejmuje dostawę:</w:t>
      </w:r>
    </w:p>
    <w:p w14:paraId="5A3CDFE9" w14:textId="01D1F0DC" w:rsidR="001C3148" w:rsidRDefault="001C3148" w:rsidP="001C3148">
      <w:pPr>
        <w:pStyle w:val="Akapitzlist"/>
        <w:numPr>
          <w:ilvl w:val="0"/>
          <w:numId w:val="48"/>
        </w:numPr>
        <w:spacing w:after="0" w:line="276" w:lineRule="auto"/>
        <w:jc w:val="both"/>
        <w:rPr>
          <w:rFonts w:ascii="Arial" w:hAnsi="Arial" w:cs="Arial"/>
          <w:sz w:val="23"/>
          <w:szCs w:val="23"/>
        </w:rPr>
      </w:pPr>
      <w:r w:rsidRPr="001C3148">
        <w:rPr>
          <w:rFonts w:ascii="Arial" w:hAnsi="Arial" w:cs="Arial"/>
          <w:sz w:val="23"/>
          <w:szCs w:val="23"/>
        </w:rPr>
        <w:t>Aparat USG do badań ogólnych. Przedmiotem</w:t>
      </w:r>
      <w:r w:rsidRPr="001C3148">
        <w:rPr>
          <w:rFonts w:ascii="Arial" w:hAnsi="Arial" w:cs="Arial"/>
          <w:sz w:val="23"/>
          <w:szCs w:val="23"/>
        </w:rPr>
        <w:t xml:space="preserve"> </w:t>
      </w:r>
      <w:r w:rsidRPr="001C3148">
        <w:rPr>
          <w:rFonts w:ascii="Arial" w:hAnsi="Arial" w:cs="Arial"/>
          <w:sz w:val="23"/>
          <w:szCs w:val="23"/>
        </w:rPr>
        <w:t>zamówienia jest dostawa, instalacja oraz uruchomienie aparatu do badań ultrasonograficznych (USG) wraz z</w:t>
      </w:r>
      <w:r>
        <w:rPr>
          <w:rFonts w:ascii="Arial" w:hAnsi="Arial" w:cs="Arial"/>
          <w:sz w:val="23"/>
          <w:szCs w:val="23"/>
        </w:rPr>
        <w:t xml:space="preserve"> </w:t>
      </w:r>
      <w:r w:rsidRPr="001C3148">
        <w:rPr>
          <w:rFonts w:ascii="Arial" w:hAnsi="Arial" w:cs="Arial"/>
          <w:sz w:val="23"/>
          <w:szCs w:val="23"/>
        </w:rPr>
        <w:t>przeszkoleniem personelu wskazanego przez Zamawiającego w zakresie prawidłowej, bezpiecznej oraz efektywnej</w:t>
      </w:r>
      <w:r>
        <w:rPr>
          <w:rFonts w:ascii="Arial" w:hAnsi="Arial" w:cs="Arial"/>
          <w:sz w:val="23"/>
          <w:szCs w:val="23"/>
        </w:rPr>
        <w:t xml:space="preserve"> </w:t>
      </w:r>
      <w:r w:rsidRPr="001C3148">
        <w:rPr>
          <w:rFonts w:ascii="Arial" w:hAnsi="Arial" w:cs="Arial"/>
          <w:sz w:val="23"/>
          <w:szCs w:val="23"/>
        </w:rPr>
        <w:t xml:space="preserve">eksploatacji zaoferowanego aparatu – 1 szt. </w:t>
      </w:r>
    </w:p>
    <w:p w14:paraId="58AFBD98" w14:textId="4D220FCA" w:rsidR="001C3148" w:rsidRPr="001C3148" w:rsidRDefault="001C3148" w:rsidP="001C3148">
      <w:pPr>
        <w:pStyle w:val="Akapitzlist"/>
        <w:numPr>
          <w:ilvl w:val="0"/>
          <w:numId w:val="48"/>
        </w:numPr>
        <w:spacing w:after="0" w:line="276" w:lineRule="auto"/>
        <w:jc w:val="both"/>
        <w:rPr>
          <w:rFonts w:ascii="Arial" w:hAnsi="Arial" w:cs="Arial"/>
          <w:sz w:val="23"/>
          <w:szCs w:val="23"/>
        </w:rPr>
      </w:pPr>
      <w:r w:rsidRPr="001C3148">
        <w:rPr>
          <w:rFonts w:ascii="Arial" w:hAnsi="Arial" w:cs="Arial"/>
          <w:sz w:val="23"/>
          <w:szCs w:val="23"/>
        </w:rPr>
        <w:t>Aparat USG do badań kardiologicznych wraz z przeszkoleniem personelu</w:t>
      </w:r>
      <w:r>
        <w:rPr>
          <w:rFonts w:ascii="Arial" w:hAnsi="Arial" w:cs="Arial"/>
          <w:sz w:val="23"/>
          <w:szCs w:val="23"/>
        </w:rPr>
        <w:t xml:space="preserve"> </w:t>
      </w:r>
      <w:r w:rsidRPr="001C3148">
        <w:rPr>
          <w:rFonts w:ascii="Arial" w:hAnsi="Arial" w:cs="Arial"/>
          <w:sz w:val="23"/>
          <w:szCs w:val="23"/>
        </w:rPr>
        <w:t>wskazanego przez Zamawiającego w zakresie prawidłowej, bezpiecznej oraz efektywnej eksploatacji zaoferowanego</w:t>
      </w:r>
      <w:r>
        <w:rPr>
          <w:rFonts w:ascii="Arial" w:hAnsi="Arial" w:cs="Arial"/>
          <w:sz w:val="23"/>
          <w:szCs w:val="23"/>
        </w:rPr>
        <w:t xml:space="preserve"> </w:t>
      </w:r>
      <w:r w:rsidRPr="001C3148">
        <w:rPr>
          <w:rFonts w:ascii="Arial" w:hAnsi="Arial" w:cs="Arial"/>
          <w:sz w:val="23"/>
          <w:szCs w:val="23"/>
        </w:rPr>
        <w:t>aparatu – 1 szt. Szczegółowy opis przedmiotu zamówienia znajduje się w załączniku nr 2 do Specyfikacji Warunków</w:t>
      </w:r>
      <w:r>
        <w:rPr>
          <w:rFonts w:ascii="Arial" w:hAnsi="Arial" w:cs="Arial"/>
          <w:sz w:val="23"/>
          <w:szCs w:val="23"/>
        </w:rPr>
        <w:t xml:space="preserve"> </w:t>
      </w:r>
      <w:r w:rsidRPr="001C3148">
        <w:rPr>
          <w:rFonts w:ascii="Arial" w:hAnsi="Arial" w:cs="Arial"/>
          <w:sz w:val="23"/>
          <w:szCs w:val="23"/>
        </w:rPr>
        <w:t xml:space="preserve">Zamówienia. </w:t>
      </w:r>
    </w:p>
    <w:p w14:paraId="4D8FBB52" w14:textId="77777777" w:rsidR="001C3148" w:rsidRDefault="001C3148" w:rsidP="001C3148">
      <w:pPr>
        <w:pStyle w:val="Akapitzlist"/>
        <w:numPr>
          <w:ilvl w:val="0"/>
          <w:numId w:val="47"/>
        </w:numPr>
        <w:spacing w:after="0" w:line="276" w:lineRule="auto"/>
        <w:jc w:val="both"/>
        <w:rPr>
          <w:rFonts w:ascii="Arial" w:hAnsi="Arial" w:cs="Arial"/>
          <w:sz w:val="23"/>
          <w:szCs w:val="23"/>
        </w:rPr>
      </w:pPr>
      <w:r w:rsidRPr="001C3148">
        <w:rPr>
          <w:rFonts w:ascii="Arial" w:hAnsi="Arial" w:cs="Arial"/>
          <w:sz w:val="23"/>
          <w:szCs w:val="23"/>
        </w:rPr>
        <w:t xml:space="preserve">Część nr 3. </w:t>
      </w:r>
      <w:r w:rsidRPr="001C3148">
        <w:rPr>
          <w:rFonts w:ascii="Arial" w:hAnsi="Arial" w:cs="Arial"/>
          <w:sz w:val="23"/>
          <w:szCs w:val="23"/>
        </w:rPr>
        <w:t>Dostawa endoskopów medycznych. Przedmiot zamówienia obejmuje dostawę:</w:t>
      </w:r>
    </w:p>
    <w:p w14:paraId="39107D41" w14:textId="1A7CD2BC" w:rsidR="001C3148" w:rsidRDefault="001C3148" w:rsidP="001C3148">
      <w:pPr>
        <w:pStyle w:val="Akapitzlist"/>
        <w:numPr>
          <w:ilvl w:val="0"/>
          <w:numId w:val="49"/>
        </w:numPr>
        <w:spacing w:after="0" w:line="276" w:lineRule="auto"/>
        <w:jc w:val="both"/>
        <w:rPr>
          <w:rFonts w:ascii="Arial" w:hAnsi="Arial" w:cs="Arial"/>
          <w:sz w:val="23"/>
          <w:szCs w:val="23"/>
        </w:rPr>
      </w:pPr>
      <w:proofErr w:type="spellStart"/>
      <w:r w:rsidRPr="001C3148">
        <w:rPr>
          <w:rFonts w:ascii="Arial" w:hAnsi="Arial" w:cs="Arial"/>
          <w:sz w:val="23"/>
          <w:szCs w:val="23"/>
        </w:rPr>
        <w:t>videogastroskop</w:t>
      </w:r>
      <w:proofErr w:type="spellEnd"/>
      <w:r w:rsidRPr="001C3148">
        <w:rPr>
          <w:rFonts w:ascii="Arial" w:hAnsi="Arial" w:cs="Arial"/>
          <w:sz w:val="23"/>
          <w:szCs w:val="23"/>
        </w:rPr>
        <w:t xml:space="preserve"> zabiegowe HD – 1 szt. </w:t>
      </w:r>
    </w:p>
    <w:p w14:paraId="06074136" w14:textId="40716A86" w:rsidR="001C3148" w:rsidRDefault="001C3148" w:rsidP="001C3148">
      <w:pPr>
        <w:pStyle w:val="Akapitzlist"/>
        <w:numPr>
          <w:ilvl w:val="0"/>
          <w:numId w:val="49"/>
        </w:numPr>
        <w:spacing w:after="0" w:line="276" w:lineRule="auto"/>
        <w:jc w:val="both"/>
        <w:rPr>
          <w:rFonts w:ascii="Arial" w:hAnsi="Arial" w:cs="Arial"/>
          <w:sz w:val="23"/>
          <w:szCs w:val="23"/>
        </w:rPr>
      </w:pPr>
      <w:proofErr w:type="spellStart"/>
      <w:r w:rsidRPr="001C3148">
        <w:rPr>
          <w:rFonts w:ascii="Arial" w:hAnsi="Arial" w:cs="Arial"/>
          <w:sz w:val="23"/>
          <w:szCs w:val="23"/>
        </w:rPr>
        <w:t>videokolonoskop</w:t>
      </w:r>
      <w:proofErr w:type="spellEnd"/>
      <w:r w:rsidRPr="001C3148">
        <w:rPr>
          <w:rFonts w:ascii="Arial" w:hAnsi="Arial" w:cs="Arial"/>
          <w:sz w:val="23"/>
          <w:szCs w:val="23"/>
        </w:rPr>
        <w:t xml:space="preserve"> zabiegowy HD – 1 szt. </w:t>
      </w:r>
    </w:p>
    <w:p w14:paraId="2BF1998D" w14:textId="77777777" w:rsidR="001C3148" w:rsidRDefault="001C3148" w:rsidP="001C3148">
      <w:pPr>
        <w:pStyle w:val="Akapitzlist"/>
        <w:numPr>
          <w:ilvl w:val="0"/>
          <w:numId w:val="49"/>
        </w:numPr>
        <w:spacing w:after="0" w:line="276" w:lineRule="auto"/>
        <w:jc w:val="both"/>
        <w:rPr>
          <w:rFonts w:ascii="Arial" w:hAnsi="Arial" w:cs="Arial"/>
          <w:sz w:val="23"/>
          <w:szCs w:val="23"/>
        </w:rPr>
      </w:pPr>
      <w:r w:rsidRPr="001C3148">
        <w:rPr>
          <w:rFonts w:ascii="Arial" w:hAnsi="Arial" w:cs="Arial"/>
          <w:sz w:val="23"/>
          <w:szCs w:val="23"/>
        </w:rPr>
        <w:t xml:space="preserve">bronchoskop intubacyjny LED – 1szt. </w:t>
      </w:r>
    </w:p>
    <w:p w14:paraId="1BABE6B3" w14:textId="663CF753" w:rsidR="001C3148" w:rsidRDefault="001C3148" w:rsidP="001C3148">
      <w:pPr>
        <w:pStyle w:val="Akapitzlist"/>
        <w:numPr>
          <w:ilvl w:val="0"/>
          <w:numId w:val="49"/>
        </w:numPr>
        <w:spacing w:after="0" w:line="276" w:lineRule="auto"/>
        <w:jc w:val="both"/>
        <w:rPr>
          <w:rFonts w:ascii="Arial" w:hAnsi="Arial" w:cs="Arial"/>
          <w:sz w:val="23"/>
          <w:szCs w:val="23"/>
        </w:rPr>
      </w:pPr>
      <w:r w:rsidRPr="001C3148">
        <w:rPr>
          <w:rFonts w:ascii="Arial" w:hAnsi="Arial" w:cs="Arial"/>
          <w:sz w:val="23"/>
          <w:szCs w:val="23"/>
        </w:rPr>
        <w:t xml:space="preserve">szafa do przechowywania endoskopów giętkich – 1 szt. </w:t>
      </w:r>
    </w:p>
    <w:p w14:paraId="124DD43D" w14:textId="41410C71" w:rsidR="001C3148" w:rsidRDefault="001C3148" w:rsidP="001C3148">
      <w:pPr>
        <w:pStyle w:val="Akapitzlist"/>
        <w:numPr>
          <w:ilvl w:val="0"/>
          <w:numId w:val="49"/>
        </w:numPr>
        <w:spacing w:after="0" w:line="276" w:lineRule="auto"/>
        <w:jc w:val="both"/>
        <w:rPr>
          <w:rFonts w:ascii="Arial" w:hAnsi="Arial" w:cs="Arial"/>
          <w:sz w:val="23"/>
          <w:szCs w:val="23"/>
        </w:rPr>
      </w:pPr>
      <w:proofErr w:type="spellStart"/>
      <w:r w:rsidRPr="001C3148">
        <w:rPr>
          <w:rFonts w:ascii="Arial" w:hAnsi="Arial" w:cs="Arial"/>
          <w:sz w:val="23"/>
          <w:szCs w:val="23"/>
        </w:rPr>
        <w:t>videolaryngoskop</w:t>
      </w:r>
      <w:proofErr w:type="spellEnd"/>
      <w:r w:rsidRPr="001C3148">
        <w:rPr>
          <w:rFonts w:ascii="Arial" w:hAnsi="Arial" w:cs="Arial"/>
          <w:sz w:val="23"/>
          <w:szCs w:val="23"/>
        </w:rPr>
        <w:t xml:space="preserve"> – 1 szt. </w:t>
      </w:r>
    </w:p>
    <w:p w14:paraId="30DFEAEA" w14:textId="7787165A" w:rsidR="001C3148" w:rsidRDefault="001C3148" w:rsidP="001C3148">
      <w:pPr>
        <w:pStyle w:val="Akapitzlist"/>
        <w:numPr>
          <w:ilvl w:val="0"/>
          <w:numId w:val="49"/>
        </w:numPr>
        <w:spacing w:after="0" w:line="276" w:lineRule="auto"/>
        <w:jc w:val="both"/>
        <w:rPr>
          <w:rFonts w:ascii="Arial" w:hAnsi="Arial" w:cs="Arial"/>
          <w:sz w:val="23"/>
          <w:szCs w:val="23"/>
        </w:rPr>
      </w:pPr>
      <w:r w:rsidRPr="001C3148">
        <w:rPr>
          <w:rFonts w:ascii="Arial" w:hAnsi="Arial" w:cs="Arial"/>
          <w:sz w:val="23"/>
          <w:szCs w:val="23"/>
        </w:rPr>
        <w:t xml:space="preserve">myjnia automatyczna </w:t>
      </w:r>
      <w:proofErr w:type="spellStart"/>
      <w:r w:rsidRPr="001C3148">
        <w:rPr>
          <w:rFonts w:ascii="Arial" w:hAnsi="Arial" w:cs="Arial"/>
          <w:sz w:val="23"/>
          <w:szCs w:val="23"/>
        </w:rPr>
        <w:t>dovideogastroskopów</w:t>
      </w:r>
      <w:proofErr w:type="spellEnd"/>
      <w:r w:rsidRPr="001C3148">
        <w:rPr>
          <w:rFonts w:ascii="Arial" w:hAnsi="Arial" w:cs="Arial"/>
          <w:sz w:val="23"/>
          <w:szCs w:val="23"/>
        </w:rPr>
        <w:t xml:space="preserve"> – 1 szt. </w:t>
      </w:r>
    </w:p>
    <w:p w14:paraId="5B1C1272" w14:textId="14716998" w:rsidR="001C3148" w:rsidRDefault="001C3148" w:rsidP="001C3148">
      <w:pPr>
        <w:pStyle w:val="Akapitzlist"/>
        <w:numPr>
          <w:ilvl w:val="0"/>
          <w:numId w:val="49"/>
        </w:numPr>
        <w:spacing w:after="0" w:line="276" w:lineRule="auto"/>
        <w:jc w:val="both"/>
        <w:rPr>
          <w:rFonts w:ascii="Arial" w:hAnsi="Arial" w:cs="Arial"/>
          <w:sz w:val="23"/>
          <w:szCs w:val="23"/>
        </w:rPr>
      </w:pPr>
      <w:r w:rsidRPr="001C3148">
        <w:rPr>
          <w:rFonts w:ascii="Arial" w:hAnsi="Arial" w:cs="Arial"/>
          <w:sz w:val="23"/>
          <w:szCs w:val="23"/>
        </w:rPr>
        <w:t xml:space="preserve">myjnia do </w:t>
      </w:r>
      <w:proofErr w:type="spellStart"/>
      <w:r w:rsidRPr="001C3148">
        <w:rPr>
          <w:rFonts w:ascii="Arial" w:hAnsi="Arial" w:cs="Arial"/>
          <w:sz w:val="23"/>
          <w:szCs w:val="23"/>
        </w:rPr>
        <w:t>videokolonoskopów</w:t>
      </w:r>
      <w:proofErr w:type="spellEnd"/>
      <w:r w:rsidRPr="001C3148">
        <w:rPr>
          <w:rFonts w:ascii="Arial" w:hAnsi="Arial" w:cs="Arial"/>
          <w:sz w:val="23"/>
          <w:szCs w:val="23"/>
        </w:rPr>
        <w:t xml:space="preserve"> – 1 szt. </w:t>
      </w:r>
    </w:p>
    <w:p w14:paraId="3E6918D5" w14:textId="5B4DDA40" w:rsidR="001C3148" w:rsidRDefault="001C3148" w:rsidP="001C3148">
      <w:pPr>
        <w:pStyle w:val="Akapitzlist"/>
        <w:spacing w:after="0" w:line="276" w:lineRule="auto"/>
        <w:jc w:val="both"/>
        <w:rPr>
          <w:rFonts w:ascii="Arial" w:hAnsi="Arial" w:cs="Arial"/>
          <w:sz w:val="23"/>
          <w:szCs w:val="23"/>
        </w:rPr>
      </w:pPr>
      <w:r w:rsidRPr="001C3148">
        <w:rPr>
          <w:rFonts w:ascii="Arial" w:hAnsi="Arial" w:cs="Arial"/>
          <w:sz w:val="23"/>
          <w:szCs w:val="23"/>
        </w:rPr>
        <w:t>Przedmiotem zamówienia obejmuje dostawę,</w:t>
      </w:r>
      <w:r>
        <w:rPr>
          <w:rFonts w:ascii="Arial" w:hAnsi="Arial" w:cs="Arial"/>
          <w:sz w:val="23"/>
          <w:szCs w:val="23"/>
        </w:rPr>
        <w:t xml:space="preserve"> </w:t>
      </w:r>
      <w:r w:rsidRPr="001C3148">
        <w:rPr>
          <w:rFonts w:ascii="Arial" w:hAnsi="Arial" w:cs="Arial"/>
          <w:sz w:val="23"/>
          <w:szCs w:val="23"/>
        </w:rPr>
        <w:t>instalacje oraz uruchomienie endoskopów medycznych wraz z przeszkoleniem personelu wskazanego przez</w:t>
      </w:r>
      <w:r>
        <w:rPr>
          <w:rFonts w:ascii="Arial" w:hAnsi="Arial" w:cs="Arial"/>
          <w:sz w:val="23"/>
          <w:szCs w:val="23"/>
        </w:rPr>
        <w:t xml:space="preserve"> </w:t>
      </w:r>
      <w:r w:rsidRPr="001C3148">
        <w:rPr>
          <w:rFonts w:ascii="Arial" w:hAnsi="Arial" w:cs="Arial"/>
          <w:sz w:val="23"/>
          <w:szCs w:val="23"/>
        </w:rPr>
        <w:t>Zamawiającego w zakresie prawidłowej, bezpiecznej oraz efektywnej eksploatacji zaoferowanego aparatu. Szczegółowy</w:t>
      </w:r>
      <w:r>
        <w:rPr>
          <w:rFonts w:ascii="Arial" w:hAnsi="Arial" w:cs="Arial"/>
          <w:sz w:val="23"/>
          <w:szCs w:val="23"/>
        </w:rPr>
        <w:t xml:space="preserve"> </w:t>
      </w:r>
      <w:r w:rsidRPr="001C3148">
        <w:rPr>
          <w:rFonts w:ascii="Arial" w:hAnsi="Arial" w:cs="Arial"/>
          <w:sz w:val="23"/>
          <w:szCs w:val="23"/>
        </w:rPr>
        <w:t>opis przedmiotu zamówienia znajduje się w załączniku nr 3 do Specyfikacji Warunków Zamówienia.</w:t>
      </w:r>
    </w:p>
    <w:p w14:paraId="0DB70898" w14:textId="77777777" w:rsidR="001C3148" w:rsidRDefault="001C3148" w:rsidP="001C3148">
      <w:pPr>
        <w:pStyle w:val="Akapitzlist"/>
        <w:numPr>
          <w:ilvl w:val="0"/>
          <w:numId w:val="47"/>
        </w:numPr>
        <w:spacing w:after="0" w:line="276" w:lineRule="auto"/>
        <w:jc w:val="both"/>
        <w:rPr>
          <w:rFonts w:ascii="Arial" w:hAnsi="Arial" w:cs="Arial"/>
          <w:sz w:val="23"/>
          <w:szCs w:val="23"/>
        </w:rPr>
      </w:pPr>
      <w:r w:rsidRPr="001C3148">
        <w:rPr>
          <w:rFonts w:ascii="Arial" w:hAnsi="Arial" w:cs="Arial"/>
          <w:sz w:val="23"/>
          <w:szCs w:val="23"/>
        </w:rPr>
        <w:t>Część nr 4</w:t>
      </w:r>
      <w:r w:rsidRPr="001C3148">
        <w:rPr>
          <w:rFonts w:ascii="Arial" w:hAnsi="Arial" w:cs="Arial"/>
          <w:sz w:val="23"/>
          <w:szCs w:val="23"/>
        </w:rPr>
        <w:t xml:space="preserve">.Dostawa wirówek laboratoryjnych. Przedmiot zamówienia obejmuje dostawę: </w:t>
      </w:r>
    </w:p>
    <w:p w14:paraId="17E1028E" w14:textId="77777777" w:rsidR="001C3148" w:rsidRDefault="001C3148" w:rsidP="001C3148">
      <w:pPr>
        <w:pStyle w:val="Akapitzlist"/>
        <w:spacing w:after="0" w:line="276" w:lineRule="auto"/>
        <w:jc w:val="both"/>
        <w:rPr>
          <w:rFonts w:ascii="Arial" w:hAnsi="Arial" w:cs="Arial"/>
          <w:sz w:val="23"/>
          <w:szCs w:val="23"/>
        </w:rPr>
      </w:pPr>
      <w:r w:rsidRPr="001C3148">
        <w:rPr>
          <w:rFonts w:ascii="Arial" w:hAnsi="Arial" w:cs="Arial"/>
          <w:sz w:val="23"/>
          <w:szCs w:val="23"/>
        </w:rPr>
        <w:t xml:space="preserve">1. Wirówka laboratoryjna z wentylacją (1szt.) </w:t>
      </w:r>
    </w:p>
    <w:p w14:paraId="6088790E" w14:textId="77777777" w:rsidR="001C3148" w:rsidRDefault="001C3148" w:rsidP="001C3148">
      <w:pPr>
        <w:pStyle w:val="Akapitzlist"/>
        <w:spacing w:after="0" w:line="276" w:lineRule="auto"/>
        <w:jc w:val="both"/>
        <w:rPr>
          <w:rFonts w:ascii="Arial" w:hAnsi="Arial" w:cs="Arial"/>
          <w:sz w:val="23"/>
          <w:szCs w:val="23"/>
        </w:rPr>
      </w:pPr>
      <w:r w:rsidRPr="001C3148">
        <w:rPr>
          <w:rFonts w:ascii="Arial" w:hAnsi="Arial" w:cs="Arial"/>
          <w:sz w:val="23"/>
          <w:szCs w:val="23"/>
        </w:rPr>
        <w:t xml:space="preserve">2. Wirówka laboratoryjna z wentylacją (2 szt.) </w:t>
      </w:r>
    </w:p>
    <w:p w14:paraId="0EBEB6F5" w14:textId="3F397A46" w:rsidR="001C3148" w:rsidRDefault="001C3148" w:rsidP="001C3148">
      <w:pPr>
        <w:pStyle w:val="Akapitzlist"/>
        <w:spacing w:after="0" w:line="276" w:lineRule="auto"/>
        <w:jc w:val="both"/>
        <w:rPr>
          <w:rFonts w:ascii="Arial" w:hAnsi="Arial" w:cs="Arial"/>
          <w:sz w:val="23"/>
          <w:szCs w:val="23"/>
        </w:rPr>
      </w:pPr>
      <w:r w:rsidRPr="001C3148">
        <w:rPr>
          <w:rFonts w:ascii="Arial" w:hAnsi="Arial" w:cs="Arial"/>
          <w:sz w:val="23"/>
          <w:szCs w:val="23"/>
        </w:rPr>
        <w:t>Przedmiotem zamówienia jest dostawa, instalacja oraz uruchomienie</w:t>
      </w:r>
      <w:r>
        <w:rPr>
          <w:rFonts w:ascii="Arial" w:hAnsi="Arial" w:cs="Arial"/>
          <w:sz w:val="23"/>
          <w:szCs w:val="23"/>
        </w:rPr>
        <w:t xml:space="preserve"> </w:t>
      </w:r>
      <w:r w:rsidRPr="001C3148">
        <w:rPr>
          <w:rFonts w:ascii="Arial" w:hAnsi="Arial" w:cs="Arial"/>
          <w:sz w:val="23"/>
          <w:szCs w:val="23"/>
        </w:rPr>
        <w:t>wirówek laboratoryjnych wraz z przeszkoleniem personelu wskazanego przez Zamawiającego w zakresie prawidłowej,</w:t>
      </w:r>
      <w:r>
        <w:rPr>
          <w:rFonts w:ascii="Arial" w:hAnsi="Arial" w:cs="Arial"/>
          <w:sz w:val="23"/>
          <w:szCs w:val="23"/>
        </w:rPr>
        <w:t xml:space="preserve"> </w:t>
      </w:r>
      <w:r w:rsidRPr="001C3148">
        <w:rPr>
          <w:rFonts w:ascii="Arial" w:hAnsi="Arial" w:cs="Arial"/>
          <w:sz w:val="23"/>
          <w:szCs w:val="23"/>
        </w:rPr>
        <w:t xml:space="preserve">bezpiecznej oraz efektywnej eksploatacji </w:t>
      </w:r>
      <w:r w:rsidRPr="001C3148">
        <w:rPr>
          <w:rFonts w:ascii="Arial" w:hAnsi="Arial" w:cs="Arial"/>
          <w:sz w:val="23"/>
          <w:szCs w:val="23"/>
        </w:rPr>
        <w:lastRenderedPageBreak/>
        <w:t>zaoferowanego aparatu. Szczegółowy opis przedmiotu zamówienia znajduje</w:t>
      </w:r>
      <w:r>
        <w:rPr>
          <w:rFonts w:ascii="Arial" w:hAnsi="Arial" w:cs="Arial"/>
          <w:sz w:val="23"/>
          <w:szCs w:val="23"/>
        </w:rPr>
        <w:t xml:space="preserve"> </w:t>
      </w:r>
      <w:r w:rsidRPr="001C3148">
        <w:rPr>
          <w:rFonts w:ascii="Arial" w:hAnsi="Arial" w:cs="Arial"/>
          <w:sz w:val="23"/>
          <w:szCs w:val="23"/>
        </w:rPr>
        <w:t xml:space="preserve">się w załączniku nr 4 do Specyfikacji Warunków Zamówienia. </w:t>
      </w:r>
    </w:p>
    <w:p w14:paraId="12707763" w14:textId="77777777" w:rsidR="001C3148" w:rsidRDefault="001C3148" w:rsidP="001C3148">
      <w:pPr>
        <w:pStyle w:val="Akapitzlist"/>
        <w:numPr>
          <w:ilvl w:val="0"/>
          <w:numId w:val="47"/>
        </w:numPr>
        <w:spacing w:after="0" w:line="276" w:lineRule="auto"/>
        <w:jc w:val="both"/>
        <w:rPr>
          <w:rFonts w:ascii="Arial" w:hAnsi="Arial" w:cs="Arial"/>
          <w:sz w:val="23"/>
          <w:szCs w:val="23"/>
        </w:rPr>
      </w:pPr>
      <w:r w:rsidRPr="001C3148">
        <w:rPr>
          <w:rFonts w:ascii="Arial" w:hAnsi="Arial" w:cs="Arial"/>
          <w:sz w:val="23"/>
          <w:szCs w:val="23"/>
        </w:rPr>
        <w:t xml:space="preserve">Część nr 5. </w:t>
      </w:r>
      <w:r w:rsidRPr="001C3148">
        <w:rPr>
          <w:rFonts w:ascii="Arial" w:hAnsi="Arial" w:cs="Arial"/>
          <w:sz w:val="23"/>
          <w:szCs w:val="23"/>
        </w:rPr>
        <w:t>Dostawa wyrobów medycznych do SOR.</w:t>
      </w:r>
      <w:r>
        <w:rPr>
          <w:rFonts w:ascii="Arial" w:hAnsi="Arial" w:cs="Arial"/>
          <w:sz w:val="23"/>
          <w:szCs w:val="23"/>
        </w:rPr>
        <w:t xml:space="preserve"> </w:t>
      </w:r>
      <w:r w:rsidRPr="001C3148">
        <w:rPr>
          <w:rFonts w:ascii="Arial" w:hAnsi="Arial" w:cs="Arial"/>
          <w:sz w:val="23"/>
          <w:szCs w:val="23"/>
        </w:rPr>
        <w:t xml:space="preserve">Przedmiot zamówienia obejmuje dostawę: </w:t>
      </w:r>
    </w:p>
    <w:p w14:paraId="55E1F19E" w14:textId="7680256F"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 xml:space="preserve">Aparat EKG – 2 szt., </w:t>
      </w:r>
    </w:p>
    <w:p w14:paraId="72199E6A" w14:textId="2D290764"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 xml:space="preserve">Defibrylator z transmisją danych – 1 szt., </w:t>
      </w:r>
    </w:p>
    <w:p w14:paraId="1B71B3DB" w14:textId="3DD356E0"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Ssak</w:t>
      </w:r>
      <w:r>
        <w:rPr>
          <w:rFonts w:ascii="Arial" w:hAnsi="Arial" w:cs="Arial"/>
          <w:sz w:val="23"/>
          <w:szCs w:val="23"/>
        </w:rPr>
        <w:t xml:space="preserve"> </w:t>
      </w:r>
      <w:r w:rsidRPr="001C3148">
        <w:rPr>
          <w:rFonts w:ascii="Arial" w:hAnsi="Arial" w:cs="Arial"/>
          <w:sz w:val="23"/>
          <w:szCs w:val="23"/>
        </w:rPr>
        <w:t xml:space="preserve">elektryczny zabiegowy – 3 szt., </w:t>
      </w:r>
    </w:p>
    <w:p w14:paraId="5C3A9459" w14:textId="0AAC6A75"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 xml:space="preserve">Ssak ścienny próżniowy – szt. 3 </w:t>
      </w:r>
    </w:p>
    <w:p w14:paraId="318B2DD0" w14:textId="77777777"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 xml:space="preserve">Urządzenie do ogrzewania pacjenta szt. 2 </w:t>
      </w:r>
    </w:p>
    <w:p w14:paraId="48CA4F88" w14:textId="068EDB99"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 xml:space="preserve">Lampa zabiegowa LED na statywie jezdnym – 3 szt. </w:t>
      </w:r>
    </w:p>
    <w:p w14:paraId="6B74D39A" w14:textId="78DC7DCF"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Stół zabiegowo-urazowy, mobilny z możliwością regulacji</w:t>
      </w:r>
      <w:r>
        <w:rPr>
          <w:rFonts w:ascii="Arial" w:hAnsi="Arial" w:cs="Arial"/>
          <w:sz w:val="23"/>
          <w:szCs w:val="23"/>
        </w:rPr>
        <w:t xml:space="preserve"> </w:t>
      </w:r>
      <w:r w:rsidRPr="001C3148">
        <w:rPr>
          <w:rFonts w:ascii="Arial" w:hAnsi="Arial" w:cs="Arial"/>
          <w:sz w:val="23"/>
          <w:szCs w:val="23"/>
        </w:rPr>
        <w:t xml:space="preserve">wysokości – szt. 1 </w:t>
      </w:r>
    </w:p>
    <w:p w14:paraId="5D3EF735" w14:textId="1966AD83"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 xml:space="preserve">Łóżko do intensywnej opieki medyczne mobilne – szt. 5 </w:t>
      </w:r>
    </w:p>
    <w:p w14:paraId="03C495CF" w14:textId="3888F2EF"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Inkubator transportowy do transportu</w:t>
      </w:r>
      <w:r>
        <w:rPr>
          <w:rFonts w:ascii="Arial" w:hAnsi="Arial" w:cs="Arial"/>
          <w:sz w:val="23"/>
          <w:szCs w:val="23"/>
        </w:rPr>
        <w:t xml:space="preserve"> </w:t>
      </w:r>
      <w:r w:rsidRPr="001C3148">
        <w:rPr>
          <w:rFonts w:ascii="Arial" w:hAnsi="Arial" w:cs="Arial"/>
          <w:sz w:val="23"/>
          <w:szCs w:val="23"/>
        </w:rPr>
        <w:t xml:space="preserve">wewnątrzszpitalnego – szt. 1 </w:t>
      </w:r>
    </w:p>
    <w:p w14:paraId="38C6DE20" w14:textId="18FEC318"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 xml:space="preserve">Izolator transportowy pacjentów – 1 szt. </w:t>
      </w:r>
    </w:p>
    <w:p w14:paraId="15E4F35B" w14:textId="008F3601"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 xml:space="preserve">wózek reanimacyjny – 2 szt. </w:t>
      </w:r>
    </w:p>
    <w:p w14:paraId="628C17D6" w14:textId="43694500" w:rsidR="001C3148" w:rsidRDefault="001C3148" w:rsidP="001C3148">
      <w:pPr>
        <w:pStyle w:val="Akapitzlist"/>
        <w:numPr>
          <w:ilvl w:val="0"/>
          <w:numId w:val="50"/>
        </w:numPr>
        <w:spacing w:after="0" w:line="276" w:lineRule="auto"/>
        <w:jc w:val="both"/>
        <w:rPr>
          <w:rFonts w:ascii="Arial" w:hAnsi="Arial" w:cs="Arial"/>
          <w:sz w:val="23"/>
          <w:szCs w:val="23"/>
        </w:rPr>
      </w:pPr>
      <w:r w:rsidRPr="001C3148">
        <w:rPr>
          <w:rFonts w:ascii="Arial" w:hAnsi="Arial" w:cs="Arial"/>
          <w:sz w:val="23"/>
          <w:szCs w:val="23"/>
        </w:rPr>
        <w:t>Zestaw</w:t>
      </w:r>
      <w:r>
        <w:rPr>
          <w:rFonts w:ascii="Arial" w:hAnsi="Arial" w:cs="Arial"/>
          <w:sz w:val="23"/>
          <w:szCs w:val="23"/>
        </w:rPr>
        <w:t xml:space="preserve"> </w:t>
      </w:r>
      <w:r w:rsidRPr="001C3148">
        <w:rPr>
          <w:rFonts w:ascii="Arial" w:hAnsi="Arial" w:cs="Arial"/>
          <w:sz w:val="23"/>
          <w:szCs w:val="23"/>
        </w:rPr>
        <w:t xml:space="preserve">narzędzi zabiegowych do chirurgii ambulatoryjnej – 1 komplet. </w:t>
      </w:r>
    </w:p>
    <w:p w14:paraId="5A82BBFE" w14:textId="30BD2B10" w:rsidR="001C3148" w:rsidRDefault="001C3148" w:rsidP="001C3148">
      <w:pPr>
        <w:pStyle w:val="Akapitzlist"/>
        <w:spacing w:after="0" w:line="276" w:lineRule="auto"/>
        <w:ind w:left="360"/>
        <w:jc w:val="both"/>
        <w:rPr>
          <w:rFonts w:ascii="Arial" w:hAnsi="Arial" w:cs="Arial"/>
          <w:sz w:val="23"/>
          <w:szCs w:val="23"/>
        </w:rPr>
      </w:pPr>
      <w:r w:rsidRPr="001C3148">
        <w:rPr>
          <w:rFonts w:ascii="Arial" w:hAnsi="Arial" w:cs="Arial"/>
          <w:sz w:val="23"/>
          <w:szCs w:val="23"/>
        </w:rPr>
        <w:t>Przedmiotem zamówienia jest dostawa, instalacja oraz</w:t>
      </w:r>
      <w:r>
        <w:rPr>
          <w:rFonts w:ascii="Arial" w:hAnsi="Arial" w:cs="Arial"/>
          <w:sz w:val="23"/>
          <w:szCs w:val="23"/>
        </w:rPr>
        <w:t xml:space="preserve"> </w:t>
      </w:r>
      <w:r w:rsidRPr="001C3148">
        <w:rPr>
          <w:rFonts w:ascii="Arial" w:hAnsi="Arial" w:cs="Arial"/>
          <w:sz w:val="23"/>
          <w:szCs w:val="23"/>
        </w:rPr>
        <w:t>uruchomienie ww. sprzętu wraz z przeszkoleniem personelu wskazanego przez Zamawiającego w zakresie prawidłowej,</w:t>
      </w:r>
      <w:r>
        <w:rPr>
          <w:rFonts w:ascii="Arial" w:hAnsi="Arial" w:cs="Arial"/>
          <w:sz w:val="23"/>
          <w:szCs w:val="23"/>
        </w:rPr>
        <w:t xml:space="preserve"> </w:t>
      </w:r>
      <w:r w:rsidRPr="001C3148">
        <w:rPr>
          <w:rFonts w:ascii="Arial" w:hAnsi="Arial" w:cs="Arial"/>
          <w:sz w:val="23"/>
          <w:szCs w:val="23"/>
        </w:rPr>
        <w:t>bezpiecznej oraz efektywnej eksploatacji. Szczegółowy opis przedmiotu zamówienia znajduje się w załączniku nr 5 do</w:t>
      </w:r>
      <w:r>
        <w:rPr>
          <w:rFonts w:ascii="Arial" w:hAnsi="Arial" w:cs="Arial"/>
          <w:sz w:val="23"/>
          <w:szCs w:val="23"/>
        </w:rPr>
        <w:t xml:space="preserve"> </w:t>
      </w:r>
      <w:r w:rsidRPr="001C3148">
        <w:rPr>
          <w:rFonts w:ascii="Arial" w:hAnsi="Arial" w:cs="Arial"/>
          <w:sz w:val="23"/>
          <w:szCs w:val="23"/>
        </w:rPr>
        <w:t>Specyfikacji Warunków Zamówienia.</w:t>
      </w:r>
    </w:p>
    <w:p w14:paraId="11D8072F" w14:textId="6C8E78CC" w:rsidR="006F03DD" w:rsidRPr="001C3148" w:rsidRDefault="00603453" w:rsidP="001C3148">
      <w:pPr>
        <w:pStyle w:val="Akapitzlist"/>
        <w:numPr>
          <w:ilvl w:val="0"/>
          <w:numId w:val="9"/>
        </w:numPr>
        <w:spacing w:after="0" w:line="276" w:lineRule="auto"/>
        <w:jc w:val="both"/>
        <w:rPr>
          <w:rFonts w:ascii="Arial" w:hAnsi="Arial" w:cs="Arial"/>
          <w:sz w:val="23"/>
          <w:szCs w:val="23"/>
        </w:rPr>
      </w:pPr>
      <w:r w:rsidRPr="00DD03D9">
        <w:rPr>
          <w:rFonts w:ascii="Arial" w:hAnsi="Arial" w:cs="Arial"/>
          <w:sz w:val="23"/>
          <w:szCs w:val="23"/>
        </w:rPr>
        <w:t>Wspólny Słownik Zamówień CPV:</w:t>
      </w:r>
    </w:p>
    <w:p w14:paraId="2798491A" w14:textId="0CA4EC86" w:rsidR="006F03DD" w:rsidRDefault="006F03DD" w:rsidP="006F03DD">
      <w:pPr>
        <w:pStyle w:val="Akapitzlist"/>
        <w:numPr>
          <w:ilvl w:val="0"/>
          <w:numId w:val="11"/>
        </w:numPr>
        <w:spacing w:after="0" w:line="276" w:lineRule="auto"/>
        <w:jc w:val="both"/>
        <w:rPr>
          <w:rFonts w:ascii="Arial" w:hAnsi="Arial" w:cs="Arial"/>
          <w:sz w:val="23"/>
          <w:szCs w:val="23"/>
        </w:rPr>
      </w:pPr>
      <w:r w:rsidRPr="006F03DD">
        <w:rPr>
          <w:rFonts w:ascii="Arial" w:hAnsi="Arial" w:cs="Arial"/>
          <w:sz w:val="23"/>
          <w:szCs w:val="23"/>
        </w:rPr>
        <w:t>33100000</w:t>
      </w:r>
      <w:r>
        <w:rPr>
          <w:rFonts w:ascii="Arial" w:hAnsi="Arial" w:cs="Arial"/>
          <w:sz w:val="23"/>
          <w:szCs w:val="23"/>
        </w:rPr>
        <w:t xml:space="preserve"> Urządzenia medyczne</w:t>
      </w:r>
    </w:p>
    <w:p w14:paraId="56A26966" w14:textId="190123BC" w:rsidR="006F03DD" w:rsidRDefault="006F03DD" w:rsidP="006F03DD">
      <w:pPr>
        <w:pStyle w:val="Akapitzlist"/>
        <w:numPr>
          <w:ilvl w:val="0"/>
          <w:numId w:val="11"/>
        </w:numPr>
        <w:spacing w:after="0" w:line="276" w:lineRule="auto"/>
        <w:jc w:val="both"/>
        <w:rPr>
          <w:rFonts w:ascii="Arial" w:hAnsi="Arial" w:cs="Arial"/>
          <w:sz w:val="23"/>
          <w:szCs w:val="23"/>
        </w:rPr>
      </w:pPr>
      <w:r w:rsidRPr="006F03DD">
        <w:rPr>
          <w:rFonts w:ascii="Arial" w:hAnsi="Arial" w:cs="Arial"/>
          <w:sz w:val="23"/>
          <w:szCs w:val="23"/>
        </w:rPr>
        <w:t>45000000 Roboty budowlane</w:t>
      </w:r>
    </w:p>
    <w:p w14:paraId="5BC49858" w14:textId="7E407761" w:rsidR="006F03DD" w:rsidRDefault="006F03DD" w:rsidP="006F03DD">
      <w:pPr>
        <w:pStyle w:val="Akapitzlist"/>
        <w:numPr>
          <w:ilvl w:val="0"/>
          <w:numId w:val="11"/>
        </w:numPr>
        <w:spacing w:after="0" w:line="276" w:lineRule="auto"/>
        <w:jc w:val="both"/>
        <w:rPr>
          <w:rFonts w:ascii="Arial" w:hAnsi="Arial" w:cs="Arial"/>
          <w:sz w:val="23"/>
          <w:szCs w:val="23"/>
        </w:rPr>
      </w:pPr>
      <w:r w:rsidRPr="006F03DD">
        <w:rPr>
          <w:rFonts w:ascii="Arial" w:hAnsi="Arial" w:cs="Arial"/>
          <w:sz w:val="23"/>
          <w:szCs w:val="23"/>
        </w:rPr>
        <w:t>71200000 Usługi architektoniczne i podobne</w:t>
      </w:r>
    </w:p>
    <w:p w14:paraId="051BABCD" w14:textId="77777777" w:rsidR="00603453" w:rsidRPr="00DD03D9" w:rsidRDefault="00603453" w:rsidP="006F157D">
      <w:pPr>
        <w:pStyle w:val="Akapitzlist"/>
        <w:numPr>
          <w:ilvl w:val="0"/>
          <w:numId w:val="11"/>
        </w:numPr>
        <w:spacing w:after="0" w:line="276" w:lineRule="auto"/>
        <w:jc w:val="both"/>
        <w:rPr>
          <w:rFonts w:ascii="Arial" w:hAnsi="Arial" w:cs="Arial"/>
          <w:sz w:val="23"/>
          <w:szCs w:val="23"/>
        </w:rPr>
      </w:pPr>
      <w:r w:rsidRPr="00DD03D9">
        <w:rPr>
          <w:rFonts w:ascii="Arial" w:hAnsi="Arial" w:cs="Arial"/>
          <w:sz w:val="23"/>
          <w:szCs w:val="23"/>
        </w:rPr>
        <w:t>33111000-1 Aparatura rentgenowska</w:t>
      </w:r>
    </w:p>
    <w:p w14:paraId="119A99F0" w14:textId="77777777" w:rsidR="00603453" w:rsidRPr="00DD03D9" w:rsidRDefault="00603453" w:rsidP="006F157D">
      <w:pPr>
        <w:pStyle w:val="Akapitzlist"/>
        <w:numPr>
          <w:ilvl w:val="0"/>
          <w:numId w:val="11"/>
        </w:numPr>
        <w:spacing w:after="0" w:line="276" w:lineRule="auto"/>
        <w:jc w:val="both"/>
        <w:rPr>
          <w:rFonts w:ascii="Arial" w:hAnsi="Arial" w:cs="Arial"/>
          <w:sz w:val="23"/>
          <w:szCs w:val="23"/>
        </w:rPr>
      </w:pPr>
      <w:r w:rsidRPr="00DD03D9">
        <w:rPr>
          <w:rFonts w:ascii="Arial" w:hAnsi="Arial" w:cs="Arial"/>
          <w:sz w:val="23"/>
          <w:szCs w:val="23"/>
        </w:rPr>
        <w:t>45000000-7 Roboty budowlane</w:t>
      </w:r>
    </w:p>
    <w:p w14:paraId="73104415" w14:textId="77777777" w:rsidR="00603453" w:rsidRPr="00DD03D9" w:rsidRDefault="00603453" w:rsidP="006F157D">
      <w:pPr>
        <w:pStyle w:val="Akapitzlist"/>
        <w:numPr>
          <w:ilvl w:val="0"/>
          <w:numId w:val="11"/>
        </w:numPr>
        <w:spacing w:after="0" w:line="276" w:lineRule="auto"/>
        <w:jc w:val="both"/>
        <w:rPr>
          <w:rFonts w:ascii="Arial" w:hAnsi="Arial" w:cs="Arial"/>
          <w:sz w:val="23"/>
          <w:szCs w:val="23"/>
        </w:rPr>
      </w:pPr>
      <w:r w:rsidRPr="00DD03D9">
        <w:rPr>
          <w:rFonts w:ascii="Arial" w:hAnsi="Arial" w:cs="Arial"/>
          <w:sz w:val="23"/>
          <w:szCs w:val="23"/>
        </w:rPr>
        <w:t>71221000-3 Usługi architektoniczne w zakresie obiektów budowlanych</w:t>
      </w:r>
    </w:p>
    <w:p w14:paraId="5210C6CC" w14:textId="77777777" w:rsidR="00603453" w:rsidRPr="00DD03D9" w:rsidRDefault="00603453" w:rsidP="006F157D">
      <w:pPr>
        <w:pStyle w:val="Akapitzlist"/>
        <w:numPr>
          <w:ilvl w:val="0"/>
          <w:numId w:val="11"/>
        </w:numPr>
        <w:spacing w:after="0" w:line="276" w:lineRule="auto"/>
        <w:jc w:val="both"/>
        <w:rPr>
          <w:rFonts w:ascii="Arial" w:hAnsi="Arial" w:cs="Arial"/>
          <w:sz w:val="23"/>
          <w:szCs w:val="23"/>
        </w:rPr>
      </w:pPr>
      <w:r w:rsidRPr="00DD03D9">
        <w:rPr>
          <w:rFonts w:ascii="Arial" w:hAnsi="Arial" w:cs="Arial"/>
          <w:sz w:val="23"/>
          <w:szCs w:val="23"/>
        </w:rPr>
        <w:t>33112200-0 Aparaty ultrasonograficzne</w:t>
      </w:r>
    </w:p>
    <w:p w14:paraId="68A772F9" w14:textId="77777777" w:rsidR="00603453" w:rsidRPr="00DD03D9" w:rsidRDefault="00603453" w:rsidP="006F157D">
      <w:pPr>
        <w:pStyle w:val="Akapitzlist"/>
        <w:numPr>
          <w:ilvl w:val="0"/>
          <w:numId w:val="11"/>
        </w:numPr>
        <w:spacing w:after="0" w:line="276" w:lineRule="auto"/>
        <w:jc w:val="both"/>
        <w:rPr>
          <w:rFonts w:ascii="Arial" w:hAnsi="Arial" w:cs="Arial"/>
          <w:sz w:val="23"/>
          <w:szCs w:val="23"/>
        </w:rPr>
      </w:pPr>
      <w:r w:rsidRPr="00DD03D9">
        <w:rPr>
          <w:rFonts w:ascii="Arial" w:hAnsi="Arial" w:cs="Arial"/>
          <w:sz w:val="23"/>
          <w:szCs w:val="23"/>
        </w:rPr>
        <w:t xml:space="preserve">33168000-5 Przyrządy do endoskopii, </w:t>
      </w:r>
      <w:proofErr w:type="spellStart"/>
      <w:r w:rsidRPr="00DD03D9">
        <w:rPr>
          <w:rFonts w:ascii="Arial" w:hAnsi="Arial" w:cs="Arial"/>
          <w:sz w:val="23"/>
          <w:szCs w:val="23"/>
        </w:rPr>
        <w:t>endochirurgii</w:t>
      </w:r>
      <w:proofErr w:type="spellEnd"/>
    </w:p>
    <w:p w14:paraId="7AF2A5C0" w14:textId="77777777" w:rsidR="00603453" w:rsidRPr="00DD03D9" w:rsidRDefault="00603453" w:rsidP="006F157D">
      <w:pPr>
        <w:pStyle w:val="Akapitzlist"/>
        <w:numPr>
          <w:ilvl w:val="0"/>
          <w:numId w:val="11"/>
        </w:numPr>
        <w:spacing w:after="0" w:line="276" w:lineRule="auto"/>
        <w:jc w:val="both"/>
        <w:rPr>
          <w:rFonts w:ascii="Arial" w:hAnsi="Arial" w:cs="Arial"/>
          <w:sz w:val="23"/>
          <w:szCs w:val="23"/>
        </w:rPr>
      </w:pPr>
      <w:r w:rsidRPr="00DD03D9">
        <w:rPr>
          <w:rFonts w:ascii="Arial" w:hAnsi="Arial" w:cs="Arial"/>
          <w:sz w:val="23"/>
          <w:szCs w:val="23"/>
        </w:rPr>
        <w:t>42931100-2 Wirówki laboratoryjne i akcesoria</w:t>
      </w:r>
    </w:p>
    <w:p w14:paraId="49CDBB26" w14:textId="77777777" w:rsidR="00603453" w:rsidRPr="00DD03D9" w:rsidRDefault="00603453" w:rsidP="006F157D">
      <w:pPr>
        <w:pStyle w:val="Akapitzlist"/>
        <w:numPr>
          <w:ilvl w:val="0"/>
          <w:numId w:val="11"/>
        </w:numPr>
        <w:spacing w:after="0" w:line="276" w:lineRule="auto"/>
        <w:jc w:val="both"/>
        <w:rPr>
          <w:rFonts w:ascii="Arial" w:hAnsi="Arial" w:cs="Arial"/>
          <w:sz w:val="23"/>
          <w:szCs w:val="23"/>
        </w:rPr>
      </w:pPr>
      <w:r w:rsidRPr="00DD03D9">
        <w:rPr>
          <w:rFonts w:ascii="Arial" w:hAnsi="Arial" w:cs="Arial"/>
          <w:sz w:val="23"/>
          <w:szCs w:val="23"/>
        </w:rPr>
        <w:t>33140000-3 Materiały medyczne</w:t>
      </w:r>
    </w:p>
    <w:p w14:paraId="74917924" w14:textId="77777777" w:rsidR="00603453" w:rsidRPr="00DD03D9" w:rsidRDefault="00603453" w:rsidP="006F157D">
      <w:pPr>
        <w:pStyle w:val="Akapitzlist"/>
        <w:numPr>
          <w:ilvl w:val="0"/>
          <w:numId w:val="9"/>
        </w:numPr>
        <w:spacing w:after="0" w:line="276" w:lineRule="auto"/>
        <w:jc w:val="both"/>
        <w:rPr>
          <w:rFonts w:ascii="Arial" w:hAnsi="Arial" w:cs="Arial"/>
          <w:sz w:val="23"/>
          <w:szCs w:val="23"/>
        </w:rPr>
      </w:pPr>
      <w:r w:rsidRPr="00DD03D9">
        <w:rPr>
          <w:rFonts w:ascii="Arial" w:hAnsi="Arial" w:cs="Arial"/>
          <w:sz w:val="23"/>
          <w:szCs w:val="23"/>
        </w:rPr>
        <w:t xml:space="preserve">Przedmiot zamówienia został podzielony na 5 części wymienionych w pkt. 1 niniejszego rozdziału SWZ. </w:t>
      </w:r>
    </w:p>
    <w:p w14:paraId="0BE16034" w14:textId="77777777" w:rsidR="00603453" w:rsidRPr="00DD03D9" w:rsidRDefault="00603453" w:rsidP="00DD03D9">
      <w:pPr>
        <w:pStyle w:val="Akapitzlist"/>
        <w:numPr>
          <w:ilvl w:val="0"/>
          <w:numId w:val="9"/>
        </w:numPr>
        <w:spacing w:after="0" w:line="276" w:lineRule="auto"/>
        <w:jc w:val="both"/>
        <w:rPr>
          <w:rFonts w:ascii="Arial" w:hAnsi="Arial" w:cs="Arial"/>
          <w:sz w:val="23"/>
          <w:szCs w:val="23"/>
        </w:rPr>
      </w:pPr>
      <w:r w:rsidRPr="00DD03D9">
        <w:rPr>
          <w:rFonts w:ascii="Arial" w:hAnsi="Arial" w:cs="Arial"/>
          <w:sz w:val="23"/>
          <w:szCs w:val="23"/>
        </w:rPr>
        <w:t>Wykonawca może składać ofertę do jednej, kilku lub wszystkich części zamówienia.</w:t>
      </w:r>
    </w:p>
    <w:p w14:paraId="603463C2" w14:textId="77777777" w:rsidR="00603453" w:rsidRPr="00DD03D9" w:rsidRDefault="00603453" w:rsidP="00DD03D9">
      <w:pPr>
        <w:pStyle w:val="Akapitzlist"/>
        <w:numPr>
          <w:ilvl w:val="0"/>
          <w:numId w:val="9"/>
        </w:numPr>
        <w:spacing w:after="0" w:line="276" w:lineRule="auto"/>
        <w:jc w:val="both"/>
        <w:rPr>
          <w:rFonts w:ascii="Arial" w:hAnsi="Arial" w:cs="Arial"/>
          <w:sz w:val="23"/>
          <w:szCs w:val="23"/>
        </w:rPr>
      </w:pPr>
      <w:r w:rsidRPr="00DD03D9">
        <w:rPr>
          <w:rFonts w:ascii="Arial" w:hAnsi="Arial" w:cs="Arial"/>
          <w:sz w:val="23"/>
          <w:szCs w:val="23"/>
        </w:rPr>
        <w:t>Zamawiający nie dopuszcza składania ofert wariantowych oraz w postaci katalogów elektronicznych.</w:t>
      </w:r>
    </w:p>
    <w:p w14:paraId="54E40482" w14:textId="77777777" w:rsidR="00603453" w:rsidRPr="00DD03D9" w:rsidRDefault="00603453" w:rsidP="006F157D">
      <w:pPr>
        <w:pStyle w:val="Akapitzlist"/>
        <w:numPr>
          <w:ilvl w:val="0"/>
          <w:numId w:val="9"/>
        </w:numPr>
        <w:spacing w:after="0" w:line="276" w:lineRule="auto"/>
        <w:jc w:val="both"/>
        <w:rPr>
          <w:rFonts w:ascii="Arial" w:hAnsi="Arial" w:cs="Arial"/>
          <w:sz w:val="23"/>
          <w:szCs w:val="23"/>
        </w:rPr>
      </w:pPr>
      <w:r w:rsidRPr="00DD03D9">
        <w:rPr>
          <w:rFonts w:ascii="Arial" w:hAnsi="Arial" w:cs="Arial"/>
          <w:sz w:val="23"/>
          <w:szCs w:val="23"/>
        </w:rPr>
        <w:t>Zamawiający nie przewiduje udzielania zamówień, o których mowa w art. 214 ust. 1 pkt 7 i 8 PZP.</w:t>
      </w:r>
    </w:p>
    <w:p w14:paraId="4A8DD2CE" w14:textId="77777777" w:rsidR="00603453" w:rsidRPr="00DD03D9" w:rsidRDefault="00603453" w:rsidP="00207AFD">
      <w:pPr>
        <w:pStyle w:val="Akapitzlist"/>
        <w:numPr>
          <w:ilvl w:val="0"/>
          <w:numId w:val="9"/>
        </w:numPr>
        <w:rPr>
          <w:rFonts w:ascii="Arial" w:hAnsi="Arial" w:cs="Arial"/>
          <w:sz w:val="23"/>
          <w:szCs w:val="23"/>
        </w:rPr>
      </w:pPr>
      <w:r w:rsidRPr="00DD03D9">
        <w:rPr>
          <w:rFonts w:ascii="Arial" w:hAnsi="Arial" w:cs="Arial"/>
          <w:sz w:val="23"/>
          <w:szCs w:val="23"/>
        </w:rPr>
        <w:t>Szczegółowy opis przedmiotu zamówienia zawarty jest w załącznikach nr 1, 2, 3, 4 i 5 do Specyfikacji Warunków Zamówienia (zwaną dalej: SWZ).</w:t>
      </w:r>
    </w:p>
    <w:p w14:paraId="3DDD1209" w14:textId="77777777" w:rsidR="00603453" w:rsidRPr="00DD03D9" w:rsidRDefault="00603453" w:rsidP="00FA30CF">
      <w:pPr>
        <w:pStyle w:val="Nagwek1"/>
      </w:pPr>
      <w:bookmarkStart w:id="6" w:name="_Toc162953148"/>
      <w:r w:rsidRPr="00DD03D9">
        <w:t>IV. Termin wykonania zamówienia</w:t>
      </w:r>
      <w:bookmarkEnd w:id="6"/>
    </w:p>
    <w:p w14:paraId="6509BE01" w14:textId="77777777" w:rsidR="00603453" w:rsidRPr="00DD03D9" w:rsidRDefault="00603453" w:rsidP="006F157D">
      <w:pPr>
        <w:pStyle w:val="Akapitzlist"/>
        <w:numPr>
          <w:ilvl w:val="0"/>
          <w:numId w:val="12"/>
        </w:numPr>
        <w:spacing w:after="0" w:line="276" w:lineRule="auto"/>
        <w:jc w:val="both"/>
        <w:rPr>
          <w:rFonts w:ascii="Arial" w:hAnsi="Arial" w:cs="Arial"/>
          <w:sz w:val="23"/>
          <w:szCs w:val="23"/>
        </w:rPr>
      </w:pPr>
      <w:r w:rsidRPr="00DD03D9">
        <w:rPr>
          <w:rFonts w:ascii="Arial" w:hAnsi="Arial" w:cs="Arial"/>
          <w:sz w:val="23"/>
          <w:szCs w:val="23"/>
        </w:rPr>
        <w:t xml:space="preserve">Termin realizacji zamówienia wynosi: </w:t>
      </w:r>
    </w:p>
    <w:p w14:paraId="41CB2B4B" w14:textId="79F5993F" w:rsidR="00603453" w:rsidRDefault="00DD03D9" w:rsidP="006F157D">
      <w:pPr>
        <w:pStyle w:val="Akapitzlist"/>
        <w:numPr>
          <w:ilvl w:val="0"/>
          <w:numId w:val="13"/>
        </w:numPr>
        <w:spacing w:after="0" w:line="276" w:lineRule="auto"/>
        <w:jc w:val="both"/>
        <w:rPr>
          <w:rFonts w:ascii="Arial" w:hAnsi="Arial" w:cs="Arial"/>
          <w:color w:val="000000"/>
          <w:sz w:val="23"/>
          <w:szCs w:val="23"/>
        </w:rPr>
      </w:pPr>
      <w:r>
        <w:rPr>
          <w:rFonts w:ascii="Arial" w:hAnsi="Arial" w:cs="Arial"/>
          <w:color w:val="000000"/>
          <w:sz w:val="23"/>
          <w:szCs w:val="23"/>
        </w:rPr>
        <w:t xml:space="preserve">Część nr 1 - </w:t>
      </w:r>
      <w:r w:rsidR="00603453">
        <w:rPr>
          <w:rFonts w:ascii="Arial" w:hAnsi="Arial" w:cs="Arial"/>
          <w:color w:val="000000"/>
          <w:sz w:val="23"/>
          <w:szCs w:val="23"/>
        </w:rPr>
        <w:t>Dostawa aparatów RTG z dostosowaniem pracowni</w:t>
      </w:r>
      <w:r>
        <w:rPr>
          <w:rFonts w:ascii="Arial" w:hAnsi="Arial" w:cs="Arial"/>
          <w:color w:val="000000"/>
          <w:sz w:val="23"/>
          <w:szCs w:val="23"/>
        </w:rPr>
        <w:t xml:space="preserve">: </w:t>
      </w:r>
      <w:r w:rsidR="007E6C2E">
        <w:rPr>
          <w:rFonts w:ascii="Arial" w:hAnsi="Arial" w:cs="Arial"/>
          <w:color w:val="000000"/>
        </w:rPr>
        <w:t>120</w:t>
      </w:r>
      <w:r w:rsidR="00603453">
        <w:rPr>
          <w:rFonts w:ascii="Arial" w:hAnsi="Arial" w:cs="Arial"/>
          <w:color w:val="000000"/>
        </w:rPr>
        <w:t xml:space="preserve"> dni </w:t>
      </w:r>
      <w:r w:rsidR="00603453">
        <w:rPr>
          <w:rFonts w:ascii="Arial" w:hAnsi="Arial" w:cs="Arial"/>
          <w:color w:val="000000"/>
          <w:sz w:val="23"/>
          <w:szCs w:val="23"/>
        </w:rPr>
        <w:t>od dnia zawarcia umowy,</w:t>
      </w:r>
    </w:p>
    <w:p w14:paraId="2A48AA8C" w14:textId="6A3C5AAA" w:rsidR="00603453" w:rsidRPr="00DD03D9" w:rsidRDefault="00DD03D9" w:rsidP="006F157D">
      <w:pPr>
        <w:pStyle w:val="Akapitzlist"/>
        <w:numPr>
          <w:ilvl w:val="0"/>
          <w:numId w:val="13"/>
        </w:numPr>
        <w:spacing w:after="0" w:line="276" w:lineRule="auto"/>
        <w:jc w:val="both"/>
        <w:rPr>
          <w:rFonts w:ascii="Arial" w:hAnsi="Arial" w:cs="Arial"/>
          <w:sz w:val="23"/>
          <w:szCs w:val="23"/>
        </w:rPr>
      </w:pPr>
      <w:r>
        <w:rPr>
          <w:rFonts w:ascii="Arial" w:hAnsi="Arial" w:cs="Arial"/>
          <w:sz w:val="23"/>
          <w:szCs w:val="23"/>
        </w:rPr>
        <w:lastRenderedPageBreak/>
        <w:t xml:space="preserve">Część nr 2 - </w:t>
      </w:r>
      <w:r w:rsidR="00603453" w:rsidRPr="00DD03D9">
        <w:rPr>
          <w:rFonts w:ascii="Arial" w:hAnsi="Arial" w:cs="Arial"/>
          <w:sz w:val="23"/>
          <w:szCs w:val="23"/>
        </w:rPr>
        <w:t>Dostawa aparatów USG</w:t>
      </w:r>
      <w:r>
        <w:rPr>
          <w:rFonts w:ascii="Arial" w:hAnsi="Arial" w:cs="Arial"/>
          <w:sz w:val="23"/>
          <w:szCs w:val="23"/>
        </w:rPr>
        <w:t xml:space="preserve">: </w:t>
      </w:r>
      <w:r w:rsidR="00603453" w:rsidRPr="00DD03D9">
        <w:rPr>
          <w:rFonts w:ascii="Arial" w:hAnsi="Arial" w:cs="Arial"/>
        </w:rPr>
        <w:t xml:space="preserve">60 dni </w:t>
      </w:r>
      <w:r w:rsidR="00603453" w:rsidRPr="00DD03D9">
        <w:rPr>
          <w:rFonts w:ascii="Arial" w:hAnsi="Arial" w:cs="Arial"/>
          <w:sz w:val="23"/>
          <w:szCs w:val="23"/>
        </w:rPr>
        <w:t>od dnia zawarcia umowy,</w:t>
      </w:r>
    </w:p>
    <w:p w14:paraId="40C38F95" w14:textId="28BE80A7" w:rsidR="00603453" w:rsidRPr="00DD03D9" w:rsidRDefault="00DD03D9" w:rsidP="00307C76">
      <w:pPr>
        <w:pStyle w:val="Akapitzlist"/>
        <w:numPr>
          <w:ilvl w:val="0"/>
          <w:numId w:val="13"/>
        </w:numPr>
        <w:spacing w:after="0" w:line="276" w:lineRule="auto"/>
        <w:jc w:val="both"/>
        <w:rPr>
          <w:rFonts w:ascii="Arial" w:hAnsi="Arial" w:cs="Arial"/>
          <w:sz w:val="23"/>
          <w:szCs w:val="23"/>
        </w:rPr>
      </w:pPr>
      <w:r>
        <w:rPr>
          <w:rFonts w:ascii="Arial" w:hAnsi="Arial" w:cs="Arial"/>
          <w:sz w:val="23"/>
          <w:szCs w:val="23"/>
        </w:rPr>
        <w:t>C</w:t>
      </w:r>
      <w:r w:rsidRPr="00DD03D9">
        <w:rPr>
          <w:rFonts w:ascii="Arial" w:hAnsi="Arial" w:cs="Arial"/>
          <w:sz w:val="23"/>
          <w:szCs w:val="23"/>
        </w:rPr>
        <w:t>zęść</w:t>
      </w:r>
      <w:r>
        <w:rPr>
          <w:rFonts w:ascii="Arial" w:hAnsi="Arial" w:cs="Arial"/>
          <w:sz w:val="23"/>
          <w:szCs w:val="23"/>
        </w:rPr>
        <w:t xml:space="preserve"> </w:t>
      </w:r>
      <w:r w:rsidRPr="00DD03D9">
        <w:rPr>
          <w:rFonts w:ascii="Arial" w:hAnsi="Arial" w:cs="Arial"/>
          <w:sz w:val="23"/>
          <w:szCs w:val="23"/>
        </w:rPr>
        <w:t>nr</w:t>
      </w:r>
      <w:r>
        <w:rPr>
          <w:rFonts w:ascii="Arial" w:hAnsi="Arial" w:cs="Arial"/>
          <w:sz w:val="23"/>
          <w:szCs w:val="23"/>
        </w:rPr>
        <w:t xml:space="preserve"> </w:t>
      </w:r>
      <w:r w:rsidRPr="00DD03D9">
        <w:rPr>
          <w:rFonts w:ascii="Arial" w:hAnsi="Arial" w:cs="Arial"/>
          <w:sz w:val="23"/>
          <w:szCs w:val="23"/>
        </w:rPr>
        <w:t>3</w:t>
      </w:r>
      <w:r>
        <w:rPr>
          <w:rFonts w:ascii="Arial" w:hAnsi="Arial" w:cs="Arial"/>
          <w:sz w:val="23"/>
          <w:szCs w:val="23"/>
        </w:rPr>
        <w:t xml:space="preserve"> - </w:t>
      </w:r>
      <w:r w:rsidR="00603453" w:rsidRPr="00DD03D9">
        <w:rPr>
          <w:rFonts w:ascii="Arial" w:hAnsi="Arial" w:cs="Arial"/>
          <w:sz w:val="23"/>
          <w:szCs w:val="23"/>
        </w:rPr>
        <w:t>Dostawa endoskopów medycznych</w:t>
      </w:r>
      <w:r>
        <w:rPr>
          <w:rFonts w:ascii="Arial" w:hAnsi="Arial" w:cs="Arial"/>
          <w:sz w:val="23"/>
          <w:szCs w:val="23"/>
        </w:rPr>
        <w:t xml:space="preserve">: </w:t>
      </w:r>
      <w:r w:rsidR="00603453" w:rsidRPr="00DD03D9">
        <w:rPr>
          <w:rFonts w:ascii="Arial" w:hAnsi="Arial" w:cs="Arial"/>
        </w:rPr>
        <w:t xml:space="preserve">60 dni </w:t>
      </w:r>
      <w:r w:rsidR="00603453" w:rsidRPr="00DD03D9">
        <w:rPr>
          <w:rFonts w:ascii="Arial" w:hAnsi="Arial" w:cs="Arial"/>
          <w:sz w:val="23"/>
          <w:szCs w:val="23"/>
        </w:rPr>
        <w:t>od dnia zawarcia umowy,</w:t>
      </w:r>
    </w:p>
    <w:p w14:paraId="29680EFD" w14:textId="35069367" w:rsidR="00603453" w:rsidRPr="00DD03D9" w:rsidRDefault="00DD03D9" w:rsidP="006F157D">
      <w:pPr>
        <w:pStyle w:val="Akapitzlist"/>
        <w:numPr>
          <w:ilvl w:val="0"/>
          <w:numId w:val="13"/>
        </w:numPr>
        <w:spacing w:after="0" w:line="276" w:lineRule="auto"/>
        <w:jc w:val="both"/>
        <w:rPr>
          <w:rFonts w:ascii="Arial" w:hAnsi="Arial" w:cs="Arial"/>
          <w:sz w:val="23"/>
          <w:szCs w:val="23"/>
        </w:rPr>
      </w:pPr>
      <w:r>
        <w:rPr>
          <w:rFonts w:ascii="Arial" w:hAnsi="Arial" w:cs="Arial"/>
          <w:sz w:val="23"/>
          <w:szCs w:val="23"/>
        </w:rPr>
        <w:t>C</w:t>
      </w:r>
      <w:r w:rsidRPr="00DD03D9">
        <w:rPr>
          <w:rFonts w:ascii="Arial" w:hAnsi="Arial" w:cs="Arial"/>
          <w:sz w:val="23"/>
          <w:szCs w:val="23"/>
        </w:rPr>
        <w:t xml:space="preserve">zęść nr </w:t>
      </w:r>
      <w:r>
        <w:rPr>
          <w:rFonts w:ascii="Arial" w:hAnsi="Arial" w:cs="Arial"/>
          <w:sz w:val="23"/>
          <w:szCs w:val="23"/>
        </w:rPr>
        <w:t xml:space="preserve">4 - </w:t>
      </w:r>
      <w:r w:rsidR="00603453" w:rsidRPr="00DD03D9">
        <w:rPr>
          <w:rFonts w:ascii="Arial" w:hAnsi="Arial" w:cs="Arial"/>
          <w:sz w:val="23"/>
          <w:szCs w:val="23"/>
        </w:rPr>
        <w:t>Dostawa wirówek laboratoryjnyc</w:t>
      </w:r>
      <w:r>
        <w:rPr>
          <w:rFonts w:ascii="Arial" w:hAnsi="Arial" w:cs="Arial"/>
          <w:sz w:val="23"/>
          <w:szCs w:val="23"/>
        </w:rPr>
        <w:t>h:</w:t>
      </w:r>
      <w:r w:rsidR="00603453" w:rsidRPr="00DD03D9">
        <w:rPr>
          <w:rFonts w:ascii="Arial" w:hAnsi="Arial" w:cs="Arial"/>
        </w:rPr>
        <w:t xml:space="preserve"> 60 dni </w:t>
      </w:r>
      <w:r w:rsidR="00603453" w:rsidRPr="00DD03D9">
        <w:rPr>
          <w:rFonts w:ascii="Arial" w:hAnsi="Arial" w:cs="Arial"/>
          <w:sz w:val="23"/>
          <w:szCs w:val="23"/>
        </w:rPr>
        <w:t>od dnia zawarcia umowy,</w:t>
      </w:r>
    </w:p>
    <w:p w14:paraId="1813BACE" w14:textId="5FF7D5BC" w:rsidR="00603453" w:rsidRPr="00DD03D9" w:rsidRDefault="00DD03D9" w:rsidP="006F157D">
      <w:pPr>
        <w:pStyle w:val="Akapitzlist"/>
        <w:numPr>
          <w:ilvl w:val="0"/>
          <w:numId w:val="13"/>
        </w:numPr>
        <w:spacing w:after="0" w:line="276" w:lineRule="auto"/>
        <w:jc w:val="both"/>
        <w:rPr>
          <w:rFonts w:ascii="Arial" w:hAnsi="Arial" w:cs="Arial"/>
          <w:sz w:val="23"/>
          <w:szCs w:val="23"/>
        </w:rPr>
      </w:pPr>
      <w:r>
        <w:rPr>
          <w:rFonts w:ascii="Arial" w:hAnsi="Arial" w:cs="Arial"/>
          <w:sz w:val="23"/>
          <w:szCs w:val="23"/>
        </w:rPr>
        <w:t>C</w:t>
      </w:r>
      <w:r w:rsidRPr="00DD03D9">
        <w:rPr>
          <w:rFonts w:ascii="Arial" w:hAnsi="Arial" w:cs="Arial"/>
          <w:sz w:val="23"/>
          <w:szCs w:val="23"/>
        </w:rPr>
        <w:t xml:space="preserve">zęść nr </w:t>
      </w:r>
      <w:r>
        <w:rPr>
          <w:rFonts w:ascii="Arial" w:hAnsi="Arial" w:cs="Arial"/>
          <w:sz w:val="23"/>
          <w:szCs w:val="23"/>
        </w:rPr>
        <w:t xml:space="preserve">5 - </w:t>
      </w:r>
      <w:r w:rsidR="00603453" w:rsidRPr="00DD03D9">
        <w:rPr>
          <w:rFonts w:ascii="Arial" w:hAnsi="Arial" w:cs="Arial"/>
          <w:sz w:val="23"/>
          <w:szCs w:val="23"/>
        </w:rPr>
        <w:t>Dostawa wyrobów medycznych do SOR</w:t>
      </w:r>
      <w:r>
        <w:rPr>
          <w:rFonts w:ascii="Arial" w:hAnsi="Arial" w:cs="Arial"/>
          <w:sz w:val="23"/>
          <w:szCs w:val="23"/>
        </w:rPr>
        <w:t xml:space="preserve">: </w:t>
      </w:r>
      <w:r w:rsidR="00603453" w:rsidRPr="00DD03D9">
        <w:rPr>
          <w:rFonts w:ascii="Arial" w:hAnsi="Arial" w:cs="Arial"/>
        </w:rPr>
        <w:t xml:space="preserve">60 dni  </w:t>
      </w:r>
      <w:r w:rsidR="00603453" w:rsidRPr="00DD03D9">
        <w:rPr>
          <w:rFonts w:ascii="Arial" w:hAnsi="Arial" w:cs="Arial"/>
          <w:sz w:val="23"/>
          <w:szCs w:val="23"/>
        </w:rPr>
        <w:t>od dnia zawarcia umowy.</w:t>
      </w:r>
    </w:p>
    <w:p w14:paraId="47F241D5" w14:textId="77777777" w:rsidR="00603453" w:rsidRPr="00DD03D9" w:rsidRDefault="00603453" w:rsidP="00FA30CF">
      <w:pPr>
        <w:pStyle w:val="Nagwek1"/>
      </w:pPr>
      <w:bookmarkStart w:id="7" w:name="_Toc162953149"/>
      <w:r w:rsidRPr="00DD03D9">
        <w:t>V. Warunki udziału w postępowaniu</w:t>
      </w:r>
      <w:bookmarkEnd w:id="7"/>
    </w:p>
    <w:p w14:paraId="716EC8EF" w14:textId="2C74DD08" w:rsidR="00603453" w:rsidRPr="00344489" w:rsidRDefault="00DD03D9" w:rsidP="00A4694A">
      <w:pPr>
        <w:pStyle w:val="Akapitzlist"/>
        <w:numPr>
          <w:ilvl w:val="0"/>
          <w:numId w:val="38"/>
        </w:numPr>
        <w:spacing w:after="0" w:line="276" w:lineRule="auto"/>
        <w:jc w:val="both"/>
        <w:rPr>
          <w:rFonts w:ascii="Arial" w:hAnsi="Arial" w:cs="Arial"/>
          <w:sz w:val="23"/>
          <w:szCs w:val="23"/>
        </w:rPr>
      </w:pPr>
      <w:r w:rsidRPr="00DD03D9">
        <w:rPr>
          <w:rFonts w:ascii="Arial" w:hAnsi="Arial" w:cs="Arial"/>
          <w:sz w:val="23"/>
          <w:szCs w:val="23"/>
        </w:rPr>
        <w:t xml:space="preserve">Zamawiający nie stawia warunków udziału w postępowaniu w zakresie </w:t>
      </w:r>
      <w:r w:rsidR="00603453" w:rsidRPr="00DD03D9">
        <w:rPr>
          <w:rFonts w:ascii="Arial" w:hAnsi="Arial" w:cs="Arial"/>
          <w:sz w:val="23"/>
          <w:szCs w:val="23"/>
        </w:rPr>
        <w:t>zdolności do występowania w obrocie gospodarczym</w:t>
      </w:r>
      <w:r>
        <w:rPr>
          <w:rFonts w:ascii="Arial" w:hAnsi="Arial" w:cs="Arial"/>
          <w:sz w:val="23"/>
          <w:szCs w:val="23"/>
        </w:rPr>
        <w:t xml:space="preserve">, </w:t>
      </w:r>
      <w:r w:rsidR="00603453" w:rsidRPr="00DD03D9">
        <w:rPr>
          <w:rFonts w:ascii="Arial" w:hAnsi="Arial" w:cs="Arial"/>
          <w:sz w:val="23"/>
          <w:szCs w:val="23"/>
        </w:rPr>
        <w:t>uprawnień do prowadzenia określonej działalności gospodarczej lub zawodowej, sytuacji ekonomicznej lub finansowej</w:t>
      </w:r>
      <w:r>
        <w:rPr>
          <w:rFonts w:ascii="Arial" w:hAnsi="Arial" w:cs="Arial"/>
          <w:sz w:val="23"/>
          <w:szCs w:val="23"/>
        </w:rPr>
        <w:t xml:space="preserve">, </w:t>
      </w:r>
      <w:r w:rsidR="00603453" w:rsidRPr="00DD03D9">
        <w:rPr>
          <w:rFonts w:ascii="Arial" w:hAnsi="Arial" w:cs="Arial"/>
          <w:sz w:val="23"/>
          <w:szCs w:val="23"/>
        </w:rPr>
        <w:t>zdolności technicznej lub zawodowej: Zamawiający nie stawia warunku w</w:t>
      </w:r>
      <w:r w:rsidR="00344489">
        <w:rPr>
          <w:rFonts w:ascii="Arial" w:hAnsi="Arial" w:cs="Arial"/>
          <w:sz w:val="23"/>
          <w:szCs w:val="23"/>
        </w:rPr>
        <w:t> </w:t>
      </w:r>
      <w:r w:rsidR="00603453" w:rsidRPr="00DD03D9">
        <w:rPr>
          <w:rFonts w:ascii="Arial" w:hAnsi="Arial" w:cs="Arial"/>
          <w:sz w:val="23"/>
          <w:szCs w:val="23"/>
        </w:rPr>
        <w:t>powyższym zakresie.</w:t>
      </w:r>
    </w:p>
    <w:p w14:paraId="421F7C40" w14:textId="77777777" w:rsidR="00603453" w:rsidRPr="00DD03D9" w:rsidRDefault="00603453" w:rsidP="00FA30CF">
      <w:pPr>
        <w:pStyle w:val="Nagwek1"/>
      </w:pPr>
      <w:bookmarkStart w:id="8" w:name="_Toc162953150"/>
      <w:r w:rsidRPr="00DD03D9">
        <w:t>VI. Podstawy wykluczenia z postępowania</w:t>
      </w:r>
      <w:bookmarkEnd w:id="8"/>
    </w:p>
    <w:p w14:paraId="4CEE6DCE" w14:textId="77777777" w:rsidR="00603453" w:rsidRPr="00DD03D9" w:rsidRDefault="00603453" w:rsidP="00A4694A">
      <w:pPr>
        <w:pStyle w:val="Akapitzlist"/>
        <w:numPr>
          <w:ilvl w:val="0"/>
          <w:numId w:val="18"/>
        </w:numPr>
        <w:spacing w:after="0" w:line="276" w:lineRule="auto"/>
        <w:jc w:val="both"/>
        <w:rPr>
          <w:rFonts w:ascii="Arial" w:hAnsi="Arial" w:cs="Arial"/>
          <w:sz w:val="23"/>
          <w:szCs w:val="23"/>
        </w:rPr>
      </w:pPr>
      <w:r w:rsidRPr="00DD03D9">
        <w:rPr>
          <w:rFonts w:ascii="Arial" w:hAnsi="Arial" w:cs="Arial"/>
          <w:sz w:val="23"/>
          <w:szCs w:val="23"/>
        </w:rPr>
        <w:t>Z postępowania o udzielenie zamówienia wyklucza się Wykonawców, w stosunku do których zachodzi którakolwiek z okoliczności wskazanych:</w:t>
      </w:r>
    </w:p>
    <w:p w14:paraId="71F74768" w14:textId="77777777" w:rsidR="00603453" w:rsidRPr="00DD03D9" w:rsidRDefault="00603453" w:rsidP="00A4694A">
      <w:pPr>
        <w:pStyle w:val="Akapitzlist"/>
        <w:numPr>
          <w:ilvl w:val="0"/>
          <w:numId w:val="19"/>
        </w:numPr>
        <w:spacing w:after="0" w:line="276" w:lineRule="auto"/>
        <w:jc w:val="both"/>
        <w:rPr>
          <w:rFonts w:ascii="Arial" w:hAnsi="Arial" w:cs="Arial"/>
          <w:sz w:val="23"/>
          <w:szCs w:val="23"/>
        </w:rPr>
      </w:pPr>
      <w:r w:rsidRPr="00DD03D9">
        <w:rPr>
          <w:rFonts w:ascii="Arial" w:hAnsi="Arial" w:cs="Arial"/>
          <w:sz w:val="23"/>
          <w:szCs w:val="23"/>
        </w:rPr>
        <w:t>w art. 108 ust. 1 PZP.</w:t>
      </w:r>
    </w:p>
    <w:p w14:paraId="367B5D3D" w14:textId="77777777" w:rsidR="00603453" w:rsidRPr="00DD03D9" w:rsidRDefault="00603453" w:rsidP="00A4694A">
      <w:pPr>
        <w:pStyle w:val="Akapitzlist"/>
        <w:numPr>
          <w:ilvl w:val="0"/>
          <w:numId w:val="19"/>
        </w:numPr>
        <w:spacing w:after="0" w:line="276" w:lineRule="auto"/>
        <w:jc w:val="both"/>
        <w:rPr>
          <w:rFonts w:ascii="Arial" w:hAnsi="Arial" w:cs="Arial"/>
          <w:sz w:val="23"/>
          <w:szCs w:val="23"/>
        </w:rPr>
      </w:pPr>
      <w:r w:rsidRPr="00DD03D9">
        <w:rPr>
          <w:rFonts w:ascii="Arial" w:hAnsi="Arial" w:cs="Arial"/>
          <w:sz w:val="23"/>
          <w:szCs w:val="23"/>
        </w:rPr>
        <w:t xml:space="preserve">w art. 109 ust. 1 pkt. 1, 4, 5 i 7 PZP, </w:t>
      </w:r>
    </w:p>
    <w:p w14:paraId="35B4BBC3" w14:textId="77777777" w:rsidR="00603453" w:rsidRPr="00DD03D9" w:rsidRDefault="00603453" w:rsidP="00A4694A">
      <w:pPr>
        <w:pStyle w:val="Akapitzlist"/>
        <w:numPr>
          <w:ilvl w:val="0"/>
          <w:numId w:val="19"/>
        </w:numPr>
        <w:spacing w:after="0" w:line="276" w:lineRule="auto"/>
        <w:jc w:val="both"/>
        <w:rPr>
          <w:rFonts w:ascii="Arial" w:hAnsi="Arial" w:cs="Arial"/>
          <w:sz w:val="23"/>
          <w:szCs w:val="23"/>
        </w:rPr>
      </w:pPr>
      <w:r w:rsidRPr="00DD03D9">
        <w:rPr>
          <w:rFonts w:ascii="Arial" w:hAnsi="Arial" w:cs="Arial"/>
          <w:sz w:val="23"/>
          <w:szCs w:val="23"/>
        </w:rPr>
        <w:t>na podstawie przesłanek z art. 7 ust. 1 ustawy o szczególnych rozwiązaniach w zakresie przeciwdziałania wspieraniu agresji na Ukrainę oraz służących ochronie bezpieczeństwa narodowego oraz art. 5k rozporządzenia (UE) nr 833/2014 dotyczącego środków ograniczających w związku z działaniami Rosji destabilizującymi sytuację na Ukrainie.</w:t>
      </w:r>
    </w:p>
    <w:p w14:paraId="7193F011" w14:textId="77777777" w:rsidR="00603453" w:rsidRPr="00DD03D9" w:rsidRDefault="00603453" w:rsidP="00FA30CF">
      <w:pPr>
        <w:pStyle w:val="Nagwek1"/>
      </w:pPr>
      <w:bookmarkStart w:id="9" w:name="_Toc162953151"/>
      <w:r w:rsidRPr="00DD03D9">
        <w:t>VII. Wizja lokalna</w:t>
      </w:r>
      <w:bookmarkEnd w:id="9"/>
    </w:p>
    <w:p w14:paraId="536DC046" w14:textId="77777777" w:rsidR="00603453" w:rsidRPr="00DD03D9" w:rsidRDefault="00603453" w:rsidP="00A4694A">
      <w:pPr>
        <w:pStyle w:val="Akapitzlist"/>
        <w:numPr>
          <w:ilvl w:val="0"/>
          <w:numId w:val="15"/>
        </w:numPr>
        <w:spacing w:after="0" w:line="276" w:lineRule="auto"/>
        <w:jc w:val="both"/>
        <w:rPr>
          <w:rFonts w:ascii="Arial" w:hAnsi="Arial" w:cs="Arial"/>
          <w:sz w:val="23"/>
          <w:szCs w:val="23"/>
        </w:rPr>
      </w:pPr>
      <w:r w:rsidRPr="00DD03D9">
        <w:rPr>
          <w:rFonts w:ascii="Arial" w:hAnsi="Arial" w:cs="Arial"/>
          <w:sz w:val="23"/>
          <w:szCs w:val="23"/>
        </w:rPr>
        <w:t xml:space="preserve">W przypadku składania oferty na część nr 1 </w:t>
      </w:r>
      <w:r w:rsidRPr="00344489">
        <w:rPr>
          <w:rFonts w:ascii="Arial" w:hAnsi="Arial" w:cs="Arial"/>
          <w:sz w:val="23"/>
          <w:szCs w:val="23"/>
        </w:rPr>
        <w:t>zaleca się</w:t>
      </w:r>
      <w:r w:rsidRPr="00DD03D9">
        <w:rPr>
          <w:rFonts w:ascii="Arial" w:hAnsi="Arial" w:cs="Arial"/>
          <w:sz w:val="23"/>
          <w:szCs w:val="23"/>
        </w:rPr>
        <w:t xml:space="preserve"> wykonawcy dokonanie wizji lokalnej w miejscu, gdzie mają być wykonywane roboty w celu pozyskania wszelkich danych mogących być przydatnymi do przygotowania oferty oraz realizacji przedmiotu umowy. </w:t>
      </w:r>
    </w:p>
    <w:p w14:paraId="34762043" w14:textId="77777777" w:rsidR="00603453" w:rsidRPr="00DD03D9" w:rsidRDefault="00603453" w:rsidP="00A4694A">
      <w:pPr>
        <w:pStyle w:val="Akapitzlist"/>
        <w:numPr>
          <w:ilvl w:val="0"/>
          <w:numId w:val="15"/>
        </w:numPr>
        <w:spacing w:after="0" w:line="276" w:lineRule="auto"/>
        <w:jc w:val="both"/>
        <w:rPr>
          <w:rFonts w:ascii="Arial" w:hAnsi="Arial" w:cs="Arial"/>
          <w:sz w:val="23"/>
          <w:szCs w:val="23"/>
        </w:rPr>
      </w:pPr>
      <w:r w:rsidRPr="00DD03D9">
        <w:rPr>
          <w:rFonts w:ascii="Arial" w:hAnsi="Arial" w:cs="Arial"/>
          <w:sz w:val="23"/>
          <w:szCs w:val="23"/>
        </w:rPr>
        <w:t>W trakcie wizji lokalnej Zamawiający umożliwi Wykonawcom zapoznanie się z budynkiem (pomieszczeniem) w którym planuje się realizacje przedmiotu zamówienia.</w:t>
      </w:r>
    </w:p>
    <w:p w14:paraId="32C07438" w14:textId="77777777" w:rsidR="00603453" w:rsidRPr="00DD03D9" w:rsidRDefault="00603453" w:rsidP="00A4694A">
      <w:pPr>
        <w:pStyle w:val="Akapitzlist"/>
        <w:numPr>
          <w:ilvl w:val="0"/>
          <w:numId w:val="15"/>
        </w:numPr>
        <w:spacing w:after="0" w:line="276" w:lineRule="auto"/>
        <w:jc w:val="both"/>
        <w:rPr>
          <w:rFonts w:ascii="Arial" w:hAnsi="Arial" w:cs="Arial"/>
          <w:sz w:val="23"/>
          <w:szCs w:val="23"/>
        </w:rPr>
      </w:pPr>
      <w:r w:rsidRPr="00DD03D9">
        <w:rPr>
          <w:rFonts w:ascii="Arial" w:hAnsi="Arial" w:cs="Arial"/>
          <w:sz w:val="23"/>
          <w:szCs w:val="23"/>
        </w:rPr>
        <w:t>Pominięcie wizji lokalnej, nie zwalnia Wykonawcy od prawidłowego skalkulowania ceny oferty.</w:t>
      </w:r>
    </w:p>
    <w:p w14:paraId="1C3765EF" w14:textId="77777777" w:rsidR="00603453" w:rsidRPr="00DD03D9" w:rsidRDefault="00603453" w:rsidP="00A4694A">
      <w:pPr>
        <w:pStyle w:val="Akapitzlist"/>
        <w:numPr>
          <w:ilvl w:val="0"/>
          <w:numId w:val="15"/>
        </w:numPr>
        <w:spacing w:after="0" w:line="276" w:lineRule="auto"/>
        <w:jc w:val="both"/>
        <w:rPr>
          <w:rFonts w:ascii="Arial" w:hAnsi="Arial" w:cs="Arial"/>
          <w:sz w:val="23"/>
          <w:szCs w:val="23"/>
        </w:rPr>
      </w:pPr>
      <w:r w:rsidRPr="00DD03D9">
        <w:rPr>
          <w:rFonts w:ascii="Arial" w:hAnsi="Arial" w:cs="Arial"/>
          <w:sz w:val="23"/>
          <w:szCs w:val="23"/>
        </w:rPr>
        <w:t>W celu umówienia wizji lokalnej lub zapoznania się z dokumentacją znajdującą się na miejscu u Zamawiającego należy kontaktować się z osobami wyznaczonymi do komunikowania się z Wykonawcami (Rozdział I SWZ).</w:t>
      </w:r>
    </w:p>
    <w:p w14:paraId="02D67086" w14:textId="77777777" w:rsidR="00603453" w:rsidRPr="00DD03D9" w:rsidRDefault="00603453" w:rsidP="00A4694A">
      <w:pPr>
        <w:pStyle w:val="Akapitzlist"/>
        <w:numPr>
          <w:ilvl w:val="0"/>
          <w:numId w:val="15"/>
        </w:numPr>
        <w:spacing w:after="0" w:line="276" w:lineRule="auto"/>
        <w:jc w:val="both"/>
        <w:rPr>
          <w:rFonts w:ascii="Arial" w:hAnsi="Arial" w:cs="Arial"/>
          <w:sz w:val="23"/>
          <w:szCs w:val="23"/>
        </w:rPr>
      </w:pPr>
      <w:r w:rsidRPr="00DD03D9">
        <w:rPr>
          <w:rFonts w:ascii="Arial" w:hAnsi="Arial" w:cs="Arial"/>
          <w:sz w:val="23"/>
          <w:szCs w:val="23"/>
        </w:rPr>
        <w:t>Koszty Wykonawcy, związane z udziałem w wizji lokalnej poniesie Wykonawca.</w:t>
      </w:r>
    </w:p>
    <w:p w14:paraId="6D7D366E" w14:textId="024E0CFA" w:rsidR="00603453" w:rsidRPr="00344489" w:rsidRDefault="00603453" w:rsidP="00A4694A">
      <w:pPr>
        <w:pStyle w:val="Akapitzlist"/>
        <w:numPr>
          <w:ilvl w:val="0"/>
          <w:numId w:val="15"/>
        </w:numPr>
        <w:spacing w:after="0" w:line="276" w:lineRule="auto"/>
        <w:jc w:val="both"/>
        <w:rPr>
          <w:rFonts w:ascii="Arial" w:hAnsi="Arial" w:cs="Arial"/>
          <w:sz w:val="23"/>
          <w:szCs w:val="23"/>
        </w:rPr>
      </w:pPr>
      <w:r w:rsidRPr="00DD03D9">
        <w:rPr>
          <w:rFonts w:ascii="Arial" w:hAnsi="Arial" w:cs="Arial"/>
          <w:sz w:val="23"/>
          <w:szCs w:val="23"/>
        </w:rPr>
        <w:t>Zamawiający nie przewiduje przeprowadzenia wizji lokalnej w przypadku składania ofert lub oferty na część nr 2, nr 3, nr 4 i nr 5.</w:t>
      </w:r>
    </w:p>
    <w:p w14:paraId="779E0362" w14:textId="77777777" w:rsidR="00603453" w:rsidRPr="00DD03D9" w:rsidRDefault="00603453" w:rsidP="00FA30CF">
      <w:pPr>
        <w:pStyle w:val="Nagwek1"/>
      </w:pPr>
      <w:bookmarkStart w:id="10" w:name="_Toc162953152"/>
      <w:r w:rsidRPr="00DD03D9">
        <w:lastRenderedPageBreak/>
        <w:t>VIII. Podwykonawstwo</w:t>
      </w:r>
      <w:bookmarkEnd w:id="10"/>
    </w:p>
    <w:p w14:paraId="03F4B653" w14:textId="77777777" w:rsidR="00603453" w:rsidRPr="00DD03D9" w:rsidRDefault="00603453" w:rsidP="00A4694A">
      <w:pPr>
        <w:pStyle w:val="Akapitzlist"/>
        <w:numPr>
          <w:ilvl w:val="0"/>
          <w:numId w:val="14"/>
        </w:numPr>
        <w:spacing w:after="0" w:line="276" w:lineRule="auto"/>
        <w:jc w:val="both"/>
        <w:rPr>
          <w:rFonts w:ascii="Arial" w:hAnsi="Arial" w:cs="Arial"/>
          <w:sz w:val="23"/>
          <w:szCs w:val="23"/>
        </w:rPr>
      </w:pPr>
      <w:r w:rsidRPr="00DD03D9">
        <w:rPr>
          <w:rFonts w:ascii="Arial" w:hAnsi="Arial" w:cs="Arial"/>
          <w:sz w:val="23"/>
          <w:szCs w:val="23"/>
        </w:rPr>
        <w:t>Wykonawca może powierzyć wykonanie części zamówienia podwykonawcy (podwykonawcom).</w:t>
      </w:r>
    </w:p>
    <w:p w14:paraId="5E033B08" w14:textId="77777777" w:rsidR="00603453" w:rsidRPr="00DD03D9" w:rsidRDefault="00603453" w:rsidP="00A4694A">
      <w:pPr>
        <w:pStyle w:val="Akapitzlist"/>
        <w:numPr>
          <w:ilvl w:val="0"/>
          <w:numId w:val="14"/>
        </w:numPr>
        <w:spacing w:after="0" w:line="276" w:lineRule="auto"/>
        <w:jc w:val="both"/>
        <w:rPr>
          <w:rFonts w:ascii="Arial" w:hAnsi="Arial" w:cs="Arial"/>
          <w:sz w:val="23"/>
          <w:szCs w:val="23"/>
        </w:rPr>
      </w:pPr>
      <w:r w:rsidRPr="00DD03D9">
        <w:rPr>
          <w:rFonts w:ascii="Arial" w:hAnsi="Arial" w:cs="Arial"/>
          <w:sz w:val="23"/>
          <w:szCs w:val="23"/>
        </w:rPr>
        <w:t>Zamawiający nie zastrzega obowiązku osobistego wykonania przez Wykonawcę kluczowych części zamówienia.</w:t>
      </w:r>
    </w:p>
    <w:p w14:paraId="3CFC9A8B" w14:textId="77777777" w:rsidR="00603453" w:rsidRPr="00DD03D9" w:rsidRDefault="00603453" w:rsidP="00A4694A">
      <w:pPr>
        <w:pStyle w:val="Akapitzlist"/>
        <w:numPr>
          <w:ilvl w:val="0"/>
          <w:numId w:val="14"/>
        </w:numPr>
        <w:spacing w:after="0" w:line="276" w:lineRule="auto"/>
        <w:jc w:val="both"/>
        <w:rPr>
          <w:rFonts w:ascii="Arial" w:hAnsi="Arial" w:cs="Arial"/>
          <w:sz w:val="23"/>
          <w:szCs w:val="23"/>
        </w:rPr>
      </w:pPr>
      <w:r w:rsidRPr="00DD03D9">
        <w:rPr>
          <w:rFonts w:ascii="Arial" w:hAnsi="Arial" w:cs="Arial"/>
          <w:sz w:val="23"/>
          <w:szCs w:val="23"/>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8367055" w14:textId="1C5040E6" w:rsidR="00603453" w:rsidRPr="00DD03D9" w:rsidRDefault="00ED78D4" w:rsidP="00FA30CF">
      <w:pPr>
        <w:pStyle w:val="Nagwek1"/>
      </w:pPr>
      <w:bookmarkStart w:id="11" w:name="_Toc162953153"/>
      <w:r>
        <w:rPr>
          <w:color w:val="auto"/>
        </w:rPr>
        <w:t>I</w:t>
      </w:r>
      <w:r w:rsidR="00603453" w:rsidRPr="00DD03D9">
        <w:t>X. Informacja dla wykonawców wspólnie ubiegających się o udzielenie zamówienia (spółki cywilne/ konsorcja)</w:t>
      </w:r>
      <w:bookmarkEnd w:id="11"/>
    </w:p>
    <w:p w14:paraId="7B803EB3" w14:textId="77777777" w:rsidR="00603453" w:rsidRPr="00DD03D9" w:rsidRDefault="00603453" w:rsidP="00A4694A">
      <w:pPr>
        <w:pStyle w:val="Akapitzlist"/>
        <w:numPr>
          <w:ilvl w:val="0"/>
          <w:numId w:val="26"/>
        </w:numPr>
        <w:spacing w:after="0" w:line="276" w:lineRule="auto"/>
        <w:jc w:val="both"/>
        <w:rPr>
          <w:rFonts w:ascii="Arial" w:hAnsi="Arial" w:cs="Arial"/>
          <w:sz w:val="23"/>
          <w:szCs w:val="23"/>
        </w:rPr>
      </w:pPr>
      <w:r w:rsidRPr="00DD03D9">
        <w:rPr>
          <w:rFonts w:ascii="Arial" w:hAnsi="Arial" w:cs="Arial"/>
          <w:sz w:val="23"/>
          <w:szCs w:val="23"/>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1F2405C" w14:textId="059F4E44" w:rsidR="00603453" w:rsidRPr="00DD03D9" w:rsidRDefault="00603453" w:rsidP="00A4694A">
      <w:pPr>
        <w:pStyle w:val="Akapitzlist"/>
        <w:numPr>
          <w:ilvl w:val="0"/>
          <w:numId w:val="26"/>
        </w:numPr>
        <w:spacing w:after="0" w:line="276" w:lineRule="auto"/>
        <w:jc w:val="both"/>
        <w:rPr>
          <w:rFonts w:ascii="Arial" w:hAnsi="Arial" w:cs="Arial"/>
          <w:sz w:val="23"/>
          <w:szCs w:val="23"/>
        </w:rPr>
      </w:pPr>
      <w:r w:rsidRPr="00DD03D9">
        <w:rPr>
          <w:rFonts w:ascii="Arial" w:hAnsi="Arial" w:cs="Arial"/>
          <w:sz w:val="23"/>
          <w:szCs w:val="23"/>
        </w:rPr>
        <w:t>W przypadku Wykonawców wspólnie ubiegających się o udzielenie zamówienia, oświadczenia, składa każdy z</w:t>
      </w:r>
      <w:r w:rsidR="00ED78D4">
        <w:rPr>
          <w:rFonts w:ascii="Arial" w:hAnsi="Arial" w:cs="Arial"/>
          <w:sz w:val="23"/>
          <w:szCs w:val="23"/>
        </w:rPr>
        <w:t> </w:t>
      </w:r>
      <w:r w:rsidRPr="00DD03D9">
        <w:rPr>
          <w:rFonts w:ascii="Arial" w:hAnsi="Arial" w:cs="Arial"/>
          <w:sz w:val="23"/>
          <w:szCs w:val="23"/>
        </w:rPr>
        <w:t>wykonawców. Oświadczenia te potwierdzają brak podstaw wykluczenia oraz spełnianie warunków udziału w zakresie, w jakim każdy z Wykonawców wykazuje spełnianie warunków udziału w postępowaniu.</w:t>
      </w:r>
    </w:p>
    <w:p w14:paraId="459BA91E" w14:textId="77777777" w:rsidR="00603453" w:rsidRPr="00DD03D9" w:rsidRDefault="00603453" w:rsidP="00A4694A">
      <w:pPr>
        <w:pStyle w:val="Akapitzlist"/>
        <w:numPr>
          <w:ilvl w:val="0"/>
          <w:numId w:val="26"/>
        </w:numPr>
        <w:spacing w:after="0" w:line="276" w:lineRule="auto"/>
        <w:jc w:val="both"/>
        <w:rPr>
          <w:rFonts w:ascii="Arial" w:hAnsi="Arial" w:cs="Arial"/>
          <w:sz w:val="23"/>
          <w:szCs w:val="23"/>
        </w:rPr>
      </w:pPr>
      <w:r w:rsidRPr="00DD03D9">
        <w:rPr>
          <w:rFonts w:ascii="Arial" w:hAnsi="Arial" w:cs="Arial"/>
          <w:sz w:val="23"/>
          <w:szCs w:val="23"/>
        </w:rPr>
        <w:t>Wykonawcy wspólnie ubiegający się o udzielenie zamówienia dołączają do oferty oświadczenie, z którego wynika, które roboty budowlane/dostawy/usługi wykonają poszczególni wykonawcy.</w:t>
      </w:r>
    </w:p>
    <w:p w14:paraId="7FB3B75E" w14:textId="35B824DF" w:rsidR="00603453" w:rsidRPr="00DD03D9" w:rsidRDefault="00603453" w:rsidP="00A4694A">
      <w:pPr>
        <w:pStyle w:val="Akapitzlist"/>
        <w:numPr>
          <w:ilvl w:val="0"/>
          <w:numId w:val="26"/>
        </w:numPr>
        <w:spacing w:after="0" w:line="276" w:lineRule="auto"/>
        <w:jc w:val="both"/>
        <w:rPr>
          <w:rFonts w:ascii="Arial" w:hAnsi="Arial" w:cs="Arial"/>
          <w:sz w:val="23"/>
          <w:szCs w:val="23"/>
        </w:rPr>
      </w:pPr>
      <w:r w:rsidRPr="00DD03D9">
        <w:rPr>
          <w:rFonts w:ascii="Arial" w:hAnsi="Arial" w:cs="Arial"/>
          <w:sz w:val="23"/>
          <w:szCs w:val="23"/>
        </w:rPr>
        <w:t>Oświadczenia i dokumenty potwierdzające brak podstaw do wykluczenia z</w:t>
      </w:r>
      <w:r w:rsidR="00ED78D4">
        <w:rPr>
          <w:rFonts w:ascii="Arial" w:hAnsi="Arial" w:cs="Arial"/>
          <w:sz w:val="23"/>
          <w:szCs w:val="23"/>
        </w:rPr>
        <w:t> </w:t>
      </w:r>
      <w:r w:rsidRPr="00DD03D9">
        <w:rPr>
          <w:rFonts w:ascii="Arial" w:hAnsi="Arial" w:cs="Arial"/>
          <w:sz w:val="23"/>
          <w:szCs w:val="23"/>
        </w:rPr>
        <w:t>postępowania składa każdy z Wykonawców wspólnie ubiegających się o zamówienie.</w:t>
      </w:r>
    </w:p>
    <w:p w14:paraId="2C8E8F54" w14:textId="4B8A4C3C" w:rsidR="00603453" w:rsidRPr="00DD03D9" w:rsidRDefault="00603453" w:rsidP="00FA30CF">
      <w:pPr>
        <w:pStyle w:val="Nagwek1"/>
      </w:pPr>
      <w:bookmarkStart w:id="12" w:name="_Toc162953154"/>
      <w:r w:rsidRPr="00DD03D9">
        <w:t>X. Sposób komunikacji oraz wyjaśnienia treści SWZ</w:t>
      </w:r>
      <w:bookmarkEnd w:id="12"/>
    </w:p>
    <w:p w14:paraId="741D5EDB" w14:textId="77777777" w:rsidR="00603453" w:rsidRPr="00DD03D9" w:rsidRDefault="00603453" w:rsidP="00A4694A">
      <w:pPr>
        <w:pStyle w:val="Akapitzlist"/>
        <w:numPr>
          <w:ilvl w:val="0"/>
          <w:numId w:val="20"/>
        </w:numPr>
        <w:spacing w:after="0" w:line="276" w:lineRule="auto"/>
        <w:jc w:val="both"/>
        <w:rPr>
          <w:rFonts w:ascii="Arial" w:hAnsi="Arial" w:cs="Arial"/>
          <w:sz w:val="23"/>
          <w:szCs w:val="23"/>
        </w:rPr>
      </w:pPr>
      <w:r w:rsidRPr="00DD03D9">
        <w:rPr>
          <w:rFonts w:ascii="Arial" w:hAnsi="Arial" w:cs="Arial"/>
          <w:sz w:val="23"/>
          <w:szCs w:val="23"/>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(tekst jedn. Dz. U. z 2020 r., poz. 344).</w:t>
      </w:r>
    </w:p>
    <w:p w14:paraId="25CCF37E" w14:textId="387085ED" w:rsidR="00603453" w:rsidRDefault="00603453" w:rsidP="00A4694A">
      <w:pPr>
        <w:pStyle w:val="Akapitzlist"/>
        <w:numPr>
          <w:ilvl w:val="0"/>
          <w:numId w:val="20"/>
        </w:numPr>
        <w:spacing w:after="0" w:line="276" w:lineRule="auto"/>
        <w:jc w:val="both"/>
        <w:rPr>
          <w:rFonts w:ascii="Arial" w:hAnsi="Arial" w:cs="Arial"/>
          <w:color w:val="000000"/>
          <w:sz w:val="23"/>
          <w:szCs w:val="23"/>
        </w:rPr>
      </w:pPr>
      <w:r>
        <w:rPr>
          <w:rFonts w:ascii="Arial" w:hAnsi="Arial" w:cs="Arial"/>
          <w:color w:val="000000"/>
          <w:sz w:val="23"/>
          <w:szCs w:val="23"/>
        </w:rPr>
        <w:t>Osobą uprawnioną do kontaktu z Wykonawcami jest</w:t>
      </w:r>
      <w:r w:rsidR="00DD03D9">
        <w:rPr>
          <w:rFonts w:ascii="Arial" w:hAnsi="Arial" w:cs="Arial"/>
          <w:color w:val="000000"/>
          <w:sz w:val="23"/>
          <w:szCs w:val="23"/>
        </w:rPr>
        <w:t xml:space="preserve"> </w:t>
      </w:r>
      <w:r>
        <w:rPr>
          <w:rFonts w:ascii="Arial" w:hAnsi="Arial" w:cs="Arial"/>
          <w:color w:val="000000"/>
          <w:sz w:val="23"/>
          <w:szCs w:val="23"/>
        </w:rPr>
        <w:t xml:space="preserve">Krzysztof Rowiński – Dział Administracyjno-gospodarczy, tel. 095 755 95 28, </w:t>
      </w:r>
      <w:r>
        <w:rPr>
          <w:rFonts w:ascii="Arial" w:hAnsi="Arial" w:cs="Arial"/>
          <w:b/>
          <w:bCs/>
          <w:color w:val="000000"/>
          <w:sz w:val="23"/>
          <w:szCs w:val="23"/>
        </w:rPr>
        <w:t xml:space="preserve"> </w:t>
      </w:r>
      <w:r>
        <w:rPr>
          <w:rFonts w:ascii="Arial" w:hAnsi="Arial" w:cs="Arial"/>
          <w:color w:val="000000"/>
          <w:sz w:val="23"/>
          <w:szCs w:val="23"/>
        </w:rPr>
        <w:t>e-mail:dag@szpital-sulecin.pl</w:t>
      </w:r>
      <w:r w:rsidR="00344489">
        <w:rPr>
          <w:rFonts w:ascii="Arial" w:hAnsi="Arial" w:cs="Arial"/>
          <w:color w:val="000000"/>
          <w:sz w:val="23"/>
          <w:szCs w:val="23"/>
        </w:rPr>
        <w:t>.</w:t>
      </w:r>
    </w:p>
    <w:p w14:paraId="42A5ED09" w14:textId="77777777" w:rsidR="00603453" w:rsidRPr="00DD03D9" w:rsidRDefault="00603453" w:rsidP="00A4694A">
      <w:pPr>
        <w:pStyle w:val="Akapitzlist"/>
        <w:numPr>
          <w:ilvl w:val="0"/>
          <w:numId w:val="20"/>
        </w:numPr>
        <w:spacing w:after="0" w:line="276" w:lineRule="auto"/>
        <w:jc w:val="both"/>
        <w:rPr>
          <w:rFonts w:ascii="Arial" w:hAnsi="Arial" w:cs="Arial"/>
          <w:color w:val="FF0000"/>
          <w:sz w:val="23"/>
          <w:szCs w:val="23"/>
        </w:rPr>
      </w:pPr>
      <w:r w:rsidRPr="00DD03D9">
        <w:rPr>
          <w:rFonts w:ascii="Arial" w:hAnsi="Arial" w:cs="Arial"/>
          <w:sz w:val="23"/>
          <w:szCs w:val="23"/>
        </w:rPr>
        <w:t>Postępowanie prowadzone jest w języku polskim w formie elektronicznej za pośrednictwem platformazakupowa.pl pod adresem:</w:t>
      </w:r>
    </w:p>
    <w:p w14:paraId="728337F3" w14:textId="77777777" w:rsidR="00603453" w:rsidRPr="00DD03D9" w:rsidRDefault="00603453" w:rsidP="00710446">
      <w:pPr>
        <w:pStyle w:val="Akapitzlist"/>
        <w:spacing w:after="0" w:line="276" w:lineRule="auto"/>
        <w:ind w:left="360"/>
        <w:jc w:val="both"/>
        <w:rPr>
          <w:rFonts w:ascii="Arial" w:hAnsi="Arial" w:cs="Arial"/>
          <w:color w:val="000000"/>
          <w:sz w:val="23"/>
          <w:szCs w:val="23"/>
        </w:rPr>
      </w:pPr>
      <w:r w:rsidRPr="00DD03D9">
        <w:rPr>
          <w:rStyle w:val="Hipercze"/>
          <w:rFonts w:ascii="Arial" w:hAnsi="Arial" w:cs="Arial"/>
          <w:color w:val="000000"/>
          <w:sz w:val="23"/>
          <w:szCs w:val="23"/>
          <w:u w:val="none"/>
        </w:rPr>
        <w:t>https://platformazakupowa.pl/pn/szpital-sulecin</w:t>
      </w:r>
    </w:p>
    <w:p w14:paraId="2F0662A2" w14:textId="77777777" w:rsidR="00603453" w:rsidRPr="00DD03D9" w:rsidRDefault="00603453" w:rsidP="00A4694A">
      <w:pPr>
        <w:pStyle w:val="Akapitzlist"/>
        <w:numPr>
          <w:ilvl w:val="0"/>
          <w:numId w:val="20"/>
        </w:numPr>
        <w:spacing w:after="0" w:line="276" w:lineRule="auto"/>
        <w:jc w:val="both"/>
        <w:rPr>
          <w:rFonts w:ascii="Arial" w:hAnsi="Arial" w:cs="Arial"/>
          <w:color w:val="FF0000"/>
          <w:sz w:val="23"/>
          <w:szCs w:val="23"/>
        </w:rPr>
      </w:pPr>
      <w:r w:rsidRPr="00DD03D9">
        <w:rPr>
          <w:rFonts w:ascii="Arial" w:hAnsi="Arial" w:cs="Arial"/>
          <w:sz w:val="23"/>
          <w:szCs w:val="23"/>
        </w:rPr>
        <w:lastRenderedPageBreak/>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2302B659" w14:textId="77777777" w:rsidR="00603453" w:rsidRPr="00DD03D9" w:rsidRDefault="00603453" w:rsidP="00A4694A">
      <w:pPr>
        <w:pStyle w:val="Akapitzlist"/>
        <w:numPr>
          <w:ilvl w:val="0"/>
          <w:numId w:val="20"/>
        </w:numPr>
        <w:spacing w:after="0" w:line="276" w:lineRule="auto"/>
        <w:jc w:val="both"/>
        <w:rPr>
          <w:rFonts w:ascii="Arial" w:hAnsi="Arial" w:cs="Arial"/>
          <w:sz w:val="23"/>
          <w:szCs w:val="23"/>
        </w:rPr>
      </w:pPr>
      <w:r w:rsidRPr="00DD03D9">
        <w:rPr>
          <w:rFonts w:ascii="Arial" w:hAnsi="Arial" w:cs="Arial"/>
          <w:sz w:val="23"/>
          <w:szCs w:val="23"/>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tylko i wyłącznie w przypadku awarii platformy, komunikację za pośrednictwem poczty elektronicznej. Adres poczty elektronicznej osoby uprawnionej do kontaktu z Wykonawcami: </w:t>
      </w:r>
      <w:hyperlink r:id="rId9" w:history="1">
        <w:r w:rsidRPr="00DD03D9">
          <w:rPr>
            <w:rStyle w:val="Hipercze"/>
            <w:rFonts w:ascii="Arial" w:hAnsi="Arial" w:cs="Arial"/>
            <w:color w:val="auto"/>
            <w:sz w:val="23"/>
            <w:szCs w:val="23"/>
            <w:u w:val="none"/>
          </w:rPr>
          <w:t>przetargi@szpital-sulecin.pl</w:t>
        </w:r>
      </w:hyperlink>
      <w:r w:rsidRPr="00DD03D9">
        <w:rPr>
          <w:rStyle w:val="Hipercze"/>
          <w:rFonts w:ascii="Arial" w:hAnsi="Arial" w:cs="Arial"/>
          <w:color w:val="auto"/>
          <w:sz w:val="23"/>
          <w:szCs w:val="23"/>
          <w:u w:val="none"/>
        </w:rPr>
        <w:t>.</w:t>
      </w:r>
    </w:p>
    <w:p w14:paraId="3A1A3179" w14:textId="77777777" w:rsidR="00603453" w:rsidRPr="00DD03D9" w:rsidRDefault="00603453" w:rsidP="00A4694A">
      <w:pPr>
        <w:pStyle w:val="Akapitzlist"/>
        <w:numPr>
          <w:ilvl w:val="0"/>
          <w:numId w:val="20"/>
        </w:numPr>
        <w:spacing w:after="0" w:line="276" w:lineRule="auto"/>
        <w:jc w:val="both"/>
        <w:rPr>
          <w:rFonts w:ascii="Arial" w:hAnsi="Arial" w:cs="Arial"/>
          <w:color w:val="FF0000"/>
          <w:sz w:val="23"/>
          <w:szCs w:val="23"/>
        </w:rPr>
      </w:pPr>
      <w:r w:rsidRPr="00DD03D9">
        <w:rPr>
          <w:rFonts w:ascii="Arial" w:hAnsi="Arial" w:cs="Arial"/>
          <w:sz w:val="23"/>
          <w:szCs w:val="23"/>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9E8D131" w14:textId="77777777" w:rsidR="00603453" w:rsidRPr="00DD03D9" w:rsidRDefault="00603453" w:rsidP="00A4694A">
      <w:pPr>
        <w:pStyle w:val="Akapitzlist"/>
        <w:numPr>
          <w:ilvl w:val="0"/>
          <w:numId w:val="20"/>
        </w:numPr>
        <w:spacing w:after="0" w:line="276" w:lineRule="auto"/>
        <w:jc w:val="both"/>
        <w:rPr>
          <w:rFonts w:ascii="Arial" w:hAnsi="Arial" w:cs="Arial"/>
          <w:color w:val="FF0000"/>
          <w:sz w:val="23"/>
          <w:szCs w:val="23"/>
        </w:rPr>
      </w:pPr>
      <w:r w:rsidRPr="00DD03D9">
        <w:rPr>
          <w:rFonts w:ascii="Arial" w:hAnsi="Arial" w:cs="Arial"/>
          <w:sz w:val="23"/>
          <w:szCs w:val="23"/>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ADFD4D" w14:textId="77777777" w:rsidR="00603453" w:rsidRPr="00DD03D9" w:rsidRDefault="00603453" w:rsidP="00A4694A">
      <w:pPr>
        <w:pStyle w:val="Akapitzlist"/>
        <w:numPr>
          <w:ilvl w:val="0"/>
          <w:numId w:val="20"/>
        </w:numPr>
        <w:spacing w:after="0" w:line="276" w:lineRule="auto"/>
        <w:jc w:val="both"/>
        <w:rPr>
          <w:rFonts w:ascii="Arial" w:hAnsi="Arial" w:cs="Arial"/>
          <w:color w:val="FF0000"/>
          <w:sz w:val="23"/>
          <w:szCs w:val="23"/>
        </w:rPr>
      </w:pPr>
      <w:r w:rsidRPr="00DD03D9">
        <w:rPr>
          <w:rFonts w:ascii="Arial" w:hAnsi="Arial" w:cs="Arial"/>
          <w:sz w:val="23"/>
          <w:szCs w:val="23"/>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4DB24CE" w14:textId="77777777" w:rsidR="00603453" w:rsidRPr="00DD03D9" w:rsidRDefault="00603453" w:rsidP="00A4694A">
      <w:pPr>
        <w:pStyle w:val="Akapitzlist"/>
        <w:numPr>
          <w:ilvl w:val="0"/>
          <w:numId w:val="21"/>
        </w:numPr>
        <w:spacing w:after="0" w:line="276" w:lineRule="auto"/>
        <w:jc w:val="both"/>
        <w:rPr>
          <w:rFonts w:ascii="Arial" w:hAnsi="Arial" w:cs="Arial"/>
          <w:sz w:val="23"/>
          <w:szCs w:val="23"/>
        </w:rPr>
      </w:pPr>
      <w:r w:rsidRPr="00DD03D9">
        <w:rPr>
          <w:rFonts w:ascii="Arial" w:hAnsi="Arial" w:cs="Arial"/>
          <w:sz w:val="23"/>
          <w:szCs w:val="23"/>
        </w:rPr>
        <w:t xml:space="preserve">stały dostęp do sieci Internet o gwarantowanej przepustowości nie mniejszej niż 512 </w:t>
      </w:r>
      <w:proofErr w:type="spellStart"/>
      <w:r w:rsidRPr="00DD03D9">
        <w:rPr>
          <w:rFonts w:ascii="Arial" w:hAnsi="Arial" w:cs="Arial"/>
          <w:sz w:val="23"/>
          <w:szCs w:val="23"/>
        </w:rPr>
        <w:t>kb</w:t>
      </w:r>
      <w:proofErr w:type="spellEnd"/>
      <w:r w:rsidRPr="00DD03D9">
        <w:rPr>
          <w:rFonts w:ascii="Arial" w:hAnsi="Arial" w:cs="Arial"/>
          <w:sz w:val="23"/>
          <w:szCs w:val="23"/>
        </w:rPr>
        <w:t>/s,</w:t>
      </w:r>
    </w:p>
    <w:p w14:paraId="361F9E4C" w14:textId="77777777" w:rsidR="00603453" w:rsidRPr="00DD03D9" w:rsidRDefault="00603453" w:rsidP="00A4694A">
      <w:pPr>
        <w:pStyle w:val="Akapitzlist"/>
        <w:numPr>
          <w:ilvl w:val="0"/>
          <w:numId w:val="21"/>
        </w:numPr>
        <w:spacing w:after="0" w:line="276" w:lineRule="auto"/>
        <w:jc w:val="both"/>
        <w:rPr>
          <w:rFonts w:ascii="Arial" w:hAnsi="Arial" w:cs="Arial"/>
          <w:sz w:val="23"/>
          <w:szCs w:val="23"/>
        </w:rPr>
      </w:pPr>
      <w:r w:rsidRPr="00DD03D9">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76088A92" w14:textId="77777777" w:rsidR="00603453" w:rsidRPr="00DD03D9" w:rsidRDefault="00603453" w:rsidP="00A4694A">
      <w:pPr>
        <w:pStyle w:val="Akapitzlist"/>
        <w:numPr>
          <w:ilvl w:val="0"/>
          <w:numId w:val="21"/>
        </w:numPr>
        <w:spacing w:after="0" w:line="276" w:lineRule="auto"/>
        <w:jc w:val="both"/>
        <w:rPr>
          <w:rFonts w:ascii="Arial" w:hAnsi="Arial" w:cs="Arial"/>
          <w:sz w:val="23"/>
          <w:szCs w:val="23"/>
        </w:rPr>
      </w:pPr>
      <w:r w:rsidRPr="00DD03D9">
        <w:rPr>
          <w:rFonts w:ascii="Arial" w:hAnsi="Arial" w:cs="Arial"/>
          <w:sz w:val="23"/>
          <w:szCs w:val="23"/>
        </w:rPr>
        <w:t>zainstalowana dowolna przeglądarka internetowa, w przypadku Internet Explorer minimalnie wersja 10 0.,</w:t>
      </w:r>
    </w:p>
    <w:p w14:paraId="40B8EF63" w14:textId="77777777" w:rsidR="00603453" w:rsidRPr="00DD03D9" w:rsidRDefault="00603453" w:rsidP="00A4694A">
      <w:pPr>
        <w:pStyle w:val="Akapitzlist"/>
        <w:numPr>
          <w:ilvl w:val="0"/>
          <w:numId w:val="21"/>
        </w:numPr>
        <w:spacing w:after="0" w:line="276" w:lineRule="auto"/>
        <w:jc w:val="both"/>
        <w:rPr>
          <w:rFonts w:ascii="Arial" w:hAnsi="Arial" w:cs="Arial"/>
          <w:sz w:val="23"/>
          <w:szCs w:val="23"/>
        </w:rPr>
      </w:pPr>
      <w:r w:rsidRPr="00DD03D9">
        <w:rPr>
          <w:rFonts w:ascii="Arial" w:hAnsi="Arial" w:cs="Arial"/>
          <w:sz w:val="23"/>
          <w:szCs w:val="23"/>
        </w:rPr>
        <w:t>włączona obsługa JavaScript,</w:t>
      </w:r>
    </w:p>
    <w:p w14:paraId="11C4759F" w14:textId="77777777" w:rsidR="00603453" w:rsidRPr="00DD03D9" w:rsidRDefault="00603453" w:rsidP="00A4694A">
      <w:pPr>
        <w:pStyle w:val="Akapitzlist"/>
        <w:numPr>
          <w:ilvl w:val="0"/>
          <w:numId w:val="21"/>
        </w:numPr>
        <w:spacing w:after="0" w:line="276" w:lineRule="auto"/>
        <w:jc w:val="both"/>
        <w:rPr>
          <w:rFonts w:ascii="Arial" w:hAnsi="Arial" w:cs="Arial"/>
          <w:sz w:val="23"/>
          <w:szCs w:val="23"/>
        </w:rPr>
      </w:pPr>
      <w:r w:rsidRPr="00DD03D9">
        <w:rPr>
          <w:rFonts w:ascii="Arial" w:hAnsi="Arial" w:cs="Arial"/>
          <w:sz w:val="23"/>
          <w:szCs w:val="23"/>
        </w:rPr>
        <w:t xml:space="preserve">zainstalowany program Adobe </w:t>
      </w:r>
      <w:proofErr w:type="spellStart"/>
      <w:r w:rsidRPr="00DD03D9">
        <w:rPr>
          <w:rFonts w:ascii="Arial" w:hAnsi="Arial" w:cs="Arial"/>
          <w:sz w:val="23"/>
          <w:szCs w:val="23"/>
        </w:rPr>
        <w:t>Acrobat</w:t>
      </w:r>
      <w:proofErr w:type="spellEnd"/>
      <w:r w:rsidRPr="00DD03D9">
        <w:rPr>
          <w:rFonts w:ascii="Arial" w:hAnsi="Arial" w:cs="Arial"/>
          <w:sz w:val="23"/>
          <w:szCs w:val="23"/>
        </w:rPr>
        <w:t xml:space="preserve"> Reader lub inny obsługujący format plików .pdf,</w:t>
      </w:r>
    </w:p>
    <w:p w14:paraId="38E10145" w14:textId="77777777" w:rsidR="00603453" w:rsidRPr="00DD03D9" w:rsidRDefault="00603453" w:rsidP="00A4694A">
      <w:pPr>
        <w:pStyle w:val="Akapitzlist"/>
        <w:numPr>
          <w:ilvl w:val="0"/>
          <w:numId w:val="21"/>
        </w:numPr>
        <w:spacing w:after="0" w:line="276" w:lineRule="auto"/>
        <w:jc w:val="both"/>
        <w:rPr>
          <w:rFonts w:ascii="Arial" w:hAnsi="Arial" w:cs="Arial"/>
          <w:sz w:val="23"/>
          <w:szCs w:val="23"/>
        </w:rPr>
      </w:pPr>
      <w:r w:rsidRPr="00DD03D9">
        <w:rPr>
          <w:rFonts w:ascii="Arial" w:hAnsi="Arial" w:cs="Arial"/>
          <w:sz w:val="23"/>
          <w:szCs w:val="23"/>
        </w:rPr>
        <w:t>Platformazakupowa.pl działa według standardu przyjętego w komunikacji sieciowej - kodowanie UTF8,</w:t>
      </w:r>
    </w:p>
    <w:p w14:paraId="2AFA89DC" w14:textId="77777777" w:rsidR="00603453" w:rsidRPr="00DD03D9" w:rsidRDefault="00603453" w:rsidP="00A4694A">
      <w:pPr>
        <w:pStyle w:val="Akapitzlist"/>
        <w:numPr>
          <w:ilvl w:val="0"/>
          <w:numId w:val="21"/>
        </w:numPr>
        <w:spacing w:after="0" w:line="276" w:lineRule="auto"/>
        <w:jc w:val="both"/>
        <w:rPr>
          <w:rFonts w:ascii="Arial" w:hAnsi="Arial" w:cs="Arial"/>
          <w:sz w:val="23"/>
          <w:szCs w:val="23"/>
        </w:rPr>
      </w:pPr>
      <w:r w:rsidRPr="00DD03D9">
        <w:rPr>
          <w:rFonts w:ascii="Arial" w:hAnsi="Arial" w:cs="Arial"/>
          <w:sz w:val="23"/>
          <w:szCs w:val="23"/>
        </w:rPr>
        <w:t>Oznaczenie czasu odbioru danych przez platformę zakupową stanowi datę oraz dokładny czas (</w:t>
      </w:r>
      <w:proofErr w:type="spellStart"/>
      <w:r w:rsidRPr="00DD03D9">
        <w:rPr>
          <w:rFonts w:ascii="Arial" w:hAnsi="Arial" w:cs="Arial"/>
          <w:sz w:val="23"/>
          <w:szCs w:val="23"/>
        </w:rPr>
        <w:t>hh:mm:ss</w:t>
      </w:r>
      <w:proofErr w:type="spellEnd"/>
      <w:r w:rsidRPr="00DD03D9">
        <w:rPr>
          <w:rFonts w:ascii="Arial" w:hAnsi="Arial" w:cs="Arial"/>
          <w:sz w:val="23"/>
          <w:szCs w:val="23"/>
        </w:rPr>
        <w:t>) generowany wg. czasu lokalnego serwera synchronizowanego z zegarem Głównego Urzędu Miar.</w:t>
      </w:r>
    </w:p>
    <w:p w14:paraId="688795EF" w14:textId="77777777" w:rsidR="00603453" w:rsidRPr="00DD03D9" w:rsidRDefault="00603453" w:rsidP="00A4694A">
      <w:pPr>
        <w:pStyle w:val="Akapitzlist"/>
        <w:numPr>
          <w:ilvl w:val="0"/>
          <w:numId w:val="20"/>
        </w:numPr>
        <w:spacing w:after="0" w:line="276" w:lineRule="auto"/>
        <w:jc w:val="both"/>
        <w:rPr>
          <w:rFonts w:ascii="Arial" w:hAnsi="Arial" w:cs="Arial"/>
          <w:sz w:val="23"/>
          <w:szCs w:val="23"/>
        </w:rPr>
      </w:pPr>
      <w:r w:rsidRPr="00DD03D9">
        <w:rPr>
          <w:rFonts w:ascii="Arial" w:hAnsi="Arial" w:cs="Arial"/>
          <w:sz w:val="23"/>
          <w:szCs w:val="23"/>
        </w:rPr>
        <w:t>Wykonawca, przystępując do niniejszego postępowania o udzielenie zamówienia publicznego:</w:t>
      </w:r>
    </w:p>
    <w:p w14:paraId="348FE9EF" w14:textId="77777777" w:rsidR="00603453" w:rsidRPr="00DD03D9" w:rsidRDefault="00603453" w:rsidP="00A4694A">
      <w:pPr>
        <w:pStyle w:val="Akapitzlist"/>
        <w:numPr>
          <w:ilvl w:val="0"/>
          <w:numId w:val="22"/>
        </w:numPr>
        <w:spacing w:after="0" w:line="276" w:lineRule="auto"/>
        <w:jc w:val="both"/>
        <w:rPr>
          <w:rFonts w:ascii="Arial" w:hAnsi="Arial" w:cs="Arial"/>
          <w:sz w:val="23"/>
          <w:szCs w:val="23"/>
        </w:rPr>
      </w:pPr>
      <w:r w:rsidRPr="00DD03D9">
        <w:rPr>
          <w:rFonts w:ascii="Arial" w:hAnsi="Arial" w:cs="Arial"/>
          <w:sz w:val="23"/>
          <w:szCs w:val="23"/>
        </w:rPr>
        <w:lastRenderedPageBreak/>
        <w:t>akceptuje warunki korzystania z platformazakupowa.pl określone w Regulaminie zamieszczonym na stronie internetowej pod linkiem w zakładce „Regulamin" oraz uznaje go za wiążący,</w:t>
      </w:r>
    </w:p>
    <w:p w14:paraId="100E562F" w14:textId="77777777" w:rsidR="00603453" w:rsidRPr="00DD03D9" w:rsidRDefault="00603453" w:rsidP="00A4694A">
      <w:pPr>
        <w:pStyle w:val="Akapitzlist"/>
        <w:numPr>
          <w:ilvl w:val="0"/>
          <w:numId w:val="22"/>
        </w:numPr>
        <w:spacing w:after="0" w:line="276" w:lineRule="auto"/>
        <w:jc w:val="both"/>
        <w:rPr>
          <w:rFonts w:ascii="Arial" w:hAnsi="Arial" w:cs="Arial"/>
          <w:sz w:val="23"/>
          <w:szCs w:val="23"/>
        </w:rPr>
      </w:pPr>
      <w:r w:rsidRPr="00DD03D9">
        <w:rPr>
          <w:rFonts w:ascii="Arial" w:hAnsi="Arial" w:cs="Arial"/>
          <w:sz w:val="23"/>
          <w:szCs w:val="23"/>
        </w:rPr>
        <w:t>zapoznał i stosuje się do Instrukcji składania ofert/wniosków.</w:t>
      </w:r>
    </w:p>
    <w:p w14:paraId="110D132E" w14:textId="77777777" w:rsidR="00603453" w:rsidRPr="00DD03D9" w:rsidRDefault="00603453" w:rsidP="00A4694A">
      <w:pPr>
        <w:pStyle w:val="Akapitzlist"/>
        <w:numPr>
          <w:ilvl w:val="0"/>
          <w:numId w:val="20"/>
        </w:numPr>
        <w:spacing w:after="0" w:line="276" w:lineRule="auto"/>
        <w:jc w:val="both"/>
        <w:rPr>
          <w:rFonts w:ascii="Arial" w:hAnsi="Arial" w:cs="Arial"/>
          <w:sz w:val="23"/>
          <w:szCs w:val="23"/>
        </w:rPr>
      </w:pPr>
      <w:r w:rsidRPr="00DD03D9">
        <w:rPr>
          <w:rFonts w:ascii="Arial" w:hAnsi="Arial" w:cs="Arial"/>
          <w:sz w:val="23"/>
          <w:szCs w:val="23"/>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DA597D7" w14:textId="77777777" w:rsidR="00603453" w:rsidRPr="00DD03D9" w:rsidRDefault="00603453" w:rsidP="00A4694A">
      <w:pPr>
        <w:pStyle w:val="Akapitzlist"/>
        <w:numPr>
          <w:ilvl w:val="0"/>
          <w:numId w:val="20"/>
        </w:numPr>
        <w:spacing w:after="0" w:line="276" w:lineRule="auto"/>
        <w:jc w:val="both"/>
        <w:rPr>
          <w:rFonts w:ascii="Arial" w:hAnsi="Arial" w:cs="Arial"/>
          <w:sz w:val="23"/>
          <w:szCs w:val="23"/>
        </w:rPr>
      </w:pPr>
      <w:r w:rsidRPr="00DD03D9">
        <w:rPr>
          <w:rFonts w:ascii="Arial" w:hAnsi="Arial" w:cs="Arial"/>
          <w:sz w:val="23"/>
          <w:szCs w:val="23"/>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4BEDB90" w14:textId="139B8938" w:rsidR="00603453" w:rsidRPr="00DD03D9" w:rsidRDefault="00603453" w:rsidP="00FA30CF">
      <w:pPr>
        <w:pStyle w:val="Nagwek1"/>
      </w:pPr>
      <w:bookmarkStart w:id="13" w:name="_Toc162953155"/>
      <w:r w:rsidRPr="00DD03D9">
        <w:t>XI. Opis sposobu przygotowania ofert oraz wymagania formalne dotyczące składanych oświadczeń i dokumentów</w:t>
      </w:r>
      <w:bookmarkEnd w:id="13"/>
    </w:p>
    <w:p w14:paraId="78F9EF96"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Wykonawca może złożyć tylko jedna ofertę na jedną, kilka lub wszystkie części zamówienia.</w:t>
      </w:r>
    </w:p>
    <w:p w14:paraId="27694A40"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Oferta musi odpowiadać treści SWZ.</w:t>
      </w:r>
    </w:p>
    <w:p w14:paraId="0D523D5D"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2708D089"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1834D0A5"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Oferta powinna być:</w:t>
      </w:r>
    </w:p>
    <w:p w14:paraId="3D34F83F" w14:textId="77777777" w:rsidR="00603453" w:rsidRPr="00DD03D9" w:rsidRDefault="00603453" w:rsidP="00A4694A">
      <w:pPr>
        <w:pStyle w:val="Akapitzlist"/>
        <w:numPr>
          <w:ilvl w:val="0"/>
          <w:numId w:val="24"/>
        </w:numPr>
        <w:spacing w:after="0" w:line="276" w:lineRule="auto"/>
        <w:jc w:val="both"/>
        <w:rPr>
          <w:rFonts w:ascii="Arial" w:hAnsi="Arial" w:cs="Arial"/>
          <w:sz w:val="23"/>
          <w:szCs w:val="23"/>
        </w:rPr>
      </w:pPr>
      <w:r w:rsidRPr="00DD03D9">
        <w:rPr>
          <w:rFonts w:ascii="Arial" w:hAnsi="Arial" w:cs="Arial"/>
          <w:sz w:val="23"/>
          <w:szCs w:val="23"/>
        </w:rPr>
        <w:t>sporządzona na podstawie załączników niniejszej SWZ w języku polskim,</w:t>
      </w:r>
    </w:p>
    <w:p w14:paraId="34246C78" w14:textId="77777777" w:rsidR="00603453" w:rsidRPr="00DD03D9" w:rsidRDefault="00603453" w:rsidP="00A4694A">
      <w:pPr>
        <w:pStyle w:val="Akapitzlist"/>
        <w:numPr>
          <w:ilvl w:val="0"/>
          <w:numId w:val="24"/>
        </w:numPr>
        <w:spacing w:after="0" w:line="276" w:lineRule="auto"/>
        <w:jc w:val="both"/>
        <w:rPr>
          <w:rFonts w:ascii="Arial" w:hAnsi="Arial" w:cs="Arial"/>
          <w:sz w:val="23"/>
          <w:szCs w:val="23"/>
        </w:rPr>
      </w:pPr>
      <w:r w:rsidRPr="00DD03D9">
        <w:rPr>
          <w:rFonts w:ascii="Arial" w:hAnsi="Arial" w:cs="Arial"/>
          <w:sz w:val="23"/>
          <w:szCs w:val="23"/>
        </w:rPr>
        <w:t>złożona przy użyciu środków komunikacji elektronicznej tzn. za pośrednictwem platformazakupowa.pl,</w:t>
      </w:r>
    </w:p>
    <w:p w14:paraId="7461FA6D" w14:textId="77777777" w:rsidR="00603453" w:rsidRPr="00DD03D9" w:rsidRDefault="00603453" w:rsidP="00A4694A">
      <w:pPr>
        <w:pStyle w:val="Akapitzlist"/>
        <w:numPr>
          <w:ilvl w:val="0"/>
          <w:numId w:val="24"/>
        </w:numPr>
        <w:spacing w:after="0" w:line="276" w:lineRule="auto"/>
        <w:jc w:val="both"/>
        <w:rPr>
          <w:rFonts w:ascii="Arial" w:hAnsi="Arial" w:cs="Arial"/>
          <w:sz w:val="23"/>
          <w:szCs w:val="23"/>
        </w:rPr>
      </w:pPr>
      <w:r w:rsidRPr="00DD03D9">
        <w:rPr>
          <w:rFonts w:ascii="Arial" w:hAnsi="Arial" w:cs="Arial"/>
          <w:sz w:val="23"/>
          <w:szCs w:val="23"/>
        </w:rPr>
        <w:t>podpisana kwalifikowanym podpisem elektronicznym przez osobę/osoby upoważnioną/upoważnione.</w:t>
      </w:r>
    </w:p>
    <w:p w14:paraId="6DD128B2"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DD03D9">
        <w:rPr>
          <w:rFonts w:ascii="Arial" w:hAnsi="Arial" w:cs="Arial"/>
          <w:sz w:val="23"/>
          <w:szCs w:val="23"/>
        </w:rPr>
        <w:lastRenderedPageBreak/>
        <w:t>elektronicznych na rynku wewnętrznym (</w:t>
      </w:r>
      <w:proofErr w:type="spellStart"/>
      <w:r w:rsidRPr="00DD03D9">
        <w:rPr>
          <w:rFonts w:ascii="Arial" w:hAnsi="Arial" w:cs="Arial"/>
          <w:sz w:val="23"/>
          <w:szCs w:val="23"/>
        </w:rPr>
        <w:t>eIDAS</w:t>
      </w:r>
      <w:proofErr w:type="spellEnd"/>
      <w:r w:rsidRPr="00DD03D9">
        <w:rPr>
          <w:rFonts w:ascii="Arial" w:hAnsi="Arial" w:cs="Arial"/>
          <w:sz w:val="23"/>
          <w:szCs w:val="23"/>
        </w:rPr>
        <w:t>) (UE) nr 910/2014 - od 1 lipca 2016 roku”.</w:t>
      </w:r>
    </w:p>
    <w:p w14:paraId="0C1333AC"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 xml:space="preserve">W przypadku wykorzystania formatu podpisu </w:t>
      </w:r>
      <w:proofErr w:type="spellStart"/>
      <w:r w:rsidRPr="00DD03D9">
        <w:rPr>
          <w:rFonts w:ascii="Arial" w:hAnsi="Arial" w:cs="Arial"/>
          <w:sz w:val="23"/>
          <w:szCs w:val="23"/>
        </w:rPr>
        <w:t>XAdES</w:t>
      </w:r>
      <w:proofErr w:type="spellEnd"/>
      <w:r w:rsidRPr="00DD03D9">
        <w:rPr>
          <w:rFonts w:ascii="Arial" w:hAnsi="Arial" w:cs="Arial"/>
          <w:sz w:val="23"/>
          <w:szCs w:val="23"/>
        </w:rPr>
        <w:t xml:space="preserve"> zewnętrzny. Zamawiający wymaga dołączenia odpowiedniej ilości plików tj. podpisywanych plików z danymi oraz plików </w:t>
      </w:r>
      <w:proofErr w:type="spellStart"/>
      <w:r w:rsidRPr="00DD03D9">
        <w:rPr>
          <w:rFonts w:ascii="Arial" w:hAnsi="Arial" w:cs="Arial"/>
          <w:sz w:val="23"/>
          <w:szCs w:val="23"/>
        </w:rPr>
        <w:t>XAdES</w:t>
      </w:r>
      <w:proofErr w:type="spellEnd"/>
      <w:r w:rsidRPr="00DD03D9">
        <w:rPr>
          <w:rFonts w:ascii="Arial" w:hAnsi="Arial" w:cs="Arial"/>
          <w:sz w:val="23"/>
          <w:szCs w:val="23"/>
        </w:rPr>
        <w:t>.</w:t>
      </w:r>
    </w:p>
    <w:p w14:paraId="57B1FC77"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22F36CC"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Wykonawca, za pośrednictwem platformazakupowa.pl może przed upływem terminu do składania ofert zmienić lub wycofać ofertę. Sposób dokonywania zmiany lub wycofania oferty zamieszczono w instrukcji zamieszczonej na stronie internetowej pod adresem:</w:t>
      </w:r>
    </w:p>
    <w:p w14:paraId="48561A95" w14:textId="77777777" w:rsidR="00603453" w:rsidRPr="00DD03D9" w:rsidRDefault="00603453" w:rsidP="00A40A78">
      <w:pPr>
        <w:pStyle w:val="Akapitzlist"/>
        <w:spacing w:after="0" w:line="276" w:lineRule="auto"/>
        <w:ind w:left="360"/>
        <w:jc w:val="both"/>
        <w:rPr>
          <w:rFonts w:ascii="Arial" w:hAnsi="Arial" w:cs="Arial"/>
          <w:sz w:val="23"/>
          <w:szCs w:val="23"/>
        </w:rPr>
      </w:pPr>
      <w:r w:rsidRPr="00DD03D9">
        <w:rPr>
          <w:rFonts w:ascii="Arial" w:hAnsi="Arial" w:cs="Arial"/>
          <w:sz w:val="23"/>
          <w:szCs w:val="23"/>
        </w:rPr>
        <w:t>https://platformazakupowa.pl/strona/45-instrukcje</w:t>
      </w:r>
    </w:p>
    <w:p w14:paraId="2A46A43E"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Każdy z Wykonawców może złożyć tylko jedną ofertę. Złożenie większej liczby ofert lub oferty zawierającej propozycje wariantowe spowoduje podlegać będzie odrzuceniu.</w:t>
      </w:r>
    </w:p>
    <w:p w14:paraId="73179764"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Ceny oferty muszą zawierać wszystkie koszty, jakie musi ponieść Wykonawca, aby zrealizować zamówienie z najwyższą starannością oraz ewentualne rabaty.</w:t>
      </w:r>
    </w:p>
    <w:p w14:paraId="6B17D25C"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EDF728"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2F6404"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0C1CC6EC"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707FA91"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Zamawiający rekomenduje wykorzystanie formatów: .pdf .</w:t>
      </w:r>
      <w:proofErr w:type="spellStart"/>
      <w:r w:rsidRPr="00DD03D9">
        <w:rPr>
          <w:rFonts w:ascii="Arial" w:hAnsi="Arial" w:cs="Arial"/>
          <w:sz w:val="23"/>
          <w:szCs w:val="23"/>
        </w:rPr>
        <w:t>doc</w:t>
      </w:r>
      <w:proofErr w:type="spellEnd"/>
      <w:r w:rsidRPr="00DD03D9">
        <w:rPr>
          <w:rFonts w:ascii="Arial" w:hAnsi="Arial" w:cs="Arial"/>
          <w:sz w:val="23"/>
          <w:szCs w:val="23"/>
        </w:rPr>
        <w:t xml:space="preserve"> .</w:t>
      </w:r>
      <w:proofErr w:type="spellStart"/>
      <w:r w:rsidRPr="00DD03D9">
        <w:rPr>
          <w:rFonts w:ascii="Arial" w:hAnsi="Arial" w:cs="Arial"/>
          <w:sz w:val="23"/>
          <w:szCs w:val="23"/>
        </w:rPr>
        <w:t>docx</w:t>
      </w:r>
      <w:proofErr w:type="spellEnd"/>
      <w:r w:rsidRPr="00DD03D9">
        <w:rPr>
          <w:rFonts w:ascii="Arial" w:hAnsi="Arial" w:cs="Arial"/>
          <w:sz w:val="23"/>
          <w:szCs w:val="23"/>
        </w:rPr>
        <w:t xml:space="preserve"> .xls .</w:t>
      </w:r>
      <w:proofErr w:type="spellStart"/>
      <w:r w:rsidRPr="00DD03D9">
        <w:rPr>
          <w:rFonts w:ascii="Arial" w:hAnsi="Arial" w:cs="Arial"/>
          <w:sz w:val="23"/>
          <w:szCs w:val="23"/>
        </w:rPr>
        <w:t>xlsx</w:t>
      </w:r>
      <w:proofErr w:type="spellEnd"/>
      <w:r w:rsidRPr="00DD03D9">
        <w:rPr>
          <w:rFonts w:ascii="Arial" w:hAnsi="Arial" w:cs="Arial"/>
          <w:sz w:val="23"/>
          <w:szCs w:val="23"/>
        </w:rPr>
        <w:t xml:space="preserve"> .jpg (.</w:t>
      </w:r>
      <w:proofErr w:type="spellStart"/>
      <w:r w:rsidRPr="00DD03D9">
        <w:rPr>
          <w:rFonts w:ascii="Arial" w:hAnsi="Arial" w:cs="Arial"/>
          <w:sz w:val="23"/>
          <w:szCs w:val="23"/>
        </w:rPr>
        <w:t>jpeg</w:t>
      </w:r>
      <w:proofErr w:type="spellEnd"/>
      <w:r w:rsidRPr="00DD03D9">
        <w:rPr>
          <w:rFonts w:ascii="Arial" w:hAnsi="Arial" w:cs="Arial"/>
          <w:sz w:val="23"/>
          <w:szCs w:val="23"/>
        </w:rPr>
        <w:t>) ze szczególnym wskazaniem na .pdf</w:t>
      </w:r>
    </w:p>
    <w:p w14:paraId="1824544F"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W celu ewentualnej kompresji danych Zamawiający rekomenduje wykorzystanie jednego z rozszerzeń.zip albo 7Z.</w:t>
      </w:r>
    </w:p>
    <w:p w14:paraId="44C3270D"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lastRenderedPageBreak/>
        <w:t>Wśród rozszerzeń powszechnych a niewystępujących w Rozporządzeniu KRI występują: .</w:t>
      </w:r>
      <w:proofErr w:type="spellStart"/>
      <w:r w:rsidRPr="00DD03D9">
        <w:rPr>
          <w:rFonts w:ascii="Arial" w:hAnsi="Arial" w:cs="Arial"/>
          <w:sz w:val="23"/>
          <w:szCs w:val="23"/>
        </w:rPr>
        <w:t>rar</w:t>
      </w:r>
      <w:proofErr w:type="spellEnd"/>
      <w:r w:rsidRPr="00DD03D9">
        <w:rPr>
          <w:rFonts w:ascii="Arial" w:hAnsi="Arial" w:cs="Arial"/>
          <w:sz w:val="23"/>
          <w:szCs w:val="23"/>
        </w:rPr>
        <w:t xml:space="preserve"> .gif .</w:t>
      </w:r>
      <w:proofErr w:type="spellStart"/>
      <w:r w:rsidRPr="00DD03D9">
        <w:rPr>
          <w:rFonts w:ascii="Arial" w:hAnsi="Arial" w:cs="Arial"/>
          <w:sz w:val="23"/>
          <w:szCs w:val="23"/>
        </w:rPr>
        <w:t>bmp</w:t>
      </w:r>
      <w:proofErr w:type="spellEnd"/>
      <w:r w:rsidRPr="00DD03D9">
        <w:rPr>
          <w:rFonts w:ascii="Arial" w:hAnsi="Arial" w:cs="Arial"/>
          <w:sz w:val="23"/>
          <w:szCs w:val="23"/>
        </w:rPr>
        <w:t xml:space="preserve"> .</w:t>
      </w:r>
      <w:proofErr w:type="spellStart"/>
      <w:r w:rsidRPr="00DD03D9">
        <w:rPr>
          <w:rFonts w:ascii="Arial" w:hAnsi="Arial" w:cs="Arial"/>
          <w:sz w:val="23"/>
          <w:szCs w:val="23"/>
        </w:rPr>
        <w:t>numbers</w:t>
      </w:r>
      <w:proofErr w:type="spellEnd"/>
      <w:r w:rsidRPr="00DD03D9">
        <w:rPr>
          <w:rFonts w:ascii="Arial" w:hAnsi="Arial" w:cs="Arial"/>
          <w:sz w:val="23"/>
          <w:szCs w:val="23"/>
        </w:rPr>
        <w:t xml:space="preserve"> .</w:t>
      </w:r>
      <w:proofErr w:type="spellStart"/>
      <w:r w:rsidRPr="00DD03D9">
        <w:rPr>
          <w:rFonts w:ascii="Arial" w:hAnsi="Arial" w:cs="Arial"/>
          <w:sz w:val="23"/>
          <w:szCs w:val="23"/>
        </w:rPr>
        <w:t>pages</w:t>
      </w:r>
      <w:proofErr w:type="spellEnd"/>
      <w:r w:rsidRPr="00DD03D9">
        <w:rPr>
          <w:rFonts w:ascii="Arial" w:hAnsi="Arial" w:cs="Arial"/>
          <w:sz w:val="23"/>
          <w:szCs w:val="23"/>
        </w:rPr>
        <w:t>. Dokumenty złożone w takich plikach zostaną uznane za złożone nieskutecznie.</w:t>
      </w:r>
    </w:p>
    <w:p w14:paraId="0DBDFB16"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W przypadku stosowania przez wykonawcę kwalifikowanego podpisu elektronicznego:</w:t>
      </w:r>
    </w:p>
    <w:p w14:paraId="4C563AE8" w14:textId="77777777" w:rsidR="00603453" w:rsidRPr="00DD03D9" w:rsidRDefault="00603453" w:rsidP="00A4694A">
      <w:pPr>
        <w:pStyle w:val="Akapitzlist"/>
        <w:numPr>
          <w:ilvl w:val="0"/>
          <w:numId w:val="25"/>
        </w:numPr>
        <w:spacing w:after="0" w:line="276" w:lineRule="auto"/>
        <w:jc w:val="both"/>
        <w:rPr>
          <w:rFonts w:ascii="Arial" w:hAnsi="Arial" w:cs="Arial"/>
          <w:sz w:val="23"/>
          <w:szCs w:val="23"/>
        </w:rPr>
      </w:pPr>
      <w:r w:rsidRPr="00DD03D9">
        <w:rPr>
          <w:rFonts w:ascii="Arial" w:hAnsi="Arial" w:cs="Arial"/>
          <w:sz w:val="23"/>
          <w:szCs w:val="23"/>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DD03D9">
        <w:rPr>
          <w:rFonts w:ascii="Arial" w:hAnsi="Arial" w:cs="Arial"/>
          <w:sz w:val="23"/>
          <w:szCs w:val="23"/>
        </w:rPr>
        <w:t>PAdES</w:t>
      </w:r>
      <w:proofErr w:type="spellEnd"/>
      <w:r w:rsidRPr="00DD03D9">
        <w:rPr>
          <w:rFonts w:ascii="Arial" w:hAnsi="Arial" w:cs="Arial"/>
          <w:sz w:val="23"/>
          <w:szCs w:val="23"/>
        </w:rPr>
        <w:t>.</w:t>
      </w:r>
    </w:p>
    <w:p w14:paraId="231EADCD" w14:textId="77777777" w:rsidR="00603453" w:rsidRPr="00DD03D9" w:rsidRDefault="00603453" w:rsidP="00A4694A">
      <w:pPr>
        <w:pStyle w:val="Akapitzlist"/>
        <w:numPr>
          <w:ilvl w:val="0"/>
          <w:numId w:val="25"/>
        </w:numPr>
        <w:spacing w:after="0" w:line="276" w:lineRule="auto"/>
        <w:jc w:val="both"/>
        <w:rPr>
          <w:rFonts w:ascii="Arial" w:hAnsi="Arial" w:cs="Arial"/>
          <w:sz w:val="23"/>
          <w:szCs w:val="23"/>
        </w:rPr>
      </w:pPr>
      <w:r w:rsidRPr="00DD03D9">
        <w:rPr>
          <w:rFonts w:ascii="Arial" w:hAnsi="Arial" w:cs="Arial"/>
          <w:sz w:val="23"/>
          <w:szCs w:val="23"/>
        </w:rPr>
        <w:t xml:space="preserve">Pliki w innych formatach niż PDF zaleca się opatrzyć podpisem w formacie </w:t>
      </w:r>
      <w:proofErr w:type="spellStart"/>
      <w:r w:rsidRPr="00DD03D9">
        <w:rPr>
          <w:rFonts w:ascii="Arial" w:hAnsi="Arial" w:cs="Arial"/>
          <w:sz w:val="23"/>
          <w:szCs w:val="23"/>
        </w:rPr>
        <w:t>XAdES</w:t>
      </w:r>
      <w:proofErr w:type="spellEnd"/>
      <w:r w:rsidRPr="00DD03D9">
        <w:rPr>
          <w:rFonts w:ascii="Arial" w:hAnsi="Arial" w:cs="Arial"/>
          <w:sz w:val="23"/>
          <w:szCs w:val="23"/>
        </w:rPr>
        <w:t xml:space="preserve"> o typie zewnętrznym. Wykonawca powinien pamiętać, aby plik z podpisem przekazywać łącznie z dokumentem podpisywanym.</w:t>
      </w:r>
    </w:p>
    <w:p w14:paraId="6AFE4AF1" w14:textId="77777777" w:rsidR="00603453" w:rsidRPr="00DD03D9" w:rsidRDefault="00603453" w:rsidP="00A4694A">
      <w:pPr>
        <w:pStyle w:val="Akapitzlist"/>
        <w:numPr>
          <w:ilvl w:val="0"/>
          <w:numId w:val="25"/>
        </w:numPr>
        <w:spacing w:after="0" w:line="276" w:lineRule="auto"/>
        <w:jc w:val="both"/>
        <w:rPr>
          <w:rFonts w:ascii="Arial" w:hAnsi="Arial" w:cs="Arial"/>
          <w:sz w:val="23"/>
          <w:szCs w:val="23"/>
        </w:rPr>
      </w:pPr>
      <w:r w:rsidRPr="00DD03D9">
        <w:rPr>
          <w:rFonts w:ascii="Arial" w:hAnsi="Arial" w:cs="Arial"/>
          <w:sz w:val="23"/>
          <w:szCs w:val="23"/>
        </w:rPr>
        <w:t>Zamawiający rekomenduje wykorzystanie podpisu z kwalifikowanym znacznikiem czasu.</w:t>
      </w:r>
    </w:p>
    <w:p w14:paraId="388DE59B"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 w weryfikacji plików.</w:t>
      </w:r>
    </w:p>
    <w:p w14:paraId="36AE2E12"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Zamawiający zaleca, aby Wykonawca z odpowiednim wyprzedzeniem przetestował możliwość prawidłowego wykorzystania wybranej metody podpisania plików oferty.</w:t>
      </w:r>
    </w:p>
    <w:p w14:paraId="532A3C4F"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Osobą składającą ofertę powinna być osoba kontaktowa podawana w dokumentacji.</w:t>
      </w:r>
    </w:p>
    <w:p w14:paraId="16587F63"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C1BC6E4"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Jeśli Wykonawca pakuje dokumenty np. w plik o rozszerzeniu .zip, zaleca się wcześniejsze podpisanie każdego ze skompresowanych plików.</w:t>
      </w:r>
    </w:p>
    <w:p w14:paraId="30A9EF12" w14:textId="77777777" w:rsidR="00603453" w:rsidRPr="00DD03D9" w:rsidRDefault="00603453" w:rsidP="00A4694A">
      <w:pPr>
        <w:pStyle w:val="Akapitzlist"/>
        <w:numPr>
          <w:ilvl w:val="0"/>
          <w:numId w:val="23"/>
        </w:numPr>
        <w:spacing w:after="0" w:line="276" w:lineRule="auto"/>
        <w:jc w:val="both"/>
        <w:rPr>
          <w:rFonts w:ascii="Arial" w:hAnsi="Arial" w:cs="Arial"/>
          <w:sz w:val="23"/>
          <w:szCs w:val="23"/>
        </w:rPr>
      </w:pPr>
      <w:r w:rsidRPr="00DD03D9">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02456201" w14:textId="50EBE0A4" w:rsidR="00603453" w:rsidRPr="00DD03D9" w:rsidRDefault="00603453" w:rsidP="00FA30CF">
      <w:pPr>
        <w:pStyle w:val="Nagwek1"/>
      </w:pPr>
      <w:bookmarkStart w:id="14" w:name="_Toc162953156"/>
      <w:r w:rsidRPr="00DD03D9">
        <w:t>XII. Dokumenty składane z ofertą</w:t>
      </w:r>
      <w:bookmarkEnd w:id="14"/>
    </w:p>
    <w:p w14:paraId="3ACD7962" w14:textId="58FB20E2" w:rsidR="00603453" w:rsidRPr="00DD03D9" w:rsidRDefault="00603453" w:rsidP="00A4694A">
      <w:pPr>
        <w:pStyle w:val="Akapitzlist"/>
        <w:numPr>
          <w:ilvl w:val="0"/>
          <w:numId w:val="34"/>
        </w:numPr>
        <w:spacing w:after="0" w:line="276" w:lineRule="auto"/>
        <w:jc w:val="both"/>
        <w:rPr>
          <w:rFonts w:ascii="Arial" w:hAnsi="Arial" w:cs="Arial"/>
          <w:sz w:val="23"/>
          <w:szCs w:val="23"/>
        </w:rPr>
      </w:pPr>
      <w:r w:rsidRPr="00DD03D9">
        <w:rPr>
          <w:rFonts w:ascii="Arial" w:hAnsi="Arial" w:cs="Arial"/>
          <w:sz w:val="23"/>
          <w:szCs w:val="23"/>
        </w:rPr>
        <w:t>Do oferty należy dołączyć następujące dokumenty zgodnie z SWZ</w:t>
      </w:r>
      <w:r w:rsidR="00CC2AC1">
        <w:rPr>
          <w:rFonts w:ascii="Arial" w:hAnsi="Arial" w:cs="Arial"/>
          <w:sz w:val="23"/>
          <w:szCs w:val="23"/>
        </w:rPr>
        <w:t>:</w:t>
      </w:r>
    </w:p>
    <w:p w14:paraId="77B68735" w14:textId="1316C013" w:rsidR="00603453" w:rsidRPr="00DD03D9" w:rsidRDefault="00603453" w:rsidP="00A4694A">
      <w:pPr>
        <w:pStyle w:val="Akapitzlist"/>
        <w:numPr>
          <w:ilvl w:val="0"/>
          <w:numId w:val="35"/>
        </w:numPr>
        <w:spacing w:after="0" w:line="276" w:lineRule="auto"/>
        <w:jc w:val="both"/>
        <w:rPr>
          <w:rFonts w:ascii="Arial" w:hAnsi="Arial" w:cs="Arial"/>
          <w:sz w:val="23"/>
          <w:szCs w:val="23"/>
        </w:rPr>
      </w:pPr>
      <w:r w:rsidRPr="00DD03D9">
        <w:rPr>
          <w:rFonts w:ascii="Arial" w:hAnsi="Arial" w:cs="Arial"/>
          <w:sz w:val="23"/>
          <w:szCs w:val="23"/>
        </w:rPr>
        <w:t>Jednolity Europejski Dokument Zamówienia JEDZ (</w:t>
      </w:r>
      <w:proofErr w:type="spellStart"/>
      <w:r w:rsidRPr="00DD03D9">
        <w:rPr>
          <w:rFonts w:ascii="Arial" w:hAnsi="Arial" w:cs="Arial"/>
          <w:sz w:val="23"/>
          <w:szCs w:val="23"/>
        </w:rPr>
        <w:t>European</w:t>
      </w:r>
      <w:proofErr w:type="spellEnd"/>
      <w:r w:rsidRPr="00DD03D9">
        <w:rPr>
          <w:rFonts w:ascii="Arial" w:hAnsi="Arial" w:cs="Arial"/>
          <w:sz w:val="23"/>
          <w:szCs w:val="23"/>
        </w:rPr>
        <w:t xml:space="preserve"> Single </w:t>
      </w:r>
      <w:proofErr w:type="spellStart"/>
      <w:r w:rsidRPr="00DD03D9">
        <w:rPr>
          <w:rFonts w:ascii="Arial" w:hAnsi="Arial" w:cs="Arial"/>
          <w:sz w:val="23"/>
          <w:szCs w:val="23"/>
        </w:rPr>
        <w:t>Procurement</w:t>
      </w:r>
      <w:proofErr w:type="spellEnd"/>
      <w:r w:rsidRPr="00DD03D9">
        <w:rPr>
          <w:rFonts w:ascii="Arial" w:hAnsi="Arial" w:cs="Arial"/>
          <w:sz w:val="23"/>
          <w:szCs w:val="23"/>
        </w:rPr>
        <w:t xml:space="preserve"> </w:t>
      </w:r>
      <w:proofErr w:type="spellStart"/>
      <w:r w:rsidRPr="00DD03D9">
        <w:rPr>
          <w:rFonts w:ascii="Arial" w:hAnsi="Arial" w:cs="Arial"/>
          <w:sz w:val="23"/>
          <w:szCs w:val="23"/>
        </w:rPr>
        <w:t>Document</w:t>
      </w:r>
      <w:proofErr w:type="spellEnd"/>
      <w:r w:rsidRPr="00DD03D9">
        <w:rPr>
          <w:rFonts w:ascii="Arial" w:hAnsi="Arial" w:cs="Arial"/>
          <w:sz w:val="23"/>
          <w:szCs w:val="23"/>
        </w:rPr>
        <w:t xml:space="preserve"> ESPD)</w:t>
      </w:r>
      <w:r w:rsidR="00CC2AC1">
        <w:rPr>
          <w:rFonts w:ascii="Arial" w:hAnsi="Arial" w:cs="Arial"/>
          <w:sz w:val="23"/>
          <w:szCs w:val="23"/>
        </w:rPr>
        <w:t xml:space="preserve"> – załącznik nr 17 do SWZ.</w:t>
      </w:r>
    </w:p>
    <w:p w14:paraId="306DEE99" w14:textId="2A6BF62A" w:rsidR="00603453" w:rsidRPr="00CC2AC1" w:rsidRDefault="00603453" w:rsidP="00A4694A">
      <w:pPr>
        <w:pStyle w:val="Akapitzlist"/>
        <w:numPr>
          <w:ilvl w:val="0"/>
          <w:numId w:val="35"/>
        </w:numPr>
        <w:spacing w:after="0" w:line="276" w:lineRule="auto"/>
        <w:jc w:val="both"/>
        <w:rPr>
          <w:rFonts w:ascii="Arial" w:hAnsi="Arial" w:cs="Arial"/>
          <w:sz w:val="23"/>
          <w:szCs w:val="23"/>
        </w:rPr>
      </w:pPr>
      <w:r w:rsidRPr="00CC2AC1">
        <w:rPr>
          <w:rFonts w:ascii="Arial" w:hAnsi="Arial" w:cs="Arial"/>
          <w:sz w:val="23"/>
          <w:szCs w:val="23"/>
        </w:rPr>
        <w:t xml:space="preserve">Uzupełniony Opis/wykaz przedmiotu zamówienia, zgodny z załącznikiem nr 1, 2, 3, 4 i 5 </w:t>
      </w:r>
      <w:r w:rsidR="00CC2AC1" w:rsidRPr="00CC2AC1">
        <w:rPr>
          <w:rFonts w:ascii="Arial" w:hAnsi="Arial" w:cs="Arial"/>
          <w:sz w:val="23"/>
          <w:szCs w:val="23"/>
        </w:rPr>
        <w:t xml:space="preserve"> do SWZ </w:t>
      </w:r>
      <w:r w:rsidRPr="00CC2AC1">
        <w:rPr>
          <w:rFonts w:ascii="Arial" w:hAnsi="Arial" w:cs="Arial"/>
          <w:sz w:val="23"/>
          <w:szCs w:val="23"/>
        </w:rPr>
        <w:t>(w zależności od części zamówienia na którą wykonawca składa ofertę),</w:t>
      </w:r>
    </w:p>
    <w:p w14:paraId="04671E41" w14:textId="546A6C6A" w:rsidR="00603453" w:rsidRPr="00DD03D9" w:rsidRDefault="00603453" w:rsidP="00A4694A">
      <w:pPr>
        <w:pStyle w:val="Akapitzlist"/>
        <w:numPr>
          <w:ilvl w:val="0"/>
          <w:numId w:val="35"/>
        </w:numPr>
        <w:spacing w:after="0" w:line="276" w:lineRule="auto"/>
        <w:jc w:val="both"/>
        <w:rPr>
          <w:rFonts w:ascii="Arial" w:hAnsi="Arial" w:cs="Arial"/>
          <w:sz w:val="23"/>
          <w:szCs w:val="23"/>
        </w:rPr>
      </w:pPr>
      <w:r w:rsidRPr="00DD03D9">
        <w:rPr>
          <w:rFonts w:ascii="Arial" w:hAnsi="Arial" w:cs="Arial"/>
          <w:sz w:val="23"/>
          <w:szCs w:val="23"/>
        </w:rPr>
        <w:t xml:space="preserve">Oświadczenie o braku podstaw do wykluczenia, zgodne z załącznikiem nr </w:t>
      </w:r>
      <w:r w:rsidR="00CD1989">
        <w:rPr>
          <w:rFonts w:ascii="Arial" w:hAnsi="Arial" w:cs="Arial"/>
          <w:sz w:val="23"/>
          <w:szCs w:val="23"/>
        </w:rPr>
        <w:t>7</w:t>
      </w:r>
      <w:r w:rsidRPr="00DD03D9">
        <w:rPr>
          <w:rFonts w:ascii="Arial" w:hAnsi="Arial" w:cs="Arial"/>
          <w:sz w:val="23"/>
          <w:szCs w:val="23"/>
        </w:rPr>
        <w:t xml:space="preserve"> do SWZ,</w:t>
      </w:r>
    </w:p>
    <w:p w14:paraId="03005FB6" w14:textId="2704F143" w:rsidR="00603453" w:rsidRPr="00DD03D9" w:rsidRDefault="00603453" w:rsidP="00A4694A">
      <w:pPr>
        <w:pStyle w:val="Akapitzlist"/>
        <w:numPr>
          <w:ilvl w:val="0"/>
          <w:numId w:val="35"/>
        </w:numPr>
        <w:spacing w:after="0" w:line="276" w:lineRule="auto"/>
        <w:jc w:val="both"/>
        <w:rPr>
          <w:rFonts w:ascii="Arial" w:hAnsi="Arial" w:cs="Arial"/>
          <w:sz w:val="23"/>
          <w:szCs w:val="23"/>
        </w:rPr>
      </w:pPr>
      <w:r w:rsidRPr="00DD03D9">
        <w:rPr>
          <w:rFonts w:ascii="Arial" w:hAnsi="Arial" w:cs="Arial"/>
          <w:sz w:val="23"/>
          <w:szCs w:val="23"/>
        </w:rPr>
        <w:t xml:space="preserve">Oświadczenie o braku podstaw do wykluczenia w zakresie zakazu udziału podmiotów rosyjskich, zgodnie z załącznikiem nr </w:t>
      </w:r>
      <w:r w:rsidR="00CD1989">
        <w:rPr>
          <w:rFonts w:ascii="Arial" w:hAnsi="Arial" w:cs="Arial"/>
          <w:sz w:val="23"/>
          <w:szCs w:val="23"/>
        </w:rPr>
        <w:t>8</w:t>
      </w:r>
      <w:r w:rsidRPr="00DD03D9">
        <w:rPr>
          <w:rFonts w:ascii="Arial" w:hAnsi="Arial" w:cs="Arial"/>
          <w:sz w:val="23"/>
          <w:szCs w:val="23"/>
        </w:rPr>
        <w:t xml:space="preserve"> do SWZ,</w:t>
      </w:r>
    </w:p>
    <w:p w14:paraId="00760560" w14:textId="77777777" w:rsidR="00603453" w:rsidRPr="00DD03D9" w:rsidRDefault="00603453" w:rsidP="00A4694A">
      <w:pPr>
        <w:pStyle w:val="Akapitzlist"/>
        <w:numPr>
          <w:ilvl w:val="0"/>
          <w:numId w:val="35"/>
        </w:numPr>
        <w:spacing w:after="0" w:line="276" w:lineRule="auto"/>
        <w:jc w:val="both"/>
        <w:rPr>
          <w:rFonts w:ascii="Arial" w:hAnsi="Arial" w:cs="Arial"/>
          <w:sz w:val="23"/>
          <w:szCs w:val="23"/>
        </w:rPr>
      </w:pPr>
      <w:r w:rsidRPr="00DD03D9">
        <w:rPr>
          <w:rFonts w:ascii="Arial" w:hAnsi="Arial" w:cs="Arial"/>
          <w:sz w:val="23"/>
          <w:szCs w:val="23"/>
        </w:rPr>
        <w:t xml:space="preserve">odpis lub informacja z Krajowego Rejestru Sądowego, Centralnej Ewidencji i Informacji o Działalności Gospodarczej lub innego właściwego rejestru (w celu potwierdzenia, że osoba działająca w imieniu wykonawcy jest umocowana do </w:t>
      </w:r>
      <w:r w:rsidRPr="00DD03D9">
        <w:rPr>
          <w:rFonts w:ascii="Arial" w:hAnsi="Arial" w:cs="Arial"/>
          <w:sz w:val="23"/>
          <w:szCs w:val="23"/>
        </w:rPr>
        <w:lastRenderedPageBreak/>
        <w:t>jego reprezentowania)</w:t>
      </w:r>
      <w:r w:rsidRPr="00DD03D9">
        <w:rPr>
          <w:rFonts w:ascii="Arial" w:hAnsi="Arial" w:cs="Arial"/>
        </w:rPr>
        <w:t xml:space="preserve"> </w:t>
      </w:r>
      <w:r w:rsidRPr="00DD03D9">
        <w:rPr>
          <w:rFonts w:ascii="Arial" w:hAnsi="Arial" w:cs="Arial"/>
          <w:sz w:val="23"/>
          <w:szCs w:val="23"/>
        </w:rPr>
        <w:t>Wykonawca nie jest zobowiązany do złożenia dokumentu, jeżeli zamawiający może je uzyskać za pomocą bezpłatnych i ogólnodostępnych baz danych, o ile wykonawca wskazał dane umożliwiające dostęp do tych dokumentów.</w:t>
      </w:r>
    </w:p>
    <w:p w14:paraId="4AB8E135" w14:textId="77777777" w:rsidR="00603453" w:rsidRPr="00DD03D9" w:rsidRDefault="00603453" w:rsidP="00A4694A">
      <w:pPr>
        <w:pStyle w:val="Akapitzlist"/>
        <w:numPr>
          <w:ilvl w:val="0"/>
          <w:numId w:val="35"/>
        </w:numPr>
        <w:spacing w:after="0" w:line="276" w:lineRule="auto"/>
        <w:jc w:val="both"/>
        <w:rPr>
          <w:rFonts w:ascii="Arial" w:hAnsi="Arial" w:cs="Arial"/>
          <w:sz w:val="23"/>
          <w:szCs w:val="23"/>
        </w:rPr>
      </w:pPr>
      <w:r w:rsidRPr="00DD03D9">
        <w:rPr>
          <w:rFonts w:ascii="Arial" w:hAnsi="Arial" w:cs="Arial"/>
          <w:sz w:val="23"/>
          <w:szCs w:val="23"/>
        </w:rPr>
        <w:t>Pełnomocnictwo: (jeżeli dotyczy)</w:t>
      </w:r>
    </w:p>
    <w:p w14:paraId="31A483F9" w14:textId="77777777" w:rsidR="00603453" w:rsidRPr="00DD03D9" w:rsidRDefault="00603453" w:rsidP="00A4694A">
      <w:pPr>
        <w:pStyle w:val="Akapitzlist"/>
        <w:numPr>
          <w:ilvl w:val="0"/>
          <w:numId w:val="36"/>
        </w:numPr>
        <w:spacing w:after="0" w:line="276" w:lineRule="auto"/>
        <w:jc w:val="both"/>
        <w:rPr>
          <w:rFonts w:ascii="Arial" w:hAnsi="Arial" w:cs="Arial"/>
          <w:sz w:val="23"/>
          <w:szCs w:val="23"/>
        </w:rPr>
      </w:pPr>
      <w:r w:rsidRPr="00DD03D9">
        <w:rPr>
          <w:rFonts w:ascii="Arial" w:hAnsi="Arial" w:cs="Arial"/>
          <w:sz w:val="23"/>
          <w:szCs w:val="23"/>
        </w:rPr>
        <w:t>upoważniające do złożenia oferty, o ile ofertę składa pełnomocnik;</w:t>
      </w:r>
    </w:p>
    <w:p w14:paraId="0F67C4F9" w14:textId="77777777" w:rsidR="00603453" w:rsidRPr="00DD03D9" w:rsidRDefault="00603453" w:rsidP="00A4694A">
      <w:pPr>
        <w:pStyle w:val="Akapitzlist"/>
        <w:numPr>
          <w:ilvl w:val="0"/>
          <w:numId w:val="36"/>
        </w:numPr>
        <w:spacing w:after="0" w:line="276" w:lineRule="auto"/>
        <w:jc w:val="both"/>
        <w:rPr>
          <w:rFonts w:ascii="Arial" w:hAnsi="Arial" w:cs="Arial"/>
          <w:sz w:val="23"/>
          <w:szCs w:val="23"/>
        </w:rPr>
      </w:pPr>
      <w:r w:rsidRPr="00DD03D9">
        <w:rPr>
          <w:rFonts w:ascii="Arial" w:hAnsi="Arial" w:cs="Arial"/>
          <w:sz w:val="23"/>
          <w:szCs w:val="23"/>
        </w:rPr>
        <w:t>Pełnomocnictwo dla pełnomocnika do reprezentowania w postępowaniu Wykonawców wspólnie ubiegających się o udzielenie zamówienia - dotyczy ofert składanych przez Wykonawców wspólnie ubiegających się o udzielenie zamówienia;</w:t>
      </w:r>
    </w:p>
    <w:p w14:paraId="1AFC2BF2" w14:textId="77777777" w:rsidR="00603453" w:rsidRPr="00DD03D9" w:rsidRDefault="00603453" w:rsidP="00A4694A">
      <w:pPr>
        <w:pStyle w:val="Akapitzlist"/>
        <w:numPr>
          <w:ilvl w:val="0"/>
          <w:numId w:val="35"/>
        </w:numPr>
        <w:spacing w:after="0" w:line="276" w:lineRule="auto"/>
        <w:jc w:val="both"/>
        <w:rPr>
          <w:rFonts w:ascii="Arial" w:hAnsi="Arial" w:cs="Arial"/>
          <w:sz w:val="23"/>
          <w:szCs w:val="23"/>
        </w:rPr>
      </w:pPr>
      <w:r w:rsidRPr="00DD03D9">
        <w:rPr>
          <w:rFonts w:ascii="Arial" w:hAnsi="Arial" w:cs="Arial"/>
          <w:sz w:val="23"/>
          <w:szCs w:val="23"/>
        </w:rPr>
        <w:t>Inne np. dokumenty „ samooczyszczenia” jeżeli dotyczy</w:t>
      </w:r>
    </w:p>
    <w:p w14:paraId="572EB230" w14:textId="1A1E1028" w:rsidR="00603453" w:rsidRPr="00530515" w:rsidRDefault="00CC2AC1" w:rsidP="00A4694A">
      <w:pPr>
        <w:pStyle w:val="Akapitzlist"/>
        <w:numPr>
          <w:ilvl w:val="0"/>
          <w:numId w:val="35"/>
        </w:numPr>
        <w:spacing w:after="0" w:line="276" w:lineRule="auto"/>
        <w:ind w:left="993" w:hanging="633"/>
        <w:jc w:val="both"/>
        <w:rPr>
          <w:rFonts w:ascii="Arial" w:hAnsi="Arial" w:cs="Arial"/>
          <w:sz w:val="23"/>
          <w:szCs w:val="23"/>
        </w:rPr>
      </w:pPr>
      <w:r w:rsidRPr="00530515">
        <w:rPr>
          <w:rFonts w:ascii="Arial" w:hAnsi="Arial" w:cs="Arial"/>
          <w:sz w:val="23"/>
          <w:szCs w:val="23"/>
        </w:rPr>
        <w:t>Podmiotowe środki dowodowe</w:t>
      </w:r>
      <w:r w:rsidR="00603453" w:rsidRPr="00530515">
        <w:rPr>
          <w:rFonts w:ascii="Arial" w:hAnsi="Arial" w:cs="Arial"/>
          <w:sz w:val="23"/>
          <w:szCs w:val="23"/>
        </w:rPr>
        <w:t xml:space="preserve">: </w:t>
      </w:r>
    </w:p>
    <w:p w14:paraId="7E21385A" w14:textId="614BF5FC" w:rsidR="00CC2AC1" w:rsidRPr="00530515" w:rsidRDefault="00603453" w:rsidP="00A4694A">
      <w:pPr>
        <w:pStyle w:val="Akapitzlist"/>
        <w:numPr>
          <w:ilvl w:val="1"/>
          <w:numId w:val="35"/>
        </w:numPr>
        <w:spacing w:after="0" w:line="276" w:lineRule="auto"/>
        <w:jc w:val="both"/>
        <w:rPr>
          <w:rFonts w:ascii="Arial" w:hAnsi="Arial" w:cs="Arial"/>
          <w:sz w:val="23"/>
          <w:szCs w:val="23"/>
        </w:rPr>
      </w:pPr>
      <w:r w:rsidRPr="00530515">
        <w:rPr>
          <w:rFonts w:ascii="Arial" w:hAnsi="Arial" w:cs="Arial"/>
          <w:sz w:val="23"/>
          <w:szCs w:val="23"/>
        </w:rPr>
        <w:t xml:space="preserve">certyfikaty CE / deklaracje zgodności potwierdzające, że oferowany przedmiot zamówienia został dopuszczony do obrotu i stosowania w podmiotach leczniczych zgodnie z przepisami ustawy z dnia 7 kwietnia 2022 roku o wyrobach medycznych) i został dopuszczony do obrotu i stosowania przez podmioty lecznicze () zgodnie z przepisami ww. ustawy i wymaganiami określonymi w rozporządzeniu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530515">
        <w:rPr>
          <w:rFonts w:ascii="Arial" w:hAnsi="Arial" w:cs="Arial"/>
          <w:sz w:val="23"/>
          <w:szCs w:val="23"/>
        </w:rPr>
        <w:t>późn</w:t>
      </w:r>
      <w:proofErr w:type="spellEnd"/>
      <w:r w:rsidRPr="00530515">
        <w:rPr>
          <w:rFonts w:ascii="Arial" w:hAnsi="Arial" w:cs="Arial"/>
          <w:sz w:val="23"/>
          <w:szCs w:val="23"/>
        </w:rPr>
        <w:t>. zm.), zwanego dalej "rozporządzeniem 2017/745", oraz rozporządzenia Parlamentu Europejskiego i Rady (UE) 2017/746 z dnia 5 kwietnia 2017 r. w sprawie wyrobów medycznych do diagnostyki in vitro oraz uchylenia dyrektywy 98/79/WE i decyzji Komisji 2010/227/UE (Dz. Urz. UE L 117 z 05.05.2017, str. 176, z</w:t>
      </w:r>
      <w:r w:rsidR="003D32A9" w:rsidRPr="00530515">
        <w:rPr>
          <w:rFonts w:ascii="Arial" w:hAnsi="Arial" w:cs="Arial"/>
          <w:sz w:val="23"/>
          <w:szCs w:val="23"/>
        </w:rPr>
        <w:t xml:space="preserve">e </w:t>
      </w:r>
      <w:r w:rsidRPr="00530515">
        <w:rPr>
          <w:rFonts w:ascii="Arial" w:hAnsi="Arial" w:cs="Arial"/>
          <w:sz w:val="23"/>
          <w:szCs w:val="23"/>
        </w:rPr>
        <w:t>zm.), zwanego dalej "rozporządzeniem 2017/746",</w:t>
      </w:r>
    </w:p>
    <w:p w14:paraId="2717EAD4" w14:textId="351B949E" w:rsidR="00603453" w:rsidRPr="00530515" w:rsidRDefault="00603453" w:rsidP="00A4694A">
      <w:pPr>
        <w:pStyle w:val="Akapitzlist"/>
        <w:numPr>
          <w:ilvl w:val="1"/>
          <w:numId w:val="35"/>
        </w:numPr>
        <w:spacing w:after="0" w:line="276" w:lineRule="auto"/>
        <w:jc w:val="both"/>
        <w:rPr>
          <w:rFonts w:ascii="Arial" w:hAnsi="Arial" w:cs="Arial"/>
          <w:sz w:val="23"/>
          <w:szCs w:val="23"/>
        </w:rPr>
      </w:pPr>
      <w:r w:rsidRPr="00530515">
        <w:rPr>
          <w:rFonts w:ascii="Arial" w:hAnsi="Arial" w:cs="Arial"/>
          <w:sz w:val="23"/>
          <w:szCs w:val="23"/>
        </w:rPr>
        <w:t xml:space="preserve">dokumenty potwierdzające </w:t>
      </w:r>
      <w:r w:rsidRPr="00530515">
        <w:rPr>
          <w:rFonts w:ascii="Arial" w:hAnsi="Arial" w:cs="Arial"/>
          <w:sz w:val="23"/>
          <w:szCs w:val="23"/>
          <w:lang w:eastAsia="pl-PL"/>
        </w:rPr>
        <w:t>spełnienie warunków i wymaganych parametrów, z odnośnikami w dokumentacji umożliwiający sprawdzenie podanych parametrów.</w:t>
      </w:r>
    </w:p>
    <w:p w14:paraId="5B9886C7" w14:textId="458D8BB6" w:rsidR="00603453" w:rsidRPr="00DD03D9" w:rsidRDefault="00603453" w:rsidP="00FA30CF">
      <w:pPr>
        <w:pStyle w:val="Nagwek1"/>
      </w:pPr>
      <w:bookmarkStart w:id="15" w:name="_Toc162953157"/>
      <w:r w:rsidRPr="00530515">
        <w:rPr>
          <w:color w:val="auto"/>
        </w:rPr>
        <w:t>XI</w:t>
      </w:r>
      <w:r w:rsidR="00ED78D4" w:rsidRPr="00530515">
        <w:rPr>
          <w:color w:val="auto"/>
        </w:rPr>
        <w:t>II</w:t>
      </w:r>
      <w:r w:rsidRPr="00530515">
        <w:rPr>
          <w:color w:val="auto"/>
        </w:rPr>
        <w:t>. Sposób obliczenia</w:t>
      </w:r>
      <w:r w:rsidRPr="00DD03D9">
        <w:t xml:space="preserve"> ceny oferty</w:t>
      </w:r>
      <w:bookmarkEnd w:id="15"/>
    </w:p>
    <w:p w14:paraId="0577703D" w14:textId="77777777" w:rsidR="00603453" w:rsidRPr="00DD03D9" w:rsidRDefault="00603453" w:rsidP="00A4694A">
      <w:pPr>
        <w:pStyle w:val="Akapitzlist"/>
        <w:numPr>
          <w:ilvl w:val="0"/>
          <w:numId w:val="27"/>
        </w:numPr>
        <w:spacing w:after="0" w:line="276" w:lineRule="auto"/>
        <w:jc w:val="both"/>
        <w:rPr>
          <w:rFonts w:ascii="Arial" w:hAnsi="Arial" w:cs="Arial"/>
          <w:sz w:val="23"/>
          <w:szCs w:val="23"/>
        </w:rPr>
      </w:pPr>
      <w:r w:rsidRPr="00DD03D9">
        <w:rPr>
          <w:rFonts w:ascii="Arial" w:hAnsi="Arial" w:cs="Arial"/>
          <w:sz w:val="23"/>
          <w:szCs w:val="23"/>
        </w:rPr>
        <w:t xml:space="preserve">Wykonawca podaje cenę za realizację przedmiotu zamówienia zgodnie ze wzorem Formularza Ofertowego, stanowiącego dodatek nr 1 do SWZ. </w:t>
      </w:r>
    </w:p>
    <w:p w14:paraId="521995DF" w14:textId="77777777" w:rsidR="00603453" w:rsidRPr="00DD03D9" w:rsidRDefault="00603453" w:rsidP="00A4694A">
      <w:pPr>
        <w:pStyle w:val="Akapitzlist"/>
        <w:numPr>
          <w:ilvl w:val="0"/>
          <w:numId w:val="27"/>
        </w:numPr>
        <w:spacing w:after="0" w:line="276" w:lineRule="auto"/>
        <w:jc w:val="both"/>
        <w:rPr>
          <w:rFonts w:ascii="Arial" w:hAnsi="Arial" w:cs="Arial"/>
          <w:sz w:val="23"/>
          <w:szCs w:val="23"/>
        </w:rPr>
      </w:pPr>
      <w:r w:rsidRPr="00DD03D9">
        <w:rPr>
          <w:rFonts w:ascii="Arial" w:hAnsi="Arial" w:cs="Arial"/>
          <w:sz w:val="23"/>
          <w:szCs w:val="23"/>
        </w:rPr>
        <w:t>Wynagrodzenie Wykonawcy ma charakter ryczałtowy - w cenę brutto muszą być uwzględnione wszelkie pozostałe koszty ponoszone przez Wykonawcę w związku z należytą starannością wymaganą przy realizacji przedmiotu zamówienia. Nie uwzględnienie tych kosztów przez Wykonawcę nie będzie stanowić podstawy domagania się od Zamawiającego ich pokrycia. Wykonawca musi przewidzieć wszystkie okoliczności, które mogą wpłynąć na cenę zamówienia. W związku z powyższym wymagane jest od Wykonawców bardzo szczegółowe sprawdzenie warunków przedmiotowego zamówienia.</w:t>
      </w:r>
    </w:p>
    <w:p w14:paraId="3A977151" w14:textId="77777777" w:rsidR="00603453" w:rsidRPr="00DD03D9" w:rsidRDefault="00603453" w:rsidP="00A4694A">
      <w:pPr>
        <w:pStyle w:val="Akapitzlist"/>
        <w:numPr>
          <w:ilvl w:val="0"/>
          <w:numId w:val="27"/>
        </w:numPr>
        <w:spacing w:after="0" w:line="276" w:lineRule="auto"/>
        <w:jc w:val="both"/>
        <w:rPr>
          <w:rFonts w:ascii="Arial" w:hAnsi="Arial" w:cs="Arial"/>
          <w:sz w:val="23"/>
          <w:szCs w:val="23"/>
        </w:rPr>
      </w:pPr>
      <w:r w:rsidRPr="00DD03D9">
        <w:rPr>
          <w:rFonts w:ascii="Arial" w:hAnsi="Arial" w:cs="Arial"/>
          <w:sz w:val="23"/>
          <w:szCs w:val="23"/>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5EE2FA14" w14:textId="77777777" w:rsidR="00603453" w:rsidRPr="00DD03D9" w:rsidRDefault="00603453" w:rsidP="00A4694A">
      <w:pPr>
        <w:pStyle w:val="Akapitzlist"/>
        <w:numPr>
          <w:ilvl w:val="0"/>
          <w:numId w:val="27"/>
        </w:numPr>
        <w:spacing w:after="0" w:line="276" w:lineRule="auto"/>
        <w:jc w:val="both"/>
        <w:rPr>
          <w:rFonts w:ascii="Arial" w:hAnsi="Arial" w:cs="Arial"/>
          <w:sz w:val="23"/>
          <w:szCs w:val="23"/>
        </w:rPr>
      </w:pPr>
      <w:r w:rsidRPr="00DD03D9">
        <w:rPr>
          <w:rFonts w:ascii="Arial" w:hAnsi="Arial" w:cs="Arial"/>
          <w:sz w:val="23"/>
          <w:szCs w:val="23"/>
        </w:rPr>
        <w:t xml:space="preserve">Cena podana na Formularzu Ofertowym jest ceną ostateczną, niepodlegającą negocjacji i wyczerpującą wszelkie należności Wykonawcy wobec Zamawiającego związane z realizacją przedmiotu zamówienia. </w:t>
      </w:r>
    </w:p>
    <w:p w14:paraId="44A0C04F" w14:textId="77777777" w:rsidR="00603453" w:rsidRPr="00DD03D9" w:rsidRDefault="00603453" w:rsidP="00A4694A">
      <w:pPr>
        <w:pStyle w:val="Akapitzlist"/>
        <w:numPr>
          <w:ilvl w:val="0"/>
          <w:numId w:val="27"/>
        </w:numPr>
        <w:spacing w:after="0" w:line="276" w:lineRule="auto"/>
        <w:jc w:val="both"/>
        <w:rPr>
          <w:rFonts w:ascii="Arial" w:hAnsi="Arial" w:cs="Arial"/>
          <w:sz w:val="23"/>
          <w:szCs w:val="23"/>
        </w:rPr>
      </w:pPr>
      <w:r w:rsidRPr="00DD03D9">
        <w:rPr>
          <w:rFonts w:ascii="Arial" w:hAnsi="Arial" w:cs="Arial"/>
          <w:sz w:val="23"/>
          <w:szCs w:val="23"/>
        </w:rPr>
        <w:t xml:space="preserve">Cena oferty powinna być wyrażona w złotych polskich (PLN) z dokładnością do dwóch miejsc po przecinku. </w:t>
      </w:r>
    </w:p>
    <w:p w14:paraId="65FE77E1" w14:textId="77777777" w:rsidR="00603453" w:rsidRPr="00DD03D9" w:rsidRDefault="00603453" w:rsidP="00A4694A">
      <w:pPr>
        <w:pStyle w:val="Akapitzlist"/>
        <w:numPr>
          <w:ilvl w:val="0"/>
          <w:numId w:val="27"/>
        </w:numPr>
        <w:spacing w:after="0" w:line="276" w:lineRule="auto"/>
        <w:jc w:val="both"/>
        <w:rPr>
          <w:rFonts w:ascii="Arial" w:hAnsi="Arial" w:cs="Arial"/>
          <w:sz w:val="23"/>
          <w:szCs w:val="23"/>
        </w:rPr>
      </w:pPr>
      <w:r w:rsidRPr="00DD03D9">
        <w:rPr>
          <w:rFonts w:ascii="Arial" w:hAnsi="Arial" w:cs="Arial"/>
          <w:sz w:val="23"/>
          <w:szCs w:val="23"/>
        </w:rPr>
        <w:t xml:space="preserve">Zamawiający nie przewiduje rozliczeń w walucie obcej. </w:t>
      </w:r>
    </w:p>
    <w:p w14:paraId="6E49E321" w14:textId="77777777" w:rsidR="00603453" w:rsidRPr="00DD03D9" w:rsidRDefault="00603453" w:rsidP="00A4694A">
      <w:pPr>
        <w:pStyle w:val="Akapitzlist"/>
        <w:numPr>
          <w:ilvl w:val="0"/>
          <w:numId w:val="27"/>
        </w:numPr>
        <w:spacing w:after="0" w:line="276" w:lineRule="auto"/>
        <w:jc w:val="both"/>
        <w:rPr>
          <w:rFonts w:ascii="Arial" w:hAnsi="Arial" w:cs="Arial"/>
          <w:sz w:val="23"/>
          <w:szCs w:val="23"/>
        </w:rPr>
      </w:pPr>
      <w:r w:rsidRPr="00DD03D9">
        <w:rPr>
          <w:rFonts w:ascii="Arial" w:hAnsi="Arial" w:cs="Arial"/>
          <w:sz w:val="23"/>
          <w:szCs w:val="23"/>
        </w:rPr>
        <w:t xml:space="preserve">Wyliczona cena oferty brutto będzie służyć do porównania złożonych ofert i do rozliczenia w trakcie realizacji zamówienia. </w:t>
      </w:r>
    </w:p>
    <w:p w14:paraId="239B5483" w14:textId="69C3C97D" w:rsidR="00603453" w:rsidRPr="00DD03D9" w:rsidRDefault="00603453" w:rsidP="00A4694A">
      <w:pPr>
        <w:pStyle w:val="Akapitzlist"/>
        <w:numPr>
          <w:ilvl w:val="0"/>
          <w:numId w:val="27"/>
        </w:numPr>
        <w:spacing w:after="0" w:line="276" w:lineRule="auto"/>
        <w:jc w:val="both"/>
        <w:rPr>
          <w:rFonts w:ascii="Arial" w:hAnsi="Arial" w:cs="Arial"/>
          <w:sz w:val="23"/>
          <w:szCs w:val="23"/>
        </w:rPr>
      </w:pPr>
      <w:r w:rsidRPr="00DD03D9">
        <w:rPr>
          <w:rFonts w:ascii="Arial" w:hAnsi="Arial" w:cs="Arial"/>
          <w:sz w:val="23"/>
          <w:szCs w:val="23"/>
        </w:rPr>
        <w:t xml:space="preserve">Jeżeli została złożona oferta, której wybór prowadziłby do powstania u zamawiającego obowiązku podatkowego zgodnie z ustawą z dnia 11 marca 2004 r. o podatku od towarów i usług (tekst jedn. Dz. U. z 2020 r., poz. 106 </w:t>
      </w:r>
      <w:r w:rsidR="008937E2">
        <w:rPr>
          <w:rFonts w:ascii="Arial" w:hAnsi="Arial" w:cs="Arial"/>
          <w:sz w:val="23"/>
          <w:szCs w:val="23"/>
        </w:rPr>
        <w:t>ze</w:t>
      </w:r>
      <w:r w:rsidRPr="00DD03D9">
        <w:rPr>
          <w:rFonts w:ascii="Arial" w:hAnsi="Arial" w:cs="Arial"/>
          <w:sz w:val="23"/>
          <w:szCs w:val="23"/>
        </w:rPr>
        <w:t xml:space="preserve"> zm.), dla celów zastosowania kryterium ceny lub kosztu zamawiający dolicza do przedstawionej w tej ofercie ceny kwotę podatku od towarów i usług, którą miałby obowiązek rozliczyć. W ofercie, o której mowa w ust. 1, wykonawca ma obowiązek: </w:t>
      </w:r>
    </w:p>
    <w:p w14:paraId="1905F23F" w14:textId="77777777" w:rsidR="00603453" w:rsidRPr="00DD03D9" w:rsidRDefault="00603453" w:rsidP="00A4694A">
      <w:pPr>
        <w:pStyle w:val="Akapitzlist"/>
        <w:numPr>
          <w:ilvl w:val="0"/>
          <w:numId w:val="28"/>
        </w:numPr>
        <w:spacing w:after="0" w:line="276" w:lineRule="auto"/>
        <w:jc w:val="both"/>
        <w:rPr>
          <w:rFonts w:ascii="Arial" w:hAnsi="Arial" w:cs="Arial"/>
          <w:sz w:val="23"/>
          <w:szCs w:val="23"/>
        </w:rPr>
      </w:pPr>
      <w:r w:rsidRPr="00DD03D9">
        <w:rPr>
          <w:rFonts w:ascii="Arial" w:hAnsi="Arial" w:cs="Arial"/>
          <w:sz w:val="23"/>
          <w:szCs w:val="23"/>
        </w:rPr>
        <w:t xml:space="preserve">poinformowania zamawiającego, że wybór jego oferty będzie prowadził do powstania u zamawiającego obowiązku podatkowego; </w:t>
      </w:r>
    </w:p>
    <w:p w14:paraId="142B0766" w14:textId="77777777" w:rsidR="00603453" w:rsidRPr="00DD03D9" w:rsidRDefault="00603453" w:rsidP="00A4694A">
      <w:pPr>
        <w:pStyle w:val="Akapitzlist"/>
        <w:numPr>
          <w:ilvl w:val="0"/>
          <w:numId w:val="28"/>
        </w:numPr>
        <w:spacing w:after="0" w:line="276" w:lineRule="auto"/>
        <w:jc w:val="both"/>
        <w:rPr>
          <w:rFonts w:ascii="Arial" w:hAnsi="Arial" w:cs="Arial"/>
          <w:sz w:val="23"/>
          <w:szCs w:val="23"/>
        </w:rPr>
      </w:pPr>
      <w:r w:rsidRPr="00DD03D9">
        <w:rPr>
          <w:rFonts w:ascii="Arial" w:hAnsi="Arial" w:cs="Arial"/>
          <w:sz w:val="23"/>
          <w:szCs w:val="23"/>
        </w:rPr>
        <w:t xml:space="preserve">wskazania nazwy (rodzaju) towaru lub usługi, których dostawa lub świadczenie będą prowadziły do powstania obowiązku podatkowego; </w:t>
      </w:r>
    </w:p>
    <w:p w14:paraId="51C7837C" w14:textId="77777777" w:rsidR="00603453" w:rsidRPr="00DD03D9" w:rsidRDefault="00603453" w:rsidP="00A4694A">
      <w:pPr>
        <w:pStyle w:val="Akapitzlist"/>
        <w:numPr>
          <w:ilvl w:val="0"/>
          <w:numId w:val="28"/>
        </w:numPr>
        <w:spacing w:after="0" w:line="276" w:lineRule="auto"/>
        <w:jc w:val="both"/>
        <w:rPr>
          <w:rFonts w:ascii="Arial" w:hAnsi="Arial" w:cs="Arial"/>
          <w:sz w:val="23"/>
          <w:szCs w:val="23"/>
        </w:rPr>
      </w:pPr>
      <w:r w:rsidRPr="00DD03D9">
        <w:rPr>
          <w:rFonts w:ascii="Arial" w:hAnsi="Arial" w:cs="Arial"/>
          <w:sz w:val="23"/>
          <w:szCs w:val="23"/>
        </w:rPr>
        <w:t xml:space="preserve">wskazania wartości towaru lub usługi objętego obowiązkiem podatkowym zamawiającego, bez kwoty podatku; </w:t>
      </w:r>
    </w:p>
    <w:p w14:paraId="6E0C050F" w14:textId="77777777" w:rsidR="00603453" w:rsidRPr="00DD03D9" w:rsidRDefault="00603453" w:rsidP="00A4694A">
      <w:pPr>
        <w:pStyle w:val="Akapitzlist"/>
        <w:numPr>
          <w:ilvl w:val="0"/>
          <w:numId w:val="28"/>
        </w:numPr>
        <w:spacing w:after="0" w:line="276" w:lineRule="auto"/>
        <w:jc w:val="both"/>
        <w:rPr>
          <w:rFonts w:ascii="Arial" w:hAnsi="Arial" w:cs="Arial"/>
          <w:sz w:val="23"/>
          <w:szCs w:val="23"/>
        </w:rPr>
      </w:pPr>
      <w:r w:rsidRPr="00DD03D9">
        <w:rPr>
          <w:rFonts w:ascii="Arial" w:hAnsi="Arial" w:cs="Arial"/>
          <w:sz w:val="23"/>
          <w:szCs w:val="23"/>
        </w:rPr>
        <w:t xml:space="preserve">wskazania stawki podatku od towarów i usług, która zgodnie z wiedzą wykonawcy, będzie miała zastosowanie. </w:t>
      </w:r>
    </w:p>
    <w:p w14:paraId="5E2B088F" w14:textId="62359C2F" w:rsidR="00603453" w:rsidRPr="00DD03D9" w:rsidRDefault="00603453" w:rsidP="00FA30CF">
      <w:pPr>
        <w:pStyle w:val="Nagwek1"/>
      </w:pPr>
      <w:bookmarkStart w:id="16" w:name="_Toc162953158"/>
      <w:bookmarkStart w:id="17" w:name="_Hlk163558511"/>
      <w:r w:rsidRPr="00DD03D9">
        <w:t>X</w:t>
      </w:r>
      <w:r w:rsidR="00ED78D4">
        <w:t>I</w:t>
      </w:r>
      <w:r w:rsidRPr="00DD03D9">
        <w:t>V. Termin związania ofertą</w:t>
      </w:r>
      <w:bookmarkEnd w:id="16"/>
    </w:p>
    <w:bookmarkEnd w:id="17"/>
    <w:p w14:paraId="33F43662" w14:textId="577C3220" w:rsidR="00603453" w:rsidRPr="00DD03D9" w:rsidRDefault="000D05ED" w:rsidP="00A4694A">
      <w:pPr>
        <w:pStyle w:val="Akapitzlist"/>
        <w:numPr>
          <w:ilvl w:val="0"/>
          <w:numId w:val="29"/>
        </w:numPr>
        <w:spacing w:after="0" w:line="276" w:lineRule="auto"/>
        <w:jc w:val="both"/>
        <w:rPr>
          <w:rFonts w:ascii="Arial" w:hAnsi="Arial" w:cs="Arial"/>
          <w:sz w:val="23"/>
          <w:szCs w:val="23"/>
        </w:rPr>
      </w:pPr>
      <w:r w:rsidRPr="000D05ED">
        <w:rPr>
          <w:rFonts w:ascii="Arial" w:hAnsi="Arial" w:cs="Arial"/>
          <w:sz w:val="23"/>
          <w:szCs w:val="23"/>
        </w:rPr>
        <w:t xml:space="preserve">Wykonawca będzie związany ofertą przez </w:t>
      </w:r>
      <w:r w:rsidRPr="000D05ED">
        <w:rPr>
          <w:rFonts w:ascii="Arial" w:hAnsi="Arial" w:cs="Arial"/>
          <w:b/>
          <w:bCs/>
          <w:sz w:val="23"/>
          <w:szCs w:val="23"/>
        </w:rPr>
        <w:t>okres 90 dni tj. do dnia 11 sierpnia 2024 r.</w:t>
      </w:r>
      <w:r w:rsidRPr="000D05ED">
        <w:rPr>
          <w:rFonts w:ascii="Arial" w:hAnsi="Arial" w:cs="Arial"/>
          <w:sz w:val="23"/>
          <w:szCs w:val="23"/>
        </w:rPr>
        <w:t>”.</w:t>
      </w:r>
    </w:p>
    <w:p w14:paraId="3AD71EAD" w14:textId="77777777" w:rsidR="00603453" w:rsidRPr="00DD03D9" w:rsidRDefault="00603453" w:rsidP="00A4694A">
      <w:pPr>
        <w:pStyle w:val="Akapitzlist"/>
        <w:numPr>
          <w:ilvl w:val="0"/>
          <w:numId w:val="29"/>
        </w:numPr>
        <w:spacing w:after="0" w:line="276" w:lineRule="auto"/>
        <w:jc w:val="both"/>
        <w:rPr>
          <w:rFonts w:ascii="Arial" w:hAnsi="Arial" w:cs="Arial"/>
          <w:sz w:val="23"/>
          <w:szCs w:val="23"/>
        </w:rPr>
      </w:pPr>
      <w:r w:rsidRPr="00DD03D9">
        <w:rPr>
          <w:rFonts w:ascii="Arial" w:hAnsi="Arial" w:cs="Arial"/>
          <w:sz w:val="23"/>
          <w:szCs w:val="23"/>
        </w:rPr>
        <w:t>Bieg terminu związania ofertą rozpoczyna się wraz z upływem terminu składania ofert.</w:t>
      </w:r>
    </w:p>
    <w:p w14:paraId="69C09ADA" w14:textId="77777777" w:rsidR="00603453" w:rsidRPr="00DD03D9" w:rsidRDefault="00603453" w:rsidP="00A4694A">
      <w:pPr>
        <w:pStyle w:val="Akapitzlist"/>
        <w:numPr>
          <w:ilvl w:val="0"/>
          <w:numId w:val="29"/>
        </w:numPr>
        <w:spacing w:after="0" w:line="276" w:lineRule="auto"/>
        <w:jc w:val="both"/>
        <w:rPr>
          <w:rFonts w:ascii="Arial" w:hAnsi="Arial" w:cs="Arial"/>
          <w:sz w:val="23"/>
          <w:szCs w:val="23"/>
        </w:rPr>
      </w:pPr>
      <w:r w:rsidRPr="00DD03D9">
        <w:rPr>
          <w:rFonts w:ascii="Arial" w:hAnsi="Arial" w:cs="Arial"/>
          <w:sz w:val="23"/>
          <w:szCs w:val="23"/>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D018C64" w14:textId="77777777" w:rsidR="00603453" w:rsidRPr="00DD03D9" w:rsidRDefault="00603453" w:rsidP="00A4694A">
      <w:pPr>
        <w:pStyle w:val="Akapitzlist"/>
        <w:numPr>
          <w:ilvl w:val="0"/>
          <w:numId w:val="29"/>
        </w:numPr>
        <w:spacing w:after="0" w:line="276" w:lineRule="auto"/>
        <w:jc w:val="both"/>
        <w:rPr>
          <w:rFonts w:ascii="Arial" w:hAnsi="Arial" w:cs="Arial"/>
          <w:sz w:val="23"/>
          <w:szCs w:val="23"/>
        </w:rPr>
      </w:pPr>
      <w:r w:rsidRPr="00DD03D9">
        <w:rPr>
          <w:rFonts w:ascii="Arial" w:hAnsi="Arial" w:cs="Arial"/>
          <w:sz w:val="23"/>
          <w:szCs w:val="23"/>
        </w:rPr>
        <w:t>Odmowa wyrażenia zgody na przedłużenie terminu związania ofertą nie powoduje utraty wadium.</w:t>
      </w:r>
    </w:p>
    <w:p w14:paraId="5F73A115" w14:textId="3DB59376" w:rsidR="00603453" w:rsidRPr="00DD03D9" w:rsidRDefault="00603453" w:rsidP="00FA30CF">
      <w:pPr>
        <w:pStyle w:val="Nagwek1"/>
      </w:pPr>
      <w:bookmarkStart w:id="18" w:name="_Toc162953159"/>
      <w:r w:rsidRPr="00DD03D9">
        <w:lastRenderedPageBreak/>
        <w:t>XV. Sposób i termin składania i otwarcia ofert</w:t>
      </w:r>
      <w:bookmarkEnd w:id="18"/>
    </w:p>
    <w:p w14:paraId="71F78AC7" w14:textId="5A329C39" w:rsidR="00603453" w:rsidRPr="008937E2" w:rsidRDefault="00603453" w:rsidP="00A4694A">
      <w:pPr>
        <w:pStyle w:val="Akapitzlist"/>
        <w:numPr>
          <w:ilvl w:val="0"/>
          <w:numId w:val="37"/>
        </w:numPr>
        <w:spacing w:after="0" w:line="276" w:lineRule="auto"/>
        <w:jc w:val="both"/>
        <w:rPr>
          <w:rFonts w:ascii="Arial" w:hAnsi="Arial" w:cs="Arial"/>
          <w:b/>
          <w:bCs/>
          <w:sz w:val="23"/>
          <w:szCs w:val="23"/>
        </w:rPr>
      </w:pPr>
      <w:r w:rsidRPr="00DD03D9">
        <w:rPr>
          <w:rFonts w:ascii="Arial" w:hAnsi="Arial" w:cs="Arial"/>
          <w:sz w:val="23"/>
          <w:szCs w:val="23"/>
        </w:rPr>
        <w:t xml:space="preserve">Ofertę wraz z wymaganymi dokumentami należy umieścić na platformazakupowa.pl pod adresem: https://platformazakupowa.pl/pn/szpital-sulecin w myśl Ustawy PZP na stronie internetowej prowadzonego postępowania </w:t>
      </w:r>
      <w:r>
        <w:rPr>
          <w:rFonts w:ascii="Arial" w:hAnsi="Arial" w:cs="Arial"/>
          <w:color w:val="000000"/>
          <w:sz w:val="23"/>
          <w:szCs w:val="23"/>
        </w:rPr>
        <w:t xml:space="preserve">do dnia </w:t>
      </w:r>
      <w:r w:rsidR="008346D2" w:rsidRPr="003D32A9">
        <w:rPr>
          <w:rFonts w:ascii="Arial" w:hAnsi="Arial" w:cs="Arial"/>
          <w:b/>
          <w:bCs/>
          <w:color w:val="000000"/>
          <w:sz w:val="23"/>
          <w:szCs w:val="23"/>
        </w:rPr>
        <w:t>1</w:t>
      </w:r>
      <w:r w:rsidR="008937E2" w:rsidRPr="003D32A9">
        <w:rPr>
          <w:rFonts w:ascii="Arial" w:hAnsi="Arial" w:cs="Arial"/>
          <w:b/>
          <w:bCs/>
          <w:color w:val="000000"/>
          <w:sz w:val="23"/>
          <w:szCs w:val="23"/>
        </w:rPr>
        <w:t>4</w:t>
      </w:r>
      <w:r w:rsidR="008346D2" w:rsidRPr="003D32A9">
        <w:rPr>
          <w:rFonts w:ascii="Arial" w:hAnsi="Arial" w:cs="Arial"/>
          <w:b/>
          <w:bCs/>
          <w:color w:val="000000"/>
          <w:sz w:val="23"/>
          <w:szCs w:val="23"/>
        </w:rPr>
        <w:t xml:space="preserve"> maja </w:t>
      </w:r>
      <w:r w:rsidRPr="003D32A9">
        <w:rPr>
          <w:rFonts w:ascii="Arial" w:hAnsi="Arial" w:cs="Arial"/>
          <w:b/>
          <w:bCs/>
          <w:color w:val="000000"/>
          <w:sz w:val="23"/>
          <w:szCs w:val="23"/>
        </w:rPr>
        <w:t>2024 r</w:t>
      </w:r>
      <w:r w:rsidRPr="003D32A9">
        <w:rPr>
          <w:rFonts w:ascii="Arial" w:hAnsi="Arial" w:cs="Arial"/>
          <w:b/>
          <w:bCs/>
          <w:color w:val="FF0000"/>
          <w:sz w:val="23"/>
          <w:szCs w:val="23"/>
        </w:rPr>
        <w:t xml:space="preserve">. </w:t>
      </w:r>
      <w:r w:rsidRPr="003D32A9">
        <w:rPr>
          <w:rFonts w:ascii="Arial" w:hAnsi="Arial" w:cs="Arial"/>
          <w:b/>
          <w:bCs/>
          <w:sz w:val="23"/>
          <w:szCs w:val="23"/>
        </w:rPr>
        <w:t>do godziny 10:00.</w:t>
      </w:r>
    </w:p>
    <w:p w14:paraId="4093E091" w14:textId="77777777" w:rsidR="00603453" w:rsidRPr="00DD03D9" w:rsidRDefault="00603453" w:rsidP="00A4694A">
      <w:pPr>
        <w:pStyle w:val="Akapitzlist"/>
        <w:numPr>
          <w:ilvl w:val="0"/>
          <w:numId w:val="37"/>
        </w:numPr>
        <w:spacing w:after="0" w:line="276" w:lineRule="auto"/>
        <w:jc w:val="both"/>
        <w:rPr>
          <w:rFonts w:ascii="Arial" w:hAnsi="Arial" w:cs="Arial"/>
          <w:sz w:val="23"/>
          <w:szCs w:val="23"/>
        </w:rPr>
      </w:pPr>
      <w:r w:rsidRPr="00DD03D9">
        <w:rPr>
          <w:rFonts w:ascii="Arial" w:hAnsi="Arial" w:cs="Arial"/>
          <w:sz w:val="23"/>
          <w:szCs w:val="23"/>
        </w:rPr>
        <w:t>Do oferty należy dołączyć wszystkie wymagane w SWZ dokumenty.</w:t>
      </w:r>
    </w:p>
    <w:p w14:paraId="041AE04A" w14:textId="77777777" w:rsidR="00603453" w:rsidRPr="00DD03D9" w:rsidRDefault="00603453" w:rsidP="00A4694A">
      <w:pPr>
        <w:pStyle w:val="Akapitzlist"/>
        <w:numPr>
          <w:ilvl w:val="0"/>
          <w:numId w:val="37"/>
        </w:numPr>
        <w:spacing w:after="0" w:line="276" w:lineRule="auto"/>
        <w:jc w:val="both"/>
        <w:rPr>
          <w:rFonts w:ascii="Arial" w:hAnsi="Arial" w:cs="Arial"/>
          <w:sz w:val="23"/>
          <w:szCs w:val="23"/>
        </w:rPr>
      </w:pPr>
      <w:r w:rsidRPr="00DD03D9">
        <w:rPr>
          <w:rFonts w:ascii="Arial" w:hAnsi="Arial" w:cs="Arial"/>
          <w:sz w:val="23"/>
          <w:szCs w:val="23"/>
        </w:rPr>
        <w:t>Po wypełnieniu Formularza składania oferty lub wniosku i dołączenia wszystkich wymaganych załączników należy kliknąć przycisk „Przejdź do podsumowania”.</w:t>
      </w:r>
    </w:p>
    <w:p w14:paraId="161B208C" w14:textId="77777777" w:rsidR="00603453" w:rsidRPr="00DD03D9" w:rsidRDefault="00603453" w:rsidP="00A4694A">
      <w:pPr>
        <w:pStyle w:val="Akapitzlist"/>
        <w:numPr>
          <w:ilvl w:val="0"/>
          <w:numId w:val="37"/>
        </w:numPr>
        <w:spacing w:after="0" w:line="276" w:lineRule="auto"/>
        <w:ind w:left="357" w:hanging="357"/>
        <w:jc w:val="both"/>
        <w:rPr>
          <w:rFonts w:ascii="Arial" w:hAnsi="Arial" w:cs="Arial"/>
          <w:sz w:val="23"/>
          <w:szCs w:val="23"/>
        </w:rPr>
      </w:pPr>
      <w:r w:rsidRPr="00DD03D9">
        <w:rPr>
          <w:rFonts w:ascii="Arial" w:hAnsi="Arial" w:cs="Arial"/>
          <w:sz w:val="23"/>
          <w:szCs w:val="23"/>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9BC4E09" w14:textId="77777777" w:rsidR="00603453" w:rsidRPr="00DD03D9" w:rsidRDefault="00603453" w:rsidP="00A4694A">
      <w:pPr>
        <w:pStyle w:val="Akapitzlist"/>
        <w:numPr>
          <w:ilvl w:val="0"/>
          <w:numId w:val="37"/>
        </w:numPr>
        <w:spacing w:after="0" w:line="276" w:lineRule="auto"/>
        <w:ind w:left="357" w:hanging="357"/>
        <w:jc w:val="both"/>
        <w:rPr>
          <w:rFonts w:ascii="Arial" w:hAnsi="Arial" w:cs="Arial"/>
          <w:sz w:val="23"/>
          <w:szCs w:val="23"/>
        </w:rPr>
      </w:pPr>
      <w:r w:rsidRPr="00DD03D9">
        <w:rPr>
          <w:rFonts w:ascii="Arial" w:hAnsi="Arial" w:cs="Arial"/>
          <w:sz w:val="23"/>
          <w:szCs w:val="23"/>
        </w:rPr>
        <w:t>Za datę złożenia oferty przyjmuje się datę jej przekazania w systemie (platformie) w drugim kroku składania oferty poprzez kliknięcie przycisku “Złóż ofertę” i wyświetlenie się komunikatu, że oferta została zaszyfrowana i złożona.</w:t>
      </w:r>
    </w:p>
    <w:p w14:paraId="380A8B6F" w14:textId="77777777" w:rsidR="00603453" w:rsidRPr="00DD03D9" w:rsidRDefault="00603453" w:rsidP="00A4694A">
      <w:pPr>
        <w:pStyle w:val="Akapitzlist"/>
        <w:numPr>
          <w:ilvl w:val="0"/>
          <w:numId w:val="37"/>
        </w:numPr>
        <w:spacing w:after="0" w:line="276" w:lineRule="auto"/>
        <w:ind w:left="357" w:hanging="357"/>
        <w:jc w:val="both"/>
        <w:rPr>
          <w:rFonts w:ascii="Arial" w:hAnsi="Arial" w:cs="Arial"/>
          <w:sz w:val="23"/>
          <w:szCs w:val="23"/>
        </w:rPr>
      </w:pPr>
      <w:r w:rsidRPr="00DD03D9">
        <w:rPr>
          <w:rFonts w:ascii="Arial" w:hAnsi="Arial" w:cs="Arial"/>
          <w:sz w:val="23"/>
          <w:szCs w:val="23"/>
        </w:rPr>
        <w:t>Szczegółowa instrukcja dla Wykonawców dotycząca złożenia, zmiany i wycofania oferty znajduje się na stronie internetowej pod adresem: https://platformazakupowa.pl/strona/45-instrukcje</w:t>
      </w:r>
    </w:p>
    <w:p w14:paraId="6D9E1ADF" w14:textId="170FC4D3" w:rsidR="008346D2" w:rsidRDefault="008346D2" w:rsidP="00A4694A">
      <w:pPr>
        <w:numPr>
          <w:ilvl w:val="0"/>
          <w:numId w:val="37"/>
        </w:numPr>
        <w:spacing w:after="0"/>
        <w:ind w:left="357" w:hanging="357"/>
        <w:jc w:val="both"/>
        <w:rPr>
          <w:rFonts w:ascii="Arial" w:hAnsi="Arial" w:cs="Arial"/>
          <w:color w:val="000000"/>
          <w:sz w:val="23"/>
          <w:szCs w:val="23"/>
        </w:rPr>
      </w:pPr>
      <w:r>
        <w:rPr>
          <w:rFonts w:ascii="Arial" w:hAnsi="Arial" w:cs="Arial"/>
          <w:color w:val="000000"/>
          <w:sz w:val="23"/>
          <w:szCs w:val="23"/>
        </w:rPr>
        <w:t xml:space="preserve">Termin otwarcia ofert: </w:t>
      </w:r>
      <w:r w:rsidRPr="008937E2">
        <w:rPr>
          <w:rFonts w:ascii="Arial" w:hAnsi="Arial" w:cs="Arial"/>
          <w:b/>
          <w:bCs/>
          <w:color w:val="000000"/>
          <w:sz w:val="23"/>
          <w:szCs w:val="23"/>
        </w:rPr>
        <w:t>godzina 10:15</w:t>
      </w:r>
      <w:r w:rsidR="008937E2" w:rsidRPr="008937E2">
        <w:rPr>
          <w:rFonts w:ascii="Arial" w:hAnsi="Arial" w:cs="Arial"/>
          <w:b/>
          <w:bCs/>
          <w:color w:val="000000"/>
          <w:sz w:val="23"/>
          <w:szCs w:val="23"/>
        </w:rPr>
        <w:t xml:space="preserve">, </w:t>
      </w:r>
      <w:r w:rsidRPr="008937E2">
        <w:rPr>
          <w:rFonts w:ascii="Arial" w:hAnsi="Arial" w:cs="Arial"/>
          <w:b/>
          <w:bCs/>
          <w:color w:val="000000"/>
          <w:sz w:val="23"/>
          <w:szCs w:val="23"/>
        </w:rPr>
        <w:t>1</w:t>
      </w:r>
      <w:r w:rsidR="008937E2" w:rsidRPr="008937E2">
        <w:rPr>
          <w:rFonts w:ascii="Arial" w:hAnsi="Arial" w:cs="Arial"/>
          <w:b/>
          <w:bCs/>
          <w:color w:val="000000"/>
          <w:sz w:val="23"/>
          <w:szCs w:val="23"/>
        </w:rPr>
        <w:t>4</w:t>
      </w:r>
      <w:r w:rsidRPr="008937E2">
        <w:rPr>
          <w:rFonts w:ascii="Arial" w:hAnsi="Arial" w:cs="Arial"/>
          <w:b/>
          <w:bCs/>
          <w:color w:val="000000"/>
          <w:sz w:val="23"/>
          <w:szCs w:val="23"/>
        </w:rPr>
        <w:t xml:space="preserve"> maja 2024 r.</w:t>
      </w:r>
    </w:p>
    <w:p w14:paraId="4FBEB278" w14:textId="2169A9A6" w:rsidR="00603453" w:rsidRPr="008346D2" w:rsidRDefault="00603453" w:rsidP="00A4694A">
      <w:pPr>
        <w:numPr>
          <w:ilvl w:val="0"/>
          <w:numId w:val="37"/>
        </w:numPr>
        <w:spacing w:after="0"/>
        <w:ind w:left="357" w:hanging="357"/>
        <w:jc w:val="both"/>
        <w:rPr>
          <w:rFonts w:ascii="Arial" w:hAnsi="Arial" w:cs="Arial"/>
          <w:color w:val="FF0000"/>
          <w:sz w:val="23"/>
          <w:szCs w:val="23"/>
        </w:rPr>
      </w:pPr>
      <w:r w:rsidRPr="008346D2">
        <w:rPr>
          <w:rFonts w:ascii="Arial" w:hAnsi="Arial" w:cs="Arial"/>
          <w:sz w:val="23"/>
          <w:szCs w:val="23"/>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1D17F6E" w14:textId="77777777" w:rsidR="00603453" w:rsidRPr="00DD03D9" w:rsidRDefault="00603453" w:rsidP="00A4694A">
      <w:pPr>
        <w:pStyle w:val="Akapitzlist"/>
        <w:numPr>
          <w:ilvl w:val="0"/>
          <w:numId w:val="37"/>
        </w:numPr>
        <w:spacing w:after="0" w:line="276" w:lineRule="auto"/>
        <w:jc w:val="both"/>
        <w:rPr>
          <w:rFonts w:ascii="Arial" w:hAnsi="Arial" w:cs="Arial"/>
          <w:sz w:val="23"/>
          <w:szCs w:val="23"/>
        </w:rPr>
      </w:pPr>
      <w:r w:rsidRPr="00DD03D9">
        <w:rPr>
          <w:rFonts w:ascii="Arial" w:hAnsi="Arial" w:cs="Arial"/>
          <w:sz w:val="23"/>
          <w:szCs w:val="23"/>
        </w:rPr>
        <w:t>Zamawiający poinformuje o zmianie terminu otwarcia ofert na stronie internetowej prowadzonego postępowania.</w:t>
      </w:r>
    </w:p>
    <w:p w14:paraId="3D1296FF" w14:textId="77777777" w:rsidR="00603453" w:rsidRPr="00DD03D9" w:rsidRDefault="00603453" w:rsidP="00A4694A">
      <w:pPr>
        <w:pStyle w:val="Akapitzlist"/>
        <w:numPr>
          <w:ilvl w:val="0"/>
          <w:numId w:val="37"/>
        </w:numPr>
        <w:spacing w:after="0" w:line="276" w:lineRule="auto"/>
        <w:jc w:val="both"/>
        <w:rPr>
          <w:rFonts w:ascii="Arial" w:hAnsi="Arial" w:cs="Arial"/>
          <w:sz w:val="23"/>
          <w:szCs w:val="23"/>
        </w:rPr>
      </w:pPr>
      <w:r w:rsidRPr="00DD03D9">
        <w:rPr>
          <w:rFonts w:ascii="Arial" w:hAnsi="Arial" w:cs="Arial"/>
          <w:sz w:val="23"/>
          <w:szCs w:val="23"/>
        </w:rPr>
        <w:t>Zamawiający, najpóźniej przed otwarciem ofert, udostępnia na stronie internetowej prowadzonego postępowania informację o kwocie, jaką zamierza przeznaczyć na sfinansowanie zamówienia.</w:t>
      </w:r>
    </w:p>
    <w:p w14:paraId="0D378E08" w14:textId="77777777" w:rsidR="00603453" w:rsidRPr="00DD03D9" w:rsidRDefault="00603453" w:rsidP="00A4694A">
      <w:pPr>
        <w:pStyle w:val="Akapitzlist"/>
        <w:numPr>
          <w:ilvl w:val="0"/>
          <w:numId w:val="37"/>
        </w:numPr>
        <w:spacing w:after="0" w:line="276" w:lineRule="auto"/>
        <w:jc w:val="both"/>
        <w:rPr>
          <w:rFonts w:ascii="Arial" w:hAnsi="Arial" w:cs="Arial"/>
          <w:sz w:val="23"/>
          <w:szCs w:val="23"/>
        </w:rPr>
      </w:pPr>
      <w:r w:rsidRPr="00DD03D9">
        <w:rPr>
          <w:rFonts w:ascii="Arial" w:hAnsi="Arial" w:cs="Arial"/>
          <w:sz w:val="23"/>
          <w:szCs w:val="23"/>
        </w:rPr>
        <w:t>Zamawiający, niezwłocznie po otwarciu ofert, udostępnia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 Informacja zostanie opublikowana na stronie postępowania na platformazakupowa.pl w sekcji ,,Komunikaty”.</w:t>
      </w:r>
    </w:p>
    <w:p w14:paraId="275070C5" w14:textId="79E6EE48" w:rsidR="00603453" w:rsidRPr="00DD03D9" w:rsidRDefault="00603453" w:rsidP="00FA30CF">
      <w:pPr>
        <w:pStyle w:val="Nagwek1"/>
      </w:pPr>
      <w:bookmarkStart w:id="19" w:name="_Toc162953160"/>
      <w:r w:rsidRPr="00DD03D9">
        <w:lastRenderedPageBreak/>
        <w:t>XVI. Opis kryteriów oceny ofert, wraz z podaniem wag tych kryteriów i sposobu oceny ofert</w:t>
      </w:r>
      <w:bookmarkEnd w:id="19"/>
    </w:p>
    <w:p w14:paraId="54030151" w14:textId="77777777" w:rsidR="00603453" w:rsidRPr="00DD03D9" w:rsidRDefault="00603453" w:rsidP="00A4694A">
      <w:pPr>
        <w:pStyle w:val="Akapitzlist"/>
        <w:numPr>
          <w:ilvl w:val="0"/>
          <w:numId w:val="30"/>
        </w:numPr>
        <w:spacing w:after="0" w:line="276" w:lineRule="auto"/>
        <w:jc w:val="both"/>
        <w:rPr>
          <w:rFonts w:ascii="Arial" w:hAnsi="Arial" w:cs="Arial"/>
          <w:sz w:val="23"/>
          <w:szCs w:val="23"/>
        </w:rPr>
      </w:pPr>
      <w:r w:rsidRPr="00DD03D9">
        <w:rPr>
          <w:rFonts w:ascii="Arial" w:hAnsi="Arial" w:cs="Arial"/>
          <w:sz w:val="23"/>
          <w:szCs w:val="23"/>
        </w:rPr>
        <w:t>Ocenie ofert podlegają wyłącznie oferty, które nie zostały odrzucone.</w:t>
      </w:r>
    </w:p>
    <w:p w14:paraId="125672C5" w14:textId="60E84D6E" w:rsidR="00603453" w:rsidRPr="00DD03D9" w:rsidRDefault="00603453" w:rsidP="00A4694A">
      <w:pPr>
        <w:pStyle w:val="Akapitzlist"/>
        <w:numPr>
          <w:ilvl w:val="0"/>
          <w:numId w:val="30"/>
        </w:numPr>
        <w:spacing w:after="0" w:line="276" w:lineRule="auto"/>
        <w:jc w:val="both"/>
        <w:rPr>
          <w:rFonts w:ascii="Arial" w:hAnsi="Arial" w:cs="Arial"/>
          <w:sz w:val="23"/>
          <w:szCs w:val="23"/>
        </w:rPr>
      </w:pPr>
      <w:r w:rsidRPr="00DD03D9">
        <w:rPr>
          <w:rFonts w:ascii="Arial" w:hAnsi="Arial" w:cs="Arial"/>
          <w:sz w:val="23"/>
          <w:szCs w:val="23"/>
        </w:rPr>
        <w:t>Przy wyborze oferty Zamawiający będzie się kierował kryteriami wyboru oferty o następujących wagach</w:t>
      </w:r>
      <w:r w:rsidR="003D32A9">
        <w:rPr>
          <w:rFonts w:ascii="Arial" w:hAnsi="Arial" w:cs="Arial"/>
          <w:sz w:val="23"/>
          <w:szCs w:val="23"/>
        </w:rPr>
        <w:t xml:space="preserve"> w odniesieniu do każdej części zamówienia</w:t>
      </w:r>
      <w:r w:rsidR="00760B46">
        <w:rPr>
          <w:rFonts w:ascii="Arial" w:hAnsi="Arial" w:cs="Arial"/>
          <w:sz w:val="23"/>
          <w:szCs w:val="23"/>
        </w:rPr>
        <w:t>:</w:t>
      </w:r>
    </w:p>
    <w:p w14:paraId="197DAA17" w14:textId="3EB773A7" w:rsidR="00603453" w:rsidRPr="00DD03D9" w:rsidRDefault="00603453" w:rsidP="00A4694A">
      <w:pPr>
        <w:pStyle w:val="Akapitzlist"/>
        <w:numPr>
          <w:ilvl w:val="0"/>
          <w:numId w:val="31"/>
        </w:numPr>
        <w:spacing w:after="0" w:line="276" w:lineRule="auto"/>
        <w:jc w:val="both"/>
        <w:rPr>
          <w:rFonts w:ascii="Arial" w:hAnsi="Arial" w:cs="Arial"/>
          <w:sz w:val="23"/>
          <w:szCs w:val="23"/>
        </w:rPr>
      </w:pPr>
      <w:r w:rsidRPr="00DD03D9">
        <w:rPr>
          <w:rFonts w:ascii="Arial" w:hAnsi="Arial" w:cs="Arial"/>
          <w:sz w:val="23"/>
          <w:szCs w:val="23"/>
        </w:rPr>
        <w:t>Cena brutto</w:t>
      </w:r>
      <w:r w:rsidR="00760B46">
        <w:rPr>
          <w:rFonts w:ascii="Arial" w:hAnsi="Arial" w:cs="Arial"/>
          <w:sz w:val="23"/>
          <w:szCs w:val="23"/>
        </w:rPr>
        <w:t>:</w:t>
      </w:r>
      <w:r w:rsidRPr="00DD03D9">
        <w:rPr>
          <w:rFonts w:ascii="Arial" w:hAnsi="Arial" w:cs="Arial"/>
          <w:sz w:val="23"/>
          <w:szCs w:val="23"/>
        </w:rPr>
        <w:t xml:space="preserve"> 60 %</w:t>
      </w:r>
    </w:p>
    <w:p w14:paraId="04F2E284" w14:textId="68BD7116" w:rsidR="00603453" w:rsidRPr="00DD03D9" w:rsidRDefault="00603453" w:rsidP="00A4694A">
      <w:pPr>
        <w:pStyle w:val="Akapitzlist"/>
        <w:numPr>
          <w:ilvl w:val="0"/>
          <w:numId w:val="31"/>
        </w:numPr>
        <w:spacing w:after="0" w:line="276" w:lineRule="auto"/>
        <w:jc w:val="both"/>
        <w:rPr>
          <w:rFonts w:ascii="Arial" w:hAnsi="Arial" w:cs="Arial"/>
          <w:sz w:val="23"/>
          <w:szCs w:val="23"/>
        </w:rPr>
      </w:pPr>
      <w:r w:rsidRPr="00DD03D9">
        <w:rPr>
          <w:rFonts w:ascii="Arial" w:hAnsi="Arial" w:cs="Arial"/>
          <w:sz w:val="23"/>
          <w:szCs w:val="23"/>
        </w:rPr>
        <w:t>Okres udzielonej gwarancji</w:t>
      </w:r>
      <w:r w:rsidR="009E76C6">
        <w:rPr>
          <w:rFonts w:ascii="Arial" w:hAnsi="Arial" w:cs="Arial"/>
          <w:sz w:val="23"/>
          <w:szCs w:val="23"/>
        </w:rPr>
        <w:t>:</w:t>
      </w:r>
      <w:r w:rsidRPr="00DD03D9">
        <w:rPr>
          <w:rFonts w:ascii="Arial" w:hAnsi="Arial" w:cs="Arial"/>
          <w:sz w:val="23"/>
          <w:szCs w:val="23"/>
        </w:rPr>
        <w:t xml:space="preserve"> 20 %</w:t>
      </w:r>
    </w:p>
    <w:p w14:paraId="74E8913B" w14:textId="6C5DE23F" w:rsidR="00603453" w:rsidRPr="00DD03D9" w:rsidRDefault="00603453" w:rsidP="00A4694A">
      <w:pPr>
        <w:pStyle w:val="Akapitzlist"/>
        <w:numPr>
          <w:ilvl w:val="0"/>
          <w:numId w:val="31"/>
        </w:numPr>
        <w:spacing w:after="0" w:line="276" w:lineRule="auto"/>
        <w:jc w:val="both"/>
        <w:rPr>
          <w:rFonts w:ascii="Arial" w:hAnsi="Arial" w:cs="Arial"/>
          <w:sz w:val="23"/>
          <w:szCs w:val="23"/>
        </w:rPr>
      </w:pPr>
      <w:r w:rsidRPr="00DD03D9">
        <w:rPr>
          <w:rFonts w:ascii="Arial" w:hAnsi="Arial" w:cs="Arial"/>
          <w:sz w:val="23"/>
          <w:szCs w:val="23"/>
        </w:rPr>
        <w:t>Parametry techniczn</w:t>
      </w:r>
      <w:r w:rsidR="00FA30CF">
        <w:rPr>
          <w:rFonts w:ascii="Arial" w:hAnsi="Arial" w:cs="Arial"/>
          <w:sz w:val="23"/>
          <w:szCs w:val="23"/>
        </w:rPr>
        <w:t>e</w:t>
      </w:r>
      <w:r w:rsidR="009E76C6">
        <w:rPr>
          <w:rFonts w:ascii="Arial" w:hAnsi="Arial" w:cs="Arial"/>
          <w:sz w:val="23"/>
          <w:szCs w:val="23"/>
        </w:rPr>
        <w:t>:</w:t>
      </w:r>
      <w:r w:rsidRPr="00DD03D9">
        <w:rPr>
          <w:rFonts w:ascii="Arial" w:hAnsi="Arial" w:cs="Arial"/>
          <w:sz w:val="20"/>
          <w:szCs w:val="20"/>
        </w:rPr>
        <w:t> </w:t>
      </w:r>
      <w:r w:rsidRPr="00DD03D9">
        <w:rPr>
          <w:rFonts w:ascii="Arial" w:hAnsi="Arial" w:cs="Arial"/>
          <w:sz w:val="23"/>
          <w:szCs w:val="23"/>
        </w:rPr>
        <w:t>20 %</w:t>
      </w:r>
    </w:p>
    <w:p w14:paraId="191875E1" w14:textId="617525FF" w:rsidR="00603453" w:rsidRPr="00DD03D9" w:rsidRDefault="00603453" w:rsidP="00A4694A">
      <w:pPr>
        <w:pStyle w:val="Akapitzlist"/>
        <w:numPr>
          <w:ilvl w:val="0"/>
          <w:numId w:val="30"/>
        </w:numPr>
        <w:spacing w:after="0" w:line="276" w:lineRule="auto"/>
        <w:jc w:val="both"/>
        <w:rPr>
          <w:rFonts w:ascii="Arial" w:hAnsi="Arial" w:cs="Arial"/>
          <w:sz w:val="23"/>
          <w:szCs w:val="23"/>
        </w:rPr>
      </w:pPr>
      <w:r w:rsidRPr="00DD03D9">
        <w:rPr>
          <w:rFonts w:ascii="Arial" w:hAnsi="Arial" w:cs="Arial"/>
          <w:sz w:val="23"/>
          <w:szCs w:val="23"/>
        </w:rPr>
        <w:t xml:space="preserve">Kryterium </w:t>
      </w:r>
      <w:r w:rsidR="00760B46">
        <w:rPr>
          <w:rFonts w:ascii="Arial" w:hAnsi="Arial" w:cs="Arial"/>
          <w:sz w:val="23"/>
          <w:szCs w:val="23"/>
        </w:rPr>
        <w:t>„</w:t>
      </w:r>
      <w:r w:rsidRPr="00DD03D9">
        <w:rPr>
          <w:rFonts w:ascii="Arial" w:hAnsi="Arial" w:cs="Arial"/>
          <w:sz w:val="23"/>
          <w:szCs w:val="23"/>
        </w:rPr>
        <w:t>Cena</w:t>
      </w:r>
      <w:r w:rsidR="00760B46">
        <w:rPr>
          <w:rFonts w:ascii="Arial" w:hAnsi="Arial" w:cs="Arial"/>
          <w:sz w:val="23"/>
          <w:szCs w:val="23"/>
        </w:rPr>
        <w:t xml:space="preserve"> brutto”</w:t>
      </w:r>
      <w:r w:rsidR="00597B29">
        <w:rPr>
          <w:rFonts w:ascii="Arial" w:hAnsi="Arial" w:cs="Arial"/>
          <w:sz w:val="23"/>
          <w:szCs w:val="23"/>
        </w:rPr>
        <w:t xml:space="preserve"> (C)</w:t>
      </w:r>
      <w:r w:rsidR="00760B46">
        <w:rPr>
          <w:rFonts w:ascii="Arial" w:hAnsi="Arial" w:cs="Arial"/>
          <w:sz w:val="23"/>
          <w:szCs w:val="23"/>
        </w:rPr>
        <w:t>:</w:t>
      </w:r>
    </w:p>
    <w:p w14:paraId="5A6EEC83" w14:textId="77777777" w:rsidR="00603453" w:rsidRPr="00DD03D9" w:rsidRDefault="00603453" w:rsidP="00A4694A">
      <w:pPr>
        <w:pStyle w:val="Akapitzlist"/>
        <w:numPr>
          <w:ilvl w:val="0"/>
          <w:numId w:val="33"/>
        </w:numPr>
        <w:spacing w:after="0" w:line="276" w:lineRule="auto"/>
        <w:jc w:val="both"/>
        <w:rPr>
          <w:rFonts w:ascii="Arial" w:hAnsi="Arial" w:cs="Arial"/>
          <w:sz w:val="23"/>
          <w:szCs w:val="23"/>
        </w:rPr>
      </w:pPr>
      <w:r w:rsidRPr="00DD03D9">
        <w:rPr>
          <w:rFonts w:ascii="Arial" w:hAnsi="Arial" w:cs="Arial"/>
          <w:sz w:val="23"/>
          <w:szCs w:val="23"/>
        </w:rPr>
        <w:t>Wartość punktowa kryterium ceny wyliczona będzie wg wzoru:</w:t>
      </w:r>
    </w:p>
    <w:p w14:paraId="6C744B22" w14:textId="77777777" w:rsidR="00603453" w:rsidRPr="00DD03D9" w:rsidRDefault="00603453" w:rsidP="006A7E77">
      <w:pPr>
        <w:spacing w:after="0" w:line="276" w:lineRule="auto"/>
        <w:ind w:left="426"/>
        <w:jc w:val="both"/>
        <w:rPr>
          <w:rFonts w:ascii="Arial" w:hAnsi="Arial" w:cs="Arial"/>
          <w:sz w:val="23"/>
          <w:szCs w:val="23"/>
        </w:rPr>
      </w:pPr>
      <w:r w:rsidRPr="00DD03D9">
        <w:rPr>
          <w:rFonts w:ascii="Arial" w:hAnsi="Arial" w:cs="Arial"/>
          <w:sz w:val="23"/>
          <w:szCs w:val="23"/>
        </w:rPr>
        <w:t xml:space="preserve">               </w:t>
      </w:r>
    </w:p>
    <w:p w14:paraId="4473469F" w14:textId="77777777" w:rsidR="00603453" w:rsidRPr="00DD03D9" w:rsidRDefault="00603453" w:rsidP="006A7E77">
      <w:pPr>
        <w:spacing w:after="0" w:line="276" w:lineRule="auto"/>
        <w:ind w:left="426"/>
        <w:jc w:val="both"/>
        <w:rPr>
          <w:rFonts w:ascii="Arial" w:hAnsi="Arial" w:cs="Arial"/>
          <w:sz w:val="23"/>
          <w:szCs w:val="23"/>
        </w:rPr>
      </w:pPr>
      <w:r w:rsidRPr="00DD03D9">
        <w:rPr>
          <w:rFonts w:ascii="Arial" w:hAnsi="Arial" w:cs="Arial"/>
          <w:sz w:val="23"/>
          <w:szCs w:val="23"/>
        </w:rPr>
        <w:t xml:space="preserve">              cena najniższa x kryterium (60)</w:t>
      </w:r>
    </w:p>
    <w:p w14:paraId="15691190" w14:textId="3D286822" w:rsidR="00603453" w:rsidRPr="00DD03D9" w:rsidRDefault="00760B46" w:rsidP="006A7E77">
      <w:pPr>
        <w:spacing w:after="0" w:line="276" w:lineRule="auto"/>
        <w:ind w:left="426"/>
        <w:jc w:val="both"/>
        <w:rPr>
          <w:rFonts w:ascii="Arial" w:hAnsi="Arial" w:cs="Arial"/>
          <w:sz w:val="23"/>
          <w:szCs w:val="23"/>
        </w:rPr>
      </w:pPr>
      <w:r>
        <w:rPr>
          <w:rFonts w:ascii="Arial" w:hAnsi="Arial" w:cs="Arial"/>
          <w:sz w:val="23"/>
          <w:szCs w:val="23"/>
        </w:rPr>
        <w:t>C</w:t>
      </w:r>
      <w:r w:rsidR="00603453" w:rsidRPr="00DD03D9">
        <w:rPr>
          <w:rFonts w:ascii="Arial" w:hAnsi="Arial" w:cs="Arial"/>
          <w:sz w:val="23"/>
          <w:szCs w:val="23"/>
        </w:rPr>
        <w:t xml:space="preserve"> = -----------------------------------------------</w:t>
      </w:r>
    </w:p>
    <w:p w14:paraId="7AD385F2" w14:textId="77777777" w:rsidR="00603453" w:rsidRPr="00DD03D9" w:rsidRDefault="00603453" w:rsidP="006A7E77">
      <w:pPr>
        <w:spacing w:after="0" w:line="276" w:lineRule="auto"/>
        <w:ind w:left="426"/>
        <w:jc w:val="both"/>
        <w:rPr>
          <w:rFonts w:ascii="Arial" w:hAnsi="Arial" w:cs="Arial"/>
          <w:sz w:val="23"/>
          <w:szCs w:val="23"/>
        </w:rPr>
      </w:pPr>
      <w:r w:rsidRPr="00DD03D9">
        <w:rPr>
          <w:rFonts w:ascii="Arial" w:hAnsi="Arial" w:cs="Arial"/>
          <w:sz w:val="23"/>
          <w:szCs w:val="23"/>
        </w:rPr>
        <w:t xml:space="preserve">                           cena badana</w:t>
      </w:r>
    </w:p>
    <w:p w14:paraId="1FC67D71" w14:textId="77777777" w:rsidR="00603453" w:rsidRPr="00DD03D9" w:rsidRDefault="00603453" w:rsidP="006A7E77">
      <w:pPr>
        <w:spacing w:after="0" w:line="276" w:lineRule="auto"/>
        <w:ind w:left="426"/>
        <w:jc w:val="both"/>
        <w:rPr>
          <w:rFonts w:ascii="Arial" w:hAnsi="Arial" w:cs="Arial"/>
          <w:sz w:val="23"/>
          <w:szCs w:val="23"/>
        </w:rPr>
      </w:pPr>
    </w:p>
    <w:p w14:paraId="1CC71A84" w14:textId="77777777" w:rsidR="00603453" w:rsidRPr="00DD03D9" w:rsidRDefault="00603453" w:rsidP="00A4694A">
      <w:pPr>
        <w:pStyle w:val="Akapitzlist"/>
        <w:numPr>
          <w:ilvl w:val="0"/>
          <w:numId w:val="33"/>
        </w:numPr>
        <w:spacing w:after="0" w:line="276" w:lineRule="auto"/>
        <w:jc w:val="both"/>
        <w:rPr>
          <w:rFonts w:ascii="Arial" w:hAnsi="Arial" w:cs="Arial"/>
          <w:sz w:val="23"/>
          <w:szCs w:val="23"/>
        </w:rPr>
      </w:pPr>
      <w:r w:rsidRPr="00DD03D9">
        <w:rPr>
          <w:rFonts w:ascii="Arial" w:hAnsi="Arial" w:cs="Arial"/>
          <w:sz w:val="23"/>
          <w:szCs w:val="23"/>
        </w:rPr>
        <w:t xml:space="preserve">Do obliczenia wartości punktowej ceny, Zamawiający przyjmie cenę brutto oferty, zgodnie z Prawem zamówień publicznych (art. 7 pkt.1 ustaw PZP). </w:t>
      </w:r>
    </w:p>
    <w:p w14:paraId="1D50F1DA" w14:textId="77777777" w:rsidR="00603453" w:rsidRDefault="00603453" w:rsidP="00A4694A">
      <w:pPr>
        <w:pStyle w:val="Akapitzlist"/>
        <w:numPr>
          <w:ilvl w:val="0"/>
          <w:numId w:val="33"/>
        </w:numPr>
        <w:spacing w:after="0" w:line="276" w:lineRule="auto"/>
        <w:jc w:val="both"/>
        <w:rPr>
          <w:rFonts w:ascii="Arial" w:hAnsi="Arial" w:cs="Arial"/>
          <w:sz w:val="23"/>
          <w:szCs w:val="23"/>
        </w:rPr>
      </w:pPr>
      <w:r w:rsidRPr="00DD03D9">
        <w:rPr>
          <w:rFonts w:ascii="Arial" w:hAnsi="Arial" w:cs="Arial"/>
          <w:sz w:val="23"/>
          <w:szCs w:val="23"/>
        </w:rPr>
        <w:t>Ilość przyznanych punktów zostanie zaokrąglona do dwóch miejsc po przecinku, według zasady, że trzecia cyfra po przecinku od 5 w górę powoduje zaokrąglenie drugiej cyfry po przecinku w górę o 1. Jeśli trzecia cyfra po przecinku jest mniejsza niż 5, to druga cyfra po przecinku nie ulega zmianie.</w:t>
      </w:r>
    </w:p>
    <w:p w14:paraId="637CEE77" w14:textId="637C2CB5" w:rsidR="00C76C7A" w:rsidRPr="00DD03D9" w:rsidRDefault="00C76C7A" w:rsidP="00A4694A">
      <w:pPr>
        <w:pStyle w:val="Akapitzlist"/>
        <w:numPr>
          <w:ilvl w:val="0"/>
          <w:numId w:val="33"/>
        </w:numPr>
        <w:spacing w:after="0" w:line="276" w:lineRule="auto"/>
        <w:jc w:val="both"/>
        <w:rPr>
          <w:rFonts w:ascii="Arial" w:hAnsi="Arial" w:cs="Arial"/>
          <w:sz w:val="23"/>
          <w:szCs w:val="23"/>
        </w:rPr>
      </w:pPr>
      <w:r>
        <w:rPr>
          <w:rFonts w:ascii="Arial" w:hAnsi="Arial" w:cs="Arial"/>
          <w:sz w:val="23"/>
          <w:szCs w:val="23"/>
        </w:rPr>
        <w:t>Maksymalna ilość punktów do zdobycia w tym kryterium wynosi: 60 pkt.</w:t>
      </w:r>
    </w:p>
    <w:p w14:paraId="458A9F57" w14:textId="77777777" w:rsidR="00597B29" w:rsidRDefault="00603453" w:rsidP="00A4694A">
      <w:pPr>
        <w:pStyle w:val="Akapitzlist"/>
        <w:numPr>
          <w:ilvl w:val="0"/>
          <w:numId w:val="30"/>
        </w:numPr>
        <w:spacing w:after="0" w:line="276" w:lineRule="auto"/>
        <w:jc w:val="both"/>
        <w:rPr>
          <w:rFonts w:ascii="Arial" w:hAnsi="Arial" w:cs="Arial"/>
          <w:sz w:val="23"/>
          <w:szCs w:val="23"/>
        </w:rPr>
      </w:pPr>
      <w:r w:rsidRPr="00DD03D9">
        <w:rPr>
          <w:rFonts w:ascii="Arial" w:hAnsi="Arial" w:cs="Arial"/>
          <w:sz w:val="23"/>
          <w:szCs w:val="23"/>
        </w:rPr>
        <w:t>Kryterium „okres gwarancji”</w:t>
      </w:r>
      <w:r w:rsidR="00597B29">
        <w:rPr>
          <w:rFonts w:ascii="Arial" w:hAnsi="Arial" w:cs="Arial"/>
          <w:sz w:val="23"/>
          <w:szCs w:val="23"/>
        </w:rPr>
        <w:t xml:space="preserve"> (G).</w:t>
      </w:r>
    </w:p>
    <w:p w14:paraId="7E477878" w14:textId="77777777" w:rsidR="00597B29" w:rsidRDefault="00597B29" w:rsidP="00597B29">
      <w:pPr>
        <w:pStyle w:val="Akapitzlist"/>
        <w:spacing w:after="0" w:line="276" w:lineRule="auto"/>
        <w:ind w:left="360"/>
        <w:jc w:val="both"/>
        <w:rPr>
          <w:rFonts w:ascii="Arial" w:hAnsi="Arial" w:cs="Arial"/>
          <w:sz w:val="23"/>
          <w:szCs w:val="23"/>
        </w:rPr>
      </w:pPr>
      <w:r>
        <w:rPr>
          <w:rFonts w:ascii="Arial" w:hAnsi="Arial" w:cs="Arial"/>
          <w:sz w:val="23"/>
          <w:szCs w:val="23"/>
        </w:rPr>
        <w:t>W</w:t>
      </w:r>
      <w:r w:rsidR="00603453" w:rsidRPr="00DD03D9">
        <w:rPr>
          <w:rFonts w:ascii="Arial" w:hAnsi="Arial" w:cs="Arial"/>
          <w:sz w:val="23"/>
          <w:szCs w:val="23"/>
        </w:rPr>
        <w:t>artość punktowa zostanie ustalona w sposób jak poniżej:</w:t>
      </w:r>
    </w:p>
    <w:p w14:paraId="4EF595CA" w14:textId="3456BAC2" w:rsidR="00603453" w:rsidRPr="00DD03D9" w:rsidRDefault="00603453" w:rsidP="00597B29">
      <w:pPr>
        <w:pStyle w:val="Akapitzlist"/>
        <w:spacing w:after="0" w:line="276" w:lineRule="auto"/>
        <w:ind w:left="360"/>
        <w:jc w:val="both"/>
        <w:rPr>
          <w:rFonts w:ascii="Arial" w:hAnsi="Arial" w:cs="Arial"/>
          <w:sz w:val="23"/>
          <w:szCs w:val="23"/>
        </w:rPr>
      </w:pPr>
      <w:r w:rsidRPr="00DD03D9">
        <w:rPr>
          <w:rFonts w:ascii="Arial" w:hAnsi="Arial" w:cs="Arial"/>
          <w:sz w:val="23"/>
          <w:szCs w:val="23"/>
        </w:rPr>
        <w:t>Minimalny Okres gwarancji 24 miesiące.</w:t>
      </w:r>
    </w:p>
    <w:p w14:paraId="3E804AB6" w14:textId="77777777" w:rsidR="00603453" w:rsidRPr="00DD03D9" w:rsidRDefault="00603453" w:rsidP="00A4694A">
      <w:pPr>
        <w:pStyle w:val="Akapitzlist"/>
        <w:numPr>
          <w:ilvl w:val="0"/>
          <w:numId w:val="32"/>
        </w:numPr>
        <w:spacing w:after="0" w:line="276" w:lineRule="auto"/>
        <w:jc w:val="both"/>
        <w:rPr>
          <w:rFonts w:ascii="Arial" w:hAnsi="Arial" w:cs="Arial"/>
          <w:sz w:val="23"/>
          <w:szCs w:val="23"/>
        </w:rPr>
      </w:pPr>
      <w:r w:rsidRPr="00DD03D9">
        <w:rPr>
          <w:rFonts w:ascii="Arial" w:hAnsi="Arial" w:cs="Arial"/>
          <w:sz w:val="23"/>
          <w:szCs w:val="23"/>
        </w:rPr>
        <w:t>Okres gwarancji 24 miesiące - 0 pkt.</w:t>
      </w:r>
    </w:p>
    <w:p w14:paraId="5ABF0A46" w14:textId="77777777" w:rsidR="00603453" w:rsidRPr="00DD03D9" w:rsidRDefault="00603453" w:rsidP="00A4694A">
      <w:pPr>
        <w:pStyle w:val="Akapitzlist"/>
        <w:numPr>
          <w:ilvl w:val="0"/>
          <w:numId w:val="32"/>
        </w:numPr>
        <w:spacing w:after="0" w:line="276" w:lineRule="auto"/>
        <w:jc w:val="both"/>
        <w:rPr>
          <w:rFonts w:ascii="Arial" w:hAnsi="Arial" w:cs="Arial"/>
          <w:sz w:val="23"/>
          <w:szCs w:val="23"/>
        </w:rPr>
      </w:pPr>
      <w:r w:rsidRPr="00DD03D9">
        <w:rPr>
          <w:rFonts w:ascii="Arial" w:hAnsi="Arial" w:cs="Arial"/>
          <w:sz w:val="23"/>
          <w:szCs w:val="23"/>
        </w:rPr>
        <w:t>Okres gwarancji 30 miesięcy - 10 pkt</w:t>
      </w:r>
    </w:p>
    <w:p w14:paraId="3033AAE9" w14:textId="77777777" w:rsidR="00597B29" w:rsidRDefault="00603453" w:rsidP="00A4694A">
      <w:pPr>
        <w:pStyle w:val="Akapitzlist"/>
        <w:numPr>
          <w:ilvl w:val="0"/>
          <w:numId w:val="32"/>
        </w:numPr>
        <w:spacing w:after="0" w:line="276" w:lineRule="auto"/>
        <w:jc w:val="both"/>
        <w:rPr>
          <w:rFonts w:ascii="Arial" w:hAnsi="Arial" w:cs="Arial"/>
          <w:sz w:val="23"/>
          <w:szCs w:val="23"/>
        </w:rPr>
      </w:pPr>
      <w:r w:rsidRPr="00DD03D9">
        <w:rPr>
          <w:rFonts w:ascii="Arial" w:hAnsi="Arial" w:cs="Arial"/>
          <w:sz w:val="23"/>
          <w:szCs w:val="23"/>
        </w:rPr>
        <w:t>Okres gwarancji powyżej 36 miesięcy - 20 pkt</w:t>
      </w:r>
    </w:p>
    <w:p w14:paraId="04AAD91E" w14:textId="76FA7944" w:rsidR="00C76C7A" w:rsidRDefault="00C76C7A" w:rsidP="00597B29">
      <w:pPr>
        <w:pStyle w:val="Akapitzlist"/>
        <w:spacing w:after="0" w:line="276" w:lineRule="auto"/>
        <w:ind w:left="360"/>
        <w:jc w:val="both"/>
        <w:rPr>
          <w:rFonts w:ascii="Arial" w:hAnsi="Arial" w:cs="Arial"/>
          <w:sz w:val="23"/>
          <w:szCs w:val="23"/>
        </w:rPr>
      </w:pPr>
      <w:r>
        <w:rPr>
          <w:rFonts w:ascii="Arial" w:hAnsi="Arial" w:cs="Arial"/>
          <w:sz w:val="23"/>
          <w:szCs w:val="23"/>
        </w:rPr>
        <w:t>Maksymalna liczba punktów w tym kryterium wynosi 20 pkt.</w:t>
      </w:r>
    </w:p>
    <w:p w14:paraId="2244B2A2" w14:textId="2DCBF60B" w:rsidR="00597B29" w:rsidRDefault="00603453" w:rsidP="00597B29">
      <w:pPr>
        <w:pStyle w:val="Akapitzlist"/>
        <w:spacing w:after="0" w:line="276" w:lineRule="auto"/>
        <w:ind w:left="360"/>
        <w:jc w:val="both"/>
        <w:rPr>
          <w:rFonts w:ascii="Arial" w:hAnsi="Arial" w:cs="Arial"/>
          <w:sz w:val="23"/>
          <w:szCs w:val="23"/>
        </w:rPr>
      </w:pPr>
      <w:r w:rsidRPr="00597B29">
        <w:rPr>
          <w:rFonts w:ascii="Arial" w:hAnsi="Arial" w:cs="Arial"/>
          <w:sz w:val="23"/>
          <w:szCs w:val="23"/>
        </w:rPr>
        <w:t>Ilość przyznanych punktów zostanie zaokrąglona do dwóch miejsc po przecinku, według zasady, że trzecia cyfra po przecinku od 5 w górę powoduje zaokrąglenie drugiej cyfry po przecinku w górę o 1. Jeśli trzecia cyfra po przecinku jest mniejsza niż 5, to druga cyfra po przecinku nie ulega zmianie.</w:t>
      </w:r>
    </w:p>
    <w:p w14:paraId="4E024646" w14:textId="77777777" w:rsidR="004175B9" w:rsidRDefault="004175B9" w:rsidP="00597B29">
      <w:pPr>
        <w:pStyle w:val="Akapitzlist"/>
        <w:spacing w:after="0" w:line="276" w:lineRule="auto"/>
        <w:ind w:left="360"/>
        <w:jc w:val="both"/>
        <w:rPr>
          <w:rFonts w:ascii="Arial" w:hAnsi="Arial" w:cs="Arial"/>
          <w:color w:val="000000"/>
          <w:sz w:val="23"/>
          <w:szCs w:val="23"/>
        </w:rPr>
      </w:pPr>
      <w:r>
        <w:rPr>
          <w:rFonts w:ascii="Arial" w:hAnsi="Arial" w:cs="Arial"/>
          <w:color w:val="000000"/>
          <w:sz w:val="23"/>
          <w:szCs w:val="23"/>
        </w:rPr>
        <w:t>W przypadku gdy Wykonawca, który zaoferuje okres gwarancji krótszy niż 24 miesięcy lub nie wskaże okresu gwarancji, jego oferta zostanie odrzucona na podstawie art. 226 ust. 1 pkt 5) ustawy PZP jako oferta, której treść nie odpowiada treści SWZ.</w:t>
      </w:r>
    </w:p>
    <w:p w14:paraId="0081EBF9" w14:textId="0561008B" w:rsidR="00603453" w:rsidRPr="00DD03D9" w:rsidRDefault="00603453" w:rsidP="00597B29">
      <w:pPr>
        <w:pStyle w:val="Akapitzlist"/>
        <w:spacing w:after="0" w:line="276" w:lineRule="auto"/>
        <w:ind w:left="360"/>
        <w:jc w:val="both"/>
        <w:rPr>
          <w:rFonts w:ascii="Arial" w:hAnsi="Arial" w:cs="Arial"/>
          <w:sz w:val="23"/>
          <w:szCs w:val="23"/>
        </w:rPr>
      </w:pPr>
      <w:r w:rsidRPr="00DD03D9">
        <w:rPr>
          <w:rFonts w:ascii="Arial" w:hAnsi="Arial" w:cs="Arial"/>
          <w:sz w:val="23"/>
          <w:szCs w:val="23"/>
        </w:rPr>
        <w:t xml:space="preserve">Jeżeli Wykonawca zaproponuje okres gwarancji dłuższy niż 36 miesięcy, do oceny ofert w kryterium „Okres gwarancji” oferta otrzyma w tym kryterium oceny ofert </w:t>
      </w:r>
      <w:r w:rsidR="00350E8F">
        <w:rPr>
          <w:rFonts w:ascii="Arial" w:hAnsi="Arial" w:cs="Arial"/>
          <w:sz w:val="23"/>
          <w:szCs w:val="23"/>
        </w:rPr>
        <w:t>2</w:t>
      </w:r>
      <w:r w:rsidRPr="00DD03D9">
        <w:rPr>
          <w:rFonts w:ascii="Arial" w:hAnsi="Arial" w:cs="Arial"/>
          <w:sz w:val="23"/>
          <w:szCs w:val="23"/>
        </w:rPr>
        <w:t>0 punktów</w:t>
      </w:r>
      <w:r w:rsidR="00597B29">
        <w:rPr>
          <w:rFonts w:ascii="Arial" w:hAnsi="Arial" w:cs="Arial"/>
          <w:sz w:val="23"/>
          <w:szCs w:val="23"/>
        </w:rPr>
        <w:t>.</w:t>
      </w:r>
    </w:p>
    <w:p w14:paraId="13465B11" w14:textId="77777777" w:rsidR="00603453" w:rsidRPr="00DD03D9" w:rsidRDefault="00603453" w:rsidP="007451E9">
      <w:pPr>
        <w:spacing w:after="0" w:line="276" w:lineRule="auto"/>
        <w:ind w:left="426"/>
        <w:jc w:val="both"/>
        <w:rPr>
          <w:rFonts w:ascii="Arial" w:hAnsi="Arial" w:cs="Arial"/>
          <w:sz w:val="23"/>
          <w:szCs w:val="23"/>
        </w:rPr>
      </w:pPr>
    </w:p>
    <w:p w14:paraId="0D206A14" w14:textId="4FB7F331" w:rsidR="00603453" w:rsidRPr="008937E2" w:rsidRDefault="00603453" w:rsidP="00A4694A">
      <w:pPr>
        <w:pStyle w:val="Akapitzlist"/>
        <w:numPr>
          <w:ilvl w:val="0"/>
          <w:numId w:val="30"/>
        </w:numPr>
        <w:spacing w:after="0" w:line="276" w:lineRule="auto"/>
        <w:jc w:val="both"/>
        <w:rPr>
          <w:rFonts w:ascii="Arial" w:hAnsi="Arial" w:cs="Arial"/>
          <w:sz w:val="23"/>
          <w:szCs w:val="23"/>
        </w:rPr>
      </w:pPr>
      <w:r w:rsidRPr="008937E2">
        <w:rPr>
          <w:rFonts w:ascii="Arial" w:hAnsi="Arial" w:cs="Arial"/>
          <w:sz w:val="23"/>
          <w:szCs w:val="23"/>
        </w:rPr>
        <w:t>Kryterium „</w:t>
      </w:r>
      <w:r w:rsidR="009E76C6" w:rsidRPr="008937E2">
        <w:rPr>
          <w:rFonts w:ascii="Arial" w:hAnsi="Arial" w:cs="Arial"/>
          <w:sz w:val="23"/>
          <w:szCs w:val="23"/>
        </w:rPr>
        <w:t>P</w:t>
      </w:r>
      <w:r w:rsidRPr="008937E2">
        <w:rPr>
          <w:rFonts w:ascii="Arial" w:hAnsi="Arial" w:cs="Arial"/>
          <w:sz w:val="23"/>
          <w:szCs w:val="23"/>
        </w:rPr>
        <w:t>arametry techniczne”</w:t>
      </w:r>
      <w:r w:rsidR="00597B29" w:rsidRPr="008937E2">
        <w:rPr>
          <w:rFonts w:ascii="Arial" w:hAnsi="Arial" w:cs="Arial"/>
          <w:sz w:val="23"/>
          <w:szCs w:val="23"/>
        </w:rPr>
        <w:t xml:space="preserve"> (P).</w:t>
      </w:r>
    </w:p>
    <w:p w14:paraId="2F924A82" w14:textId="77777777" w:rsidR="00603453" w:rsidRPr="008937E2" w:rsidRDefault="00603453" w:rsidP="00F213E5">
      <w:pPr>
        <w:pStyle w:val="Akapitzlist"/>
        <w:spacing w:after="0" w:line="276" w:lineRule="auto"/>
        <w:ind w:left="0"/>
        <w:jc w:val="both"/>
        <w:rPr>
          <w:rFonts w:ascii="Arial" w:hAnsi="Arial" w:cs="Arial"/>
          <w:sz w:val="23"/>
          <w:szCs w:val="23"/>
        </w:rPr>
      </w:pPr>
      <w:r w:rsidRPr="008937E2">
        <w:rPr>
          <w:rFonts w:ascii="Arial" w:hAnsi="Arial" w:cs="Arial"/>
          <w:sz w:val="23"/>
          <w:szCs w:val="23"/>
        </w:rPr>
        <w:t xml:space="preserve">      P= Lb / Lm x 100 x 20%</w:t>
      </w:r>
    </w:p>
    <w:p w14:paraId="1A413921" w14:textId="77777777" w:rsidR="00603453" w:rsidRPr="008937E2" w:rsidRDefault="00603453" w:rsidP="005E560A">
      <w:pPr>
        <w:spacing w:after="0" w:line="276" w:lineRule="auto"/>
        <w:ind w:left="360"/>
        <w:jc w:val="both"/>
        <w:rPr>
          <w:rFonts w:ascii="Arial" w:hAnsi="Arial" w:cs="Arial"/>
          <w:sz w:val="23"/>
          <w:szCs w:val="23"/>
        </w:rPr>
      </w:pPr>
      <w:r w:rsidRPr="008937E2">
        <w:rPr>
          <w:rFonts w:ascii="Arial" w:hAnsi="Arial" w:cs="Arial"/>
          <w:sz w:val="23"/>
          <w:szCs w:val="23"/>
        </w:rPr>
        <w:t>Gdzie:</w:t>
      </w:r>
    </w:p>
    <w:p w14:paraId="5339654A" w14:textId="77777777" w:rsidR="00603453" w:rsidRPr="008937E2" w:rsidRDefault="00603453" w:rsidP="005E560A">
      <w:pPr>
        <w:spacing w:after="0" w:line="276" w:lineRule="auto"/>
        <w:ind w:left="360"/>
        <w:jc w:val="both"/>
        <w:rPr>
          <w:rFonts w:ascii="Arial" w:hAnsi="Arial" w:cs="Arial"/>
          <w:sz w:val="23"/>
          <w:szCs w:val="23"/>
        </w:rPr>
      </w:pPr>
      <w:r w:rsidRPr="008937E2">
        <w:rPr>
          <w:rFonts w:ascii="Arial" w:hAnsi="Arial" w:cs="Arial"/>
          <w:sz w:val="23"/>
          <w:szCs w:val="23"/>
        </w:rPr>
        <w:t>Lb – liczba punktów badanej ofert</w:t>
      </w:r>
    </w:p>
    <w:p w14:paraId="162E348C" w14:textId="1333FF2B" w:rsidR="00603453" w:rsidRPr="008937E2" w:rsidRDefault="00603453" w:rsidP="00FA30CF">
      <w:pPr>
        <w:spacing w:after="0" w:line="276" w:lineRule="auto"/>
        <w:ind w:left="360"/>
        <w:jc w:val="both"/>
        <w:rPr>
          <w:rFonts w:ascii="Arial" w:hAnsi="Arial" w:cs="Arial"/>
          <w:sz w:val="23"/>
          <w:szCs w:val="23"/>
        </w:rPr>
      </w:pPr>
      <w:r w:rsidRPr="008937E2">
        <w:rPr>
          <w:rFonts w:ascii="Arial" w:hAnsi="Arial" w:cs="Arial"/>
          <w:sz w:val="23"/>
          <w:szCs w:val="23"/>
        </w:rPr>
        <w:lastRenderedPageBreak/>
        <w:t xml:space="preserve">Lm – liczba maksymalna punktów </w:t>
      </w:r>
    </w:p>
    <w:p w14:paraId="345EB025" w14:textId="77777777" w:rsidR="00DF3CBB" w:rsidRPr="008937E2" w:rsidRDefault="00603453" w:rsidP="005E560A">
      <w:pPr>
        <w:spacing w:after="0" w:line="276" w:lineRule="auto"/>
        <w:ind w:left="360"/>
        <w:jc w:val="both"/>
        <w:rPr>
          <w:rFonts w:ascii="Arial" w:hAnsi="Arial" w:cs="Arial"/>
          <w:sz w:val="23"/>
          <w:szCs w:val="23"/>
        </w:rPr>
      </w:pPr>
      <w:r w:rsidRPr="008937E2">
        <w:rPr>
          <w:rFonts w:ascii="Arial" w:hAnsi="Arial" w:cs="Arial"/>
          <w:sz w:val="23"/>
          <w:szCs w:val="23"/>
        </w:rPr>
        <w:t>Sposób oceny parametrów technicznych nastąpi na podstawie punktacji poszczególnych częściach określonych</w:t>
      </w:r>
      <w:r w:rsidR="00DF3CBB" w:rsidRPr="008937E2">
        <w:rPr>
          <w:rFonts w:ascii="Arial" w:hAnsi="Arial" w:cs="Arial"/>
          <w:sz w:val="23"/>
          <w:szCs w:val="23"/>
        </w:rPr>
        <w:t>:</w:t>
      </w:r>
    </w:p>
    <w:p w14:paraId="65C97B58" w14:textId="3A905C12" w:rsidR="00DF3CBB" w:rsidRPr="008937E2" w:rsidRDefault="00603453" w:rsidP="00A4694A">
      <w:pPr>
        <w:numPr>
          <w:ilvl w:val="0"/>
          <w:numId w:val="40"/>
        </w:numPr>
        <w:spacing w:after="0" w:line="276" w:lineRule="auto"/>
        <w:jc w:val="both"/>
        <w:rPr>
          <w:rFonts w:ascii="Arial" w:hAnsi="Arial" w:cs="Arial"/>
          <w:sz w:val="23"/>
          <w:szCs w:val="23"/>
        </w:rPr>
      </w:pPr>
      <w:r w:rsidRPr="008937E2">
        <w:rPr>
          <w:rFonts w:ascii="Arial" w:hAnsi="Arial" w:cs="Arial"/>
          <w:sz w:val="23"/>
          <w:szCs w:val="23"/>
        </w:rPr>
        <w:t>w Załącznik</w:t>
      </w:r>
      <w:r w:rsidR="00DF3CBB" w:rsidRPr="008937E2">
        <w:rPr>
          <w:rFonts w:ascii="Arial" w:hAnsi="Arial" w:cs="Arial"/>
          <w:sz w:val="23"/>
          <w:szCs w:val="23"/>
        </w:rPr>
        <w:t>u</w:t>
      </w:r>
      <w:r w:rsidRPr="008937E2">
        <w:rPr>
          <w:rFonts w:ascii="Arial" w:hAnsi="Arial" w:cs="Arial"/>
          <w:sz w:val="23"/>
          <w:szCs w:val="23"/>
        </w:rPr>
        <w:t xml:space="preserve"> nr </w:t>
      </w:r>
      <w:r w:rsidR="00DF3CBB" w:rsidRPr="008937E2">
        <w:rPr>
          <w:rFonts w:ascii="Arial" w:hAnsi="Arial" w:cs="Arial"/>
          <w:sz w:val="23"/>
          <w:szCs w:val="23"/>
        </w:rPr>
        <w:t>1</w:t>
      </w:r>
      <w:r w:rsidRPr="008937E2">
        <w:rPr>
          <w:rFonts w:ascii="Arial" w:hAnsi="Arial" w:cs="Arial"/>
          <w:sz w:val="23"/>
          <w:szCs w:val="23"/>
        </w:rPr>
        <w:t xml:space="preserve"> do SWZ (opis przedmiotu zamówienia)</w:t>
      </w:r>
      <w:r w:rsidR="00DF3CBB" w:rsidRPr="008937E2">
        <w:rPr>
          <w:rFonts w:ascii="Arial" w:hAnsi="Arial" w:cs="Arial"/>
          <w:sz w:val="23"/>
          <w:szCs w:val="23"/>
        </w:rPr>
        <w:t xml:space="preserve"> w odniesieniu do części nr 1 zamówienia,</w:t>
      </w:r>
    </w:p>
    <w:p w14:paraId="195C0BEB" w14:textId="4F28FBD3" w:rsidR="00DF3CBB" w:rsidRPr="008937E2" w:rsidRDefault="00DF3CBB" w:rsidP="00A4694A">
      <w:pPr>
        <w:numPr>
          <w:ilvl w:val="0"/>
          <w:numId w:val="40"/>
        </w:numPr>
        <w:spacing w:after="0" w:line="276" w:lineRule="auto"/>
        <w:jc w:val="both"/>
        <w:rPr>
          <w:rFonts w:ascii="Arial" w:hAnsi="Arial" w:cs="Arial"/>
          <w:sz w:val="23"/>
          <w:szCs w:val="23"/>
        </w:rPr>
      </w:pPr>
      <w:r w:rsidRPr="008937E2">
        <w:rPr>
          <w:rFonts w:ascii="Arial" w:hAnsi="Arial" w:cs="Arial"/>
          <w:sz w:val="23"/>
          <w:szCs w:val="23"/>
        </w:rPr>
        <w:t>w Załączniku nr 2 do SWZ (opis przedmiotu zamówienia) w odniesieniu do części nr 2 zamówienia,</w:t>
      </w:r>
    </w:p>
    <w:p w14:paraId="7B41FCBA" w14:textId="1A135D54" w:rsidR="00DF3CBB" w:rsidRPr="008937E2" w:rsidRDefault="00DF3CBB" w:rsidP="00A4694A">
      <w:pPr>
        <w:numPr>
          <w:ilvl w:val="0"/>
          <w:numId w:val="40"/>
        </w:numPr>
        <w:spacing w:after="0" w:line="276" w:lineRule="auto"/>
        <w:jc w:val="both"/>
        <w:rPr>
          <w:rFonts w:ascii="Arial" w:hAnsi="Arial" w:cs="Arial"/>
          <w:sz w:val="23"/>
          <w:szCs w:val="23"/>
        </w:rPr>
      </w:pPr>
      <w:r w:rsidRPr="008937E2">
        <w:rPr>
          <w:rFonts w:ascii="Arial" w:hAnsi="Arial" w:cs="Arial"/>
          <w:sz w:val="23"/>
          <w:szCs w:val="23"/>
        </w:rPr>
        <w:t>w Załącznik</w:t>
      </w:r>
      <w:r w:rsidR="00A57E82" w:rsidRPr="008937E2">
        <w:rPr>
          <w:rFonts w:ascii="Arial" w:hAnsi="Arial" w:cs="Arial"/>
          <w:sz w:val="23"/>
          <w:szCs w:val="23"/>
        </w:rPr>
        <w:t>u</w:t>
      </w:r>
      <w:r w:rsidRPr="008937E2">
        <w:rPr>
          <w:rFonts w:ascii="Arial" w:hAnsi="Arial" w:cs="Arial"/>
          <w:sz w:val="23"/>
          <w:szCs w:val="23"/>
        </w:rPr>
        <w:t xml:space="preserve"> nr 3 do SWZ (opis przedmiotu zamówienia) w odniesieniu do części nr 3 zamówienia,</w:t>
      </w:r>
    </w:p>
    <w:p w14:paraId="2D8971EB" w14:textId="6D4AECEB" w:rsidR="00DF3CBB" w:rsidRPr="008937E2" w:rsidRDefault="00DF3CBB" w:rsidP="00A4694A">
      <w:pPr>
        <w:numPr>
          <w:ilvl w:val="0"/>
          <w:numId w:val="40"/>
        </w:numPr>
        <w:spacing w:after="0" w:line="276" w:lineRule="auto"/>
        <w:jc w:val="both"/>
        <w:rPr>
          <w:rFonts w:ascii="Arial" w:hAnsi="Arial" w:cs="Arial"/>
          <w:sz w:val="23"/>
          <w:szCs w:val="23"/>
        </w:rPr>
      </w:pPr>
      <w:r w:rsidRPr="008937E2">
        <w:rPr>
          <w:rFonts w:ascii="Arial" w:hAnsi="Arial" w:cs="Arial"/>
          <w:sz w:val="23"/>
          <w:szCs w:val="23"/>
        </w:rPr>
        <w:t>w Załącznik</w:t>
      </w:r>
      <w:r w:rsidR="00A57E82" w:rsidRPr="008937E2">
        <w:rPr>
          <w:rFonts w:ascii="Arial" w:hAnsi="Arial" w:cs="Arial"/>
          <w:sz w:val="23"/>
          <w:szCs w:val="23"/>
        </w:rPr>
        <w:t>u</w:t>
      </w:r>
      <w:r w:rsidRPr="008937E2">
        <w:rPr>
          <w:rFonts w:ascii="Arial" w:hAnsi="Arial" w:cs="Arial"/>
          <w:sz w:val="23"/>
          <w:szCs w:val="23"/>
        </w:rPr>
        <w:t xml:space="preserve"> nr 4 do SWZ (opis przedmiotu zamówienia) w odniesieniu do części nr 4 zamówienia,</w:t>
      </w:r>
    </w:p>
    <w:p w14:paraId="76FE22AD" w14:textId="5EE12BBE" w:rsidR="00DF3CBB" w:rsidRPr="008937E2" w:rsidRDefault="00DF3CBB" w:rsidP="00A4694A">
      <w:pPr>
        <w:numPr>
          <w:ilvl w:val="0"/>
          <w:numId w:val="40"/>
        </w:numPr>
        <w:spacing w:after="0" w:line="276" w:lineRule="auto"/>
        <w:jc w:val="both"/>
        <w:rPr>
          <w:rFonts w:ascii="Arial" w:hAnsi="Arial" w:cs="Arial"/>
          <w:sz w:val="23"/>
          <w:szCs w:val="23"/>
        </w:rPr>
      </w:pPr>
      <w:r w:rsidRPr="008937E2">
        <w:rPr>
          <w:rFonts w:ascii="Arial" w:hAnsi="Arial" w:cs="Arial"/>
          <w:sz w:val="23"/>
          <w:szCs w:val="23"/>
        </w:rPr>
        <w:t>w Załącznik</w:t>
      </w:r>
      <w:r w:rsidR="00A57E82" w:rsidRPr="008937E2">
        <w:rPr>
          <w:rFonts w:ascii="Arial" w:hAnsi="Arial" w:cs="Arial"/>
          <w:sz w:val="23"/>
          <w:szCs w:val="23"/>
        </w:rPr>
        <w:t>u</w:t>
      </w:r>
      <w:r w:rsidRPr="008937E2">
        <w:rPr>
          <w:rFonts w:ascii="Arial" w:hAnsi="Arial" w:cs="Arial"/>
          <w:sz w:val="23"/>
          <w:szCs w:val="23"/>
        </w:rPr>
        <w:t xml:space="preserve"> nr 5 do SWZ (opis przedmiotu zamówienia) w odniesieniu do części nr 5 zamówienia.</w:t>
      </w:r>
    </w:p>
    <w:p w14:paraId="05226045" w14:textId="380EE6EB" w:rsidR="00DF3CBB" w:rsidRPr="008937E2" w:rsidRDefault="00DF3CBB" w:rsidP="00DF3CBB">
      <w:pPr>
        <w:spacing w:after="0" w:line="276" w:lineRule="auto"/>
        <w:ind w:left="360"/>
        <w:jc w:val="both"/>
        <w:rPr>
          <w:rFonts w:ascii="Arial" w:hAnsi="Arial" w:cs="Arial"/>
          <w:sz w:val="23"/>
          <w:szCs w:val="23"/>
        </w:rPr>
      </w:pPr>
      <w:r w:rsidRPr="008937E2">
        <w:rPr>
          <w:rFonts w:ascii="Arial" w:hAnsi="Arial" w:cs="Arial"/>
          <w:sz w:val="23"/>
          <w:szCs w:val="23"/>
        </w:rPr>
        <w:t>Maksymalna liczba punktów (Lm) wynosi w przypadku:</w:t>
      </w:r>
    </w:p>
    <w:p w14:paraId="3AB4563F" w14:textId="3A1E7842" w:rsidR="00DF3CBB" w:rsidRPr="008937E2" w:rsidRDefault="00DF3CBB" w:rsidP="00A4694A">
      <w:pPr>
        <w:numPr>
          <w:ilvl w:val="0"/>
          <w:numId w:val="41"/>
        </w:numPr>
        <w:spacing w:after="0" w:line="276" w:lineRule="auto"/>
        <w:jc w:val="both"/>
        <w:rPr>
          <w:rFonts w:ascii="Arial" w:hAnsi="Arial" w:cs="Arial"/>
          <w:sz w:val="23"/>
          <w:szCs w:val="23"/>
        </w:rPr>
      </w:pPr>
      <w:r w:rsidRPr="008937E2">
        <w:rPr>
          <w:rFonts w:ascii="Arial" w:hAnsi="Arial" w:cs="Arial"/>
          <w:sz w:val="23"/>
          <w:szCs w:val="23"/>
        </w:rPr>
        <w:t>Części nr 1: 178 pkt.</w:t>
      </w:r>
    </w:p>
    <w:p w14:paraId="77DF08AD" w14:textId="4D45E254" w:rsidR="00DF3CBB" w:rsidRPr="008937E2" w:rsidRDefault="00350E8F" w:rsidP="00A4694A">
      <w:pPr>
        <w:numPr>
          <w:ilvl w:val="0"/>
          <w:numId w:val="41"/>
        </w:numPr>
        <w:spacing w:after="0" w:line="276" w:lineRule="auto"/>
        <w:jc w:val="both"/>
        <w:rPr>
          <w:rFonts w:ascii="Arial" w:hAnsi="Arial" w:cs="Arial"/>
          <w:sz w:val="23"/>
          <w:szCs w:val="23"/>
        </w:rPr>
      </w:pPr>
      <w:r w:rsidRPr="008937E2">
        <w:rPr>
          <w:rFonts w:ascii="Arial" w:hAnsi="Arial" w:cs="Arial"/>
          <w:sz w:val="23"/>
          <w:szCs w:val="23"/>
        </w:rPr>
        <w:t xml:space="preserve">Części nr 2: 35 pkt. </w:t>
      </w:r>
    </w:p>
    <w:p w14:paraId="09CB98C7" w14:textId="1491C79F" w:rsidR="00A57E82" w:rsidRPr="008937E2" w:rsidRDefault="00A57E82" w:rsidP="00A4694A">
      <w:pPr>
        <w:numPr>
          <w:ilvl w:val="0"/>
          <w:numId w:val="41"/>
        </w:numPr>
        <w:spacing w:after="0" w:line="276" w:lineRule="auto"/>
        <w:jc w:val="both"/>
        <w:rPr>
          <w:rFonts w:ascii="Arial" w:hAnsi="Arial" w:cs="Arial"/>
          <w:sz w:val="23"/>
          <w:szCs w:val="23"/>
        </w:rPr>
      </w:pPr>
      <w:r w:rsidRPr="008937E2">
        <w:rPr>
          <w:rFonts w:ascii="Arial" w:hAnsi="Arial" w:cs="Arial"/>
          <w:sz w:val="23"/>
          <w:szCs w:val="23"/>
        </w:rPr>
        <w:t>Części nr 3: 140 pkt.</w:t>
      </w:r>
    </w:p>
    <w:p w14:paraId="0919156A" w14:textId="4C50D32C" w:rsidR="008937E2" w:rsidRPr="008937E2" w:rsidRDefault="008937E2" w:rsidP="00A4694A">
      <w:pPr>
        <w:numPr>
          <w:ilvl w:val="0"/>
          <w:numId w:val="41"/>
        </w:numPr>
        <w:spacing w:after="0" w:line="276" w:lineRule="auto"/>
        <w:jc w:val="both"/>
        <w:rPr>
          <w:rFonts w:ascii="Arial" w:hAnsi="Arial" w:cs="Arial"/>
          <w:sz w:val="23"/>
          <w:szCs w:val="23"/>
        </w:rPr>
      </w:pPr>
      <w:r w:rsidRPr="008937E2">
        <w:rPr>
          <w:rFonts w:ascii="Arial" w:hAnsi="Arial" w:cs="Arial"/>
          <w:sz w:val="23"/>
          <w:szCs w:val="23"/>
        </w:rPr>
        <w:t>Część nr 4: 40 pkt.</w:t>
      </w:r>
    </w:p>
    <w:p w14:paraId="02CD4B89" w14:textId="2D4A0642" w:rsidR="009E76C6" w:rsidRPr="008937E2" w:rsidRDefault="008937E2" w:rsidP="00A4694A">
      <w:pPr>
        <w:numPr>
          <w:ilvl w:val="0"/>
          <w:numId w:val="41"/>
        </w:numPr>
        <w:spacing w:after="0" w:line="276" w:lineRule="auto"/>
        <w:jc w:val="both"/>
        <w:rPr>
          <w:rFonts w:ascii="Arial" w:hAnsi="Arial" w:cs="Arial"/>
          <w:sz w:val="23"/>
          <w:szCs w:val="23"/>
        </w:rPr>
      </w:pPr>
      <w:r w:rsidRPr="008937E2">
        <w:rPr>
          <w:rFonts w:ascii="Arial" w:hAnsi="Arial" w:cs="Arial"/>
          <w:sz w:val="23"/>
          <w:szCs w:val="23"/>
        </w:rPr>
        <w:t>Część nr 5: 35 pkt.</w:t>
      </w:r>
    </w:p>
    <w:p w14:paraId="4CD9D09D" w14:textId="437F4663" w:rsidR="00603453" w:rsidRPr="003D32A9" w:rsidRDefault="00603453" w:rsidP="00100094">
      <w:pPr>
        <w:spacing w:line="240" w:lineRule="auto"/>
        <w:ind w:left="284" w:hanging="284"/>
        <w:jc w:val="both"/>
        <w:rPr>
          <w:rFonts w:ascii="Arial" w:hAnsi="Arial" w:cs="Arial"/>
          <w:sz w:val="23"/>
          <w:szCs w:val="23"/>
        </w:rPr>
      </w:pPr>
      <w:r w:rsidRPr="008937E2">
        <w:rPr>
          <w:rFonts w:ascii="Arial" w:hAnsi="Arial" w:cs="Arial"/>
          <w:sz w:val="23"/>
          <w:szCs w:val="23"/>
        </w:rPr>
        <w:t xml:space="preserve">6. Za najkorzystniejszą zostanie uznana oferta częściowa Wykonawcy, który spełni wszystkie warunki postawione w niniejszej </w:t>
      </w:r>
      <w:r w:rsidR="00760B46" w:rsidRPr="008937E2">
        <w:rPr>
          <w:rFonts w:ascii="Arial" w:hAnsi="Arial" w:cs="Arial"/>
          <w:sz w:val="23"/>
          <w:szCs w:val="23"/>
        </w:rPr>
        <w:t>S</w:t>
      </w:r>
      <w:r w:rsidRPr="008937E2">
        <w:rPr>
          <w:rFonts w:ascii="Arial" w:hAnsi="Arial" w:cs="Arial"/>
          <w:sz w:val="23"/>
          <w:szCs w:val="23"/>
        </w:rPr>
        <w:t xml:space="preserve">WZ oraz uzyska łącznie największą </w:t>
      </w:r>
      <w:r w:rsidRPr="003D32A9">
        <w:rPr>
          <w:rFonts w:ascii="Arial" w:hAnsi="Arial" w:cs="Arial"/>
          <w:sz w:val="23"/>
          <w:szCs w:val="23"/>
        </w:rPr>
        <w:t>liczbę punktów (L) stanowiącą sumę punktów przyznanych w ramach każdego z podanych kryteriów, wyliczoną zgodnie z poniższym wzorem:</w:t>
      </w:r>
    </w:p>
    <w:p w14:paraId="5B250541" w14:textId="77777777" w:rsidR="00603453" w:rsidRPr="003D32A9" w:rsidRDefault="00603453" w:rsidP="00100094">
      <w:pPr>
        <w:spacing w:line="240" w:lineRule="auto"/>
        <w:ind w:left="720" w:hanging="436"/>
        <w:jc w:val="both"/>
        <w:rPr>
          <w:rFonts w:ascii="Arial" w:hAnsi="Arial" w:cs="Arial"/>
          <w:sz w:val="23"/>
          <w:szCs w:val="23"/>
        </w:rPr>
      </w:pPr>
      <w:r w:rsidRPr="003D32A9">
        <w:rPr>
          <w:rFonts w:ascii="Arial" w:hAnsi="Arial" w:cs="Arial"/>
          <w:sz w:val="23"/>
          <w:szCs w:val="23"/>
        </w:rPr>
        <w:t>L = C + G + P</w:t>
      </w:r>
    </w:p>
    <w:p w14:paraId="36476FDF" w14:textId="77777777" w:rsidR="00603453" w:rsidRPr="003D32A9" w:rsidRDefault="00603453" w:rsidP="00100094">
      <w:pPr>
        <w:spacing w:line="240" w:lineRule="auto"/>
        <w:ind w:left="720" w:hanging="436"/>
        <w:jc w:val="both"/>
        <w:rPr>
          <w:rFonts w:ascii="Arial" w:hAnsi="Arial" w:cs="Arial"/>
          <w:sz w:val="23"/>
          <w:szCs w:val="23"/>
        </w:rPr>
      </w:pPr>
      <w:r w:rsidRPr="003D32A9">
        <w:rPr>
          <w:rFonts w:ascii="Arial" w:hAnsi="Arial" w:cs="Arial"/>
          <w:sz w:val="23"/>
          <w:szCs w:val="23"/>
        </w:rPr>
        <w:t xml:space="preserve">gdzie: </w:t>
      </w:r>
      <w:r w:rsidRPr="003D32A9">
        <w:rPr>
          <w:rFonts w:ascii="Arial" w:hAnsi="Arial" w:cs="Arial"/>
          <w:sz w:val="23"/>
          <w:szCs w:val="23"/>
        </w:rPr>
        <w:tab/>
        <w:t xml:space="preserve"> </w:t>
      </w:r>
    </w:p>
    <w:p w14:paraId="6D9B8F02" w14:textId="77777777" w:rsidR="00603453" w:rsidRPr="003D32A9" w:rsidRDefault="00603453" w:rsidP="00100094">
      <w:pPr>
        <w:spacing w:line="240" w:lineRule="auto"/>
        <w:ind w:left="720" w:hanging="436"/>
        <w:jc w:val="both"/>
        <w:rPr>
          <w:rFonts w:ascii="Arial" w:hAnsi="Arial" w:cs="Arial"/>
          <w:sz w:val="23"/>
          <w:szCs w:val="23"/>
        </w:rPr>
      </w:pPr>
      <w:r w:rsidRPr="003D32A9">
        <w:rPr>
          <w:rFonts w:ascii="Arial" w:hAnsi="Arial" w:cs="Arial"/>
          <w:sz w:val="23"/>
          <w:szCs w:val="23"/>
        </w:rPr>
        <w:t>C - liczba punktów przyznana ofercie ocenianej w  kryterium „Cena”</w:t>
      </w:r>
    </w:p>
    <w:p w14:paraId="03CA2722" w14:textId="77777777" w:rsidR="00603453" w:rsidRPr="003D32A9" w:rsidRDefault="00603453" w:rsidP="00100094">
      <w:pPr>
        <w:spacing w:line="240" w:lineRule="auto"/>
        <w:ind w:left="720" w:hanging="436"/>
        <w:jc w:val="both"/>
        <w:rPr>
          <w:rFonts w:ascii="Arial" w:hAnsi="Arial" w:cs="Arial"/>
          <w:sz w:val="23"/>
          <w:szCs w:val="23"/>
        </w:rPr>
      </w:pPr>
      <w:r w:rsidRPr="003D32A9">
        <w:rPr>
          <w:rFonts w:ascii="Arial" w:hAnsi="Arial" w:cs="Arial"/>
          <w:sz w:val="23"/>
          <w:szCs w:val="23"/>
        </w:rPr>
        <w:t>G - liczba punktów przyznana ofercie ocenianej w kryterium „Okres gwarancji”</w:t>
      </w:r>
    </w:p>
    <w:p w14:paraId="7D4BE9F0" w14:textId="77777777" w:rsidR="00603453" w:rsidRPr="003D32A9" w:rsidRDefault="00603453" w:rsidP="00100094">
      <w:pPr>
        <w:spacing w:line="240" w:lineRule="auto"/>
        <w:ind w:left="720" w:hanging="436"/>
        <w:jc w:val="both"/>
        <w:rPr>
          <w:rFonts w:ascii="Arial" w:hAnsi="Arial" w:cs="Arial"/>
          <w:sz w:val="23"/>
          <w:szCs w:val="23"/>
        </w:rPr>
      </w:pPr>
      <w:r w:rsidRPr="003D32A9">
        <w:rPr>
          <w:rFonts w:ascii="Arial" w:hAnsi="Arial" w:cs="Arial"/>
          <w:sz w:val="23"/>
          <w:szCs w:val="23"/>
        </w:rPr>
        <w:t>P – liczba punktów przyznana ofercie w kryterium „Parametry techniczne”</w:t>
      </w:r>
    </w:p>
    <w:p w14:paraId="645A8AEE" w14:textId="297CEBD8" w:rsidR="00603453" w:rsidRPr="008937E2" w:rsidRDefault="00603453" w:rsidP="00100094">
      <w:pPr>
        <w:pStyle w:val="Tekstpodstawowy39"/>
        <w:spacing w:after="240"/>
        <w:ind w:left="284" w:hanging="284"/>
        <w:rPr>
          <w:rFonts w:ascii="Arial" w:hAnsi="Arial" w:cs="Arial"/>
          <w:sz w:val="23"/>
          <w:szCs w:val="23"/>
        </w:rPr>
      </w:pPr>
      <w:r w:rsidRPr="008937E2">
        <w:rPr>
          <w:rFonts w:ascii="Arial" w:hAnsi="Arial" w:cs="Arial"/>
          <w:b w:val="0"/>
          <w:bCs w:val="0"/>
          <w:sz w:val="23"/>
          <w:szCs w:val="23"/>
        </w:rPr>
        <w:t>7.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4AFA8A9B" w14:textId="2B5026E2" w:rsidR="00603453" w:rsidRPr="00DD03D9" w:rsidRDefault="00603453" w:rsidP="00FA30CF">
      <w:pPr>
        <w:pStyle w:val="Nagwek1"/>
        <w:rPr>
          <w:color w:val="FF0000"/>
        </w:rPr>
      </w:pPr>
      <w:bookmarkStart w:id="20" w:name="_Toc162953161"/>
      <w:r w:rsidRPr="00DD03D9">
        <w:t>XVII. Wadium</w:t>
      </w:r>
      <w:bookmarkEnd w:id="20"/>
    </w:p>
    <w:p w14:paraId="089AD285" w14:textId="22BE588B" w:rsidR="00DD03D9" w:rsidRPr="00DD03D9" w:rsidRDefault="00DD03D9" w:rsidP="00DD03D9">
      <w:pPr>
        <w:rPr>
          <w:rFonts w:ascii="Arial" w:hAnsi="Arial" w:cs="Arial"/>
          <w:sz w:val="23"/>
          <w:szCs w:val="23"/>
        </w:rPr>
      </w:pPr>
      <w:r w:rsidRPr="00DD03D9">
        <w:rPr>
          <w:rFonts w:ascii="Arial" w:hAnsi="Arial" w:cs="Arial"/>
          <w:sz w:val="23"/>
          <w:szCs w:val="23"/>
        </w:rPr>
        <w:t>Zamawiający nie wymaga wniesienia wadium.</w:t>
      </w:r>
    </w:p>
    <w:p w14:paraId="60EE9BAC" w14:textId="19DD8984" w:rsidR="00603453" w:rsidRPr="00DD03D9" w:rsidRDefault="00603453" w:rsidP="00FA30CF">
      <w:pPr>
        <w:pStyle w:val="Nagwek1"/>
      </w:pPr>
      <w:bookmarkStart w:id="21" w:name="_Toc162953162"/>
      <w:r w:rsidRPr="00DD03D9">
        <w:t>X</w:t>
      </w:r>
      <w:r w:rsidR="00ED78D4">
        <w:t>VIII</w:t>
      </w:r>
      <w:r w:rsidRPr="00DD03D9">
        <w:t>. Wymagania dotyczące zabezpieczenia należytego wykonania umowy</w:t>
      </w:r>
      <w:bookmarkEnd w:id="21"/>
    </w:p>
    <w:p w14:paraId="3CD712C4" w14:textId="77777777" w:rsidR="00603453" w:rsidRPr="00DD03D9" w:rsidRDefault="00603453" w:rsidP="00654BA7">
      <w:pPr>
        <w:spacing w:after="0" w:line="276" w:lineRule="auto"/>
        <w:jc w:val="both"/>
        <w:rPr>
          <w:rFonts w:ascii="Arial" w:hAnsi="Arial" w:cs="Arial"/>
          <w:sz w:val="23"/>
          <w:szCs w:val="23"/>
        </w:rPr>
      </w:pPr>
      <w:r w:rsidRPr="00DD03D9">
        <w:rPr>
          <w:rFonts w:ascii="Arial" w:hAnsi="Arial" w:cs="Arial"/>
          <w:sz w:val="23"/>
          <w:szCs w:val="23"/>
        </w:rPr>
        <w:t>Zamawiający nie wymaga wniesienia zabezpieczenia należytego wykonania umowy.</w:t>
      </w:r>
    </w:p>
    <w:p w14:paraId="21F7B7A8" w14:textId="62F13F74" w:rsidR="00603453" w:rsidRPr="00DD03D9" w:rsidRDefault="00603453" w:rsidP="00FA30CF">
      <w:pPr>
        <w:pStyle w:val="Nagwek1"/>
      </w:pPr>
      <w:bookmarkStart w:id="22" w:name="_Toc162953163"/>
      <w:r w:rsidRPr="00DD03D9">
        <w:lastRenderedPageBreak/>
        <w:t>X</w:t>
      </w:r>
      <w:r w:rsidR="00ED78D4">
        <w:t>I</w:t>
      </w:r>
      <w:r w:rsidRPr="00DD03D9">
        <w:t>X. Informacje o treści zawieranej umowy oraz możliwości jej zmiany</w:t>
      </w:r>
      <w:bookmarkEnd w:id="22"/>
    </w:p>
    <w:p w14:paraId="374D6254" w14:textId="51865522" w:rsidR="00603453" w:rsidRDefault="00603453" w:rsidP="00A4694A">
      <w:pPr>
        <w:pStyle w:val="Akapitzlist"/>
        <w:numPr>
          <w:ilvl w:val="0"/>
          <w:numId w:val="16"/>
        </w:numPr>
        <w:spacing w:after="0" w:line="276" w:lineRule="auto"/>
        <w:jc w:val="both"/>
        <w:rPr>
          <w:rFonts w:ascii="Arial" w:hAnsi="Arial" w:cs="Arial"/>
          <w:color w:val="000000"/>
          <w:sz w:val="23"/>
          <w:szCs w:val="23"/>
        </w:rPr>
      </w:pPr>
      <w:r>
        <w:rPr>
          <w:rFonts w:ascii="Arial" w:hAnsi="Arial" w:cs="Arial"/>
          <w:color w:val="000000"/>
          <w:sz w:val="23"/>
          <w:szCs w:val="23"/>
        </w:rPr>
        <w:t xml:space="preserve">Wybrany Wykonawca jest zobowiązany do zawarcia umowy w sprawie zamówienia publicznego na warunkach określonych we </w:t>
      </w:r>
      <w:r>
        <w:rPr>
          <w:rFonts w:ascii="Arial" w:hAnsi="Arial" w:cs="Arial"/>
          <w:color w:val="000000"/>
        </w:rPr>
        <w:t>Wzorze Umowy</w:t>
      </w:r>
      <w:r>
        <w:rPr>
          <w:rFonts w:ascii="Arial" w:hAnsi="Arial" w:cs="Arial"/>
          <w:color w:val="000000"/>
          <w:sz w:val="23"/>
          <w:szCs w:val="23"/>
        </w:rPr>
        <w:t>, stanowiącym</w:t>
      </w:r>
      <w:r w:rsidR="009E76C6">
        <w:rPr>
          <w:rFonts w:ascii="Arial" w:hAnsi="Arial" w:cs="Arial"/>
          <w:color w:val="000000"/>
          <w:sz w:val="23"/>
          <w:szCs w:val="23"/>
        </w:rPr>
        <w:t xml:space="preserve"> (w</w:t>
      </w:r>
      <w:r w:rsidR="00344489">
        <w:rPr>
          <w:rFonts w:ascii="Arial" w:hAnsi="Arial" w:cs="Arial"/>
          <w:color w:val="000000"/>
          <w:sz w:val="23"/>
          <w:szCs w:val="23"/>
        </w:rPr>
        <w:t> </w:t>
      </w:r>
      <w:r w:rsidR="009E76C6">
        <w:rPr>
          <w:rFonts w:ascii="Arial" w:hAnsi="Arial" w:cs="Arial"/>
          <w:color w:val="000000"/>
          <w:sz w:val="23"/>
          <w:szCs w:val="23"/>
        </w:rPr>
        <w:t>zależności od części zamówienia</w:t>
      </w:r>
      <w:r>
        <w:rPr>
          <w:rFonts w:ascii="Arial" w:hAnsi="Arial" w:cs="Arial"/>
          <w:color w:val="000000"/>
          <w:sz w:val="23"/>
          <w:szCs w:val="23"/>
        </w:rPr>
        <w:t xml:space="preserve"> załącznik nr</w:t>
      </w:r>
      <w:r w:rsidR="00344489">
        <w:rPr>
          <w:rFonts w:ascii="Arial" w:hAnsi="Arial" w:cs="Arial"/>
          <w:color w:val="000000"/>
          <w:sz w:val="23"/>
          <w:szCs w:val="23"/>
        </w:rPr>
        <w:t xml:space="preserve"> 12, 13, 14, 15, 16</w:t>
      </w:r>
      <w:r>
        <w:rPr>
          <w:rFonts w:ascii="Arial" w:hAnsi="Arial" w:cs="Arial"/>
          <w:color w:val="000000"/>
          <w:sz w:val="23"/>
          <w:szCs w:val="23"/>
        </w:rPr>
        <w:t xml:space="preserve">  do SWZ.</w:t>
      </w:r>
    </w:p>
    <w:p w14:paraId="2EC1F022" w14:textId="3A2508EB" w:rsidR="00603453" w:rsidRDefault="00603453" w:rsidP="00A4694A">
      <w:pPr>
        <w:pStyle w:val="Akapitzlist"/>
        <w:numPr>
          <w:ilvl w:val="0"/>
          <w:numId w:val="16"/>
        </w:numPr>
        <w:spacing w:after="0" w:line="276" w:lineRule="auto"/>
        <w:jc w:val="both"/>
        <w:rPr>
          <w:rFonts w:ascii="Arial" w:hAnsi="Arial" w:cs="Arial"/>
          <w:color w:val="000000"/>
          <w:sz w:val="23"/>
          <w:szCs w:val="23"/>
        </w:rPr>
      </w:pPr>
      <w:r>
        <w:rPr>
          <w:rFonts w:ascii="Arial" w:hAnsi="Arial" w:cs="Arial"/>
          <w:color w:val="000000"/>
          <w:sz w:val="23"/>
          <w:szCs w:val="23"/>
        </w:rPr>
        <w:t xml:space="preserve">Zamawiający przewiduje możliwość zmiany zawartej umowy w stosunku do treści wybranej oferty w zakresie wskazanym we Wzorze Umowy, stanowiącym załącznik nr </w:t>
      </w:r>
      <w:r w:rsidR="00344489">
        <w:rPr>
          <w:rFonts w:ascii="Arial" w:hAnsi="Arial" w:cs="Arial"/>
          <w:color w:val="000000"/>
          <w:sz w:val="23"/>
          <w:szCs w:val="23"/>
        </w:rPr>
        <w:t>12, 13, 14, 15, 16</w:t>
      </w:r>
      <w:r>
        <w:rPr>
          <w:rFonts w:ascii="Arial" w:hAnsi="Arial" w:cs="Arial"/>
          <w:color w:val="000000"/>
          <w:sz w:val="23"/>
          <w:szCs w:val="23"/>
        </w:rPr>
        <w:t xml:space="preserve"> do SWZ.</w:t>
      </w:r>
    </w:p>
    <w:p w14:paraId="612603FE" w14:textId="5C1C2F50" w:rsidR="00603453" w:rsidRPr="00DD03D9" w:rsidRDefault="00603453" w:rsidP="00FA30CF">
      <w:pPr>
        <w:pStyle w:val="Nagwek1"/>
      </w:pPr>
      <w:bookmarkStart w:id="23" w:name="_Toc162953164"/>
      <w:r w:rsidRPr="00DD03D9">
        <w:t>XX. Informacje o formalnościach, jakie powinny być dopełnione po wyborze oferty w celu zawarcia umowy w sprawie zamówienia publicznego</w:t>
      </w:r>
      <w:bookmarkEnd w:id="23"/>
    </w:p>
    <w:p w14:paraId="0A741798" w14:textId="77777777" w:rsidR="00603453" w:rsidRPr="00DD03D9" w:rsidRDefault="00603453" w:rsidP="00A4694A">
      <w:pPr>
        <w:pStyle w:val="Akapitzlist"/>
        <w:numPr>
          <w:ilvl w:val="0"/>
          <w:numId w:val="17"/>
        </w:numPr>
        <w:spacing w:after="0" w:line="276" w:lineRule="auto"/>
        <w:jc w:val="both"/>
        <w:rPr>
          <w:rFonts w:ascii="Arial" w:hAnsi="Arial" w:cs="Arial"/>
          <w:sz w:val="23"/>
          <w:szCs w:val="23"/>
        </w:rPr>
      </w:pPr>
      <w:r w:rsidRPr="00DD03D9">
        <w:rPr>
          <w:rFonts w:ascii="Arial" w:hAnsi="Arial" w:cs="Arial"/>
          <w:sz w:val="23"/>
          <w:szCs w:val="23"/>
        </w:rPr>
        <w:t>Zamawiający zawiera umowę w sprawie zamówienia publicznego w terminie nie krótszym niż 10 dni od dnia przesłania zawiadomienia o wyborze najkorzystniejszej oferty.</w:t>
      </w:r>
    </w:p>
    <w:p w14:paraId="22B9E069" w14:textId="77777777" w:rsidR="00603453" w:rsidRPr="00DD03D9" w:rsidRDefault="00603453" w:rsidP="00A4694A">
      <w:pPr>
        <w:pStyle w:val="Akapitzlist"/>
        <w:numPr>
          <w:ilvl w:val="0"/>
          <w:numId w:val="17"/>
        </w:numPr>
        <w:spacing w:after="0" w:line="276" w:lineRule="auto"/>
        <w:jc w:val="both"/>
        <w:rPr>
          <w:rFonts w:ascii="Arial" w:hAnsi="Arial" w:cs="Arial"/>
          <w:sz w:val="23"/>
          <w:szCs w:val="23"/>
        </w:rPr>
      </w:pPr>
      <w:r w:rsidRPr="00DD03D9">
        <w:rPr>
          <w:rFonts w:ascii="Arial" w:hAnsi="Arial" w:cs="Arial"/>
          <w:sz w:val="23"/>
          <w:szCs w:val="23"/>
        </w:rPr>
        <w:t>Zamawiający może zawrzeć umowę w sprawie zamówienia publicznego przed upływem terminu, o którym mowa w ust. 1, jeżeli w postępowaniu o udzielenie zamówienia prowadzonym w trybie przetargu nieograniczonego złożono tylko jedną ofertę.</w:t>
      </w:r>
    </w:p>
    <w:p w14:paraId="4FE2ECD7" w14:textId="77777777" w:rsidR="00603453" w:rsidRPr="00DD03D9" w:rsidRDefault="00603453" w:rsidP="00A4694A">
      <w:pPr>
        <w:pStyle w:val="Akapitzlist"/>
        <w:numPr>
          <w:ilvl w:val="0"/>
          <w:numId w:val="17"/>
        </w:numPr>
        <w:spacing w:after="0" w:line="276" w:lineRule="auto"/>
        <w:jc w:val="both"/>
        <w:rPr>
          <w:rFonts w:ascii="Arial" w:hAnsi="Arial" w:cs="Arial"/>
          <w:sz w:val="23"/>
          <w:szCs w:val="23"/>
        </w:rPr>
      </w:pPr>
      <w:r w:rsidRPr="00DD03D9">
        <w:rPr>
          <w:rFonts w:ascii="Arial" w:hAnsi="Arial" w:cs="Arial"/>
          <w:sz w:val="23"/>
          <w:szCs w:val="23"/>
        </w:rPr>
        <w:t>Wykonawca, którego oferta zostanie uznana za najkorzystniejszą, będzie zobowiązany przed podpisaniem umowy do wniesienia zabezpieczenia należytego wykonania umowy (jeżeli jego wniesienie było wymagane) w wysokości i formie określonej w SWZ.</w:t>
      </w:r>
    </w:p>
    <w:p w14:paraId="4FA4E5FF" w14:textId="77777777" w:rsidR="00603453" w:rsidRPr="00DD03D9" w:rsidRDefault="00603453" w:rsidP="00A4694A">
      <w:pPr>
        <w:pStyle w:val="Akapitzlist"/>
        <w:numPr>
          <w:ilvl w:val="0"/>
          <w:numId w:val="17"/>
        </w:numPr>
        <w:spacing w:after="0" w:line="276" w:lineRule="auto"/>
        <w:jc w:val="both"/>
        <w:rPr>
          <w:rFonts w:ascii="Arial" w:hAnsi="Arial" w:cs="Arial"/>
          <w:sz w:val="23"/>
          <w:szCs w:val="23"/>
        </w:rPr>
      </w:pPr>
      <w:r w:rsidRPr="00DD03D9">
        <w:rPr>
          <w:rFonts w:ascii="Arial" w:hAnsi="Arial" w:cs="Arial"/>
          <w:sz w:val="23"/>
          <w:szCs w:val="23"/>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4184514" w14:textId="77777777" w:rsidR="00603453" w:rsidRPr="00DD03D9" w:rsidRDefault="00603453" w:rsidP="00A4694A">
      <w:pPr>
        <w:pStyle w:val="Akapitzlist"/>
        <w:numPr>
          <w:ilvl w:val="0"/>
          <w:numId w:val="17"/>
        </w:numPr>
        <w:spacing w:after="0" w:line="276" w:lineRule="auto"/>
        <w:jc w:val="both"/>
        <w:rPr>
          <w:rFonts w:ascii="Arial" w:hAnsi="Arial" w:cs="Arial"/>
          <w:sz w:val="23"/>
          <w:szCs w:val="23"/>
        </w:rPr>
      </w:pPr>
      <w:r w:rsidRPr="00DD03D9">
        <w:rPr>
          <w:rFonts w:ascii="Arial" w:hAnsi="Arial" w:cs="Arial"/>
          <w:sz w:val="23"/>
          <w:szCs w:val="23"/>
        </w:rPr>
        <w:t>Wykonawca będzie zobowiązany do podpisania umowy w miejscu i terminie wskazanym przez Zamawiającego.</w:t>
      </w:r>
    </w:p>
    <w:p w14:paraId="321EB0C9" w14:textId="404FF8AA" w:rsidR="00603453" w:rsidRPr="00DD03D9" w:rsidRDefault="00603453" w:rsidP="00FA30CF">
      <w:pPr>
        <w:pStyle w:val="Nagwek1"/>
      </w:pPr>
      <w:bookmarkStart w:id="24" w:name="_Toc162953165"/>
      <w:r w:rsidRPr="00DD03D9">
        <w:t>XXI. Pouczenie o środkach ochrony prawnej przysługujących wykonawcy</w:t>
      </w:r>
      <w:bookmarkEnd w:id="24"/>
    </w:p>
    <w:p w14:paraId="5E70E26A" w14:textId="77777777" w:rsidR="00603453" w:rsidRPr="00DD03D9" w:rsidRDefault="00603453" w:rsidP="00AE7EC2">
      <w:pPr>
        <w:spacing w:after="0" w:line="276" w:lineRule="auto"/>
        <w:jc w:val="both"/>
        <w:rPr>
          <w:rFonts w:ascii="Arial" w:hAnsi="Arial" w:cs="Arial"/>
          <w:sz w:val="23"/>
          <w:szCs w:val="23"/>
        </w:rPr>
      </w:pPr>
      <w:r w:rsidRPr="00DD03D9">
        <w:rPr>
          <w:rFonts w:ascii="Arial" w:hAnsi="Arial" w:cs="Arial"/>
          <w:sz w:val="23"/>
          <w:szCs w:val="23"/>
        </w:rPr>
        <w:t>Wykonawcy przysługują środki ochrony prawnej na zasadach określonych w PZP - Dział IX Środki ochrony prawnej.</w:t>
      </w:r>
    </w:p>
    <w:p w14:paraId="2BAADCB8" w14:textId="57035B1D" w:rsidR="00603453" w:rsidRPr="00DD03D9" w:rsidRDefault="00603453" w:rsidP="00FA30CF">
      <w:pPr>
        <w:pStyle w:val="Nagwek1"/>
      </w:pPr>
      <w:bookmarkStart w:id="25" w:name="_Toc162953166"/>
      <w:r w:rsidRPr="00DD03D9">
        <w:t>XXII. Klauzula informacyjna dotycząca przetwarzania danych osobowych</w:t>
      </w:r>
      <w:bookmarkEnd w:id="25"/>
    </w:p>
    <w:p w14:paraId="54E23B03" w14:textId="77777777" w:rsidR="00603453" w:rsidRPr="00DD03D9" w:rsidRDefault="00603453" w:rsidP="00AE7EC2">
      <w:pPr>
        <w:pStyle w:val="Akapitzlist"/>
        <w:numPr>
          <w:ilvl w:val="0"/>
          <w:numId w:val="1"/>
        </w:numPr>
        <w:spacing w:after="0" w:line="276" w:lineRule="auto"/>
        <w:jc w:val="both"/>
        <w:rPr>
          <w:rFonts w:ascii="Arial" w:hAnsi="Arial" w:cs="Arial"/>
          <w:sz w:val="23"/>
          <w:szCs w:val="23"/>
        </w:rPr>
      </w:pPr>
      <w:r w:rsidRPr="00DD03D9">
        <w:rPr>
          <w:rFonts w:ascii="Arial" w:hAnsi="Arial" w:cs="Arial"/>
          <w:sz w:val="23"/>
          <w:szCs w:val="23"/>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5FEB677"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t>administratorem Pani/Pana danych osobowych jest Samodzielny Publiczny Zakład Opieki Zdrowotnej w Sulęcinie</w:t>
      </w:r>
    </w:p>
    <w:p w14:paraId="17AA9494"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lastRenderedPageBreak/>
        <w:t>administrator wyznaczył Inspektora Danych Osobowych, z którym można się kontaktować pod adresem e-mail: iodo@szpital-sulecin.pl</w:t>
      </w:r>
    </w:p>
    <w:p w14:paraId="06129EBA"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t>Pani/Pana dane osobowe przetwarzane będą na podstawie art. 6 ust. 1 lit. c RODO w celu związanym z przedmiotowym postępowaniem o udzielenie zamówienia publicznego, prowadzonym w trybie przetargu nieograniczonego.</w:t>
      </w:r>
    </w:p>
    <w:p w14:paraId="135FF873"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t>odbiorcami Pani/Pana danych osobowych będą osoby lub podmioty, którym udostępniona zostanie dokumentacja postępowania w oparciu o art. 74 ustawy PZP</w:t>
      </w:r>
    </w:p>
    <w:p w14:paraId="63CB1410"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CDA42D"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t>obowiązek podania przez Panią/Pana danych osobowych bezpośrednio Pani/Pana dotyczących jest wymogiem ustawowym określonym w przepisanych ustawy PZP, związanym z udziałem w postępowaniu o udzielenie zamówienia publicznego.</w:t>
      </w:r>
    </w:p>
    <w:p w14:paraId="6C1FF736"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t>w odniesieniu do Pani/Pana danych osobowych decyzje nie będą podejmowane w sposób zautomatyzowany, stosownie do art. 22 RODO.</w:t>
      </w:r>
    </w:p>
    <w:p w14:paraId="215BBA8C"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t>posiada Pani/Pan:</w:t>
      </w:r>
    </w:p>
    <w:p w14:paraId="5710497A" w14:textId="77777777" w:rsidR="00603453" w:rsidRPr="00DD03D9" w:rsidRDefault="00603453" w:rsidP="00AE7EC2">
      <w:pPr>
        <w:pStyle w:val="Akapitzlist"/>
        <w:numPr>
          <w:ilvl w:val="0"/>
          <w:numId w:val="3"/>
        </w:numPr>
        <w:spacing w:after="0" w:line="276" w:lineRule="auto"/>
        <w:jc w:val="both"/>
        <w:rPr>
          <w:rFonts w:ascii="Arial" w:hAnsi="Arial" w:cs="Arial"/>
          <w:sz w:val="23"/>
          <w:szCs w:val="23"/>
        </w:rPr>
      </w:pPr>
      <w:r w:rsidRPr="00DD03D9">
        <w:rPr>
          <w:rFonts w:ascii="Arial" w:hAnsi="Arial" w:cs="Arial"/>
          <w:sz w:val="23"/>
          <w:szCs w:val="23"/>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DFA523" w14:textId="77777777" w:rsidR="00603453" w:rsidRPr="00DD03D9" w:rsidRDefault="00603453" w:rsidP="00AE7EC2">
      <w:pPr>
        <w:pStyle w:val="Akapitzlist"/>
        <w:numPr>
          <w:ilvl w:val="0"/>
          <w:numId w:val="3"/>
        </w:numPr>
        <w:spacing w:after="0" w:line="276" w:lineRule="auto"/>
        <w:jc w:val="both"/>
        <w:rPr>
          <w:rFonts w:ascii="Arial" w:hAnsi="Arial" w:cs="Arial"/>
          <w:sz w:val="23"/>
          <w:szCs w:val="23"/>
        </w:rPr>
      </w:pPr>
      <w:r w:rsidRPr="00DD03D9">
        <w:rPr>
          <w:rFonts w:ascii="Arial" w:hAnsi="Arial" w:cs="Arial"/>
          <w:sz w:val="23"/>
          <w:szCs w:val="23"/>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CCF050E" w14:textId="77777777" w:rsidR="00603453" w:rsidRPr="00DD03D9" w:rsidRDefault="00603453" w:rsidP="00AE7EC2">
      <w:pPr>
        <w:pStyle w:val="Akapitzlist"/>
        <w:numPr>
          <w:ilvl w:val="0"/>
          <w:numId w:val="3"/>
        </w:numPr>
        <w:spacing w:after="0" w:line="276" w:lineRule="auto"/>
        <w:jc w:val="both"/>
        <w:rPr>
          <w:rFonts w:ascii="Arial" w:hAnsi="Arial" w:cs="Arial"/>
          <w:sz w:val="23"/>
          <w:szCs w:val="23"/>
        </w:rPr>
      </w:pPr>
      <w:r w:rsidRPr="00DD03D9">
        <w:rPr>
          <w:rFonts w:ascii="Arial" w:hAnsi="Arial" w:cs="Arial"/>
          <w:sz w:val="23"/>
          <w:szCs w:val="23"/>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01E604" w14:textId="77777777" w:rsidR="00603453" w:rsidRPr="00DD03D9" w:rsidRDefault="00603453" w:rsidP="00AE7EC2">
      <w:pPr>
        <w:pStyle w:val="Akapitzlist"/>
        <w:numPr>
          <w:ilvl w:val="0"/>
          <w:numId w:val="3"/>
        </w:numPr>
        <w:spacing w:after="0" w:line="276" w:lineRule="auto"/>
        <w:jc w:val="both"/>
        <w:rPr>
          <w:rFonts w:ascii="Arial" w:hAnsi="Arial" w:cs="Arial"/>
          <w:sz w:val="23"/>
          <w:szCs w:val="23"/>
        </w:rPr>
      </w:pPr>
      <w:r w:rsidRPr="00DD03D9">
        <w:rPr>
          <w:rFonts w:ascii="Arial" w:hAnsi="Arial" w:cs="Arial"/>
          <w:sz w:val="23"/>
          <w:szCs w:val="23"/>
        </w:rPr>
        <w:t>prawo do wniesienia skargi do Prezesa Urzędu Ochrony Danych Osobowych, gdy uzna Pani/Pan, że przetwarzanie danych osobowych Pani/Pana dotyczących narusza przepisy RODO;</w:t>
      </w:r>
    </w:p>
    <w:p w14:paraId="2CE21214" w14:textId="77777777" w:rsidR="00603453" w:rsidRPr="00DD03D9" w:rsidRDefault="00603453" w:rsidP="00AE7EC2">
      <w:pPr>
        <w:pStyle w:val="Akapitzlist"/>
        <w:numPr>
          <w:ilvl w:val="0"/>
          <w:numId w:val="2"/>
        </w:numPr>
        <w:spacing w:after="0" w:line="276" w:lineRule="auto"/>
        <w:jc w:val="both"/>
        <w:rPr>
          <w:rFonts w:ascii="Arial" w:hAnsi="Arial" w:cs="Arial"/>
          <w:sz w:val="23"/>
          <w:szCs w:val="23"/>
        </w:rPr>
      </w:pPr>
      <w:r w:rsidRPr="00DD03D9">
        <w:rPr>
          <w:rFonts w:ascii="Arial" w:hAnsi="Arial" w:cs="Arial"/>
          <w:sz w:val="23"/>
          <w:szCs w:val="23"/>
        </w:rPr>
        <w:t>nie przysługuje Pani/Panu:</w:t>
      </w:r>
    </w:p>
    <w:p w14:paraId="77DC4EF2" w14:textId="77777777" w:rsidR="00603453" w:rsidRPr="00DD03D9" w:rsidRDefault="00603453" w:rsidP="00AE7EC2">
      <w:pPr>
        <w:pStyle w:val="Akapitzlist"/>
        <w:numPr>
          <w:ilvl w:val="0"/>
          <w:numId w:val="4"/>
        </w:numPr>
        <w:spacing w:after="0" w:line="276" w:lineRule="auto"/>
        <w:ind w:left="1068"/>
        <w:jc w:val="both"/>
        <w:rPr>
          <w:rFonts w:ascii="Arial" w:hAnsi="Arial" w:cs="Arial"/>
          <w:sz w:val="23"/>
          <w:szCs w:val="23"/>
        </w:rPr>
      </w:pPr>
      <w:r w:rsidRPr="00DD03D9">
        <w:rPr>
          <w:rFonts w:ascii="Arial" w:hAnsi="Arial" w:cs="Arial"/>
          <w:sz w:val="23"/>
          <w:szCs w:val="23"/>
        </w:rPr>
        <w:t>w związku z art. 17 ust. 3 lit. b, d lub e RODO prawo do usunięcia danych osobowych;</w:t>
      </w:r>
    </w:p>
    <w:p w14:paraId="59CD9745" w14:textId="77777777" w:rsidR="00603453" w:rsidRPr="00DD03D9" w:rsidRDefault="00603453" w:rsidP="00AE7EC2">
      <w:pPr>
        <w:pStyle w:val="Akapitzlist"/>
        <w:numPr>
          <w:ilvl w:val="0"/>
          <w:numId w:val="4"/>
        </w:numPr>
        <w:spacing w:after="0" w:line="276" w:lineRule="auto"/>
        <w:ind w:left="1068"/>
        <w:jc w:val="both"/>
        <w:rPr>
          <w:rFonts w:ascii="Arial" w:hAnsi="Arial" w:cs="Arial"/>
          <w:sz w:val="23"/>
          <w:szCs w:val="23"/>
        </w:rPr>
      </w:pPr>
      <w:r w:rsidRPr="00DD03D9">
        <w:rPr>
          <w:rFonts w:ascii="Arial" w:hAnsi="Arial" w:cs="Arial"/>
          <w:sz w:val="23"/>
          <w:szCs w:val="23"/>
        </w:rPr>
        <w:lastRenderedPageBreak/>
        <w:t>prawo do przenoszenia danych osobowych, o którym mowa w art. 20 RODO;</w:t>
      </w:r>
    </w:p>
    <w:p w14:paraId="3F31078F" w14:textId="77777777" w:rsidR="00603453" w:rsidRPr="00DD03D9" w:rsidRDefault="00603453" w:rsidP="00AE7EC2">
      <w:pPr>
        <w:pStyle w:val="Akapitzlist"/>
        <w:numPr>
          <w:ilvl w:val="0"/>
          <w:numId w:val="5"/>
        </w:numPr>
        <w:spacing w:after="0" w:line="276" w:lineRule="auto"/>
        <w:ind w:left="1068"/>
        <w:jc w:val="both"/>
        <w:rPr>
          <w:rFonts w:ascii="Arial" w:hAnsi="Arial" w:cs="Arial"/>
          <w:sz w:val="23"/>
          <w:szCs w:val="23"/>
        </w:rPr>
      </w:pPr>
      <w:r w:rsidRPr="00DD03D9">
        <w:rPr>
          <w:rFonts w:ascii="Arial" w:hAnsi="Arial" w:cs="Arial"/>
          <w:sz w:val="23"/>
          <w:szCs w:val="23"/>
        </w:rPr>
        <w:t>na podstawie art. 21 RODO prawo sprzeciwu, wobec przetwarzania danych osobowych, gdyż podstawą prawną przetwarzania Pani/Pana danych osobowych jest art. 6 ust. 1 lit. c RODO;</w:t>
      </w:r>
    </w:p>
    <w:p w14:paraId="241E4B08" w14:textId="44C8A993" w:rsidR="009E76C6" w:rsidRPr="009E76C6" w:rsidRDefault="00603453" w:rsidP="009E76C6">
      <w:pPr>
        <w:pStyle w:val="Akapitzlist"/>
        <w:numPr>
          <w:ilvl w:val="0"/>
          <w:numId w:val="2"/>
        </w:numPr>
        <w:spacing w:after="0" w:line="276" w:lineRule="auto"/>
        <w:ind w:left="851" w:hanging="425"/>
        <w:jc w:val="both"/>
        <w:rPr>
          <w:rFonts w:ascii="Arial" w:hAnsi="Arial" w:cs="Arial"/>
          <w:sz w:val="23"/>
          <w:szCs w:val="23"/>
        </w:rPr>
      </w:pPr>
      <w:r w:rsidRPr="00DD03D9">
        <w:rPr>
          <w:rFonts w:ascii="Arial" w:hAnsi="Arial" w:cs="Arial"/>
          <w:sz w:val="23"/>
          <w:szCs w:val="23"/>
        </w:rPr>
        <w:t>przysługuje Pani/Panu prawo wniesienia skargi do organu nadzorczego na</w:t>
      </w:r>
      <w:r w:rsidR="009E76C6">
        <w:rPr>
          <w:rFonts w:ascii="Arial" w:hAnsi="Arial" w:cs="Arial"/>
          <w:sz w:val="23"/>
          <w:szCs w:val="23"/>
        </w:rPr>
        <w:t> </w:t>
      </w:r>
      <w:r w:rsidRPr="00DD03D9">
        <w:rPr>
          <w:rFonts w:ascii="Arial" w:hAnsi="Arial" w:cs="Arial"/>
          <w:sz w:val="23"/>
          <w:szCs w:val="23"/>
        </w:rPr>
        <w:t>niezgodne z RODO przetwarzanie Pani/Pana danych osobowych przez administratora. Organem właściwym dla przedmiotowej skargi jest Urząd Ochrony Danych Osobowych, ul. Stawki 2, 00-193 Warszawa.</w:t>
      </w:r>
    </w:p>
    <w:p w14:paraId="545D8B5F" w14:textId="3AD3F0FB" w:rsidR="00603453" w:rsidRPr="00DD03D9" w:rsidRDefault="00603453" w:rsidP="00FA30CF">
      <w:pPr>
        <w:pStyle w:val="Nagwek1"/>
      </w:pPr>
      <w:bookmarkStart w:id="26" w:name="_Toc162953167"/>
      <w:r w:rsidRPr="00DD03D9">
        <w:t>XXI</w:t>
      </w:r>
      <w:r w:rsidR="00ED78D4">
        <w:t>II</w:t>
      </w:r>
      <w:r w:rsidRPr="00DD03D9">
        <w:t>. Załącznik do Specyfikacji Warunków Zamówienia</w:t>
      </w:r>
      <w:bookmarkEnd w:id="26"/>
    </w:p>
    <w:p w14:paraId="6C41D530" w14:textId="576389CE" w:rsidR="001747A2" w:rsidRDefault="001747A2" w:rsidP="00AE7EC2">
      <w:pPr>
        <w:spacing w:after="0" w:line="276" w:lineRule="auto"/>
        <w:jc w:val="both"/>
        <w:rPr>
          <w:rFonts w:ascii="Arial" w:hAnsi="Arial" w:cs="Arial"/>
          <w:sz w:val="23"/>
          <w:szCs w:val="23"/>
        </w:rPr>
      </w:pPr>
      <w:r>
        <w:rPr>
          <w:rFonts w:ascii="Arial" w:hAnsi="Arial" w:cs="Arial"/>
          <w:sz w:val="23"/>
          <w:szCs w:val="23"/>
        </w:rPr>
        <w:t>Integralną część Specyfikacji Warunków Zamówienia stanowią następujące:</w:t>
      </w:r>
    </w:p>
    <w:p w14:paraId="42FBB212" w14:textId="5E918BD6" w:rsidR="001747A2" w:rsidRDefault="001747A2" w:rsidP="00A4694A">
      <w:pPr>
        <w:numPr>
          <w:ilvl w:val="0"/>
          <w:numId w:val="39"/>
        </w:numPr>
        <w:spacing w:after="0" w:line="276" w:lineRule="auto"/>
        <w:jc w:val="both"/>
        <w:rPr>
          <w:rFonts w:ascii="Arial" w:hAnsi="Arial" w:cs="Arial"/>
          <w:sz w:val="23"/>
          <w:szCs w:val="23"/>
        </w:rPr>
      </w:pPr>
      <w:r w:rsidRPr="001747A2">
        <w:rPr>
          <w:rFonts w:ascii="Arial" w:hAnsi="Arial" w:cs="Arial"/>
          <w:sz w:val="23"/>
          <w:szCs w:val="23"/>
        </w:rPr>
        <w:t>Załącznik nr 1 do SWZ</w:t>
      </w:r>
      <w:r>
        <w:rPr>
          <w:rFonts w:ascii="Arial" w:hAnsi="Arial" w:cs="Arial"/>
          <w:sz w:val="23"/>
          <w:szCs w:val="23"/>
        </w:rPr>
        <w:t xml:space="preserve"> . </w:t>
      </w:r>
      <w:r w:rsidRPr="001747A2">
        <w:rPr>
          <w:rFonts w:ascii="Arial" w:hAnsi="Arial" w:cs="Arial"/>
          <w:sz w:val="23"/>
          <w:szCs w:val="23"/>
        </w:rPr>
        <w:t>Opis przedmiotu zamówienia</w:t>
      </w:r>
      <w:r>
        <w:rPr>
          <w:rFonts w:ascii="Arial" w:hAnsi="Arial" w:cs="Arial"/>
          <w:sz w:val="23"/>
          <w:szCs w:val="23"/>
        </w:rPr>
        <w:t xml:space="preserve"> </w:t>
      </w:r>
      <w:r w:rsidRPr="001747A2">
        <w:rPr>
          <w:rFonts w:ascii="Arial" w:hAnsi="Arial" w:cs="Arial"/>
          <w:sz w:val="23"/>
          <w:szCs w:val="23"/>
        </w:rPr>
        <w:t>Część 1 – Dostawa aparatów RTG z dostosowaniem pracowni</w:t>
      </w:r>
      <w:r>
        <w:rPr>
          <w:rFonts w:ascii="Arial" w:hAnsi="Arial" w:cs="Arial"/>
          <w:sz w:val="23"/>
          <w:szCs w:val="23"/>
        </w:rPr>
        <w:t>.</w:t>
      </w:r>
    </w:p>
    <w:p w14:paraId="4607CE83" w14:textId="77777777" w:rsidR="001747A2" w:rsidRDefault="001747A2" w:rsidP="00A4694A">
      <w:pPr>
        <w:numPr>
          <w:ilvl w:val="0"/>
          <w:numId w:val="39"/>
        </w:numPr>
        <w:spacing w:after="0" w:line="276" w:lineRule="auto"/>
        <w:jc w:val="both"/>
        <w:rPr>
          <w:rFonts w:ascii="Arial" w:hAnsi="Arial" w:cs="Arial"/>
          <w:sz w:val="23"/>
          <w:szCs w:val="23"/>
        </w:rPr>
      </w:pPr>
      <w:r w:rsidRPr="001747A2">
        <w:rPr>
          <w:rFonts w:ascii="Arial" w:hAnsi="Arial" w:cs="Arial"/>
          <w:sz w:val="23"/>
          <w:szCs w:val="23"/>
        </w:rPr>
        <w:t>Załącznik nr 2 do SWZ</w:t>
      </w:r>
      <w:r>
        <w:rPr>
          <w:rFonts w:ascii="Arial" w:hAnsi="Arial" w:cs="Arial"/>
          <w:sz w:val="23"/>
          <w:szCs w:val="23"/>
        </w:rPr>
        <w:t xml:space="preserve"> </w:t>
      </w:r>
      <w:r w:rsidRPr="001747A2">
        <w:rPr>
          <w:rFonts w:ascii="Arial" w:hAnsi="Arial" w:cs="Arial"/>
          <w:sz w:val="23"/>
          <w:szCs w:val="23"/>
        </w:rPr>
        <w:t>Opis przedmiotu zamówienia</w:t>
      </w:r>
      <w:r>
        <w:rPr>
          <w:rFonts w:ascii="Arial" w:hAnsi="Arial" w:cs="Arial"/>
          <w:sz w:val="23"/>
          <w:szCs w:val="23"/>
        </w:rPr>
        <w:t xml:space="preserve">. </w:t>
      </w:r>
      <w:r w:rsidRPr="001747A2">
        <w:rPr>
          <w:rFonts w:ascii="Arial" w:hAnsi="Arial" w:cs="Arial"/>
          <w:sz w:val="23"/>
          <w:szCs w:val="23"/>
        </w:rPr>
        <w:t>Część 2 – Dostawa aparatów USG</w:t>
      </w:r>
      <w:r>
        <w:rPr>
          <w:rFonts w:ascii="Arial" w:hAnsi="Arial" w:cs="Arial"/>
          <w:sz w:val="23"/>
          <w:szCs w:val="23"/>
        </w:rPr>
        <w:t>.</w:t>
      </w:r>
    </w:p>
    <w:p w14:paraId="253F3435" w14:textId="377CE835" w:rsidR="001747A2" w:rsidRDefault="001747A2" w:rsidP="00A4694A">
      <w:pPr>
        <w:numPr>
          <w:ilvl w:val="0"/>
          <w:numId w:val="39"/>
        </w:numPr>
        <w:spacing w:after="0" w:line="276" w:lineRule="auto"/>
        <w:jc w:val="both"/>
        <w:rPr>
          <w:rFonts w:ascii="Arial" w:hAnsi="Arial" w:cs="Arial"/>
          <w:sz w:val="23"/>
          <w:szCs w:val="23"/>
        </w:rPr>
      </w:pPr>
      <w:r w:rsidRPr="001747A2">
        <w:rPr>
          <w:rFonts w:ascii="Arial" w:hAnsi="Arial" w:cs="Arial"/>
          <w:sz w:val="23"/>
          <w:szCs w:val="23"/>
        </w:rPr>
        <w:t>Załącznik nr 3 do SWZ. Opis przedmiotu zamówienia. Część 3 – Dostawa endoskopów medycznych</w:t>
      </w:r>
      <w:r>
        <w:rPr>
          <w:rFonts w:ascii="Arial" w:hAnsi="Arial" w:cs="Arial"/>
          <w:sz w:val="23"/>
          <w:szCs w:val="23"/>
        </w:rPr>
        <w:t>.</w:t>
      </w:r>
    </w:p>
    <w:p w14:paraId="692B651A" w14:textId="6DBFD4F8" w:rsidR="001747A2" w:rsidRDefault="001747A2" w:rsidP="00A4694A">
      <w:pPr>
        <w:numPr>
          <w:ilvl w:val="0"/>
          <w:numId w:val="39"/>
        </w:numPr>
        <w:spacing w:after="0" w:line="276" w:lineRule="auto"/>
        <w:jc w:val="both"/>
        <w:rPr>
          <w:rFonts w:ascii="Arial" w:hAnsi="Arial" w:cs="Arial"/>
          <w:sz w:val="23"/>
          <w:szCs w:val="23"/>
        </w:rPr>
      </w:pPr>
      <w:r w:rsidRPr="001747A2">
        <w:rPr>
          <w:rFonts w:ascii="Arial" w:hAnsi="Arial" w:cs="Arial"/>
          <w:sz w:val="23"/>
          <w:szCs w:val="23"/>
        </w:rPr>
        <w:t>Załącznik nr 4 do SWZ</w:t>
      </w:r>
      <w:r>
        <w:rPr>
          <w:rFonts w:ascii="Arial" w:hAnsi="Arial" w:cs="Arial"/>
          <w:sz w:val="23"/>
          <w:szCs w:val="23"/>
        </w:rPr>
        <w:t xml:space="preserve">. </w:t>
      </w:r>
      <w:r w:rsidRPr="001747A2">
        <w:rPr>
          <w:rFonts w:ascii="Arial" w:hAnsi="Arial" w:cs="Arial"/>
          <w:sz w:val="23"/>
          <w:szCs w:val="23"/>
        </w:rPr>
        <w:t>Częś</w:t>
      </w:r>
      <w:r>
        <w:rPr>
          <w:rFonts w:ascii="Arial" w:hAnsi="Arial" w:cs="Arial"/>
          <w:sz w:val="23"/>
          <w:szCs w:val="23"/>
        </w:rPr>
        <w:t>ć</w:t>
      </w:r>
      <w:r w:rsidRPr="001747A2">
        <w:rPr>
          <w:rFonts w:ascii="Arial" w:hAnsi="Arial" w:cs="Arial"/>
          <w:sz w:val="23"/>
          <w:szCs w:val="23"/>
        </w:rPr>
        <w:t xml:space="preserve"> 4 – Dostawa wirówki laboratoryjnej</w:t>
      </w:r>
      <w:r>
        <w:rPr>
          <w:rFonts w:ascii="Arial" w:hAnsi="Arial" w:cs="Arial"/>
          <w:sz w:val="23"/>
          <w:szCs w:val="23"/>
        </w:rPr>
        <w:t>.</w:t>
      </w:r>
    </w:p>
    <w:p w14:paraId="61E63703" w14:textId="0418DAF7" w:rsidR="001747A2" w:rsidRDefault="001747A2" w:rsidP="00A4694A">
      <w:pPr>
        <w:numPr>
          <w:ilvl w:val="0"/>
          <w:numId w:val="39"/>
        </w:numPr>
        <w:spacing w:after="0" w:line="276" w:lineRule="auto"/>
        <w:jc w:val="both"/>
        <w:rPr>
          <w:rFonts w:ascii="Arial" w:hAnsi="Arial" w:cs="Arial"/>
          <w:sz w:val="23"/>
          <w:szCs w:val="23"/>
        </w:rPr>
      </w:pPr>
      <w:r w:rsidRPr="001747A2">
        <w:rPr>
          <w:rFonts w:ascii="Arial" w:hAnsi="Arial" w:cs="Arial"/>
          <w:sz w:val="23"/>
          <w:szCs w:val="23"/>
        </w:rPr>
        <w:t>Załącznik nr 5 do SWZ</w:t>
      </w:r>
      <w:r>
        <w:rPr>
          <w:rFonts w:ascii="Arial" w:hAnsi="Arial" w:cs="Arial"/>
          <w:sz w:val="23"/>
          <w:szCs w:val="23"/>
        </w:rPr>
        <w:t xml:space="preserve">. </w:t>
      </w:r>
      <w:r w:rsidRPr="001747A2">
        <w:rPr>
          <w:rFonts w:ascii="Arial" w:hAnsi="Arial" w:cs="Arial"/>
          <w:sz w:val="23"/>
          <w:szCs w:val="23"/>
        </w:rPr>
        <w:t>Opis przedmiotu zamówienia</w:t>
      </w:r>
      <w:r>
        <w:rPr>
          <w:rFonts w:ascii="Arial" w:hAnsi="Arial" w:cs="Arial"/>
          <w:sz w:val="23"/>
          <w:szCs w:val="23"/>
        </w:rPr>
        <w:t xml:space="preserve">. </w:t>
      </w:r>
      <w:r w:rsidRPr="001747A2">
        <w:rPr>
          <w:rFonts w:ascii="Arial" w:hAnsi="Arial" w:cs="Arial"/>
          <w:sz w:val="23"/>
          <w:szCs w:val="23"/>
        </w:rPr>
        <w:t>Część 5 - Dostawa wyrobów medycznych do SOR</w:t>
      </w:r>
      <w:r>
        <w:rPr>
          <w:rFonts w:ascii="Arial" w:hAnsi="Arial" w:cs="Arial"/>
          <w:sz w:val="23"/>
          <w:szCs w:val="23"/>
        </w:rPr>
        <w:t>.</w:t>
      </w:r>
    </w:p>
    <w:p w14:paraId="11C97EB1" w14:textId="2F0B3F84" w:rsidR="001747A2" w:rsidRDefault="001747A2" w:rsidP="00A4694A">
      <w:pPr>
        <w:numPr>
          <w:ilvl w:val="0"/>
          <w:numId w:val="39"/>
        </w:numPr>
        <w:spacing w:after="0" w:line="276" w:lineRule="auto"/>
        <w:jc w:val="both"/>
        <w:rPr>
          <w:rFonts w:ascii="Arial" w:hAnsi="Arial" w:cs="Arial"/>
          <w:sz w:val="23"/>
          <w:szCs w:val="23"/>
        </w:rPr>
      </w:pPr>
      <w:r w:rsidRPr="001747A2">
        <w:rPr>
          <w:rFonts w:ascii="Arial" w:hAnsi="Arial" w:cs="Arial"/>
          <w:sz w:val="23"/>
          <w:szCs w:val="23"/>
        </w:rPr>
        <w:t>Załącznik nr 6</w:t>
      </w:r>
      <w:r>
        <w:rPr>
          <w:rFonts w:ascii="Arial" w:hAnsi="Arial" w:cs="Arial"/>
          <w:sz w:val="23"/>
          <w:szCs w:val="23"/>
        </w:rPr>
        <w:t xml:space="preserve">. </w:t>
      </w:r>
      <w:r w:rsidRPr="001747A2">
        <w:rPr>
          <w:rFonts w:ascii="Arial" w:hAnsi="Arial" w:cs="Arial"/>
          <w:sz w:val="23"/>
          <w:szCs w:val="23"/>
        </w:rPr>
        <w:t>Formularz ofertowy</w:t>
      </w:r>
      <w:r>
        <w:rPr>
          <w:rFonts w:ascii="Arial" w:hAnsi="Arial" w:cs="Arial"/>
          <w:sz w:val="23"/>
          <w:szCs w:val="23"/>
        </w:rPr>
        <w:t>.</w:t>
      </w:r>
    </w:p>
    <w:p w14:paraId="76B75D60" w14:textId="0CAC7D48" w:rsidR="002A1E9E" w:rsidRPr="002A1E9E" w:rsidRDefault="001747A2" w:rsidP="00A4694A">
      <w:pPr>
        <w:numPr>
          <w:ilvl w:val="0"/>
          <w:numId w:val="39"/>
        </w:numPr>
        <w:spacing w:after="0" w:line="276" w:lineRule="auto"/>
        <w:jc w:val="both"/>
        <w:rPr>
          <w:rFonts w:ascii="Arial" w:hAnsi="Arial" w:cs="Arial"/>
          <w:sz w:val="23"/>
          <w:szCs w:val="23"/>
        </w:rPr>
      </w:pPr>
      <w:r w:rsidRPr="001747A2">
        <w:rPr>
          <w:rFonts w:ascii="Arial" w:hAnsi="Arial" w:cs="Arial"/>
          <w:sz w:val="23"/>
          <w:szCs w:val="23"/>
        </w:rPr>
        <w:t>Załącznik nr 7</w:t>
      </w:r>
      <w:r>
        <w:rPr>
          <w:rFonts w:ascii="Arial" w:hAnsi="Arial" w:cs="Arial"/>
          <w:sz w:val="23"/>
          <w:szCs w:val="23"/>
        </w:rPr>
        <w:t xml:space="preserve">. </w:t>
      </w:r>
      <w:r w:rsidRPr="001747A2">
        <w:rPr>
          <w:rFonts w:ascii="Arial" w:hAnsi="Arial" w:cs="Arial"/>
          <w:sz w:val="23"/>
          <w:szCs w:val="23"/>
        </w:rPr>
        <w:t>Oświadczenia wykonawcy/wykonawcy wspólnie ubiegającego się o udzielenie zamówienia składane na podstawie art. 125 ust. 1 w zw. z art. 273 ust 2 ustawy z dnia 11 września 2019 roku - Prawo zamówień publicznych, dotyczące przesłanek wykluczenia z postępowania</w:t>
      </w:r>
      <w:r w:rsidR="002A1E9E">
        <w:rPr>
          <w:rFonts w:ascii="Arial" w:hAnsi="Arial" w:cs="Arial"/>
          <w:sz w:val="23"/>
          <w:szCs w:val="23"/>
        </w:rPr>
        <w:t>.</w:t>
      </w:r>
    </w:p>
    <w:p w14:paraId="37880A2A" w14:textId="0700E418" w:rsidR="002A1E9E" w:rsidRDefault="001747A2" w:rsidP="00A4694A">
      <w:pPr>
        <w:numPr>
          <w:ilvl w:val="0"/>
          <w:numId w:val="39"/>
        </w:numPr>
        <w:spacing w:after="0" w:line="276" w:lineRule="auto"/>
        <w:jc w:val="both"/>
        <w:rPr>
          <w:rFonts w:ascii="Arial" w:hAnsi="Arial" w:cs="Arial"/>
          <w:sz w:val="23"/>
          <w:szCs w:val="23"/>
        </w:rPr>
      </w:pPr>
      <w:r w:rsidRPr="001747A2">
        <w:rPr>
          <w:rFonts w:ascii="Arial" w:hAnsi="Arial" w:cs="Arial"/>
          <w:sz w:val="23"/>
          <w:szCs w:val="23"/>
        </w:rPr>
        <w:t xml:space="preserve">Załącznik nr 8 wzór oświadczenia </w:t>
      </w:r>
      <w:r w:rsidRPr="008C7C6A">
        <w:rPr>
          <w:rFonts w:ascii="Arial" w:hAnsi="Arial" w:cs="Arial"/>
          <w:sz w:val="23"/>
          <w:szCs w:val="23"/>
        </w:rPr>
        <w:t>dotyczące</w:t>
      </w:r>
      <w:r w:rsidR="008C7C6A">
        <w:rPr>
          <w:rFonts w:ascii="Arial" w:hAnsi="Arial" w:cs="Arial"/>
          <w:sz w:val="23"/>
          <w:szCs w:val="23"/>
        </w:rPr>
        <w:t>go</w:t>
      </w:r>
      <w:r w:rsidRPr="008C7C6A">
        <w:rPr>
          <w:rFonts w:ascii="Arial" w:hAnsi="Arial" w:cs="Arial"/>
          <w:sz w:val="23"/>
          <w:szCs w:val="23"/>
        </w:rPr>
        <w:t xml:space="preserve"> podstaw wykluczenia wskazanych w art. 107 ustawy z dnia 13 kwietnia 2022 r. o szczególnych rozwiązaniach w zakresie przeciwdziałania wspieraniu agresji na Ukrainę oraz służących ochronie bezpieczeństwa narodowego (</w:t>
      </w:r>
      <w:r w:rsidR="00344489" w:rsidRPr="008C7C6A">
        <w:rPr>
          <w:rFonts w:ascii="Arial" w:hAnsi="Arial" w:cs="Arial"/>
          <w:sz w:val="23"/>
          <w:szCs w:val="23"/>
        </w:rPr>
        <w:t>D</w:t>
      </w:r>
      <w:r w:rsidR="00344489">
        <w:rPr>
          <w:rFonts w:ascii="Arial" w:hAnsi="Arial" w:cs="Arial"/>
          <w:sz w:val="23"/>
          <w:szCs w:val="23"/>
        </w:rPr>
        <w:t>z</w:t>
      </w:r>
      <w:r w:rsidR="00344489" w:rsidRPr="008C7C6A">
        <w:rPr>
          <w:rFonts w:ascii="Arial" w:hAnsi="Arial" w:cs="Arial"/>
          <w:sz w:val="23"/>
          <w:szCs w:val="23"/>
        </w:rPr>
        <w:t>.</w:t>
      </w:r>
      <w:r w:rsidRPr="008C7C6A">
        <w:rPr>
          <w:rFonts w:ascii="Arial" w:hAnsi="Arial" w:cs="Arial"/>
          <w:sz w:val="23"/>
          <w:szCs w:val="23"/>
        </w:rPr>
        <w:t xml:space="preserve"> U . </w:t>
      </w:r>
      <w:r w:rsidR="00344489">
        <w:rPr>
          <w:rFonts w:ascii="Arial" w:hAnsi="Arial" w:cs="Arial"/>
          <w:sz w:val="23"/>
          <w:szCs w:val="23"/>
        </w:rPr>
        <w:t>p</w:t>
      </w:r>
      <w:r w:rsidRPr="008C7C6A">
        <w:rPr>
          <w:rFonts w:ascii="Arial" w:hAnsi="Arial" w:cs="Arial"/>
          <w:sz w:val="23"/>
          <w:szCs w:val="23"/>
        </w:rPr>
        <w:t>oz. 835)</w:t>
      </w:r>
      <w:r w:rsidR="002A1E9E">
        <w:rPr>
          <w:rFonts w:ascii="Arial" w:hAnsi="Arial" w:cs="Arial"/>
          <w:sz w:val="23"/>
          <w:szCs w:val="23"/>
        </w:rPr>
        <w:t>.</w:t>
      </w:r>
    </w:p>
    <w:p w14:paraId="1F4B5111" w14:textId="77777777" w:rsidR="002A1E9E" w:rsidRDefault="002A1E9E" w:rsidP="00A4694A">
      <w:pPr>
        <w:numPr>
          <w:ilvl w:val="0"/>
          <w:numId w:val="39"/>
        </w:numPr>
        <w:spacing w:after="0" w:line="276" w:lineRule="auto"/>
        <w:jc w:val="both"/>
        <w:rPr>
          <w:rFonts w:ascii="Arial" w:hAnsi="Arial" w:cs="Arial"/>
          <w:sz w:val="23"/>
          <w:szCs w:val="23"/>
        </w:rPr>
      </w:pPr>
      <w:r w:rsidRPr="002A1E9E">
        <w:rPr>
          <w:rFonts w:ascii="Arial" w:hAnsi="Arial" w:cs="Arial"/>
          <w:sz w:val="23"/>
          <w:szCs w:val="23"/>
        </w:rPr>
        <w:t xml:space="preserve">Załącznik nr 9. Informacja o przynależności do grupy kapitałowej  (w zakresie art. 108 ust 1 ustawy </w:t>
      </w:r>
      <w:proofErr w:type="spellStart"/>
      <w:r w:rsidRPr="002A1E9E">
        <w:rPr>
          <w:rFonts w:ascii="Arial" w:hAnsi="Arial" w:cs="Arial"/>
          <w:sz w:val="23"/>
          <w:szCs w:val="23"/>
        </w:rPr>
        <w:t>pzp</w:t>
      </w:r>
      <w:proofErr w:type="spellEnd"/>
      <w:r w:rsidRPr="002A1E9E">
        <w:rPr>
          <w:rFonts w:ascii="Arial" w:hAnsi="Arial" w:cs="Arial"/>
          <w:sz w:val="23"/>
          <w:szCs w:val="23"/>
        </w:rPr>
        <w:t>)</w:t>
      </w:r>
    </w:p>
    <w:p w14:paraId="1994ADF0" w14:textId="2992A664" w:rsidR="002A1E9E" w:rsidRDefault="002A1E9E" w:rsidP="00A4694A">
      <w:pPr>
        <w:numPr>
          <w:ilvl w:val="0"/>
          <w:numId w:val="39"/>
        </w:numPr>
        <w:spacing w:after="0" w:line="276" w:lineRule="auto"/>
        <w:jc w:val="both"/>
        <w:rPr>
          <w:rFonts w:ascii="Arial" w:hAnsi="Arial" w:cs="Arial"/>
          <w:sz w:val="23"/>
          <w:szCs w:val="23"/>
        </w:rPr>
      </w:pPr>
      <w:bookmarkStart w:id="27" w:name="_Hlk165026924"/>
      <w:r w:rsidRPr="002A1E9E">
        <w:rPr>
          <w:rFonts w:ascii="Arial" w:hAnsi="Arial" w:cs="Arial"/>
          <w:sz w:val="23"/>
          <w:szCs w:val="23"/>
        </w:rPr>
        <w:t>Załącznik nr 10. Oświadczenie o dopuszczeniu do obrotu</w:t>
      </w:r>
      <w:r w:rsidR="00344489">
        <w:rPr>
          <w:rFonts w:ascii="Arial" w:hAnsi="Arial" w:cs="Arial"/>
          <w:sz w:val="23"/>
          <w:szCs w:val="23"/>
        </w:rPr>
        <w:t>.</w:t>
      </w:r>
    </w:p>
    <w:bookmarkEnd w:id="27"/>
    <w:p w14:paraId="173C4CB7" w14:textId="77777777" w:rsidR="00344489" w:rsidRDefault="00344489" w:rsidP="00A4694A">
      <w:pPr>
        <w:numPr>
          <w:ilvl w:val="0"/>
          <w:numId w:val="39"/>
        </w:numPr>
        <w:spacing w:after="0" w:line="276" w:lineRule="auto"/>
        <w:jc w:val="both"/>
        <w:rPr>
          <w:rFonts w:ascii="Arial" w:hAnsi="Arial" w:cs="Arial"/>
          <w:sz w:val="23"/>
          <w:szCs w:val="23"/>
        </w:rPr>
      </w:pPr>
      <w:r w:rsidRPr="00344489">
        <w:rPr>
          <w:rFonts w:ascii="Arial" w:hAnsi="Arial" w:cs="Arial"/>
          <w:sz w:val="23"/>
          <w:szCs w:val="23"/>
        </w:rPr>
        <w:t>Załącznik nr 11</w:t>
      </w:r>
      <w:r>
        <w:rPr>
          <w:rFonts w:ascii="Arial" w:hAnsi="Arial" w:cs="Arial"/>
          <w:sz w:val="23"/>
          <w:szCs w:val="23"/>
        </w:rPr>
        <w:t xml:space="preserve">. </w:t>
      </w:r>
      <w:r w:rsidRPr="00344489">
        <w:rPr>
          <w:rFonts w:ascii="Arial" w:hAnsi="Arial" w:cs="Arial"/>
          <w:sz w:val="23"/>
          <w:szCs w:val="23"/>
        </w:rPr>
        <w:t>Oświadczenie wykonawcy o aktualności informacji zawartych w</w:t>
      </w:r>
      <w:r>
        <w:rPr>
          <w:rFonts w:ascii="Arial" w:hAnsi="Arial" w:cs="Arial"/>
          <w:sz w:val="23"/>
          <w:szCs w:val="23"/>
        </w:rPr>
        <w:t> </w:t>
      </w:r>
      <w:r w:rsidRPr="00344489">
        <w:rPr>
          <w:rFonts w:ascii="Arial" w:hAnsi="Arial" w:cs="Arial"/>
          <w:sz w:val="23"/>
          <w:szCs w:val="23"/>
        </w:rPr>
        <w:t>oświadczeniu, o którym mowa w art. 125 ust.  1 ustawy PZP</w:t>
      </w:r>
      <w:r>
        <w:rPr>
          <w:rFonts w:ascii="Arial" w:hAnsi="Arial" w:cs="Arial"/>
          <w:sz w:val="23"/>
          <w:szCs w:val="23"/>
        </w:rPr>
        <w:t>.</w:t>
      </w:r>
    </w:p>
    <w:p w14:paraId="2576C56D" w14:textId="1B1A1302" w:rsidR="00344489" w:rsidRDefault="00344489" w:rsidP="00A4694A">
      <w:pPr>
        <w:numPr>
          <w:ilvl w:val="0"/>
          <w:numId w:val="39"/>
        </w:numPr>
        <w:spacing w:after="0" w:line="276" w:lineRule="auto"/>
        <w:jc w:val="both"/>
        <w:rPr>
          <w:rFonts w:ascii="Arial" w:hAnsi="Arial" w:cs="Arial"/>
          <w:sz w:val="23"/>
          <w:szCs w:val="23"/>
        </w:rPr>
      </w:pPr>
      <w:r w:rsidRPr="00344489">
        <w:rPr>
          <w:rFonts w:ascii="Arial" w:hAnsi="Arial" w:cs="Arial"/>
          <w:sz w:val="23"/>
          <w:szCs w:val="23"/>
        </w:rPr>
        <w:t>Załącznik nr 12. Projekt umowy Część nr 1</w:t>
      </w:r>
      <w:r>
        <w:rPr>
          <w:rFonts w:ascii="Arial" w:hAnsi="Arial" w:cs="Arial"/>
          <w:sz w:val="23"/>
          <w:szCs w:val="23"/>
        </w:rPr>
        <w:t>.</w:t>
      </w:r>
    </w:p>
    <w:p w14:paraId="5E46EBA8" w14:textId="08114F41" w:rsidR="00344489" w:rsidRDefault="00344489" w:rsidP="00A4694A">
      <w:pPr>
        <w:numPr>
          <w:ilvl w:val="0"/>
          <w:numId w:val="39"/>
        </w:numPr>
        <w:spacing w:after="0" w:line="276" w:lineRule="auto"/>
        <w:jc w:val="both"/>
        <w:rPr>
          <w:rFonts w:ascii="Arial" w:hAnsi="Arial" w:cs="Arial"/>
          <w:sz w:val="23"/>
          <w:szCs w:val="23"/>
        </w:rPr>
      </w:pPr>
      <w:r w:rsidRPr="00344489">
        <w:rPr>
          <w:rFonts w:ascii="Arial" w:hAnsi="Arial" w:cs="Arial"/>
          <w:sz w:val="23"/>
          <w:szCs w:val="23"/>
        </w:rPr>
        <w:t>Załącznik nr 13. Projekt umowy Część nr 2</w:t>
      </w:r>
      <w:r>
        <w:rPr>
          <w:rFonts w:ascii="Arial" w:hAnsi="Arial" w:cs="Arial"/>
          <w:sz w:val="23"/>
          <w:szCs w:val="23"/>
        </w:rPr>
        <w:t>.</w:t>
      </w:r>
    </w:p>
    <w:p w14:paraId="5236389C" w14:textId="6F401277" w:rsidR="00344489" w:rsidRDefault="00344489" w:rsidP="00A4694A">
      <w:pPr>
        <w:numPr>
          <w:ilvl w:val="0"/>
          <w:numId w:val="39"/>
        </w:numPr>
        <w:spacing w:after="0" w:line="276" w:lineRule="auto"/>
        <w:jc w:val="both"/>
        <w:rPr>
          <w:rFonts w:ascii="Arial" w:hAnsi="Arial" w:cs="Arial"/>
          <w:sz w:val="23"/>
          <w:szCs w:val="23"/>
        </w:rPr>
      </w:pPr>
      <w:r w:rsidRPr="00344489">
        <w:rPr>
          <w:rFonts w:ascii="Arial" w:hAnsi="Arial" w:cs="Arial"/>
          <w:sz w:val="23"/>
          <w:szCs w:val="23"/>
        </w:rPr>
        <w:t>Załącznik nr 14. Projekt umowy Część nr 3</w:t>
      </w:r>
      <w:r>
        <w:rPr>
          <w:rFonts w:ascii="Arial" w:hAnsi="Arial" w:cs="Arial"/>
          <w:sz w:val="23"/>
          <w:szCs w:val="23"/>
        </w:rPr>
        <w:t>.</w:t>
      </w:r>
    </w:p>
    <w:p w14:paraId="12FC4E21" w14:textId="6FB78A43" w:rsidR="00344489" w:rsidRDefault="00344489" w:rsidP="00A4694A">
      <w:pPr>
        <w:numPr>
          <w:ilvl w:val="0"/>
          <w:numId w:val="39"/>
        </w:numPr>
        <w:spacing w:after="0" w:line="276" w:lineRule="auto"/>
        <w:jc w:val="both"/>
        <w:rPr>
          <w:rFonts w:ascii="Arial" w:hAnsi="Arial" w:cs="Arial"/>
          <w:sz w:val="23"/>
          <w:szCs w:val="23"/>
        </w:rPr>
      </w:pPr>
      <w:r w:rsidRPr="00344489">
        <w:rPr>
          <w:rFonts w:ascii="Arial" w:hAnsi="Arial" w:cs="Arial"/>
          <w:sz w:val="23"/>
          <w:szCs w:val="23"/>
        </w:rPr>
        <w:t>Załącznik nr 15. Projekt umowy Część nr 4</w:t>
      </w:r>
      <w:r>
        <w:rPr>
          <w:rFonts w:ascii="Arial" w:hAnsi="Arial" w:cs="Arial"/>
          <w:sz w:val="23"/>
          <w:szCs w:val="23"/>
        </w:rPr>
        <w:t>.</w:t>
      </w:r>
    </w:p>
    <w:p w14:paraId="6F7D1A6C" w14:textId="744E0234" w:rsidR="00344489" w:rsidRDefault="00344489" w:rsidP="00A4694A">
      <w:pPr>
        <w:numPr>
          <w:ilvl w:val="0"/>
          <w:numId w:val="39"/>
        </w:numPr>
        <w:spacing w:after="0" w:line="276" w:lineRule="auto"/>
        <w:jc w:val="both"/>
        <w:rPr>
          <w:rFonts w:ascii="Arial" w:hAnsi="Arial" w:cs="Arial"/>
          <w:sz w:val="23"/>
          <w:szCs w:val="23"/>
        </w:rPr>
      </w:pPr>
      <w:r w:rsidRPr="00344489">
        <w:rPr>
          <w:rFonts w:ascii="Arial" w:hAnsi="Arial" w:cs="Arial"/>
          <w:sz w:val="23"/>
          <w:szCs w:val="23"/>
        </w:rPr>
        <w:t>Załącznik nr 16. Projekt umowy Część nr 5</w:t>
      </w:r>
      <w:r>
        <w:rPr>
          <w:rFonts w:ascii="Arial" w:hAnsi="Arial" w:cs="Arial"/>
          <w:sz w:val="23"/>
          <w:szCs w:val="23"/>
        </w:rPr>
        <w:t>.</w:t>
      </w:r>
    </w:p>
    <w:p w14:paraId="5B6F4BF8" w14:textId="16079D61" w:rsidR="003D32A9" w:rsidRPr="00CD1989" w:rsidRDefault="00CC2AC1" w:rsidP="00A4694A">
      <w:pPr>
        <w:numPr>
          <w:ilvl w:val="0"/>
          <w:numId w:val="39"/>
        </w:numPr>
        <w:spacing w:after="0" w:line="276" w:lineRule="auto"/>
        <w:jc w:val="both"/>
        <w:rPr>
          <w:rFonts w:ascii="Arial" w:hAnsi="Arial" w:cs="Arial"/>
          <w:sz w:val="23"/>
          <w:szCs w:val="23"/>
        </w:rPr>
      </w:pPr>
      <w:r>
        <w:rPr>
          <w:rFonts w:ascii="Arial" w:hAnsi="Arial" w:cs="Arial"/>
          <w:sz w:val="23"/>
          <w:szCs w:val="23"/>
        </w:rPr>
        <w:t>Załącznik nr 17. Formularz JEDZ</w:t>
      </w:r>
    </w:p>
    <w:sectPr w:rsidR="003D32A9" w:rsidRPr="00CD1989" w:rsidSect="00D66B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92AE" w14:textId="77777777" w:rsidR="00D66B73" w:rsidRDefault="00D66B73" w:rsidP="00DF61DF">
      <w:pPr>
        <w:spacing w:after="0" w:line="240" w:lineRule="auto"/>
      </w:pPr>
      <w:r>
        <w:separator/>
      </w:r>
    </w:p>
  </w:endnote>
  <w:endnote w:type="continuationSeparator" w:id="0">
    <w:p w14:paraId="06BAFDCA" w14:textId="77777777" w:rsidR="00D66B73" w:rsidRDefault="00D66B73" w:rsidP="00DF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B061" w14:textId="77777777" w:rsidR="00603453" w:rsidRPr="00DF61DF" w:rsidRDefault="00603453" w:rsidP="00344489">
    <w:pPr>
      <w:pStyle w:val="Stopka"/>
      <w:jc w:val="center"/>
      <w:rPr>
        <w:rFonts w:ascii="Arial" w:hAnsi="Arial" w:cs="Arial"/>
      </w:rPr>
    </w:pPr>
    <w:r w:rsidRPr="00DF61DF">
      <w:rPr>
        <w:rFonts w:ascii="Arial" w:hAnsi="Arial" w:cs="Arial"/>
      </w:rPr>
      <w:fldChar w:fldCharType="begin"/>
    </w:r>
    <w:r w:rsidRPr="00DF61DF">
      <w:rPr>
        <w:rFonts w:ascii="Arial" w:hAnsi="Arial" w:cs="Arial"/>
      </w:rPr>
      <w:instrText>PAGE   \* MERGEFORMAT</w:instrText>
    </w:r>
    <w:r w:rsidRPr="00DF61DF">
      <w:rPr>
        <w:rFonts w:ascii="Arial" w:hAnsi="Arial" w:cs="Arial"/>
      </w:rPr>
      <w:fldChar w:fldCharType="separate"/>
    </w:r>
    <w:r w:rsidR="00CD1989">
      <w:rPr>
        <w:rFonts w:ascii="Arial" w:hAnsi="Arial" w:cs="Arial"/>
        <w:noProof/>
      </w:rPr>
      <w:t>18</w:t>
    </w:r>
    <w:r w:rsidRPr="00DF61DF">
      <w:rPr>
        <w:rFonts w:ascii="Arial" w:hAnsi="Arial" w:cs="Arial"/>
      </w:rPr>
      <w:fldChar w:fldCharType="end"/>
    </w:r>
  </w:p>
  <w:p w14:paraId="43412F7D" w14:textId="77777777" w:rsidR="00603453" w:rsidRDefault="006034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FA3A" w14:textId="77777777" w:rsidR="00D66B73" w:rsidRDefault="00D66B73" w:rsidP="00DF61DF">
      <w:pPr>
        <w:spacing w:after="0" w:line="240" w:lineRule="auto"/>
      </w:pPr>
      <w:r>
        <w:separator/>
      </w:r>
    </w:p>
  </w:footnote>
  <w:footnote w:type="continuationSeparator" w:id="0">
    <w:p w14:paraId="6FBF807B" w14:textId="77777777" w:rsidR="00D66B73" w:rsidRDefault="00D66B73" w:rsidP="00DF6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03E"/>
    <w:multiLevelType w:val="hybridMultilevel"/>
    <w:tmpl w:val="5D307E04"/>
    <w:lvl w:ilvl="0" w:tplc="0415000F">
      <w:start w:val="1"/>
      <w:numFmt w:val="decimal"/>
      <w:lvlText w:val="%1."/>
      <w:lvlJc w:val="left"/>
      <w:pPr>
        <w:ind w:left="360" w:hanging="360"/>
      </w:pPr>
    </w:lvl>
    <w:lvl w:ilvl="1" w:tplc="04150001">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4E2D32"/>
    <w:multiLevelType w:val="hybridMultilevel"/>
    <w:tmpl w:val="12548A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790C59"/>
    <w:multiLevelType w:val="hybridMultilevel"/>
    <w:tmpl w:val="0EECDD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B643582"/>
    <w:multiLevelType w:val="hybridMultilevel"/>
    <w:tmpl w:val="E3F6D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37CAC"/>
    <w:multiLevelType w:val="hybridMultilevel"/>
    <w:tmpl w:val="71901032"/>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C5B38EB"/>
    <w:multiLevelType w:val="hybridMultilevel"/>
    <w:tmpl w:val="AEF0D70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CD32F28"/>
    <w:multiLevelType w:val="hybridMultilevel"/>
    <w:tmpl w:val="94F4E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2341301"/>
    <w:multiLevelType w:val="hybridMultilevel"/>
    <w:tmpl w:val="A15A6A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2A91427"/>
    <w:multiLevelType w:val="hybridMultilevel"/>
    <w:tmpl w:val="14EE3EA0"/>
    <w:lvl w:ilvl="0" w:tplc="0784A4F6">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6A7403C"/>
    <w:multiLevelType w:val="hybridMultilevel"/>
    <w:tmpl w:val="14E4D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E870F4"/>
    <w:multiLevelType w:val="hybridMultilevel"/>
    <w:tmpl w:val="1EECBB2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241846"/>
    <w:multiLevelType w:val="hybridMultilevel"/>
    <w:tmpl w:val="EF645E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9165F1"/>
    <w:multiLevelType w:val="hybridMultilevel"/>
    <w:tmpl w:val="572459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991FD4"/>
    <w:multiLevelType w:val="hybridMultilevel"/>
    <w:tmpl w:val="4F9A2C5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617048"/>
    <w:multiLevelType w:val="hybridMultilevel"/>
    <w:tmpl w:val="7E4806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D2C3B9A"/>
    <w:multiLevelType w:val="hybridMultilevel"/>
    <w:tmpl w:val="A808B32A"/>
    <w:lvl w:ilvl="0" w:tplc="B27483D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DA419FF"/>
    <w:multiLevelType w:val="hybridMultilevel"/>
    <w:tmpl w:val="F6C690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45B4FCC"/>
    <w:multiLevelType w:val="hybridMultilevel"/>
    <w:tmpl w:val="2FEE05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75571E2"/>
    <w:multiLevelType w:val="hybridMultilevel"/>
    <w:tmpl w:val="588E91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8E3D2A"/>
    <w:multiLevelType w:val="hybridMultilevel"/>
    <w:tmpl w:val="0EECDD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99C6687"/>
    <w:multiLevelType w:val="hybridMultilevel"/>
    <w:tmpl w:val="F5B6D29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3A384816"/>
    <w:multiLevelType w:val="hybridMultilevel"/>
    <w:tmpl w:val="A582EE46"/>
    <w:lvl w:ilvl="0" w:tplc="B27483D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3C537E15"/>
    <w:multiLevelType w:val="hybridMultilevel"/>
    <w:tmpl w:val="5F6C13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F6A7824"/>
    <w:multiLevelType w:val="hybridMultilevel"/>
    <w:tmpl w:val="80AEF6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2783D8A"/>
    <w:multiLevelType w:val="hybridMultilevel"/>
    <w:tmpl w:val="15A232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2946244"/>
    <w:multiLevelType w:val="hybridMultilevel"/>
    <w:tmpl w:val="B122E2C6"/>
    <w:lvl w:ilvl="0" w:tplc="04150011">
      <w:start w:val="1"/>
      <w:numFmt w:val="decimal"/>
      <w:lvlText w:val="%1)"/>
      <w:lvlJc w:val="left"/>
      <w:pPr>
        <w:ind w:left="720" w:hanging="360"/>
      </w:pPr>
    </w:lvl>
    <w:lvl w:ilvl="1" w:tplc="04150017">
      <w:start w:val="1"/>
      <w:numFmt w:val="lowerLetter"/>
      <w:lvlText w:val="%2)"/>
      <w:lvlJc w:val="left"/>
      <w:pPr>
        <w:ind w:left="1068"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307071"/>
    <w:multiLevelType w:val="hybridMultilevel"/>
    <w:tmpl w:val="C1DED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B473AB"/>
    <w:multiLevelType w:val="hybridMultilevel"/>
    <w:tmpl w:val="F3209FF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4C871F20"/>
    <w:multiLevelType w:val="hybridMultilevel"/>
    <w:tmpl w:val="89B67A10"/>
    <w:lvl w:ilvl="0" w:tplc="B2748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5317C7"/>
    <w:multiLevelType w:val="hybridMultilevel"/>
    <w:tmpl w:val="E54C4D6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4EAB425A"/>
    <w:multiLevelType w:val="hybridMultilevel"/>
    <w:tmpl w:val="4F387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666403"/>
    <w:multiLevelType w:val="hybridMultilevel"/>
    <w:tmpl w:val="34D40C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3A65F79"/>
    <w:multiLevelType w:val="hybridMultilevel"/>
    <w:tmpl w:val="6A14EC00"/>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79F340F"/>
    <w:multiLevelType w:val="hybridMultilevel"/>
    <w:tmpl w:val="BC2EDDE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8F621E7"/>
    <w:multiLevelType w:val="hybridMultilevel"/>
    <w:tmpl w:val="83FE23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B20262D"/>
    <w:multiLevelType w:val="hybridMultilevel"/>
    <w:tmpl w:val="F5B6D2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E7D2245"/>
    <w:multiLevelType w:val="hybridMultilevel"/>
    <w:tmpl w:val="DA28DFBE"/>
    <w:lvl w:ilvl="0" w:tplc="FC7E1B9C">
      <w:start w:val="1"/>
      <w:numFmt w:val="decimal"/>
      <w:lvlText w:val="%1."/>
      <w:lvlJc w:val="left"/>
      <w:pPr>
        <w:ind w:left="360" w:hanging="360"/>
      </w:pPr>
      <w:rPr>
        <w:b w:val="0"/>
        <w:bCs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F9534F5"/>
    <w:multiLevelType w:val="hybridMultilevel"/>
    <w:tmpl w:val="9408A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29D7B41"/>
    <w:multiLevelType w:val="hybridMultilevel"/>
    <w:tmpl w:val="8A9E66D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15:restartNumberingAfterBreak="0">
    <w:nsid w:val="62FF26CF"/>
    <w:multiLevelType w:val="hybridMultilevel"/>
    <w:tmpl w:val="B9F0D19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37304A5"/>
    <w:multiLevelType w:val="hybridMultilevel"/>
    <w:tmpl w:val="BDD05632"/>
    <w:lvl w:ilvl="0" w:tplc="B2748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3707A4"/>
    <w:multiLevelType w:val="hybridMultilevel"/>
    <w:tmpl w:val="A3E8AD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8431E47"/>
    <w:multiLevelType w:val="hybridMultilevel"/>
    <w:tmpl w:val="8BD86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577FBC"/>
    <w:multiLevelType w:val="hybridMultilevel"/>
    <w:tmpl w:val="5F5E3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C74C11"/>
    <w:multiLevelType w:val="hybridMultilevel"/>
    <w:tmpl w:val="B666E9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ADD6728"/>
    <w:multiLevelType w:val="hybridMultilevel"/>
    <w:tmpl w:val="7BE444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CE31F53"/>
    <w:multiLevelType w:val="hybridMultilevel"/>
    <w:tmpl w:val="F3B647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FD80501"/>
    <w:multiLevelType w:val="hybridMultilevel"/>
    <w:tmpl w:val="731A05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0A83988"/>
    <w:multiLevelType w:val="hybridMultilevel"/>
    <w:tmpl w:val="98709E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3500275"/>
    <w:multiLevelType w:val="hybridMultilevel"/>
    <w:tmpl w:val="00D420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6E75804"/>
    <w:multiLevelType w:val="hybridMultilevel"/>
    <w:tmpl w:val="990AA2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58698705">
    <w:abstractNumId w:val="19"/>
  </w:num>
  <w:num w:numId="2" w16cid:durableId="1895577650">
    <w:abstractNumId w:val="45"/>
  </w:num>
  <w:num w:numId="3" w16cid:durableId="680742370">
    <w:abstractNumId w:val="29"/>
  </w:num>
  <w:num w:numId="4" w16cid:durableId="1067453495">
    <w:abstractNumId w:val="50"/>
  </w:num>
  <w:num w:numId="5" w16cid:durableId="1945729725">
    <w:abstractNumId w:val="23"/>
  </w:num>
  <w:num w:numId="6" w16cid:durableId="622809098">
    <w:abstractNumId w:val="17"/>
  </w:num>
  <w:num w:numId="7" w16cid:durableId="2058510048">
    <w:abstractNumId w:val="27"/>
  </w:num>
  <w:num w:numId="8" w16cid:durableId="2138719933">
    <w:abstractNumId w:val="0"/>
  </w:num>
  <w:num w:numId="9" w16cid:durableId="591623938">
    <w:abstractNumId w:val="39"/>
  </w:num>
  <w:num w:numId="10" w16cid:durableId="871891450">
    <w:abstractNumId w:val="46"/>
  </w:num>
  <w:num w:numId="11" w16cid:durableId="1372346461">
    <w:abstractNumId w:val="37"/>
  </w:num>
  <w:num w:numId="12" w16cid:durableId="82067954">
    <w:abstractNumId w:val="35"/>
  </w:num>
  <w:num w:numId="13" w16cid:durableId="1347099007">
    <w:abstractNumId w:val="41"/>
  </w:num>
  <w:num w:numId="14" w16cid:durableId="177280560">
    <w:abstractNumId w:val="34"/>
  </w:num>
  <w:num w:numId="15" w16cid:durableId="672682195">
    <w:abstractNumId w:val="47"/>
  </w:num>
  <w:num w:numId="16" w16cid:durableId="284583893">
    <w:abstractNumId w:val="31"/>
  </w:num>
  <w:num w:numId="17" w16cid:durableId="170026588">
    <w:abstractNumId w:val="4"/>
  </w:num>
  <w:num w:numId="18" w16cid:durableId="774786574">
    <w:abstractNumId w:val="9"/>
  </w:num>
  <w:num w:numId="19" w16cid:durableId="613749537">
    <w:abstractNumId w:val="12"/>
  </w:num>
  <w:num w:numId="20" w16cid:durableId="664361574">
    <w:abstractNumId w:val="8"/>
  </w:num>
  <w:num w:numId="21" w16cid:durableId="1707097920">
    <w:abstractNumId w:val="48"/>
  </w:num>
  <w:num w:numId="22" w16cid:durableId="407389840">
    <w:abstractNumId w:val="13"/>
  </w:num>
  <w:num w:numId="23" w16cid:durableId="350840235">
    <w:abstractNumId w:val="44"/>
  </w:num>
  <w:num w:numId="24" w16cid:durableId="254173491">
    <w:abstractNumId w:val="49"/>
  </w:num>
  <w:num w:numId="25" w16cid:durableId="1980919087">
    <w:abstractNumId w:val="11"/>
  </w:num>
  <w:num w:numId="26" w16cid:durableId="125009390">
    <w:abstractNumId w:val="24"/>
  </w:num>
  <w:num w:numId="27" w16cid:durableId="921109208">
    <w:abstractNumId w:val="7"/>
  </w:num>
  <w:num w:numId="28" w16cid:durableId="1206912334">
    <w:abstractNumId w:val="42"/>
  </w:num>
  <w:num w:numId="29" w16cid:durableId="1552810693">
    <w:abstractNumId w:val="6"/>
  </w:num>
  <w:num w:numId="30" w16cid:durableId="258032121">
    <w:abstractNumId w:val="14"/>
  </w:num>
  <w:num w:numId="31" w16cid:durableId="1822888175">
    <w:abstractNumId w:val="32"/>
  </w:num>
  <w:num w:numId="32" w16cid:durableId="340668417">
    <w:abstractNumId w:val="16"/>
  </w:num>
  <w:num w:numId="33" w16cid:durableId="395738534">
    <w:abstractNumId w:val="1"/>
  </w:num>
  <w:num w:numId="34" w16cid:durableId="881214134">
    <w:abstractNumId w:val="5"/>
  </w:num>
  <w:num w:numId="35" w16cid:durableId="916400488">
    <w:abstractNumId w:val="25"/>
  </w:num>
  <w:num w:numId="36" w16cid:durableId="1357387263">
    <w:abstractNumId w:val="38"/>
  </w:num>
  <w:num w:numId="37" w16cid:durableId="2095934376">
    <w:abstractNumId w:val="36"/>
  </w:num>
  <w:num w:numId="38" w16cid:durableId="820388392">
    <w:abstractNumId w:val="20"/>
  </w:num>
  <w:num w:numId="39" w16cid:durableId="490760806">
    <w:abstractNumId w:val="2"/>
  </w:num>
  <w:num w:numId="40" w16cid:durableId="450393337">
    <w:abstractNumId w:val="40"/>
  </w:num>
  <w:num w:numId="41" w16cid:durableId="2126150240">
    <w:abstractNumId w:val="28"/>
  </w:num>
  <w:num w:numId="42" w16cid:durableId="1942568931">
    <w:abstractNumId w:val="3"/>
  </w:num>
  <w:num w:numId="43" w16cid:durableId="850921554">
    <w:abstractNumId w:val="26"/>
  </w:num>
  <w:num w:numId="44" w16cid:durableId="1278367191">
    <w:abstractNumId w:val="30"/>
  </w:num>
  <w:num w:numId="45" w16cid:durableId="2129932425">
    <w:abstractNumId w:val="15"/>
  </w:num>
  <w:num w:numId="46" w16cid:durableId="2113087601">
    <w:abstractNumId w:val="21"/>
  </w:num>
  <w:num w:numId="47" w16cid:durableId="471868243">
    <w:abstractNumId w:val="43"/>
  </w:num>
  <w:num w:numId="48" w16cid:durableId="1968510247">
    <w:abstractNumId w:val="22"/>
  </w:num>
  <w:num w:numId="49" w16cid:durableId="1435242708">
    <w:abstractNumId w:val="18"/>
  </w:num>
  <w:num w:numId="50" w16cid:durableId="597251876">
    <w:abstractNumId w:val="33"/>
  </w:num>
  <w:num w:numId="51" w16cid:durableId="264927734">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0CE"/>
    <w:rsid w:val="000115FA"/>
    <w:rsid w:val="000459AD"/>
    <w:rsid w:val="00073A7A"/>
    <w:rsid w:val="00083D47"/>
    <w:rsid w:val="0009010B"/>
    <w:rsid w:val="000D05ED"/>
    <w:rsid w:val="000E45BB"/>
    <w:rsid w:val="00100094"/>
    <w:rsid w:val="00101E5A"/>
    <w:rsid w:val="001149FA"/>
    <w:rsid w:val="00122CCA"/>
    <w:rsid w:val="001407F0"/>
    <w:rsid w:val="00161F00"/>
    <w:rsid w:val="001629B2"/>
    <w:rsid w:val="001747A2"/>
    <w:rsid w:val="00180EB8"/>
    <w:rsid w:val="001A1945"/>
    <w:rsid w:val="001B44CA"/>
    <w:rsid w:val="001B71C3"/>
    <w:rsid w:val="001C3148"/>
    <w:rsid w:val="001C3A22"/>
    <w:rsid w:val="001C5085"/>
    <w:rsid w:val="001D00CE"/>
    <w:rsid w:val="001E5883"/>
    <w:rsid w:val="00202399"/>
    <w:rsid w:val="00207AFD"/>
    <w:rsid w:val="00224ABE"/>
    <w:rsid w:val="00225DFD"/>
    <w:rsid w:val="00235A37"/>
    <w:rsid w:val="002463E9"/>
    <w:rsid w:val="002631FF"/>
    <w:rsid w:val="00265FC0"/>
    <w:rsid w:val="002907A2"/>
    <w:rsid w:val="002A1E9E"/>
    <w:rsid w:val="002E6A34"/>
    <w:rsid w:val="00300947"/>
    <w:rsid w:val="0030367E"/>
    <w:rsid w:val="00307C76"/>
    <w:rsid w:val="00321F3C"/>
    <w:rsid w:val="00323E3E"/>
    <w:rsid w:val="00331D1F"/>
    <w:rsid w:val="00344489"/>
    <w:rsid w:val="00350E8F"/>
    <w:rsid w:val="00381E46"/>
    <w:rsid w:val="003D32A9"/>
    <w:rsid w:val="003E6C7A"/>
    <w:rsid w:val="0040699C"/>
    <w:rsid w:val="004175B9"/>
    <w:rsid w:val="00427516"/>
    <w:rsid w:val="00432370"/>
    <w:rsid w:val="00444535"/>
    <w:rsid w:val="0045784E"/>
    <w:rsid w:val="00471463"/>
    <w:rsid w:val="0048297D"/>
    <w:rsid w:val="00491F08"/>
    <w:rsid w:val="004A1B82"/>
    <w:rsid w:val="004A2998"/>
    <w:rsid w:val="004C191D"/>
    <w:rsid w:val="004D2B23"/>
    <w:rsid w:val="004D441A"/>
    <w:rsid w:val="004D47CF"/>
    <w:rsid w:val="004F20BF"/>
    <w:rsid w:val="004F2235"/>
    <w:rsid w:val="0052370B"/>
    <w:rsid w:val="00530515"/>
    <w:rsid w:val="00530909"/>
    <w:rsid w:val="0053541C"/>
    <w:rsid w:val="00535728"/>
    <w:rsid w:val="00592375"/>
    <w:rsid w:val="00597B29"/>
    <w:rsid w:val="005B5B94"/>
    <w:rsid w:val="005E560A"/>
    <w:rsid w:val="005F14F1"/>
    <w:rsid w:val="005F1613"/>
    <w:rsid w:val="00603453"/>
    <w:rsid w:val="00633957"/>
    <w:rsid w:val="00654BA7"/>
    <w:rsid w:val="0069339B"/>
    <w:rsid w:val="006A7E77"/>
    <w:rsid w:val="006D5212"/>
    <w:rsid w:val="006F03DD"/>
    <w:rsid w:val="006F157D"/>
    <w:rsid w:val="00702767"/>
    <w:rsid w:val="00710446"/>
    <w:rsid w:val="007159B8"/>
    <w:rsid w:val="00721BA3"/>
    <w:rsid w:val="00740794"/>
    <w:rsid w:val="007451E9"/>
    <w:rsid w:val="00751EE7"/>
    <w:rsid w:val="00755313"/>
    <w:rsid w:val="007559E1"/>
    <w:rsid w:val="00760B46"/>
    <w:rsid w:val="007747E0"/>
    <w:rsid w:val="007808B8"/>
    <w:rsid w:val="007868DC"/>
    <w:rsid w:val="00796BFF"/>
    <w:rsid w:val="00796F9E"/>
    <w:rsid w:val="00797FD6"/>
    <w:rsid w:val="007B309C"/>
    <w:rsid w:val="007C57F8"/>
    <w:rsid w:val="007E6C2E"/>
    <w:rsid w:val="007F6C49"/>
    <w:rsid w:val="008200BD"/>
    <w:rsid w:val="00824081"/>
    <w:rsid w:val="008346D2"/>
    <w:rsid w:val="00860168"/>
    <w:rsid w:val="008937E2"/>
    <w:rsid w:val="008A5014"/>
    <w:rsid w:val="008B7C36"/>
    <w:rsid w:val="008C7C6A"/>
    <w:rsid w:val="00903D60"/>
    <w:rsid w:val="0093787A"/>
    <w:rsid w:val="0095388D"/>
    <w:rsid w:val="00971EDE"/>
    <w:rsid w:val="00985ACE"/>
    <w:rsid w:val="009949DB"/>
    <w:rsid w:val="009D3C1F"/>
    <w:rsid w:val="009E0759"/>
    <w:rsid w:val="009E7350"/>
    <w:rsid w:val="009E76C6"/>
    <w:rsid w:val="00A2403E"/>
    <w:rsid w:val="00A26D2E"/>
    <w:rsid w:val="00A26D6C"/>
    <w:rsid w:val="00A40A78"/>
    <w:rsid w:val="00A4694A"/>
    <w:rsid w:val="00A47C89"/>
    <w:rsid w:val="00A57E82"/>
    <w:rsid w:val="00A57F20"/>
    <w:rsid w:val="00A63EF4"/>
    <w:rsid w:val="00A70F9F"/>
    <w:rsid w:val="00A83E85"/>
    <w:rsid w:val="00A86C3D"/>
    <w:rsid w:val="00AB1398"/>
    <w:rsid w:val="00AB5F75"/>
    <w:rsid w:val="00AD4665"/>
    <w:rsid w:val="00AE2AEC"/>
    <w:rsid w:val="00AE3DE3"/>
    <w:rsid w:val="00AE7EC2"/>
    <w:rsid w:val="00B35AE1"/>
    <w:rsid w:val="00B4438C"/>
    <w:rsid w:val="00B64D30"/>
    <w:rsid w:val="00B97EF9"/>
    <w:rsid w:val="00BA5CFA"/>
    <w:rsid w:val="00BB3722"/>
    <w:rsid w:val="00BB7BD2"/>
    <w:rsid w:val="00BC1662"/>
    <w:rsid w:val="00BD613B"/>
    <w:rsid w:val="00BD7F6A"/>
    <w:rsid w:val="00BF2CD3"/>
    <w:rsid w:val="00C065EB"/>
    <w:rsid w:val="00C3111A"/>
    <w:rsid w:val="00C357C3"/>
    <w:rsid w:val="00C469EA"/>
    <w:rsid w:val="00C601DC"/>
    <w:rsid w:val="00C614CF"/>
    <w:rsid w:val="00C61E29"/>
    <w:rsid w:val="00C673C7"/>
    <w:rsid w:val="00C76C7A"/>
    <w:rsid w:val="00CA6E96"/>
    <w:rsid w:val="00CB0932"/>
    <w:rsid w:val="00CB77AE"/>
    <w:rsid w:val="00CC2AC1"/>
    <w:rsid w:val="00CD1989"/>
    <w:rsid w:val="00CD4F3E"/>
    <w:rsid w:val="00CF241B"/>
    <w:rsid w:val="00D1021E"/>
    <w:rsid w:val="00D12434"/>
    <w:rsid w:val="00D2393B"/>
    <w:rsid w:val="00D55D09"/>
    <w:rsid w:val="00D66B73"/>
    <w:rsid w:val="00D90B38"/>
    <w:rsid w:val="00DB7713"/>
    <w:rsid w:val="00DD03D9"/>
    <w:rsid w:val="00DE3B0F"/>
    <w:rsid w:val="00DF18E4"/>
    <w:rsid w:val="00DF3CBB"/>
    <w:rsid w:val="00DF61DF"/>
    <w:rsid w:val="00DF7311"/>
    <w:rsid w:val="00E51D34"/>
    <w:rsid w:val="00E755C7"/>
    <w:rsid w:val="00E9144E"/>
    <w:rsid w:val="00EA6B58"/>
    <w:rsid w:val="00EA75A2"/>
    <w:rsid w:val="00ED78D4"/>
    <w:rsid w:val="00EE7A64"/>
    <w:rsid w:val="00EF0F5A"/>
    <w:rsid w:val="00EF2013"/>
    <w:rsid w:val="00F213E5"/>
    <w:rsid w:val="00F24777"/>
    <w:rsid w:val="00F5375C"/>
    <w:rsid w:val="00F53901"/>
    <w:rsid w:val="00F636C3"/>
    <w:rsid w:val="00F859FA"/>
    <w:rsid w:val="00F975CB"/>
    <w:rsid w:val="00FA30CF"/>
    <w:rsid w:val="00FC471F"/>
    <w:rsid w:val="00FD2C89"/>
    <w:rsid w:val="00FD6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2691C1"/>
  <w15:docId w15:val="{310A86DF-3594-49FE-B95F-CE94DFFC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7F8"/>
    <w:pPr>
      <w:spacing w:after="160" w:line="259" w:lineRule="auto"/>
    </w:pPr>
    <w:rPr>
      <w:rFonts w:cs="Calibri"/>
      <w:sz w:val="22"/>
      <w:szCs w:val="22"/>
      <w:lang w:eastAsia="en-US"/>
    </w:rPr>
  </w:style>
  <w:style w:type="paragraph" w:styleId="Nagwek1">
    <w:name w:val="heading 1"/>
    <w:basedOn w:val="Normalny"/>
    <w:next w:val="Normalny"/>
    <w:link w:val="Nagwek1Znak"/>
    <w:autoRedefine/>
    <w:uiPriority w:val="99"/>
    <w:qFormat/>
    <w:rsid w:val="00FA30CF"/>
    <w:pPr>
      <w:keepNext/>
      <w:keepLines/>
      <w:spacing w:before="360" w:after="360" w:line="240" w:lineRule="auto"/>
      <w:jc w:val="both"/>
      <w:outlineLvl w:val="0"/>
    </w:pPr>
    <w:rPr>
      <w:rFonts w:ascii="Arial" w:eastAsia="Times New Roman" w:hAnsi="Arial" w:cs="Arial"/>
      <w:b/>
      <w:bCs/>
      <w:color w:val="000000"/>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A30CF"/>
    <w:rPr>
      <w:rFonts w:ascii="Arial" w:eastAsia="Times New Roman" w:hAnsi="Arial" w:cs="Arial"/>
      <w:b/>
      <w:bCs/>
      <w:color w:val="000000"/>
      <w:sz w:val="23"/>
      <w:szCs w:val="23"/>
      <w:lang w:eastAsia="en-US"/>
    </w:rPr>
  </w:style>
  <w:style w:type="paragraph" w:styleId="Tekstdymka">
    <w:name w:val="Balloon Text"/>
    <w:basedOn w:val="Normalny"/>
    <w:link w:val="TekstdymkaZnak"/>
    <w:uiPriority w:val="99"/>
    <w:semiHidden/>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rsid w:val="00121625"/>
    <w:rPr>
      <w:rFonts w:ascii="Times New Roman" w:hAnsi="Times New Roman"/>
      <w:sz w:val="0"/>
      <w:szCs w:val="0"/>
      <w:lang w:eastAsia="en-US"/>
    </w:rPr>
  </w:style>
  <w:style w:type="character" w:styleId="Hipercze">
    <w:name w:val="Hyperlink"/>
    <w:uiPriority w:val="99"/>
    <w:rsid w:val="00BC1662"/>
    <w:rPr>
      <w:color w:val="0563C1"/>
      <w:u w:val="single"/>
    </w:rPr>
  </w:style>
  <w:style w:type="paragraph" w:styleId="Akapitzlist">
    <w:name w:val="List Paragraph"/>
    <w:basedOn w:val="Normalny"/>
    <w:uiPriority w:val="99"/>
    <w:qFormat/>
    <w:rsid w:val="00B97EF9"/>
    <w:pPr>
      <w:ind w:left="720"/>
    </w:pPr>
  </w:style>
  <w:style w:type="paragraph" w:styleId="Nagwek">
    <w:name w:val="header"/>
    <w:basedOn w:val="Normalny"/>
    <w:link w:val="NagwekZnak"/>
    <w:uiPriority w:val="99"/>
    <w:rsid w:val="00DF61D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F61DF"/>
  </w:style>
  <w:style w:type="paragraph" w:styleId="Stopka">
    <w:name w:val="footer"/>
    <w:basedOn w:val="Normalny"/>
    <w:link w:val="StopkaZnak"/>
    <w:uiPriority w:val="99"/>
    <w:rsid w:val="00DF61DF"/>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F61DF"/>
  </w:style>
  <w:style w:type="character" w:customStyle="1" w:styleId="Nierozpoznanawzmianka1">
    <w:name w:val="Nierozpoznana wzmianka1"/>
    <w:uiPriority w:val="99"/>
    <w:semiHidden/>
    <w:rsid w:val="00751EE7"/>
    <w:rPr>
      <w:color w:val="auto"/>
      <w:shd w:val="clear" w:color="auto" w:fill="auto"/>
    </w:rPr>
  </w:style>
  <w:style w:type="paragraph" w:customStyle="1" w:styleId="Default">
    <w:name w:val="Default"/>
    <w:uiPriority w:val="99"/>
    <w:rsid w:val="00A40A78"/>
    <w:pPr>
      <w:autoSpaceDE w:val="0"/>
      <w:autoSpaceDN w:val="0"/>
      <w:adjustRightInd w:val="0"/>
    </w:pPr>
    <w:rPr>
      <w:rFonts w:cs="Calibri"/>
      <w:color w:val="000000"/>
      <w:sz w:val="24"/>
      <w:szCs w:val="24"/>
      <w:lang w:eastAsia="en-US"/>
    </w:rPr>
  </w:style>
  <w:style w:type="paragraph" w:styleId="Nagwekspisutreci">
    <w:name w:val="TOC Heading"/>
    <w:basedOn w:val="Nagwek1"/>
    <w:next w:val="Normalny"/>
    <w:uiPriority w:val="99"/>
    <w:qFormat/>
    <w:rsid w:val="005B5B94"/>
    <w:pPr>
      <w:spacing w:before="240" w:after="0" w:line="259" w:lineRule="auto"/>
      <w:jc w:val="left"/>
      <w:outlineLvl w:val="9"/>
    </w:pPr>
    <w:rPr>
      <w:rFonts w:ascii="Calibri Light" w:hAnsi="Calibri Light" w:cs="Calibri Light"/>
      <w:b w:val="0"/>
      <w:bCs w:val="0"/>
      <w:color w:val="2E74B5"/>
      <w:sz w:val="32"/>
      <w:szCs w:val="32"/>
      <w:lang w:eastAsia="pl-PL"/>
    </w:rPr>
  </w:style>
  <w:style w:type="paragraph" w:styleId="Spistreci1">
    <w:name w:val="toc 1"/>
    <w:basedOn w:val="Normalny"/>
    <w:next w:val="Normalny"/>
    <w:autoRedefine/>
    <w:uiPriority w:val="39"/>
    <w:rsid w:val="005B5B94"/>
    <w:pPr>
      <w:spacing w:after="100"/>
    </w:pPr>
  </w:style>
  <w:style w:type="paragraph" w:customStyle="1" w:styleId="Tekstpodstawowy39">
    <w:name w:val="Tekst podstawowy 39"/>
    <w:basedOn w:val="Normalny"/>
    <w:uiPriority w:val="99"/>
    <w:rsid w:val="00100094"/>
    <w:pPr>
      <w:suppressAutoHyphens/>
      <w:spacing w:after="0" w:line="240" w:lineRule="auto"/>
      <w:jc w:val="both"/>
    </w:pPr>
    <w:rPr>
      <w:rFonts w:ascii="Arial Narrow" w:eastAsia="Times New Roman" w:hAnsi="Arial Narrow" w:cs="Arial Narrow"/>
      <w:b/>
      <w:bCs/>
      <w:lang w:eastAsia="pl-PL"/>
    </w:rPr>
  </w:style>
  <w:style w:type="character" w:customStyle="1" w:styleId="Nierozpoznanawzmianka2">
    <w:name w:val="Nierozpoznana wzmianka2"/>
    <w:uiPriority w:val="99"/>
    <w:semiHidden/>
    <w:unhideWhenUsed/>
    <w:rsid w:val="001B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zetargi@szpital-suleci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Pages>19</Pages>
  <Words>6440</Words>
  <Characters>38643</Characters>
  <Application>Microsoft Office Word</Application>
  <DocSecurity>0</DocSecurity>
  <Lines>322</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Rafał Stasiński</cp:lastModifiedBy>
  <cp:revision>63</cp:revision>
  <cp:lastPrinted>2024-04-26T10:54:00Z</cp:lastPrinted>
  <dcterms:created xsi:type="dcterms:W3CDTF">2024-03-24T17:56:00Z</dcterms:created>
  <dcterms:modified xsi:type="dcterms:W3CDTF">2024-04-26T11:00:00Z</dcterms:modified>
</cp:coreProperties>
</file>