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39" w:rsidRPr="005305DD" w:rsidRDefault="00476939" w:rsidP="00476939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6916884"/>
      <w:r w:rsidRPr="005305DD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2 do SWZ</w:t>
      </w:r>
      <w:bookmarkEnd w:id="0"/>
    </w:p>
    <w:p w:rsidR="00476939" w:rsidRPr="004D1985" w:rsidRDefault="00476939" w:rsidP="00476939">
      <w:pPr>
        <w:pStyle w:val="Standarduser"/>
        <w:widowControl w:val="0"/>
        <w:suppressAutoHyphens w:val="0"/>
        <w:spacing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310CE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1/</w:t>
      </w:r>
      <w:proofErr w:type="spellStart"/>
      <w:r w:rsidRPr="00310CE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10CE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476939" w:rsidRPr="0023418B" w:rsidTr="00E030AB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476939" w:rsidRPr="0023418B" w:rsidRDefault="00476939" w:rsidP="00E030AB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  <w:p w:rsidR="00476939" w:rsidRPr="0023418B" w:rsidRDefault="00476939" w:rsidP="00E030AB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adres</w:t>
            </w:r>
          </w:p>
        </w:tc>
      </w:tr>
      <w:tr w:rsidR="00476939" w:rsidRPr="0023418B" w:rsidTr="00E030AB">
        <w:tc>
          <w:tcPr>
            <w:tcW w:w="3048" w:type="dxa"/>
            <w:shd w:val="clear" w:color="auto" w:fill="auto"/>
            <w:vAlign w:val="center"/>
          </w:tcPr>
          <w:p w:rsidR="00476939" w:rsidRPr="0023418B" w:rsidRDefault="00476939" w:rsidP="00E030AB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nr tel.</w:t>
            </w:r>
          </w:p>
        </w:tc>
      </w:tr>
      <w:tr w:rsidR="00476939" w:rsidRPr="0023418B" w:rsidTr="00E030AB">
        <w:tc>
          <w:tcPr>
            <w:tcW w:w="3048" w:type="dxa"/>
            <w:shd w:val="clear" w:color="auto" w:fill="auto"/>
            <w:vAlign w:val="center"/>
          </w:tcPr>
          <w:p w:rsidR="00476939" w:rsidRPr="0023418B" w:rsidRDefault="00476939" w:rsidP="00E030AB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</w:tr>
      <w:tr w:rsidR="00476939" w:rsidRPr="0023418B" w:rsidTr="00E030AB">
        <w:tc>
          <w:tcPr>
            <w:tcW w:w="3048" w:type="dxa"/>
            <w:shd w:val="clear" w:color="auto" w:fill="auto"/>
            <w:vAlign w:val="center"/>
          </w:tcPr>
          <w:p w:rsidR="00476939" w:rsidRPr="0023418B" w:rsidRDefault="00476939" w:rsidP="00E030AB">
            <w:pPr>
              <w:snapToGri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3418B">
              <w:rPr>
                <w:rFonts w:cstheme="minorHAnsi"/>
                <w:bCs/>
                <w:sz w:val="20"/>
                <w:szCs w:val="20"/>
              </w:rPr>
              <w:t>REGON</w:t>
            </w:r>
          </w:p>
        </w:tc>
      </w:tr>
      <w:tr w:rsidR="00476939" w:rsidRPr="0023418B" w:rsidTr="00E030AB">
        <w:tc>
          <w:tcPr>
            <w:tcW w:w="3048" w:type="dxa"/>
            <w:shd w:val="clear" w:color="auto" w:fill="auto"/>
            <w:vAlign w:val="center"/>
          </w:tcPr>
          <w:p w:rsidR="00476939" w:rsidRPr="0023418B" w:rsidRDefault="00476939" w:rsidP="00E030AB">
            <w:pPr>
              <w:snapToGri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3418B">
              <w:rPr>
                <w:rFonts w:cstheme="minorHAnsi"/>
                <w:bCs/>
                <w:sz w:val="20"/>
                <w:szCs w:val="20"/>
              </w:rPr>
              <w:t>NIP</w:t>
            </w:r>
          </w:p>
        </w:tc>
      </w:tr>
    </w:tbl>
    <w:p w:rsidR="00476939" w:rsidRPr="0023418B" w:rsidRDefault="00476939" w:rsidP="00476939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FORMULARZ OFERTOWY</w:t>
      </w:r>
    </w:p>
    <w:p w:rsidR="00476939" w:rsidRPr="0023418B" w:rsidRDefault="00476939" w:rsidP="00476939">
      <w:pPr>
        <w:spacing w:after="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(wzór)</w:t>
      </w:r>
    </w:p>
    <w:p w:rsidR="00476939" w:rsidRDefault="00476939" w:rsidP="00476939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 xml:space="preserve">W </w:t>
      </w:r>
      <w:r w:rsidRPr="0023418B">
        <w:rPr>
          <w:rFonts w:cstheme="minorHAnsi"/>
          <w:bCs/>
          <w:sz w:val="20"/>
          <w:szCs w:val="20"/>
        </w:rPr>
        <w:t>postępowaniu</w:t>
      </w:r>
      <w:r w:rsidRPr="0023418B">
        <w:rPr>
          <w:rFonts w:cstheme="minorHAnsi"/>
          <w:sz w:val="20"/>
          <w:szCs w:val="20"/>
        </w:rPr>
        <w:t xml:space="preserve"> o udzielenie zamówienia w trybie podstawowym na </w:t>
      </w:r>
      <w:r>
        <w:rPr>
          <w:rFonts w:cstheme="minorHAnsi"/>
          <w:b/>
          <w:sz w:val="20"/>
          <w:szCs w:val="20"/>
        </w:rPr>
        <w:t>dostawę artykułów spożywczych</w:t>
      </w:r>
      <w:r w:rsidRPr="0023418B">
        <w:rPr>
          <w:rFonts w:eastAsia="Calibri" w:cstheme="minorHAnsi"/>
          <w:b/>
          <w:bCs/>
          <w:sz w:val="20"/>
          <w:szCs w:val="20"/>
        </w:rPr>
        <w:t xml:space="preserve"> </w:t>
      </w:r>
      <w:r w:rsidRPr="005305DD">
        <w:rPr>
          <w:rFonts w:cstheme="minorHAnsi"/>
          <w:b/>
          <w:sz w:val="20"/>
          <w:szCs w:val="20"/>
        </w:rPr>
        <w:t xml:space="preserve">(nr </w:t>
      </w:r>
      <w:r w:rsidRPr="00310CE1">
        <w:rPr>
          <w:rFonts w:cstheme="minorHAnsi"/>
          <w:b/>
          <w:sz w:val="20"/>
          <w:szCs w:val="20"/>
        </w:rPr>
        <w:t>sprawy 1/</w:t>
      </w:r>
      <w:proofErr w:type="spellStart"/>
      <w:r w:rsidRPr="00310CE1">
        <w:rPr>
          <w:rFonts w:cstheme="minorHAnsi"/>
          <w:b/>
          <w:sz w:val="20"/>
          <w:szCs w:val="20"/>
        </w:rPr>
        <w:t>zp</w:t>
      </w:r>
      <w:proofErr w:type="spellEnd"/>
      <w:r w:rsidRPr="00310CE1">
        <w:rPr>
          <w:rFonts w:cstheme="minorHAnsi"/>
          <w:b/>
          <w:sz w:val="20"/>
          <w:szCs w:val="20"/>
        </w:rPr>
        <w:t>/23)</w:t>
      </w:r>
      <w:r w:rsidRPr="00310CE1">
        <w:rPr>
          <w:rFonts w:cstheme="minorHAnsi"/>
          <w:sz w:val="20"/>
          <w:szCs w:val="20"/>
        </w:rPr>
        <w:t xml:space="preserve"> </w:t>
      </w:r>
      <w:r w:rsidRPr="00310CE1">
        <w:rPr>
          <w:rFonts w:eastAsia="Calibri" w:cstheme="minorHAnsi"/>
          <w:sz w:val="20"/>
          <w:szCs w:val="20"/>
        </w:rPr>
        <w:t>prowadzonym</w:t>
      </w:r>
      <w:r w:rsidRPr="0023418B">
        <w:rPr>
          <w:rFonts w:eastAsia="Calibri" w:cstheme="minorHAnsi"/>
          <w:sz w:val="20"/>
          <w:szCs w:val="20"/>
        </w:rPr>
        <w:t xml:space="preserve"> przez Szkołę Wyższą Wymiaru Sprawiedliwości</w:t>
      </w:r>
      <w:r w:rsidRPr="0023418B">
        <w:rPr>
          <w:rFonts w:cstheme="minorHAnsi"/>
          <w:sz w:val="20"/>
          <w:szCs w:val="20"/>
        </w:rPr>
        <w:t>, składamy niniejszą ofertę na kwotę:</w:t>
      </w:r>
    </w:p>
    <w:p w:rsidR="00476939" w:rsidRPr="002962A0" w:rsidRDefault="00476939" w:rsidP="00476939">
      <w:pPr>
        <w:tabs>
          <w:tab w:val="left" w:pos="720"/>
        </w:tabs>
        <w:suppressAutoHyphens/>
        <w:spacing w:after="0"/>
        <w:ind w:left="283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Część 1</w:t>
      </w:r>
      <w:r w:rsidRPr="002962A0">
        <w:rPr>
          <w:rFonts w:cstheme="minorHAnsi"/>
          <w:b/>
          <w:sz w:val="20"/>
          <w:szCs w:val="20"/>
          <w:u w:val="single"/>
        </w:rPr>
        <w:t xml:space="preserve"> – przyprawy, grzyby suszone, owoce suszone</w:t>
      </w:r>
    </w:p>
    <w:p w:rsidR="00476939" w:rsidRPr="002962A0" w:rsidRDefault="00476939" w:rsidP="00476939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wartość netto ................................................................ zł</w:t>
      </w:r>
    </w:p>
    <w:p w:rsidR="00476939" w:rsidRPr="002962A0" w:rsidRDefault="00476939" w:rsidP="00476939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476939" w:rsidRPr="002962A0" w:rsidRDefault="00476939" w:rsidP="00476939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VAT ..................................................................... zł</w:t>
      </w:r>
    </w:p>
    <w:p w:rsidR="00476939" w:rsidRPr="002962A0" w:rsidRDefault="00476939" w:rsidP="00476939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476939" w:rsidRPr="002962A0" w:rsidRDefault="00476939" w:rsidP="00476939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wartość brutto ................................................................ zł</w:t>
      </w:r>
    </w:p>
    <w:p w:rsidR="00476939" w:rsidRPr="002962A0" w:rsidRDefault="00476939" w:rsidP="00476939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476939" w:rsidRDefault="00476939" w:rsidP="00476939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zgodnie z formularzem cenowym</w:t>
      </w:r>
    </w:p>
    <w:p w:rsidR="00476939" w:rsidRPr="00BA48B2" w:rsidRDefault="00476939" w:rsidP="00476939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  <w:u w:val="single"/>
        </w:rPr>
      </w:pPr>
      <w:r>
        <w:rPr>
          <w:rFonts w:eastAsia="Lucida Sans Unicode" w:cstheme="minorHAnsi"/>
          <w:b/>
          <w:bCs/>
          <w:color w:val="000000"/>
          <w:sz w:val="20"/>
          <w:szCs w:val="20"/>
          <w:u w:val="single"/>
          <w:lang w:eastAsia="pl-PL" w:bidi="pl-PL"/>
        </w:rPr>
        <w:t>Część 2</w:t>
      </w:r>
      <w:r w:rsidRPr="00BA48B2">
        <w:rPr>
          <w:rFonts w:eastAsia="Lucida Sans Unicode" w:cstheme="minorHAnsi"/>
          <w:b/>
          <w:bCs/>
          <w:color w:val="000000"/>
          <w:sz w:val="20"/>
          <w:szCs w:val="20"/>
          <w:u w:val="single"/>
          <w:lang w:eastAsia="pl-PL" w:bidi="pl-PL"/>
        </w:rPr>
        <w:t xml:space="preserve"> – oleje </w:t>
      </w:r>
      <w:r>
        <w:rPr>
          <w:rFonts w:eastAsia="Lucida Sans Unicode" w:cstheme="minorHAnsi"/>
          <w:b/>
          <w:bCs/>
          <w:color w:val="000000"/>
          <w:sz w:val="20"/>
          <w:szCs w:val="20"/>
          <w:u w:val="single"/>
          <w:lang w:eastAsia="pl-PL" w:bidi="pl-PL"/>
        </w:rPr>
        <w:t xml:space="preserve">i </w:t>
      </w:r>
      <w:r w:rsidRPr="00BA48B2">
        <w:rPr>
          <w:rFonts w:eastAsia="Lucida Sans Unicode" w:cstheme="minorHAnsi"/>
          <w:b/>
          <w:bCs/>
          <w:color w:val="000000"/>
          <w:sz w:val="20"/>
          <w:szCs w:val="20"/>
          <w:u w:val="single"/>
          <w:lang w:eastAsia="pl-PL" w:bidi="pl-PL"/>
        </w:rPr>
        <w:t>sosy</w:t>
      </w:r>
    </w:p>
    <w:p w:rsidR="00476939" w:rsidRPr="002962A0" w:rsidRDefault="00476939" w:rsidP="00476939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wartość netto ................................................................ zł</w:t>
      </w:r>
    </w:p>
    <w:p w:rsidR="00476939" w:rsidRPr="002962A0" w:rsidRDefault="00476939" w:rsidP="00476939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476939" w:rsidRPr="002962A0" w:rsidRDefault="00476939" w:rsidP="00476939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VAT ..................................................................... zł</w:t>
      </w:r>
    </w:p>
    <w:p w:rsidR="00476939" w:rsidRPr="002962A0" w:rsidRDefault="00476939" w:rsidP="00476939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476939" w:rsidRPr="002962A0" w:rsidRDefault="00476939" w:rsidP="00476939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wartość brutto ................................................................ zł</w:t>
      </w:r>
    </w:p>
    <w:p w:rsidR="00476939" w:rsidRPr="002962A0" w:rsidRDefault="00476939" w:rsidP="00476939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476939" w:rsidRDefault="00476939" w:rsidP="00476939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zgodnie z formularzem cenowym</w:t>
      </w:r>
    </w:p>
    <w:p w:rsidR="00476939" w:rsidRDefault="00476939" w:rsidP="00476939">
      <w:pPr>
        <w:tabs>
          <w:tab w:val="left" w:pos="720"/>
        </w:tabs>
        <w:suppressAutoHyphens/>
        <w:spacing w:after="0"/>
        <w:ind w:left="283"/>
        <w:rPr>
          <w:rFonts w:eastAsia="Lucida Sans Unicode" w:cstheme="minorHAnsi"/>
          <w:b/>
          <w:bCs/>
          <w:color w:val="000000"/>
          <w:sz w:val="20"/>
          <w:szCs w:val="20"/>
          <w:u w:val="single"/>
          <w:lang w:eastAsia="pl-PL" w:bidi="pl-PL"/>
        </w:rPr>
      </w:pPr>
      <w:r>
        <w:rPr>
          <w:rFonts w:eastAsia="Lucida Sans Unicode" w:cstheme="minorHAnsi"/>
          <w:b/>
          <w:bCs/>
          <w:color w:val="000000"/>
          <w:sz w:val="20"/>
          <w:szCs w:val="20"/>
          <w:u w:val="single"/>
          <w:lang w:eastAsia="pl-PL" w:bidi="pl-PL"/>
        </w:rPr>
        <w:t>Część 3</w:t>
      </w:r>
      <w:r w:rsidRPr="00BA48B2">
        <w:rPr>
          <w:rFonts w:eastAsia="Lucida Sans Unicode" w:cstheme="minorHAnsi"/>
          <w:b/>
          <w:bCs/>
          <w:color w:val="000000"/>
          <w:sz w:val="20"/>
          <w:szCs w:val="20"/>
          <w:u w:val="single"/>
          <w:lang w:eastAsia="pl-PL" w:bidi="pl-PL"/>
        </w:rPr>
        <w:t xml:space="preserve"> – kawa, herbata, kakao</w:t>
      </w:r>
    </w:p>
    <w:p w:rsidR="00476939" w:rsidRPr="002962A0" w:rsidRDefault="00476939" w:rsidP="00476939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wartość netto ................................................................ zł</w:t>
      </w:r>
    </w:p>
    <w:p w:rsidR="00476939" w:rsidRPr="002962A0" w:rsidRDefault="00476939" w:rsidP="00476939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476939" w:rsidRPr="002962A0" w:rsidRDefault="00476939" w:rsidP="00476939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VAT ..................................................................... zł</w:t>
      </w:r>
    </w:p>
    <w:p w:rsidR="00476939" w:rsidRPr="002962A0" w:rsidRDefault="00476939" w:rsidP="00476939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476939" w:rsidRPr="002962A0" w:rsidRDefault="00476939" w:rsidP="00476939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wartość brutto ................................................................ zł</w:t>
      </w:r>
    </w:p>
    <w:p w:rsidR="00476939" w:rsidRPr="002962A0" w:rsidRDefault="00476939" w:rsidP="00476939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476939" w:rsidRDefault="00476939" w:rsidP="00476939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962A0">
        <w:rPr>
          <w:rFonts w:cstheme="minorHAnsi"/>
          <w:sz w:val="20"/>
          <w:szCs w:val="20"/>
        </w:rPr>
        <w:t>zgodnie z formularzem cenowym</w:t>
      </w:r>
    </w:p>
    <w:p w:rsidR="00476939" w:rsidRPr="0023418B" w:rsidRDefault="00476939" w:rsidP="00476939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Termin wykonania zamówienia:</w:t>
      </w:r>
    </w:p>
    <w:p w:rsidR="00476939" w:rsidRDefault="00476939" w:rsidP="00476939">
      <w:pPr>
        <w:tabs>
          <w:tab w:val="left" w:pos="720"/>
        </w:tabs>
        <w:suppressAutoHyphens/>
        <w:spacing w:after="60"/>
        <w:ind w:left="283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Data rozpoczęcia: </w:t>
      </w:r>
      <w:r w:rsidRPr="0023418B">
        <w:rPr>
          <w:rFonts w:cstheme="minorHAnsi"/>
          <w:b/>
          <w:bCs/>
          <w:sz w:val="20"/>
          <w:szCs w:val="20"/>
        </w:rPr>
        <w:t xml:space="preserve">od dnia </w:t>
      </w:r>
      <w:r>
        <w:rPr>
          <w:rFonts w:cstheme="minorHAnsi"/>
          <w:b/>
          <w:bCs/>
          <w:sz w:val="20"/>
          <w:szCs w:val="20"/>
        </w:rPr>
        <w:t>zawarcia umowy.</w:t>
      </w:r>
      <w:r w:rsidRPr="0023418B">
        <w:rPr>
          <w:rFonts w:cstheme="minorHAnsi"/>
          <w:b/>
          <w:bCs/>
          <w:sz w:val="20"/>
          <w:szCs w:val="20"/>
        </w:rPr>
        <w:t xml:space="preserve"> </w:t>
      </w:r>
    </w:p>
    <w:p w:rsidR="00476939" w:rsidRPr="0023418B" w:rsidRDefault="00476939" w:rsidP="00476939">
      <w:pPr>
        <w:tabs>
          <w:tab w:val="left" w:pos="720"/>
        </w:tabs>
        <w:suppressAutoHyphens/>
        <w:spacing w:after="60"/>
        <w:ind w:left="283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Data zakończenie: 31-12-2023</w:t>
      </w:r>
      <w:r w:rsidRPr="0023418B">
        <w:rPr>
          <w:rFonts w:cstheme="minorHAnsi"/>
          <w:b/>
          <w:bCs/>
          <w:sz w:val="20"/>
          <w:szCs w:val="20"/>
        </w:rPr>
        <w:t xml:space="preserve"> r.</w:t>
      </w:r>
    </w:p>
    <w:p w:rsidR="00476939" w:rsidRPr="0023418B" w:rsidRDefault="00476939" w:rsidP="00476939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color w:val="000000"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Oświadczamy, że:</w:t>
      </w:r>
    </w:p>
    <w:p w:rsidR="00476939" w:rsidRPr="0023418B" w:rsidRDefault="00476939" w:rsidP="00476939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mikroprzedsiębiorstwem**;</w:t>
      </w:r>
    </w:p>
    <w:p w:rsidR="00476939" w:rsidRPr="0023418B" w:rsidRDefault="00476939" w:rsidP="0047693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małym przedsiębiorstwem **;</w:t>
      </w:r>
    </w:p>
    <w:p w:rsidR="00476939" w:rsidRPr="0023418B" w:rsidRDefault="00476939" w:rsidP="0047693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średnim przedsiębiorstwem **;</w:t>
      </w:r>
    </w:p>
    <w:p w:rsidR="00476939" w:rsidRPr="0023418B" w:rsidRDefault="00476939" w:rsidP="0047693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wystawimy / nie wystawimy * ustrukturyzowaną fakturę elektroniczną po zrealizowaniu przedmiotu zamówienia;</w:t>
      </w:r>
    </w:p>
    <w:p w:rsidR="00476939" w:rsidRPr="0023418B" w:rsidRDefault="00476939" w:rsidP="00476939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23418B">
        <w:rPr>
          <w:rFonts w:eastAsia="Times New Roman" w:cstheme="minorHAnsi"/>
          <w:sz w:val="20"/>
          <w:szCs w:val="20"/>
          <w:lang w:eastAsia="pl-PL"/>
        </w:rPr>
        <w:t>jesteśmy związani niniejszą ofertą na zasadach określonych w dziale XVI SWZ;</w:t>
      </w:r>
    </w:p>
    <w:p w:rsidR="00476939" w:rsidRPr="0023418B" w:rsidRDefault="00476939" w:rsidP="0047693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zrealizujemy zamówienie zgodnie ze specyfikacją warunków zamówienia, opisem przedmiotu zamówienia i wzorem umowy;</w:t>
      </w:r>
    </w:p>
    <w:p w:rsidR="00476939" w:rsidRPr="0023418B" w:rsidRDefault="00476939" w:rsidP="0047693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zamówienie zrealizujemy sami / z udziałem podwykonawców *;</w:t>
      </w:r>
    </w:p>
    <w:p w:rsidR="00476939" w:rsidRPr="0023418B" w:rsidRDefault="00476939" w:rsidP="00476939">
      <w:p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W przypadku zatrudnienia podwykonawców odpowiadamy za czynności wykonane przez podwykonawców tak jak za swoje własne.</w:t>
      </w:r>
    </w:p>
    <w:p w:rsidR="00476939" w:rsidRPr="0023418B" w:rsidRDefault="00476939" w:rsidP="00476939">
      <w:pPr>
        <w:numPr>
          <w:ilvl w:val="0"/>
          <w:numId w:val="1"/>
        </w:numPr>
        <w:tabs>
          <w:tab w:val="left" w:pos="720"/>
        </w:tabs>
        <w:suppressAutoHyphens/>
        <w:spacing w:after="60"/>
        <w:jc w:val="both"/>
        <w:rPr>
          <w:rFonts w:cstheme="minorHAnsi"/>
          <w:sz w:val="20"/>
          <w:szCs w:val="20"/>
        </w:rPr>
      </w:pPr>
      <w:r w:rsidRPr="0023418B">
        <w:rPr>
          <w:rFonts w:cstheme="minorHAnsi"/>
          <w:bCs/>
          <w:sz w:val="20"/>
          <w:szCs w:val="20"/>
        </w:rPr>
        <w:t>Zobowiązujemy się do podpisania umowy zgodnie ze wzorem umowy załączonym do specyfikacji warunków zamówienia</w:t>
      </w:r>
      <w:r w:rsidRPr="0023418B">
        <w:rPr>
          <w:rFonts w:cstheme="minorHAnsi"/>
          <w:sz w:val="20"/>
          <w:szCs w:val="20"/>
        </w:rPr>
        <w:t>, w miejscu i terminie wskazanym przez zamawiającego.</w:t>
      </w:r>
    </w:p>
    <w:p w:rsidR="00476939" w:rsidRPr="0023418B" w:rsidRDefault="00476939" w:rsidP="00476939">
      <w:pPr>
        <w:pStyle w:val="Akapitzlist"/>
        <w:numPr>
          <w:ilvl w:val="0"/>
          <w:numId w:val="1"/>
        </w:numPr>
        <w:suppressAutoHyphens/>
        <w:spacing w:before="120"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3418B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wypełniliśmy obowiązki informacyjne przewidziane w art. 13 lub art. 14 RODO</w:t>
      </w:r>
      <w:r w:rsidRPr="0023418B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23418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23418B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2"/>
      </w:r>
    </w:p>
    <w:p w:rsidR="00476939" w:rsidRPr="0023418B" w:rsidRDefault="00476939" w:rsidP="00476939">
      <w:pPr>
        <w:suppressAutoHyphens/>
        <w:spacing w:after="0"/>
        <w:rPr>
          <w:rFonts w:cstheme="minorHAnsi"/>
          <w:sz w:val="20"/>
          <w:szCs w:val="20"/>
        </w:rPr>
      </w:pPr>
    </w:p>
    <w:p w:rsidR="00476939" w:rsidRPr="0023418B" w:rsidRDefault="00476939" w:rsidP="00476939">
      <w:pPr>
        <w:suppressAutoHyphens/>
        <w:spacing w:after="0"/>
        <w:rPr>
          <w:rFonts w:cstheme="minorHAnsi"/>
          <w:color w:val="000000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Na .......... kolejno ponumerowanych stronach składamy całość oferty.</w:t>
      </w:r>
    </w:p>
    <w:p w:rsidR="00476939" w:rsidRPr="0023418B" w:rsidRDefault="00476939" w:rsidP="00476939">
      <w:pPr>
        <w:spacing w:after="0"/>
        <w:rPr>
          <w:rFonts w:cstheme="minorHAnsi"/>
          <w:color w:val="000000"/>
          <w:sz w:val="20"/>
          <w:szCs w:val="20"/>
        </w:rPr>
      </w:pPr>
    </w:p>
    <w:p w:rsidR="00476939" w:rsidRPr="0023418B" w:rsidRDefault="00476939" w:rsidP="00476939">
      <w:pPr>
        <w:spacing w:after="0"/>
        <w:ind w:left="4813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....................................................................</w:t>
      </w:r>
    </w:p>
    <w:p w:rsidR="00476939" w:rsidRPr="0023418B" w:rsidRDefault="00476939" w:rsidP="00476939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[ofertę należy wypełnić i opatrzyć</w:t>
      </w:r>
    </w:p>
    <w:p w:rsidR="00476939" w:rsidRPr="0023418B" w:rsidRDefault="00476939" w:rsidP="00476939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kwalifikowanym podpisem elektronicznym</w:t>
      </w:r>
    </w:p>
    <w:p w:rsidR="00476939" w:rsidRPr="0023418B" w:rsidRDefault="00476939" w:rsidP="00476939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lub podpisem zaufanym lub podpisem osobistym]</w:t>
      </w:r>
    </w:p>
    <w:p w:rsidR="00476939" w:rsidRPr="0023418B" w:rsidRDefault="00476939" w:rsidP="0047693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76939" w:rsidRPr="0023418B" w:rsidRDefault="00476939" w:rsidP="00476939">
      <w:pPr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476939" w:rsidRPr="0023418B" w:rsidTr="00E030A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476939" w:rsidRPr="0023418B" w:rsidRDefault="00476939" w:rsidP="0047693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476939" w:rsidRPr="0023418B" w:rsidRDefault="00476939" w:rsidP="00E030AB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3418B">
              <w:rPr>
                <w:rFonts w:cstheme="minorHAnsi"/>
                <w:sz w:val="20"/>
                <w:szCs w:val="20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939" w:rsidRPr="0023418B" w:rsidRDefault="00476939" w:rsidP="00E030AB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  <w:tr w:rsidR="00476939" w:rsidRPr="0023418B" w:rsidTr="00E030A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476939" w:rsidRPr="0023418B" w:rsidRDefault="00476939" w:rsidP="0047693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476939" w:rsidRPr="0023418B" w:rsidRDefault="00476939" w:rsidP="00E030AB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3418B">
              <w:rPr>
                <w:rFonts w:cstheme="minorHAnsi"/>
                <w:sz w:val="20"/>
                <w:szCs w:val="20"/>
              </w:rPr>
              <w:t xml:space="preserve">oświadczenie wykonawcy o braku podstaw wykluczenia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939" w:rsidRPr="0023418B" w:rsidRDefault="00476939" w:rsidP="00E030AB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  <w:tr w:rsidR="00476939" w:rsidRPr="0023418B" w:rsidTr="00E030A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476939" w:rsidRPr="0023418B" w:rsidRDefault="00476939" w:rsidP="0047693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476939" w:rsidRPr="0023418B" w:rsidRDefault="00476939" w:rsidP="00E030AB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cstheme="minorHAnsi"/>
                <w:sz w:val="20"/>
                <w:szCs w:val="20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939" w:rsidRPr="0023418B" w:rsidRDefault="00476939" w:rsidP="00E030AB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</w:tbl>
    <w:p w:rsidR="00476939" w:rsidRPr="0023418B" w:rsidRDefault="00476939" w:rsidP="00476939">
      <w:pPr>
        <w:pStyle w:val="NormalnyWeb"/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</w:p>
    <w:p w:rsidR="00476939" w:rsidRPr="0023418B" w:rsidRDefault="00476939" w:rsidP="00476939">
      <w:pPr>
        <w:pStyle w:val="NormalnyWeb"/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bookmarkStart w:id="1" w:name="_Hlk25665889"/>
      <w:r w:rsidRPr="0023418B">
        <w:rPr>
          <w:rFonts w:asciiTheme="minorHAnsi" w:hAnsiTheme="minorHAnsi" w:cstheme="minorHAnsi"/>
          <w:sz w:val="20"/>
          <w:szCs w:val="20"/>
        </w:rPr>
        <w:t>* niepotrzebne skreślić</w:t>
      </w:r>
    </w:p>
    <w:p w:rsidR="00476939" w:rsidRPr="0023418B" w:rsidRDefault="00476939" w:rsidP="00476939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>** Zgodnie z zaleceniem Komisji z dnia 6 maja 2003 r. dotyczącym definicji mikroprzedsiębiorstw oraz małych i średnich przedsiębiorstw (Dz. Urz. UE L 124 z 20.5.2003, str. 36):</w:t>
      </w:r>
    </w:p>
    <w:p w:rsidR="00476939" w:rsidRPr="0023418B" w:rsidRDefault="00476939" w:rsidP="00476939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1) </w:t>
      </w:r>
      <w:r w:rsidRPr="0023418B">
        <w:rPr>
          <w:rFonts w:asciiTheme="minorHAnsi" w:hAnsiTheme="minorHAnsi" w:cstheme="minorHAnsi"/>
          <w:b/>
          <w:sz w:val="20"/>
          <w:szCs w:val="20"/>
        </w:rPr>
        <w:t xml:space="preserve">mikroprzedsiębiorstwo </w:t>
      </w:r>
      <w:r w:rsidRPr="0023418B">
        <w:rPr>
          <w:rFonts w:asciiTheme="minorHAnsi" w:hAnsiTheme="minorHAnsi" w:cstheme="minorHAnsi"/>
          <w:bCs/>
          <w:sz w:val="20"/>
          <w:szCs w:val="20"/>
        </w:rPr>
        <w:t>to przedsiębiorstwo</w:t>
      </w:r>
      <w:r w:rsidRPr="0023418B">
        <w:rPr>
          <w:rFonts w:asciiTheme="minorHAnsi" w:hAnsiTheme="minorHAnsi" w:cstheme="minorHAnsi"/>
          <w:sz w:val="20"/>
          <w:szCs w:val="20"/>
        </w:rPr>
        <w:t>, które zatrudnia mniej niż 10 osób i którego roczny obrót lub roczna suma bilansowa nie przekracza 2 milionów EUR;</w:t>
      </w:r>
    </w:p>
    <w:p w:rsidR="00476939" w:rsidRPr="0023418B" w:rsidRDefault="00476939" w:rsidP="00476939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2) </w:t>
      </w:r>
      <w:r w:rsidRPr="0023418B">
        <w:rPr>
          <w:rFonts w:asciiTheme="minorHAnsi" w:hAnsiTheme="minorHAnsi" w:cstheme="minorHAnsi"/>
          <w:b/>
          <w:sz w:val="20"/>
          <w:szCs w:val="20"/>
        </w:rPr>
        <w:t xml:space="preserve">małe przedsiębiorstwo </w:t>
      </w:r>
      <w:r w:rsidRPr="0023418B">
        <w:rPr>
          <w:rFonts w:asciiTheme="minorHAnsi" w:hAnsiTheme="minorHAnsi" w:cstheme="minorHAnsi"/>
          <w:bCs/>
          <w:sz w:val="20"/>
          <w:szCs w:val="20"/>
        </w:rPr>
        <w:t>to przedsiębiorstwo</w:t>
      </w:r>
      <w:r w:rsidRPr="0023418B">
        <w:rPr>
          <w:rFonts w:asciiTheme="minorHAnsi" w:hAnsiTheme="minorHAnsi" w:cstheme="minorHAnsi"/>
          <w:sz w:val="20"/>
          <w:szCs w:val="20"/>
        </w:rPr>
        <w:t>, które zatrudnia mniej niż 50 osób i którego roczny obrót lub roczna suma bilansowa nie przekracza 10 milionów EUR;</w:t>
      </w:r>
    </w:p>
    <w:p w:rsidR="00476939" w:rsidRDefault="00476939" w:rsidP="00476939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3) </w:t>
      </w:r>
      <w:r w:rsidRPr="0023418B">
        <w:rPr>
          <w:rFonts w:asciiTheme="minorHAnsi" w:hAnsiTheme="minorHAnsi" w:cstheme="minorHAnsi"/>
          <w:b/>
          <w:sz w:val="20"/>
          <w:szCs w:val="20"/>
        </w:rPr>
        <w:t>średnie przedsiębiorstwa</w:t>
      </w:r>
      <w:r w:rsidRPr="0023418B">
        <w:rPr>
          <w:rFonts w:asciiTheme="minorHAnsi" w:hAnsiTheme="minorHAnsi" w:cstheme="minorHAnsi"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bookmarkEnd w:id="1"/>
    </w:p>
    <w:p w:rsidR="00476939" w:rsidRDefault="00476939" w:rsidP="00476939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1B6C6E" w:rsidRPr="00476939" w:rsidRDefault="001B6C6E" w:rsidP="00476939">
      <w:pPr>
        <w:spacing w:after="0" w:line="240" w:lineRule="auto"/>
        <w:rPr>
          <w:rFonts w:eastAsia="Lucida Sans Unicode" w:cstheme="minorHAnsi"/>
          <w:i/>
          <w:iCs/>
          <w:color w:val="000000"/>
          <w:sz w:val="20"/>
          <w:szCs w:val="20"/>
          <w:lang w:eastAsia="pl-PL" w:bidi="pl-PL"/>
        </w:rPr>
      </w:pPr>
      <w:bookmarkStart w:id="2" w:name="_GoBack"/>
      <w:bookmarkEnd w:id="2"/>
    </w:p>
    <w:sectPr w:rsidR="001B6C6E" w:rsidRPr="00476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39" w:rsidRDefault="00476939" w:rsidP="00476939">
      <w:pPr>
        <w:spacing w:after="0" w:line="240" w:lineRule="auto"/>
      </w:pPr>
      <w:r>
        <w:separator/>
      </w:r>
    </w:p>
  </w:endnote>
  <w:endnote w:type="continuationSeparator" w:id="0">
    <w:p w:rsidR="00476939" w:rsidRDefault="00476939" w:rsidP="0047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39" w:rsidRDefault="00476939" w:rsidP="00476939">
      <w:pPr>
        <w:spacing w:after="0" w:line="240" w:lineRule="auto"/>
      </w:pPr>
      <w:r>
        <w:separator/>
      </w:r>
    </w:p>
  </w:footnote>
  <w:footnote w:type="continuationSeparator" w:id="0">
    <w:p w:rsidR="00476939" w:rsidRDefault="00476939" w:rsidP="00476939">
      <w:pPr>
        <w:spacing w:after="0" w:line="240" w:lineRule="auto"/>
      </w:pPr>
      <w:r>
        <w:continuationSeparator/>
      </w:r>
    </w:p>
  </w:footnote>
  <w:footnote w:id="1">
    <w:p w:rsidR="00476939" w:rsidRPr="00636ED2" w:rsidRDefault="00476939" w:rsidP="00476939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476939" w:rsidRDefault="00476939" w:rsidP="00476939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A70C24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39"/>
    <w:rsid w:val="001B6C6E"/>
    <w:rsid w:val="0047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64DE2-343B-47DA-BE52-068DA461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9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476939"/>
    <w:rPr>
      <w:vertAlign w:val="superscript"/>
    </w:rPr>
  </w:style>
  <w:style w:type="paragraph" w:styleId="NormalnyWeb">
    <w:name w:val="Normal (Web)"/>
    <w:basedOn w:val="Normalny"/>
    <w:rsid w:val="00476939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76939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76939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476939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76939"/>
    <w:rPr>
      <w:rFonts w:ascii="Calibri" w:eastAsia="Calibri" w:hAnsi="Calibri" w:cs="Times New Roman"/>
    </w:rPr>
  </w:style>
  <w:style w:type="paragraph" w:customStyle="1" w:styleId="Standarduser">
    <w:name w:val="Standard (user)"/>
    <w:rsid w:val="00476939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2023-02-10T12:21:00Z</dcterms:created>
  <dcterms:modified xsi:type="dcterms:W3CDTF">2023-02-10T12:22:00Z</dcterms:modified>
</cp:coreProperties>
</file>