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2A2170A1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A84F74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65C4D0FA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18566D">
        <w:rPr>
          <w:rFonts w:cs="Arial"/>
          <w:b/>
          <w:bCs/>
        </w:rPr>
        <w:t>34</w:t>
      </w:r>
      <w:r w:rsidRPr="00F05101">
        <w:rPr>
          <w:rFonts w:cs="Arial"/>
          <w:b/>
          <w:bCs/>
        </w:rPr>
        <w:t>/202</w:t>
      </w:r>
      <w:r w:rsidR="0018566D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1E0FB1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1E0FB1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12E2B9BA" w14:textId="23EF3943" w:rsidR="00E86856" w:rsidRDefault="003208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F526E">
            <w:rPr>
              <w:b w:val="0"/>
              <w:bCs w:val="0"/>
              <w:highlight w:val="yellow"/>
            </w:rPr>
            <w:fldChar w:fldCharType="begin"/>
          </w:r>
          <w:r w:rsidRPr="00BF526E">
            <w:rPr>
              <w:highlight w:val="yellow"/>
            </w:rPr>
            <w:instrText>TOC \o "1-3" \h \z \u</w:instrText>
          </w:r>
          <w:r w:rsidRPr="00BF526E">
            <w:rPr>
              <w:b w:val="0"/>
              <w:bCs w:val="0"/>
              <w:highlight w:val="yellow"/>
            </w:rPr>
            <w:fldChar w:fldCharType="separate"/>
          </w:r>
          <w:hyperlink w:anchor="_Toc147487954" w:history="1">
            <w:r w:rsidR="00E86856" w:rsidRPr="00BA0193">
              <w:rPr>
                <w:rStyle w:val="Hipercze"/>
                <w:noProof/>
              </w:rPr>
              <w:t>Projektowane postanowienia umowy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1EFBC713" w14:textId="2FDB1147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55" w:history="1">
            <w:r w:rsidR="00E86856" w:rsidRPr="00BA0193">
              <w:rPr>
                <w:rStyle w:val="Hipercze"/>
                <w:noProof/>
              </w:rPr>
              <w:t>§ 1 Przedmiot umowy.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3C10E7B7" w14:textId="69B25E16" w:rsidR="00E86856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56" w:history="1">
            <w:r w:rsidR="00E86856" w:rsidRPr="00BA0193">
              <w:rPr>
                <w:rStyle w:val="Hipercze"/>
                <w:noProof/>
              </w:rPr>
              <w:t>Wiata 4-modułowa (4M)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F9619B7" w14:textId="27051002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57" w:history="1">
            <w:r w:rsidR="00E86856" w:rsidRPr="00BA0193">
              <w:rPr>
                <w:rStyle w:val="Hipercze"/>
                <w:rFonts w:cs="Arial"/>
                <w:noProof/>
              </w:rPr>
              <w:t>1.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Konstrukcja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C657132" w14:textId="30460225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58" w:history="1">
            <w:r w:rsidR="00E86856" w:rsidRPr="00BA0193">
              <w:rPr>
                <w:rStyle w:val="Hipercze"/>
                <w:rFonts w:cs="Arial"/>
                <w:noProof/>
              </w:rPr>
              <w:t>2.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Tablica przystankowa: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_Toc147487958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5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AB484C7" w14:textId="3ECBAF20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59" w:history="1">
            <w:r w:rsidR="00E86856" w:rsidRPr="00BA0193">
              <w:rPr>
                <w:rStyle w:val="Hipercze"/>
                <w:rFonts w:cs="Arial"/>
                <w:noProof/>
              </w:rPr>
              <w:t>3.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Gablota informacyjna z rozkładem jazdy: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_Toc147487959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6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A567247" w14:textId="4B679E75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0" w:history="1">
            <w:r w:rsidR="00E86856" w:rsidRPr="00BA0193">
              <w:rPr>
                <w:rStyle w:val="Hipercze"/>
                <w:rFonts w:cs="Arial"/>
                <w:noProof/>
              </w:rPr>
              <w:t>4.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Siedzisko z oparciem: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_Toc147487960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6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716AD92B" w14:textId="0ED5DC74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1" w:history="1">
            <w:r w:rsidR="00E86856" w:rsidRPr="00BA0193">
              <w:rPr>
                <w:rStyle w:val="Hipercze"/>
                <w:rFonts w:cs="Arial"/>
                <w:noProof/>
              </w:rPr>
              <w:t>5.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Oświetlenie wnętrza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_Toc147487961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7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B1A3C7C" w14:textId="19B3DA01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2" w:history="1">
            <w:r w:rsidR="00E86856" w:rsidRPr="00BA0193">
              <w:rPr>
                <w:rStyle w:val="Hipercze"/>
                <w:rFonts w:cs="Arial"/>
                <w:noProof/>
              </w:rPr>
              <w:t>6.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Moduł roślinny: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_Toc147487962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7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88F303F" w14:textId="74C2B6ED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3" w:history="1">
            <w:r w:rsidR="00E86856" w:rsidRPr="00BA0193">
              <w:rPr>
                <w:rStyle w:val="Hipercze"/>
                <w:rFonts w:cs="Arial"/>
                <w:noProof/>
              </w:rPr>
              <w:t>7.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Kosz na śmieci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_Toc147487963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7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183ABA81" w14:textId="6780AADB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4" w:history="1">
            <w:r w:rsidR="00E86856" w:rsidRPr="00BA0193">
              <w:rPr>
                <w:rStyle w:val="Hipercze"/>
                <w:rFonts w:cs="Arial"/>
                <w:noProof/>
              </w:rPr>
              <w:t>8.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Znacznik TOTUPOINT: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011A3A2" w14:textId="5A7729E5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5" w:history="1">
            <w:r w:rsidR="00E86856" w:rsidRPr="00BA0193">
              <w:rPr>
                <w:rStyle w:val="Hipercze"/>
                <w:rFonts w:cs="Arial"/>
                <w:noProof/>
              </w:rPr>
              <w:t>9.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Prace brukarskie: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5FBF3D3D" w14:textId="1823DE01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6" w:history="1">
            <w:r w:rsidR="00E86856" w:rsidRPr="00BA0193">
              <w:rPr>
                <w:rStyle w:val="Hipercze"/>
                <w:rFonts w:cs="Arial"/>
                <w:noProof/>
              </w:rPr>
              <w:t>10.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Płytki sensoryczne: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69D40A0" w14:textId="6BE30152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7" w:history="1">
            <w:r w:rsidR="00E86856" w:rsidRPr="00BA0193">
              <w:rPr>
                <w:rStyle w:val="Hipercze"/>
                <w:rFonts w:cs="Arial"/>
                <w:noProof/>
              </w:rPr>
              <w:t>11.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Przyłącze elektryczne: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19C51072" w14:textId="3F95F701" w:rsidR="00E86856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8" w:history="1">
            <w:r w:rsidR="00E86856" w:rsidRPr="00BA0193">
              <w:rPr>
                <w:rStyle w:val="Hipercze"/>
                <w:noProof/>
              </w:rPr>
              <w:t>Wiata 3-modułowa (3M)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_Toc147487968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3814A27B" w14:textId="49BF4D5F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69" w:history="1">
            <w:r w:rsidR="00E86856" w:rsidRPr="00BA0193">
              <w:rPr>
                <w:rStyle w:val="Hipercze"/>
                <w:rFonts w:cs="Arial"/>
                <w:noProof/>
              </w:rPr>
              <w:t>12.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Konstrukcja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_Toc147487969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AAA23F3" w14:textId="121620C8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0" w:history="1">
            <w:r w:rsidR="00E86856" w:rsidRPr="00BA0193">
              <w:rPr>
                <w:rStyle w:val="Hipercze"/>
                <w:rFonts w:cs="Arial"/>
                <w:noProof/>
              </w:rPr>
              <w:t>13.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Tablica przystankowa: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_Toc147487970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10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3C31DDE5" w14:textId="37A0CB75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1" w:history="1">
            <w:r w:rsidR="00E86856" w:rsidRPr="00BA0193">
              <w:rPr>
                <w:rStyle w:val="Hipercze"/>
                <w:rFonts w:cs="Arial"/>
                <w:noProof/>
              </w:rPr>
              <w:t>14.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Gablota informacyjna z rozkładem jazdy: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_Toc147487971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11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01A7201" w14:textId="4CEE1FBF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2" w:history="1">
            <w:r w:rsidR="00E86856" w:rsidRPr="00BA0193">
              <w:rPr>
                <w:rStyle w:val="Hipercze"/>
                <w:rFonts w:cs="Arial"/>
                <w:noProof/>
              </w:rPr>
              <w:t>15.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Siedzisko z oparciem: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_Toc147487972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11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71948C11" w14:textId="78C46E68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3" w:history="1">
            <w:r w:rsidR="00E86856" w:rsidRPr="00BA0193">
              <w:rPr>
                <w:rStyle w:val="Hipercze"/>
                <w:rFonts w:cs="Arial"/>
                <w:noProof/>
              </w:rPr>
              <w:t>16.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Oświetlenie wnętrza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_Toc147487973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11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ACE641B" w14:textId="1CE68B80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4" w:history="1">
            <w:r w:rsidR="00E86856" w:rsidRPr="00BA0193">
              <w:rPr>
                <w:rStyle w:val="Hipercze"/>
                <w:rFonts w:cs="Arial"/>
                <w:noProof/>
              </w:rPr>
              <w:t>17.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Moduł roślinny: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12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AE34A49" w14:textId="50C88F33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5" w:history="1">
            <w:r w:rsidR="00E86856" w:rsidRPr="00BA0193">
              <w:rPr>
                <w:rStyle w:val="Hipercze"/>
                <w:rFonts w:cs="Arial"/>
                <w:noProof/>
              </w:rPr>
              <w:t>18.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Kosz na śmieci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12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CA58A57" w14:textId="2E993A4F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6" w:history="1">
            <w:r w:rsidR="00E86856" w:rsidRPr="00BA0193">
              <w:rPr>
                <w:rStyle w:val="Hipercze"/>
                <w:rFonts w:cs="Arial"/>
                <w:noProof/>
              </w:rPr>
              <w:t>19.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Znacznik TOTUPOINT: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13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5B911D0" w14:textId="19291C02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7" w:history="1">
            <w:r w:rsidR="00E86856" w:rsidRPr="00BA0193">
              <w:rPr>
                <w:rStyle w:val="Hipercze"/>
                <w:rFonts w:cs="Arial"/>
                <w:noProof/>
              </w:rPr>
              <w:t>20.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Prace brukarskie: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13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7ED02C0" w14:textId="5AAF84D9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8" w:history="1">
            <w:r w:rsidR="00E86856" w:rsidRPr="00BA0193">
              <w:rPr>
                <w:rStyle w:val="Hipercze"/>
                <w:rFonts w:cs="Arial"/>
                <w:noProof/>
              </w:rPr>
              <w:t>21.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Płytki sensoryczne: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_Toc147487978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13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A8F3D57" w14:textId="7BF4F55A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79" w:history="1">
            <w:r w:rsidR="00E86856" w:rsidRPr="00BA0193">
              <w:rPr>
                <w:rStyle w:val="Hipercze"/>
                <w:rFonts w:cs="Arial"/>
                <w:noProof/>
              </w:rPr>
              <w:t>22.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Przyłącze elektryczne: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_Toc147487979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74311848" w14:textId="55B43D08" w:rsidR="00E86856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0" w:history="1">
            <w:r w:rsidR="00E86856" w:rsidRPr="00BA0193">
              <w:rPr>
                <w:rStyle w:val="Hipercze"/>
                <w:noProof/>
              </w:rPr>
              <w:t>Wiata 2-modułowa (2M)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_Toc147487980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1A7D6EA8" w14:textId="66BD8DD8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1" w:history="1">
            <w:r w:rsidR="00E86856" w:rsidRPr="00BA0193">
              <w:rPr>
                <w:rStyle w:val="Hipercze"/>
                <w:rFonts w:cs="Arial"/>
                <w:noProof/>
              </w:rPr>
              <w:t>23.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Konstrukcja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_Toc147487981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590AD71B" w14:textId="04FE391C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2" w:history="1">
            <w:r w:rsidR="00E86856" w:rsidRPr="00BA0193">
              <w:rPr>
                <w:rStyle w:val="Hipercze"/>
                <w:rFonts w:cs="Arial"/>
                <w:noProof/>
              </w:rPr>
              <w:t>24.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Tablica przystankowa: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_Toc147487982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15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FEB09DE" w14:textId="148F28A3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3" w:history="1">
            <w:r w:rsidR="00E86856" w:rsidRPr="00BA0193">
              <w:rPr>
                <w:rStyle w:val="Hipercze"/>
                <w:rFonts w:cs="Arial"/>
                <w:noProof/>
              </w:rPr>
              <w:t>25.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Gablota informacyjna z rozkładem jazdy: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_Toc147487983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15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6E64212" w14:textId="267DA98B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4" w:history="1">
            <w:r w:rsidR="00E86856" w:rsidRPr="00BA0193">
              <w:rPr>
                <w:rStyle w:val="Hipercze"/>
                <w:rFonts w:cs="Arial"/>
                <w:noProof/>
              </w:rPr>
              <w:t>26.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Siedzisko z oparciem: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16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A817DC4" w14:textId="0B3CA00E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5" w:history="1">
            <w:r w:rsidR="00E86856" w:rsidRPr="00BA0193">
              <w:rPr>
                <w:rStyle w:val="Hipercze"/>
                <w:rFonts w:cs="Arial"/>
                <w:noProof/>
              </w:rPr>
              <w:t>27.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Oświetlenie wnętrza wiaty: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16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4C277C9" w14:textId="18F6C5CB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6" w:history="1">
            <w:r w:rsidR="00E86856" w:rsidRPr="00BA0193">
              <w:rPr>
                <w:rStyle w:val="Hipercze"/>
                <w:rFonts w:cs="Arial"/>
                <w:noProof/>
              </w:rPr>
              <w:t>28.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Moduł roślinny: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16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537A1A9B" w14:textId="27D2A69E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7" w:history="1">
            <w:r w:rsidR="00E86856" w:rsidRPr="00BA0193">
              <w:rPr>
                <w:rStyle w:val="Hipercze"/>
                <w:rFonts w:cs="Arial"/>
                <w:noProof/>
              </w:rPr>
              <w:t>29.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Kosz na śmieci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17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E5B9C2E" w14:textId="0429AFED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8" w:history="1">
            <w:r w:rsidR="00E86856" w:rsidRPr="00BA0193">
              <w:rPr>
                <w:rStyle w:val="Hipercze"/>
                <w:rFonts w:cs="Arial"/>
                <w:noProof/>
              </w:rPr>
              <w:t>30.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Znacznik TOTUPOINT: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_Toc147487988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B834B74" w14:textId="3EC14675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89" w:history="1">
            <w:r w:rsidR="00E86856" w:rsidRPr="00BA0193">
              <w:rPr>
                <w:rStyle w:val="Hipercze"/>
                <w:rFonts w:cs="Arial"/>
                <w:noProof/>
              </w:rPr>
              <w:t>31.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Prace brukarskie: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_Toc147487989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6F28A91" w14:textId="24E776A1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0" w:history="1">
            <w:r w:rsidR="00E86856" w:rsidRPr="00BA0193">
              <w:rPr>
                <w:rStyle w:val="Hipercze"/>
                <w:rFonts w:cs="Arial"/>
                <w:noProof/>
              </w:rPr>
              <w:t>32.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Płytki sensoryczne: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_Toc147487990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1BAA608" w14:textId="58D47354" w:rsidR="00E86856" w:rsidRDefault="00000000">
          <w:pPr>
            <w:pStyle w:val="Spistreci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1" w:history="1">
            <w:r w:rsidR="00E86856" w:rsidRPr="00BA0193">
              <w:rPr>
                <w:rStyle w:val="Hipercze"/>
                <w:rFonts w:cs="Arial"/>
                <w:noProof/>
              </w:rPr>
              <w:t>33.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Przyłącze elektryczne: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_Toc147487991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18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30805414" w14:textId="1E06B73C" w:rsidR="00E86856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2" w:history="1">
            <w:r w:rsidR="00E86856" w:rsidRPr="00BA0193">
              <w:rPr>
                <w:rStyle w:val="Hipercze"/>
                <w:noProof/>
              </w:rPr>
              <w:t>Ławka z oparciem wraz z posadowieniem (1 szt)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_Toc147487992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6264E92" w14:textId="3CE13C9E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3" w:history="1">
            <w:r w:rsidR="00E86856" w:rsidRPr="00BA0193">
              <w:rPr>
                <w:rStyle w:val="Hipercze"/>
                <w:rFonts w:cs="Arial"/>
                <w:noProof/>
              </w:rPr>
              <w:t>1.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Lokalizacja: ul. Przedmieście (przystanek autobusowy)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_Toc147487993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6A0FF92" w14:textId="3D49F6AE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4" w:history="1">
            <w:r w:rsidR="00E86856" w:rsidRPr="00BA0193">
              <w:rPr>
                <w:rStyle w:val="Hipercze"/>
                <w:rFonts w:cs="Arial"/>
                <w:noProof/>
              </w:rPr>
              <w:t>2.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Konstrukcja stalowa z giętej blachy, połączona z drewnianymi deskami za pomocą nierdzewnych śrub. Konstrukcja o szerokości 2.0 m z oparciem.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9795749" w14:textId="03BA9BC5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5" w:history="1">
            <w:r w:rsidR="00E86856" w:rsidRPr="00BA0193">
              <w:rPr>
                <w:rStyle w:val="Hipercze"/>
                <w:rFonts w:cs="Arial"/>
                <w:noProof/>
              </w:rPr>
              <w:t>3.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Konstrukcja nośna i uzupełniająca z blachy ocynkowanej o grubości minimum 5 mm, malowanej proszkowo, struktura polerowana matowa.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F165DCB" w14:textId="12CB56D2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6" w:history="1">
            <w:r w:rsidR="00E86856" w:rsidRPr="00BA0193">
              <w:rPr>
                <w:rStyle w:val="Hipercze"/>
                <w:rFonts w:cs="Arial"/>
                <w:noProof/>
              </w:rPr>
              <w:t>4.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Kolor RAL 9005 – czarny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0818F929" w14:textId="13FB6786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7" w:history="1">
            <w:r w:rsidR="00E86856" w:rsidRPr="00BA0193">
              <w:rPr>
                <w:rStyle w:val="Hipercze"/>
                <w:rFonts w:cs="Arial"/>
                <w:noProof/>
              </w:rPr>
              <w:t>5.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Siedzisko: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11B4727" w14:textId="787932EF" w:rsidR="00E86856" w:rsidRDefault="00000000">
          <w:pPr>
            <w:pStyle w:val="Spistreci3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8" w:history="1">
            <w:r w:rsidR="00E86856" w:rsidRPr="00BA0193">
              <w:rPr>
                <w:rStyle w:val="Hipercze"/>
                <w:rFonts w:cs="Arial"/>
                <w:noProof/>
              </w:rPr>
              <w:t>6.</w:t>
            </w:r>
            <w:r w:rsidR="00E86856">
              <w:rPr>
                <w:rFonts w:asciiTheme="minorHAnsi" w:eastAsiaTheme="minorEastAsia" w:hAnsiTheme="minorHAnsi" w:cstheme="minorBidi"/>
                <w:i w:val="0"/>
                <w:i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86856" w:rsidRPr="00BA0193">
              <w:rPr>
                <w:rStyle w:val="Hipercze"/>
                <w:rFonts w:cs="Arial"/>
                <w:noProof/>
              </w:rPr>
              <w:t>Oparcie: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_Toc147487998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19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E8571EB" w14:textId="16AED213" w:rsidR="00E86856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7999" w:history="1">
            <w:r w:rsidR="00E86856" w:rsidRPr="00BA0193">
              <w:rPr>
                <w:rStyle w:val="Hipercze"/>
                <w:noProof/>
              </w:rPr>
              <w:t>Dokumentacja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_Toc147487999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20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70701A89" w14:textId="504E50F3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0" w:history="1">
            <w:r w:rsidR="00E86856" w:rsidRPr="00BA0193">
              <w:rPr>
                <w:rStyle w:val="Hipercze"/>
                <w:noProof/>
              </w:rPr>
              <w:t>§ 2 Obowiązki Wykonawcy.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_Toc147488000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20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17B6F5A1" w14:textId="596E0226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1" w:history="1">
            <w:r w:rsidR="00E86856" w:rsidRPr="00BA0193">
              <w:rPr>
                <w:rStyle w:val="Hipercze"/>
                <w:noProof/>
              </w:rPr>
              <w:t>§ 3 Termin realizacji zamówienia.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_Toc147488001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21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0F9DEB4" w14:textId="1FE76AE6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2" w:history="1">
            <w:r w:rsidR="00E86856" w:rsidRPr="00BA0193">
              <w:rPr>
                <w:rStyle w:val="Hipercze"/>
                <w:noProof/>
              </w:rPr>
              <w:t>§ 4 Wynagrodzenie.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_Toc147488002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22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6CE18896" w14:textId="79194B78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3" w:history="1">
            <w:r w:rsidR="00E86856" w:rsidRPr="00BA0193">
              <w:rPr>
                <w:rStyle w:val="Hipercze"/>
                <w:noProof/>
              </w:rPr>
              <w:t>§ 5 Gwarancja.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_Toc147488003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22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2341E399" w14:textId="449EB938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4" w:history="1">
            <w:r w:rsidR="00E86856" w:rsidRPr="00BA0193">
              <w:rPr>
                <w:rStyle w:val="Hipercze"/>
                <w:noProof/>
              </w:rPr>
              <w:t>§ 6 Podwykonawstwo.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_Toc147488004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23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31C516DC" w14:textId="2EFD0634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5" w:history="1">
            <w:r w:rsidR="00E86856" w:rsidRPr="00BA0193">
              <w:rPr>
                <w:rStyle w:val="Hipercze"/>
                <w:noProof/>
              </w:rPr>
              <w:t>§ 7 Odstąpienie od umowy.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_Toc147488005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23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710ACB30" w14:textId="2E433FAB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6" w:history="1">
            <w:r w:rsidR="00E86856" w:rsidRPr="00BA0193">
              <w:rPr>
                <w:rStyle w:val="Hipercze"/>
                <w:noProof/>
              </w:rPr>
              <w:t>§ 8 Kary umowne.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_Toc147488006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621E567" w14:textId="23DC244C" w:rsidR="00E8685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7488007" w:history="1">
            <w:r w:rsidR="00E86856" w:rsidRPr="00BA0193">
              <w:rPr>
                <w:rStyle w:val="Hipercze"/>
                <w:noProof/>
              </w:rPr>
              <w:t>§ 9 Postanowienia końcowe.</w:t>
            </w:r>
            <w:r w:rsidR="00E86856">
              <w:rPr>
                <w:noProof/>
                <w:webHidden/>
              </w:rPr>
              <w:tab/>
            </w:r>
            <w:r w:rsidR="00E86856">
              <w:rPr>
                <w:noProof/>
                <w:webHidden/>
              </w:rPr>
              <w:fldChar w:fldCharType="begin"/>
            </w:r>
            <w:r w:rsidR="00E86856">
              <w:rPr>
                <w:noProof/>
                <w:webHidden/>
              </w:rPr>
              <w:instrText xml:space="preserve"> PAGEREF _Toc147488007 \h </w:instrText>
            </w:r>
            <w:r w:rsidR="00E86856">
              <w:rPr>
                <w:noProof/>
                <w:webHidden/>
              </w:rPr>
            </w:r>
            <w:r w:rsidR="00E86856">
              <w:rPr>
                <w:noProof/>
                <w:webHidden/>
              </w:rPr>
              <w:fldChar w:fldCharType="separate"/>
            </w:r>
            <w:r w:rsidR="00E86856">
              <w:rPr>
                <w:noProof/>
                <w:webHidden/>
              </w:rPr>
              <w:t>24</w:t>
            </w:r>
            <w:r w:rsidR="00E86856">
              <w:rPr>
                <w:noProof/>
                <w:webHidden/>
              </w:rPr>
              <w:fldChar w:fldCharType="end"/>
            </w:r>
          </w:hyperlink>
        </w:p>
        <w:p w14:paraId="4FB526B3" w14:textId="1D6A68BA" w:rsidR="008B56B6" w:rsidRDefault="003208A5" w:rsidP="008B56B6">
          <w:pPr>
            <w:rPr>
              <w:b/>
              <w:noProof/>
            </w:rPr>
          </w:pPr>
          <w:r w:rsidRPr="00BF526E">
            <w:rPr>
              <w:b/>
              <w:bCs/>
              <w:noProof/>
              <w:highlight w:val="yellow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03B7C4D5" w14:textId="2A41D53C" w:rsidR="00C07297" w:rsidRPr="003C475D" w:rsidRDefault="0042381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2B93FD3D" w:rsidR="003C475D" w:rsidRDefault="003C475D" w:rsidP="00C07297">
      <w:pPr>
        <w:rPr>
          <w:rFonts w:cs="Arial"/>
        </w:rPr>
      </w:pPr>
      <w:r>
        <w:rPr>
          <w:rFonts w:cs="Arial"/>
        </w:rPr>
        <w:t xml:space="preserve">44-200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7F43EF59" w:rsidR="00FE3F0A" w:rsidRPr="00A84F74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0119A381" w14:textId="7734D26F" w:rsidR="00847E2E" w:rsidRPr="004742E0" w:rsidRDefault="00A84F74" w:rsidP="004742E0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>
        <w:rPr>
          <w:rFonts w:cs="Arial"/>
        </w:rPr>
        <w:t xml:space="preserve">Przedmiotem zamówienia jest </w:t>
      </w:r>
      <w:r w:rsidRPr="00C15777">
        <w:rPr>
          <w:rFonts w:cs="Arial"/>
        </w:rPr>
        <w:t>Modernizacja infrastruktury przystankowej na terenie Miasta Rybnik</w:t>
      </w:r>
      <w:r>
        <w:rPr>
          <w:rFonts w:cs="Arial"/>
        </w:rPr>
        <w:t>a</w:t>
      </w:r>
      <w:r w:rsidR="00F81E52">
        <w:rPr>
          <w:rFonts w:cs="Arial"/>
        </w:rPr>
        <w:t xml:space="preserve"> stanowiąca </w:t>
      </w:r>
      <w:r w:rsidR="00F81E52" w:rsidRPr="00BF526E">
        <w:rPr>
          <w:rFonts w:cs="Arial"/>
        </w:rPr>
        <w:t>zamontowanie wiat</w:t>
      </w:r>
      <w:r w:rsidR="00F81E52" w:rsidRPr="00F81E52">
        <w:rPr>
          <w:rFonts w:cs="Arial"/>
        </w:rPr>
        <w:t xml:space="preserve"> wraz z czynnościami dodatkowymi</w:t>
      </w:r>
      <w:r w:rsidR="00BF526E">
        <w:rPr>
          <w:rFonts w:cs="Arial"/>
        </w:rPr>
        <w:t xml:space="preserve"> </w:t>
      </w:r>
      <w:r w:rsidR="00F81E52" w:rsidRPr="00F81E52">
        <w:rPr>
          <w:rFonts w:cs="Arial"/>
        </w:rPr>
        <w:t xml:space="preserve"> </w:t>
      </w:r>
      <w:r w:rsidR="00BF526E">
        <w:rPr>
          <w:rFonts w:cs="Arial"/>
        </w:rPr>
        <w:br/>
      </w:r>
      <w:r w:rsidR="00F81E52" w:rsidRPr="00F81E52">
        <w:rPr>
          <w:rFonts w:cs="Arial"/>
        </w:rPr>
        <w:t>w wcześniej wyznaczonych miejscach</w:t>
      </w:r>
      <w:r w:rsidR="004742E0">
        <w:rPr>
          <w:rFonts w:cs="Arial"/>
        </w:rPr>
        <w:t xml:space="preserve"> zgodnie ze specyfikacją postępowania.</w:t>
      </w:r>
    </w:p>
    <w:p w14:paraId="0AAD4C9E" w14:textId="77777777" w:rsidR="00847E2E" w:rsidRDefault="00847E2E" w:rsidP="00847E2E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>
        <w:rPr>
          <w:rFonts w:cs="Arial"/>
        </w:rPr>
        <w:t>Wykonawca przeprowadzi n</w:t>
      </w:r>
      <w:r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35610C63" w14:textId="77777777" w:rsidR="00847E2E" w:rsidRDefault="00847E2E" w:rsidP="00847E2E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>
        <w:rPr>
          <w:rFonts w:cs="Arial"/>
        </w:rPr>
        <w:t>Wykonawca przeprowadzi g</w:t>
      </w:r>
      <w:r w:rsidRPr="00BB6C48">
        <w:rPr>
          <w:rFonts w:cs="Arial"/>
        </w:rPr>
        <w:t>eodezj</w:t>
      </w:r>
      <w:r>
        <w:rPr>
          <w:rFonts w:cs="Arial"/>
        </w:rPr>
        <w:t>ę</w:t>
      </w:r>
      <w:r w:rsidRPr="00BB6C48">
        <w:rPr>
          <w:rFonts w:cs="Arial"/>
        </w:rPr>
        <w:t xml:space="preserve"> powykonawcza.</w:t>
      </w:r>
    </w:p>
    <w:p w14:paraId="6724F446" w14:textId="77777777" w:rsidR="00847E2E" w:rsidRDefault="00847E2E" w:rsidP="00847E2E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>
        <w:rPr>
          <w:rFonts w:cs="Arial"/>
        </w:rPr>
        <w:t>Wykonawca zapewni g</w:t>
      </w:r>
      <w:r w:rsidRPr="00BB6C48">
        <w:rPr>
          <w:rFonts w:cs="Arial"/>
        </w:rPr>
        <w:t>warancj</w:t>
      </w:r>
      <w:r>
        <w:rPr>
          <w:rFonts w:cs="Arial"/>
        </w:rPr>
        <w:t>ę</w:t>
      </w:r>
      <w:r w:rsidRPr="00BB6C48">
        <w:rPr>
          <w:rFonts w:cs="Arial"/>
        </w:rPr>
        <w:t xml:space="preserve"> na elementy wiaty</w:t>
      </w:r>
      <w:r>
        <w:rPr>
          <w:rFonts w:cs="Arial"/>
        </w:rPr>
        <w:t xml:space="preserve"> w okresie minimum 36 miesięcy</w:t>
      </w:r>
      <w:r w:rsidRPr="00BB6C48">
        <w:rPr>
          <w:rFonts w:cs="Arial"/>
        </w:rPr>
        <w:t>.</w:t>
      </w:r>
    </w:p>
    <w:p w14:paraId="0FBC181F" w14:textId="77777777" w:rsidR="00847E2E" w:rsidRDefault="00847E2E" w:rsidP="00847E2E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>
        <w:rPr>
          <w:rFonts w:cs="Arial"/>
        </w:rPr>
        <w:t>Wykonawca dostarczy 4 zestawy w postaci szyby wraz z elementami mocowań (uszczelka, itp.)niezbędnych do wymiany uszkodzonej szyby.</w:t>
      </w:r>
    </w:p>
    <w:p w14:paraId="3DF605F3" w14:textId="77777777" w:rsidR="00847E2E" w:rsidRPr="00EC2C3F" w:rsidRDefault="00847E2E" w:rsidP="00847E2E">
      <w:pPr>
        <w:pStyle w:val="Akapitzlist"/>
        <w:numPr>
          <w:ilvl w:val="0"/>
          <w:numId w:val="9"/>
        </w:numPr>
        <w:ind w:left="720" w:hanging="720"/>
        <w:rPr>
          <w:rFonts w:cs="Arial"/>
        </w:rPr>
      </w:pPr>
      <w:r w:rsidRPr="00EC2C3F">
        <w:rPr>
          <w:rFonts w:cs="Arial"/>
        </w:rPr>
        <w:lastRenderedPageBreak/>
        <w:t>Demontaż oraz utylizacja starych wiat leży po stronie Wykonawcy.</w:t>
      </w:r>
    </w:p>
    <w:p w14:paraId="69158618" w14:textId="66889B9C" w:rsidR="00F81E52" w:rsidRPr="00F81E52" w:rsidRDefault="00C33D3F" w:rsidP="00F81E52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2E2B3286" w14:textId="2D356CB3" w:rsidR="00F81E52" w:rsidRPr="00F81E52" w:rsidRDefault="00F81E52" w:rsidP="00F81E52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44C2ABEB" w14:textId="77777777" w:rsidR="00286812" w:rsidRDefault="00286812" w:rsidP="00286812">
      <w:pPr>
        <w:pStyle w:val="Akapitzlist"/>
        <w:numPr>
          <w:ilvl w:val="0"/>
          <w:numId w:val="27"/>
        </w:numPr>
      </w:pPr>
      <w:r>
        <w:t>Termin realizacji zamówienia:</w:t>
      </w:r>
    </w:p>
    <w:p w14:paraId="0A380A92" w14:textId="77777777" w:rsidR="00BF526E" w:rsidRDefault="00BF526E" w:rsidP="00BF526E">
      <w:pPr>
        <w:pStyle w:val="Akapitzlist"/>
        <w:numPr>
          <w:ilvl w:val="1"/>
          <w:numId w:val="27"/>
        </w:numPr>
        <w:rPr>
          <w:rFonts w:cs="Arial"/>
        </w:rPr>
      </w:pPr>
      <w:r w:rsidRPr="00CA0088">
        <w:rPr>
          <w:rFonts w:cs="Arial"/>
        </w:rPr>
        <w:t>do 120 dni od daty podpisania umowy</w:t>
      </w:r>
      <w:r>
        <w:rPr>
          <w:rFonts w:cs="Arial"/>
        </w:rPr>
        <w:t xml:space="preserve"> </w:t>
      </w:r>
    </w:p>
    <w:p w14:paraId="22FA43A1" w14:textId="77777777" w:rsidR="00BF526E" w:rsidRPr="00CA0088" w:rsidRDefault="00BF526E" w:rsidP="00BF526E">
      <w:pPr>
        <w:pStyle w:val="Akapitzlist"/>
        <w:numPr>
          <w:ilvl w:val="1"/>
          <w:numId w:val="27"/>
        </w:numPr>
        <w:rPr>
          <w:rFonts w:cs="Arial"/>
        </w:rPr>
      </w:pPr>
      <w:r>
        <w:rPr>
          <w:rFonts w:cs="Arial"/>
        </w:rPr>
        <w:t>do 120 dni od daty podpisania umowy instalacja znacznika TOTUPOINT na wszystkich dostarczonych wiatach.</w:t>
      </w:r>
    </w:p>
    <w:p w14:paraId="3BBF7C82" w14:textId="77777777" w:rsidR="00F81E52" w:rsidRDefault="00F81E52" w:rsidP="00F81E52">
      <w:pPr>
        <w:pStyle w:val="Akapitzlist"/>
        <w:numPr>
          <w:ilvl w:val="0"/>
          <w:numId w:val="27"/>
        </w:numPr>
      </w:pPr>
      <w:r>
        <w:t xml:space="preserve">Strony umowy postanawiają, że termin wskazany w pkt 1 może ulec wydłużeniu </w:t>
      </w:r>
      <w:r>
        <w:br/>
        <w:t>o 30 dni wskutek wystąpienia opóźnienia w następujących przypadkach:</w:t>
      </w:r>
    </w:p>
    <w:p w14:paraId="7E217E58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konieczność wykonania dodatkowych niemożliwych do przewidzenia prac,</w:t>
      </w:r>
    </w:p>
    <w:p w14:paraId="6105724F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czynników atmosferycznych uniemożliwiających wykonanie zamówienia,</w:t>
      </w:r>
    </w:p>
    <w:p w14:paraId="528A299A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wystąpią opóźnienia w dokonaniu lub zaniechanie dokonania określonych czynności (w tym w wydawaniu decyzji, zezwoleń, uzgodnień) przez właściwe organy administracji, które nie są następstwem okoliczności, za które Wykonawca ponosi odpowiedzialność,</w:t>
      </w:r>
    </w:p>
    <w:p w14:paraId="4CD6A942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jeżeli wystąpi brak możliwości wykonywania robót z powodu nie dopuszczania do ich wykonywania przez uprawniony organ lub nakazania ich wstrzymania, z przyczyn niezależnych od Wykonawcy,</w:t>
      </w:r>
    </w:p>
    <w:p w14:paraId="1376AD14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Siły Wyższej uniemożliwiającej wykonanie przedmiotu zamówienia zgodnie z jej postanowieniami w przewidzianym terminie.</w:t>
      </w:r>
    </w:p>
    <w:p w14:paraId="577D2390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wystąpienie okoliczności, za które nie odpowiada Wykonawca.</w:t>
      </w:r>
    </w:p>
    <w:p w14:paraId="3D56AAD3" w14:textId="77777777" w:rsidR="00F81E52" w:rsidRDefault="00F81E52" w:rsidP="00F81E52">
      <w:pPr>
        <w:pStyle w:val="Akapitzlist"/>
        <w:numPr>
          <w:ilvl w:val="0"/>
          <w:numId w:val="27"/>
        </w:numPr>
      </w:pPr>
      <w:r>
        <w:lastRenderedPageBreak/>
        <w:t>Wniosek o przedłużenie terminu realizacji zamówienia musi zostać złożony na piśmie wraz z uzasadnieniem w ciągu 7 dni od daty wystąpienia okoliczności opisanych w pkt 2.</w:t>
      </w:r>
    </w:p>
    <w:p w14:paraId="27DFDD5A" w14:textId="3D428E37" w:rsidR="00F81E52" w:rsidRPr="00F81E52" w:rsidRDefault="00F81E52" w:rsidP="00F81E52">
      <w:pPr>
        <w:pStyle w:val="Akapitzlist"/>
        <w:numPr>
          <w:ilvl w:val="0"/>
          <w:numId w:val="27"/>
        </w:numPr>
      </w:pPr>
      <w:r>
        <w:t>Okres wydłużenia terminu realizacji zamówienia nie może przekraczać okresu trwania przyczyn, z powodu których dotrzymanie terminu będzie zagrożone i jeżeli dotyczy, czasu niezbędnego do usunięcia przeszkód uniemożliwiających terminową realizację zamówienia.</w:t>
      </w:r>
    </w:p>
    <w:p w14:paraId="28E82E2C" w14:textId="3174E99C" w:rsidR="00C15777" w:rsidRPr="00C656BE" w:rsidRDefault="00D474F6" w:rsidP="00C656BE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7F3E337A" w:rsidR="00C656BE" w:rsidRDefault="00D474F6" w:rsidP="00C656BE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</w:p>
    <w:p w14:paraId="678DB735" w14:textId="77777777" w:rsidR="00A84F74" w:rsidRDefault="00D474F6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 z odbioru zamontowanych wiat wraz z dostarczoną dokumentacją.</w:t>
      </w:r>
    </w:p>
    <w:p w14:paraId="3125CAF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 xml:space="preserve">Faktura będzie płatna przelewem na konto Wykonawcy w terminie 14 dni od daty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A84F74" w:rsidRDefault="00A84F74" w:rsidP="00A84F74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4E2C8125" w:rsidR="00A84F74" w:rsidRDefault="00A84F74" w:rsidP="00A84F74">
      <w:pPr>
        <w:pStyle w:val="Akapitzlist"/>
        <w:numPr>
          <w:ilvl w:val="0"/>
          <w:numId w:val="24"/>
        </w:numPr>
      </w:pPr>
      <w:r>
        <w:t xml:space="preserve">Wykonawca udziela gwarancji na wykonane prace na okres …………… miesięcy, licząc od daty podpisania przez Strony końcowego protokołu odbiorczego. </w:t>
      </w:r>
    </w:p>
    <w:p w14:paraId="4C2743D7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Wykonawca jest zobowiązany do usunięcia zgłoszonych wad w terminie 21 dni od daty powiadomienia przez Zamawiającego.</w:t>
      </w:r>
    </w:p>
    <w:p w14:paraId="432330AF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A84F74">
      <w:pPr>
        <w:pStyle w:val="Akapitzlist"/>
        <w:numPr>
          <w:ilvl w:val="0"/>
          <w:numId w:val="24"/>
        </w:numPr>
      </w:pPr>
      <w:r>
        <w:t>Wszelkie koszty związane z wykonywaniem gwarancji ponosi Wykonawca.</w:t>
      </w:r>
    </w:p>
    <w:p w14:paraId="43D30D38" w14:textId="66B26C3A" w:rsidR="009A60E7" w:rsidRPr="009A60E7" w:rsidRDefault="009A60E7" w:rsidP="009A60E7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A60E7"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C86055" w:rsidRDefault="00C86055" w:rsidP="00C86055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Zamawiający może odstąpić od umowy jeżeli:</w:t>
      </w:r>
    </w:p>
    <w:p w14:paraId="648C95ED" w14:textId="0E47E885" w:rsidR="00C86055" w:rsidRDefault="00C86055" w:rsidP="00C86055">
      <w:pPr>
        <w:pStyle w:val="Akapitzlist"/>
        <w:numPr>
          <w:ilvl w:val="1"/>
          <w:numId w:val="28"/>
        </w:numPr>
      </w:pPr>
      <w:r>
        <w:t xml:space="preserve">W terminie 30 dni od dnia powzięcia wiadomości o zaistnieniu istotnej zmiany okoliczności powodującej, że wykonanie umowy nie leży w interesie publicznym, czego nie można było przewidzieć w chwili zawarcia umowy, lub dalsze </w:t>
      </w:r>
      <w:proofErr w:type="gramStart"/>
      <w:r>
        <w:t>wykonywanie  umowy</w:t>
      </w:r>
      <w:proofErr w:type="gramEnd"/>
      <w:r>
        <w:t xml:space="preserve">  może  zagrozić podstawowemu  interesowi  bezpieczeństwa  państwa  lub  bezpieczeństwu publicznemu.</w:t>
      </w:r>
    </w:p>
    <w:p w14:paraId="36D017A6" w14:textId="77777777" w:rsidR="00C86055" w:rsidRDefault="00C86055" w:rsidP="00C86055">
      <w:pPr>
        <w:pStyle w:val="Akapitzlist"/>
        <w:numPr>
          <w:ilvl w:val="1"/>
          <w:numId w:val="28"/>
        </w:numPr>
      </w:pPr>
      <w:r>
        <w:t xml:space="preserve">W przypadku trwającej co najmniej 14 dni zwłoki Wykonawcy w realizacji przedmiotu umowy, Zamawiający ma prawo odstąpić od umowy w całości lub części pod warunkiem uprzedniego wezwania Wykonawcy do </w:t>
      </w:r>
      <w:r>
        <w:lastRenderedPageBreak/>
        <w:t>wykonania umowy w dodatkowym co najmniej 7-dniowym terminie. Oświadczenie o odstąpieniu od umowy wymaga formy pisemnej i może być złożone w ciągu 30 dni od bezskutecznego upływu ww. dodatkowego terminu.</w:t>
      </w:r>
    </w:p>
    <w:p w14:paraId="49C94353" w14:textId="6AA77964" w:rsidR="00C86055" w:rsidRDefault="00C86055" w:rsidP="00C86055">
      <w:pPr>
        <w:pStyle w:val="Akapitzlist"/>
        <w:numPr>
          <w:ilvl w:val="1"/>
          <w:numId w:val="28"/>
        </w:numPr>
      </w:pPr>
      <w:r>
        <w:t>Wartość naliczonych kar umownych przekroczy 20% wartości umowy określonej w § 4 pkt 1.</w:t>
      </w:r>
    </w:p>
    <w:p w14:paraId="4F8153D1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C86055">
      <w:pPr>
        <w:pStyle w:val="Akapitzlist"/>
        <w:numPr>
          <w:ilvl w:val="0"/>
          <w:numId w:val="28"/>
        </w:numPr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C656BE">
      <w:pPr>
        <w:pStyle w:val="Nagwek1"/>
        <w:jc w:val="center"/>
        <w:rPr>
          <w:sz w:val="36"/>
          <w:szCs w:val="36"/>
        </w:rPr>
      </w:pPr>
      <w:r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6A4261BC" w:rsidR="00544B8A" w:rsidRDefault="00544B8A" w:rsidP="00544B8A">
      <w:pPr>
        <w:pStyle w:val="Akapitzlist"/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5D0A08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BB714B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BB714B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lastRenderedPageBreak/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Default="00170F08" w:rsidP="00170F08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53466DFE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wykonawcy,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 warunków zamówienia oraz określił warunki takiej zmiany.</w:t>
      </w:r>
    </w:p>
    <w:p w14:paraId="5356FFEB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724F01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724F01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Załączniki:</w:t>
      </w:r>
    </w:p>
    <w:p w14:paraId="725DF178" w14:textId="034B547C" w:rsidR="00170F08" w:rsidRPr="001E0FB1" w:rsidRDefault="00170F08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>Załącznik nr 1 – Oferta Wykonawcy,</w:t>
      </w:r>
    </w:p>
    <w:p w14:paraId="3F5BFF3F" w14:textId="646A49B3" w:rsidR="00170F08" w:rsidRPr="001E0FB1" w:rsidRDefault="00170F08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>Załącznik nr 2 – Protokół odbioru cząstkowego,</w:t>
      </w:r>
    </w:p>
    <w:p w14:paraId="5C9A3397" w14:textId="34A3E332" w:rsidR="00170F08" w:rsidRPr="001E0FB1" w:rsidRDefault="00170F08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>Załącznik nr 3 – Protokół odbioru końcowego,</w:t>
      </w:r>
    </w:p>
    <w:p w14:paraId="0E4FCAF6" w14:textId="3F7949EC" w:rsidR="00170F08" w:rsidRPr="001E0FB1" w:rsidRDefault="00170F08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>Załącznik nr 4 – Specyfikacja lokalizacji,</w:t>
      </w:r>
    </w:p>
    <w:p w14:paraId="4F2CCB89" w14:textId="68F9D76C" w:rsidR="00170F08" w:rsidRPr="001E0FB1" w:rsidRDefault="007E2FE6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 xml:space="preserve">Załącznik nr </w:t>
      </w:r>
      <w:r w:rsidR="00170F08" w:rsidRPr="001E0FB1">
        <w:rPr>
          <w:rFonts w:cs="Arial"/>
        </w:rPr>
        <w:t>5</w:t>
      </w:r>
      <w:r w:rsidRPr="001E0FB1">
        <w:rPr>
          <w:rFonts w:cs="Arial"/>
        </w:rPr>
        <w:t xml:space="preserve"> </w:t>
      </w:r>
      <w:r w:rsidR="00170F08" w:rsidRPr="001E0FB1">
        <w:rPr>
          <w:rFonts w:cs="Arial"/>
        </w:rPr>
        <w:t>–</w:t>
      </w:r>
      <w:r w:rsidRPr="001E0FB1">
        <w:rPr>
          <w:rFonts w:cs="Arial"/>
        </w:rPr>
        <w:t xml:space="preserve"> Rysunki poglądowe wiat przystankowych</w:t>
      </w:r>
      <w:r w:rsidR="00170F08" w:rsidRPr="001E0FB1">
        <w:rPr>
          <w:rFonts w:cs="Arial"/>
        </w:rPr>
        <w:t>,</w:t>
      </w:r>
    </w:p>
    <w:p w14:paraId="511110AA" w14:textId="1082B44A" w:rsidR="00170F08" w:rsidRPr="001E0FB1" w:rsidRDefault="00580193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 xml:space="preserve">Załącznik nr </w:t>
      </w:r>
      <w:r w:rsidR="00170F08" w:rsidRPr="001E0FB1">
        <w:rPr>
          <w:rFonts w:cs="Arial"/>
        </w:rPr>
        <w:t>6</w:t>
      </w:r>
      <w:r w:rsidRPr="001E0FB1">
        <w:rPr>
          <w:rFonts w:cs="Arial"/>
        </w:rPr>
        <w:t xml:space="preserve"> </w:t>
      </w:r>
      <w:r w:rsidR="00170F08" w:rsidRPr="001E0FB1">
        <w:rPr>
          <w:rFonts w:cs="Arial"/>
        </w:rPr>
        <w:t>–</w:t>
      </w:r>
      <w:r w:rsidRPr="001E0FB1">
        <w:rPr>
          <w:rFonts w:cs="Arial"/>
        </w:rPr>
        <w:t xml:space="preserve"> Znakowanie przystank</w:t>
      </w:r>
      <w:r w:rsidR="00A00403" w:rsidRPr="001E0FB1">
        <w:rPr>
          <w:rFonts w:cs="Arial"/>
        </w:rPr>
        <w:t>u</w:t>
      </w:r>
      <w:r w:rsidRPr="001E0FB1">
        <w:rPr>
          <w:rFonts w:cs="Arial"/>
        </w:rPr>
        <w:t xml:space="preserve"> szyba najazdowa</w:t>
      </w:r>
      <w:r w:rsidR="00170F08" w:rsidRPr="001E0FB1">
        <w:rPr>
          <w:rFonts w:cs="Arial"/>
        </w:rPr>
        <w:t>,</w:t>
      </w:r>
    </w:p>
    <w:p w14:paraId="300CED24" w14:textId="3B723A47" w:rsidR="00170F08" w:rsidRPr="001E0FB1" w:rsidRDefault="00A00403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 xml:space="preserve">Załącznik nr </w:t>
      </w:r>
      <w:r w:rsidR="00170F08" w:rsidRPr="001E0FB1">
        <w:rPr>
          <w:rFonts w:cs="Arial"/>
        </w:rPr>
        <w:t>7</w:t>
      </w:r>
      <w:r w:rsidRPr="001E0FB1">
        <w:rPr>
          <w:rFonts w:cs="Arial"/>
        </w:rPr>
        <w:t xml:space="preserve"> </w:t>
      </w:r>
      <w:r w:rsidR="00170F08" w:rsidRPr="001E0FB1">
        <w:rPr>
          <w:rFonts w:cs="Arial"/>
        </w:rPr>
        <w:t>–</w:t>
      </w:r>
      <w:r w:rsidRPr="001E0FB1">
        <w:rPr>
          <w:rFonts w:cs="Arial"/>
        </w:rPr>
        <w:t xml:space="preserve"> Znakowanie przystanku zakaz palenia</w:t>
      </w:r>
      <w:r w:rsidR="00170F08" w:rsidRPr="001E0FB1">
        <w:rPr>
          <w:rFonts w:cs="Arial"/>
        </w:rPr>
        <w:t>,</w:t>
      </w:r>
    </w:p>
    <w:p w14:paraId="33325C01" w14:textId="3C9FDFAF" w:rsidR="00324130" w:rsidRPr="001E0FB1" w:rsidRDefault="00324130" w:rsidP="00170F08">
      <w:pPr>
        <w:pStyle w:val="Akapitzlist"/>
        <w:numPr>
          <w:ilvl w:val="1"/>
          <w:numId w:val="25"/>
        </w:numPr>
        <w:rPr>
          <w:rFonts w:cs="Arial"/>
        </w:rPr>
      </w:pPr>
      <w:r w:rsidRPr="001E0FB1">
        <w:rPr>
          <w:rFonts w:cs="Arial"/>
        </w:rPr>
        <w:t xml:space="preserve">Załącznik nr </w:t>
      </w:r>
      <w:r w:rsidR="00170F08" w:rsidRPr="001E0FB1">
        <w:rPr>
          <w:rFonts w:cs="Arial"/>
        </w:rPr>
        <w:t>8</w:t>
      </w:r>
      <w:r w:rsidRPr="001E0FB1">
        <w:rPr>
          <w:rFonts w:cs="Arial"/>
        </w:rPr>
        <w:t xml:space="preserve"> </w:t>
      </w:r>
      <w:r w:rsidR="00170F08" w:rsidRPr="001E0FB1">
        <w:rPr>
          <w:rFonts w:cs="Arial"/>
        </w:rPr>
        <w:t>–</w:t>
      </w:r>
      <w:r w:rsidRPr="001E0FB1">
        <w:rPr>
          <w:rFonts w:cs="Arial"/>
        </w:rPr>
        <w:t xml:space="preserve"> </w:t>
      </w:r>
      <w:r w:rsidR="00170F08" w:rsidRPr="001E0FB1">
        <w:rPr>
          <w:rFonts w:cs="Arial"/>
        </w:rPr>
        <w:t>Dokumentacja zdjęciowa,</w:t>
      </w:r>
    </w:p>
    <w:p w14:paraId="5C55064D" w14:textId="3206C30C" w:rsidR="00170F08" w:rsidRPr="001E0FB1" w:rsidRDefault="00170F08" w:rsidP="0066243F">
      <w:pPr>
        <w:pStyle w:val="Akapitzlist"/>
        <w:numPr>
          <w:ilvl w:val="1"/>
          <w:numId w:val="25"/>
        </w:numPr>
        <w:spacing w:after="1080"/>
        <w:rPr>
          <w:rFonts w:cs="Arial"/>
        </w:rPr>
      </w:pPr>
      <w:r w:rsidRPr="001E0FB1">
        <w:rPr>
          <w:rFonts w:cs="Arial"/>
        </w:rPr>
        <w:t>Załącznik nr 9 – Projekt nadruku nazw przystankowych.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614DFA">
        <w:trPr>
          <w:trHeight w:val="737"/>
        </w:trPr>
        <w:tc>
          <w:tcPr>
            <w:tcW w:w="4389" w:type="dxa"/>
            <w:vAlign w:val="bottom"/>
          </w:tcPr>
          <w:p w14:paraId="558EF814" w14:textId="6C5260BF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619" w:type="dxa"/>
          </w:tcPr>
          <w:p w14:paraId="68CFFA52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0DC2FA94" w14:textId="4BE005FC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4606D6E1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6985921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  <w:tc>
          <w:tcPr>
            <w:tcW w:w="619" w:type="dxa"/>
          </w:tcPr>
          <w:p w14:paraId="44417D2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1F6A247F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</w:tr>
      <w:tr w:rsidR="0066243F" w:rsidRPr="003377A6" w14:paraId="067D93AC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0F6E5F2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lastRenderedPageBreak/>
              <w:t>Zamawiający</w:t>
            </w:r>
          </w:p>
        </w:tc>
        <w:tc>
          <w:tcPr>
            <w:tcW w:w="619" w:type="dxa"/>
          </w:tcPr>
          <w:p w14:paraId="1845978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40D35556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66243F">
      <w:pPr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83816" w14:textId="77777777" w:rsidR="00F754B8" w:rsidRDefault="00F754B8" w:rsidP="00B333D3">
      <w:r>
        <w:separator/>
      </w:r>
    </w:p>
  </w:endnote>
  <w:endnote w:type="continuationSeparator" w:id="0">
    <w:p w14:paraId="17C015B0" w14:textId="77777777" w:rsidR="00F754B8" w:rsidRDefault="00F754B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E96EBCA" w:rsidR="002A7B41" w:rsidRPr="0085369D" w:rsidRDefault="0018566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9B96B" w14:textId="77777777" w:rsidR="00F754B8" w:rsidRDefault="00F754B8" w:rsidP="00B333D3">
      <w:r>
        <w:separator/>
      </w:r>
    </w:p>
  </w:footnote>
  <w:footnote w:type="continuationSeparator" w:id="0">
    <w:p w14:paraId="68561063" w14:textId="77777777" w:rsidR="00F754B8" w:rsidRDefault="00F754B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AD6FDDB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18566D">
      <w:rPr>
        <w:rFonts w:cs="Arial"/>
        <w:color w:val="767171" w:themeColor="background2" w:themeShade="80"/>
        <w:sz w:val="22"/>
        <w:szCs w:val="22"/>
      </w:rPr>
      <w:t>34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18566D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E3BDD3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6DC1"/>
    <w:multiLevelType w:val="multilevel"/>
    <w:tmpl w:val="C4ACAE10"/>
    <w:numStyleLink w:val="Biecalista9"/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685A98"/>
    <w:multiLevelType w:val="multilevel"/>
    <w:tmpl w:val="C4ACAE10"/>
    <w:numStyleLink w:val="Biecalista9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996DBA"/>
    <w:multiLevelType w:val="multilevel"/>
    <w:tmpl w:val="2BB896C2"/>
    <w:numStyleLink w:val="Biecalista7"/>
  </w:abstractNum>
  <w:abstractNum w:abstractNumId="14" w15:restartNumberingAfterBreak="0">
    <w:nsid w:val="4021689F"/>
    <w:multiLevelType w:val="multilevel"/>
    <w:tmpl w:val="C4ACAE10"/>
    <w:numStyleLink w:val="Biecalista9"/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C3724C3"/>
    <w:multiLevelType w:val="multilevel"/>
    <w:tmpl w:val="C4ACAE10"/>
    <w:numStyleLink w:val="Biecalista9"/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27B0F6E"/>
    <w:multiLevelType w:val="multilevel"/>
    <w:tmpl w:val="C4ACAE10"/>
    <w:numStyleLink w:val="Biecalista9"/>
  </w:abstractNum>
  <w:abstractNum w:abstractNumId="23" w15:restartNumberingAfterBreak="0">
    <w:nsid w:val="620E0D06"/>
    <w:multiLevelType w:val="multilevel"/>
    <w:tmpl w:val="C4ACAE10"/>
    <w:numStyleLink w:val="Biecalista9"/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9A3339A"/>
    <w:multiLevelType w:val="multilevel"/>
    <w:tmpl w:val="C4ACAE10"/>
    <w:numStyleLink w:val="Biecalista9"/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8"/>
  </w:num>
  <w:num w:numId="2" w16cid:durableId="981620493">
    <w:abstractNumId w:val="6"/>
  </w:num>
  <w:num w:numId="3" w16cid:durableId="272324200">
    <w:abstractNumId w:val="28"/>
  </w:num>
  <w:num w:numId="4" w16cid:durableId="7877175">
    <w:abstractNumId w:val="21"/>
  </w:num>
  <w:num w:numId="5" w16cid:durableId="1758401309">
    <w:abstractNumId w:val="5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4"/>
  </w:num>
  <w:num w:numId="11" w16cid:durableId="1856725763">
    <w:abstractNumId w:val="24"/>
  </w:num>
  <w:num w:numId="12" w16cid:durableId="1770588529">
    <w:abstractNumId w:val="30"/>
  </w:num>
  <w:num w:numId="13" w16cid:durableId="695741761">
    <w:abstractNumId w:val="16"/>
  </w:num>
  <w:num w:numId="14" w16cid:durableId="839661520">
    <w:abstractNumId w:val="10"/>
  </w:num>
  <w:num w:numId="15" w16cid:durableId="948049950">
    <w:abstractNumId w:val="27"/>
  </w:num>
  <w:num w:numId="16" w16cid:durableId="1703478573">
    <w:abstractNumId w:val="25"/>
  </w:num>
  <w:num w:numId="17" w16cid:durableId="643392328">
    <w:abstractNumId w:val="2"/>
  </w:num>
  <w:num w:numId="18" w16cid:durableId="843711288">
    <w:abstractNumId w:val="1"/>
  </w:num>
  <w:num w:numId="19" w16cid:durableId="1194265782">
    <w:abstractNumId w:val="20"/>
  </w:num>
  <w:num w:numId="20" w16cid:durableId="1223952291">
    <w:abstractNumId w:val="17"/>
  </w:num>
  <w:num w:numId="21" w16cid:durableId="2036340970">
    <w:abstractNumId w:val="9"/>
  </w:num>
  <w:num w:numId="22" w16cid:durableId="1658221603">
    <w:abstractNumId w:val="11"/>
  </w:num>
  <w:num w:numId="23" w16cid:durableId="1577976927">
    <w:abstractNumId w:val="23"/>
  </w:num>
  <w:num w:numId="24" w16cid:durableId="120728253">
    <w:abstractNumId w:val="22"/>
  </w:num>
  <w:num w:numId="25" w16cid:durableId="1972050606">
    <w:abstractNumId w:val="14"/>
  </w:num>
  <w:num w:numId="26" w16cid:durableId="147984388">
    <w:abstractNumId w:val="3"/>
  </w:num>
  <w:num w:numId="27" w16cid:durableId="1254053125">
    <w:abstractNumId w:val="29"/>
  </w:num>
  <w:num w:numId="28" w16cid:durableId="1673337392">
    <w:abstractNumId w:val="19"/>
  </w:num>
  <w:num w:numId="29" w16cid:durableId="812137890">
    <w:abstractNumId w:val="7"/>
  </w:num>
  <w:num w:numId="30" w16cid:durableId="419447066">
    <w:abstractNumId w:val="13"/>
  </w:num>
  <w:num w:numId="31" w16cid:durableId="161081739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863D8"/>
    <w:rsid w:val="000B5C41"/>
    <w:rsid w:val="000C31A0"/>
    <w:rsid w:val="000E1009"/>
    <w:rsid w:val="000F615D"/>
    <w:rsid w:val="000F6AE4"/>
    <w:rsid w:val="00104D31"/>
    <w:rsid w:val="001104E6"/>
    <w:rsid w:val="0012132D"/>
    <w:rsid w:val="00144255"/>
    <w:rsid w:val="00170F08"/>
    <w:rsid w:val="0017317E"/>
    <w:rsid w:val="0018566D"/>
    <w:rsid w:val="001E0FB1"/>
    <w:rsid w:val="001E2857"/>
    <w:rsid w:val="001E7FD9"/>
    <w:rsid w:val="001F218C"/>
    <w:rsid w:val="001F21C3"/>
    <w:rsid w:val="002048B4"/>
    <w:rsid w:val="002207A0"/>
    <w:rsid w:val="00240387"/>
    <w:rsid w:val="00241B1C"/>
    <w:rsid w:val="00274801"/>
    <w:rsid w:val="00286812"/>
    <w:rsid w:val="00292B4B"/>
    <w:rsid w:val="002A7B41"/>
    <w:rsid w:val="002B30C5"/>
    <w:rsid w:val="002B61AE"/>
    <w:rsid w:val="002C094D"/>
    <w:rsid w:val="002C6696"/>
    <w:rsid w:val="002D2D2D"/>
    <w:rsid w:val="002D5C9B"/>
    <w:rsid w:val="002F419D"/>
    <w:rsid w:val="00311714"/>
    <w:rsid w:val="003208A5"/>
    <w:rsid w:val="00324130"/>
    <w:rsid w:val="00363CF7"/>
    <w:rsid w:val="00364EEC"/>
    <w:rsid w:val="00393147"/>
    <w:rsid w:val="00394D27"/>
    <w:rsid w:val="003C475D"/>
    <w:rsid w:val="003E3A06"/>
    <w:rsid w:val="003E4BDF"/>
    <w:rsid w:val="003F161D"/>
    <w:rsid w:val="00401209"/>
    <w:rsid w:val="00423817"/>
    <w:rsid w:val="004476D5"/>
    <w:rsid w:val="0046173E"/>
    <w:rsid w:val="004742E0"/>
    <w:rsid w:val="0048520D"/>
    <w:rsid w:val="004A0DD5"/>
    <w:rsid w:val="004B278B"/>
    <w:rsid w:val="004B3341"/>
    <w:rsid w:val="004C2113"/>
    <w:rsid w:val="004C5C71"/>
    <w:rsid w:val="004F0945"/>
    <w:rsid w:val="004F7F5E"/>
    <w:rsid w:val="005274B5"/>
    <w:rsid w:val="0052750F"/>
    <w:rsid w:val="00540A4D"/>
    <w:rsid w:val="00544B8A"/>
    <w:rsid w:val="00545402"/>
    <w:rsid w:val="00546229"/>
    <w:rsid w:val="00546370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91C97"/>
    <w:rsid w:val="006A4DEB"/>
    <w:rsid w:val="006B218C"/>
    <w:rsid w:val="006B5A8E"/>
    <w:rsid w:val="006B5E01"/>
    <w:rsid w:val="006D0CA9"/>
    <w:rsid w:val="006D6317"/>
    <w:rsid w:val="006F7202"/>
    <w:rsid w:val="00723126"/>
    <w:rsid w:val="00724F01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7E2E"/>
    <w:rsid w:val="0085369D"/>
    <w:rsid w:val="00863016"/>
    <w:rsid w:val="00871191"/>
    <w:rsid w:val="008712D0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55AD6"/>
    <w:rsid w:val="00961C67"/>
    <w:rsid w:val="009734F5"/>
    <w:rsid w:val="00974883"/>
    <w:rsid w:val="00984AA7"/>
    <w:rsid w:val="009A60E7"/>
    <w:rsid w:val="009F031A"/>
    <w:rsid w:val="009F6E6C"/>
    <w:rsid w:val="00A00403"/>
    <w:rsid w:val="00A03DE7"/>
    <w:rsid w:val="00A05B46"/>
    <w:rsid w:val="00A43099"/>
    <w:rsid w:val="00A431BD"/>
    <w:rsid w:val="00A5732F"/>
    <w:rsid w:val="00A6068E"/>
    <w:rsid w:val="00A84F74"/>
    <w:rsid w:val="00A9614E"/>
    <w:rsid w:val="00AB287D"/>
    <w:rsid w:val="00AC356B"/>
    <w:rsid w:val="00AD65B1"/>
    <w:rsid w:val="00AD76CC"/>
    <w:rsid w:val="00B24AA0"/>
    <w:rsid w:val="00B30B54"/>
    <w:rsid w:val="00B333D3"/>
    <w:rsid w:val="00B35FA6"/>
    <w:rsid w:val="00B36959"/>
    <w:rsid w:val="00BB4DF0"/>
    <w:rsid w:val="00BB714B"/>
    <w:rsid w:val="00BD7DE4"/>
    <w:rsid w:val="00BE310A"/>
    <w:rsid w:val="00BF526E"/>
    <w:rsid w:val="00C0500A"/>
    <w:rsid w:val="00C07297"/>
    <w:rsid w:val="00C10F05"/>
    <w:rsid w:val="00C11B94"/>
    <w:rsid w:val="00C12E56"/>
    <w:rsid w:val="00C15777"/>
    <w:rsid w:val="00C17BB6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D004F9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94016"/>
    <w:rsid w:val="00DF0756"/>
    <w:rsid w:val="00E015BF"/>
    <w:rsid w:val="00E07707"/>
    <w:rsid w:val="00E322B5"/>
    <w:rsid w:val="00E328BF"/>
    <w:rsid w:val="00E43A49"/>
    <w:rsid w:val="00E51C53"/>
    <w:rsid w:val="00E826B3"/>
    <w:rsid w:val="00E86856"/>
    <w:rsid w:val="00EE1B2B"/>
    <w:rsid w:val="00F023C8"/>
    <w:rsid w:val="00F05101"/>
    <w:rsid w:val="00F24FE8"/>
    <w:rsid w:val="00F26F4B"/>
    <w:rsid w:val="00F34648"/>
    <w:rsid w:val="00F53099"/>
    <w:rsid w:val="00F54A0C"/>
    <w:rsid w:val="00F6155C"/>
    <w:rsid w:val="00F622B0"/>
    <w:rsid w:val="00F754B8"/>
    <w:rsid w:val="00F81E52"/>
    <w:rsid w:val="00F92922"/>
    <w:rsid w:val="00F964C6"/>
    <w:rsid w:val="00F9745C"/>
    <w:rsid w:val="00FD28DF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2008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2023-09-28T10:53:00Z</cp:lastPrinted>
  <dcterms:created xsi:type="dcterms:W3CDTF">2023-10-09T09:42:00Z</dcterms:created>
  <dcterms:modified xsi:type="dcterms:W3CDTF">2023-10-09T10:22:00Z</dcterms:modified>
  <cp:category/>
</cp:coreProperties>
</file>