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29209" w14:textId="77777777" w:rsidR="00F840B2" w:rsidRPr="002C71B9" w:rsidRDefault="00F840B2" w:rsidP="00F840B2">
      <w:pPr>
        <w:pStyle w:val="Normalny1"/>
        <w:pageBreakBefore/>
        <w:spacing w:before="120" w:after="120"/>
        <w:jc w:val="center"/>
        <w:rPr>
          <w:rFonts w:asciiTheme="minorHAnsi" w:hAnsiTheme="minorHAnsi" w:cstheme="minorHAnsi"/>
        </w:rPr>
      </w:pPr>
      <w:bookmarkStart w:id="0" w:name="_GoBack"/>
      <w:bookmarkEnd w:id="0"/>
      <w:r w:rsidRPr="002C71B9">
        <w:rPr>
          <w:rFonts w:asciiTheme="minorHAnsi" w:eastAsia="Times New Roman" w:hAnsiTheme="minorHAnsi" w:cstheme="minorHAnsi"/>
          <w:b/>
          <w:smallCaps/>
        </w:rPr>
        <w:t>Umowa Powierzenia przetwarzania danych osobowych</w:t>
      </w:r>
    </w:p>
    <w:p w14:paraId="1D194F2B" w14:textId="77777777" w:rsidR="00F840B2" w:rsidRPr="002C71B9" w:rsidRDefault="00F840B2" w:rsidP="00F840B2">
      <w:pPr>
        <w:pStyle w:val="Normalny1"/>
        <w:spacing w:before="120" w:after="120"/>
        <w:jc w:val="center"/>
        <w:rPr>
          <w:rFonts w:asciiTheme="minorHAnsi" w:hAnsiTheme="minorHAnsi" w:cstheme="minorHAnsi"/>
        </w:rPr>
      </w:pPr>
      <w:r w:rsidRPr="002C71B9">
        <w:rPr>
          <w:rStyle w:val="Domylnaczcionkaakapitu1"/>
          <w:rFonts w:asciiTheme="minorHAnsi" w:eastAsia="Times New Roman" w:hAnsiTheme="minorHAnsi" w:cstheme="minorHAnsi"/>
          <w:b/>
          <w:smallCaps/>
        </w:rPr>
        <w:t>(dalej również: Umowa Powierzenia)</w:t>
      </w:r>
    </w:p>
    <w:p w14:paraId="6EFEEDAC" w14:textId="0AE007C7" w:rsidR="00F840B2" w:rsidRPr="002C71B9" w:rsidRDefault="00F840B2" w:rsidP="00F840B2">
      <w:pPr>
        <w:pStyle w:val="Normalny1"/>
        <w:widowControl w:val="0"/>
        <w:autoSpaceDE w:val="0"/>
        <w:spacing w:before="120" w:after="120"/>
        <w:jc w:val="center"/>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zawarta w Krakowie, dnia </w:t>
      </w:r>
      <w:r w:rsidR="00CC6730">
        <w:rPr>
          <w:rStyle w:val="Domylnaczcionkaakapitu1"/>
          <w:rFonts w:asciiTheme="minorHAnsi" w:eastAsia="DejaVu Sans" w:hAnsiTheme="minorHAnsi" w:cstheme="minorHAnsi"/>
          <w:kern w:val="2"/>
          <w:lang w:eastAsia="ar-SA"/>
        </w:rPr>
        <w:t xml:space="preserve">…………… </w:t>
      </w:r>
      <w:r w:rsidRPr="002C71B9">
        <w:rPr>
          <w:rStyle w:val="Domylnaczcionkaakapitu1"/>
          <w:rFonts w:asciiTheme="minorHAnsi" w:eastAsia="DejaVu Sans" w:hAnsiTheme="minorHAnsi" w:cstheme="minorHAnsi"/>
          <w:kern w:val="2"/>
          <w:lang w:eastAsia="ar-SA"/>
        </w:rPr>
        <w:t>pomiędzy:</w:t>
      </w:r>
    </w:p>
    <w:p w14:paraId="44F0E382" w14:textId="77777777" w:rsidR="00F840B2" w:rsidRPr="002C71B9" w:rsidRDefault="00F840B2" w:rsidP="00F840B2">
      <w:pPr>
        <w:pStyle w:val="Normalny1"/>
        <w:widowControl w:val="0"/>
        <w:autoSpaceDE w:val="0"/>
        <w:spacing w:before="120" w:after="120"/>
        <w:jc w:val="both"/>
        <w:rPr>
          <w:rFonts w:asciiTheme="minorHAnsi" w:eastAsia="DejaVu Sans" w:hAnsiTheme="minorHAnsi" w:cstheme="minorHAnsi"/>
          <w:kern w:val="2"/>
          <w:lang w:eastAsia="ar-SA"/>
        </w:rPr>
      </w:pPr>
    </w:p>
    <w:p w14:paraId="6854CE29" w14:textId="77777777" w:rsidR="00F840B2" w:rsidRPr="002C71B9" w:rsidRDefault="00F840B2" w:rsidP="00F840B2">
      <w:pPr>
        <w:pStyle w:val="Normalny1"/>
        <w:spacing w:before="120"/>
        <w:jc w:val="both"/>
        <w:rPr>
          <w:rFonts w:asciiTheme="minorHAnsi" w:hAnsiTheme="minorHAnsi" w:cstheme="minorHAnsi"/>
        </w:rPr>
      </w:pPr>
      <w:r w:rsidRPr="002C71B9">
        <w:rPr>
          <w:rStyle w:val="Domylnaczcionkaakapitu1"/>
          <w:rFonts w:asciiTheme="minorHAnsi" w:eastAsia="DejaVu Sans" w:hAnsiTheme="minorHAnsi" w:cstheme="minorHAnsi"/>
          <w:b/>
          <w:kern w:val="2"/>
          <w:lang w:eastAsia="ar-SA"/>
        </w:rPr>
        <w:t>Polskim Wydawnictwem Muzycznym</w:t>
      </w:r>
      <w:r w:rsidRPr="002C71B9">
        <w:rPr>
          <w:rStyle w:val="Domylnaczcionkaakapitu1"/>
          <w:rFonts w:asciiTheme="minorHAnsi" w:eastAsia="DejaVu Sans" w:hAnsiTheme="minorHAnsi" w:cstheme="minorHAnsi"/>
          <w:kern w:val="2"/>
          <w:lang w:eastAsia="ar-SA"/>
        </w:rPr>
        <w:t xml:space="preserve"> z siedzibą w Krakowie 31-111, al. Krasińskiego 11a, wpisanym do Rejestru Instytucji Kultury prowadzonego przez Ministra Kultury i Dziedzictwa Narodowego pod nr RIK 92/2016, nr NIP: 6762502246, REGON: 363717113, reprezentowanym przez: </w:t>
      </w:r>
    </w:p>
    <w:p w14:paraId="1875F63B" w14:textId="77777777" w:rsidR="00F840B2" w:rsidRPr="002C71B9" w:rsidRDefault="00F840B2" w:rsidP="00F840B2">
      <w:pPr>
        <w:pStyle w:val="Normalny1"/>
        <w:spacing w:before="120"/>
        <w:jc w:val="both"/>
        <w:rPr>
          <w:rFonts w:asciiTheme="minorHAnsi" w:hAnsiTheme="minorHAnsi" w:cstheme="minorHAnsi"/>
        </w:rPr>
      </w:pPr>
      <w:r w:rsidRPr="002C71B9">
        <w:rPr>
          <w:rFonts w:asciiTheme="minorHAnsi" w:hAnsiTheme="minorHAnsi" w:cstheme="minorHAnsi"/>
        </w:rPr>
        <w:t>Daniela Cichego – Dyrektora – Redaktora Naczelnego</w:t>
      </w:r>
    </w:p>
    <w:p w14:paraId="0073E82A" w14:textId="77777777" w:rsidR="00F840B2" w:rsidRPr="002C71B9" w:rsidRDefault="00F840B2" w:rsidP="00F840B2">
      <w:pPr>
        <w:pStyle w:val="Normalny1"/>
        <w:widowControl w:val="0"/>
        <w:autoSpaceDE w:val="0"/>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w dalszej części niniejszej Umowy zwanego „</w:t>
      </w:r>
      <w:r w:rsidRPr="002C71B9">
        <w:rPr>
          <w:rStyle w:val="Domylnaczcionkaakapitu1"/>
          <w:rFonts w:asciiTheme="minorHAnsi" w:eastAsia="DejaVu Sans" w:hAnsiTheme="minorHAnsi" w:cstheme="minorHAnsi"/>
          <w:b/>
          <w:kern w:val="2"/>
          <w:lang w:eastAsia="ar-SA"/>
        </w:rPr>
        <w:t>Administratorem”,</w:t>
      </w:r>
    </w:p>
    <w:p w14:paraId="799E459B" w14:textId="77777777" w:rsidR="00F840B2" w:rsidRPr="002C71B9" w:rsidRDefault="00F840B2" w:rsidP="00F840B2">
      <w:pPr>
        <w:pStyle w:val="Normalny1"/>
        <w:widowControl w:val="0"/>
        <w:spacing w:before="120" w:after="120"/>
        <w:jc w:val="both"/>
        <w:rPr>
          <w:rFonts w:asciiTheme="minorHAnsi" w:eastAsia="DejaVu Sans" w:hAnsiTheme="minorHAnsi" w:cstheme="minorHAnsi"/>
          <w:kern w:val="2"/>
          <w:lang w:eastAsia="ar-SA"/>
        </w:rPr>
      </w:pPr>
      <w:r w:rsidRPr="002C71B9">
        <w:rPr>
          <w:rFonts w:asciiTheme="minorHAnsi" w:eastAsia="DejaVu Sans" w:hAnsiTheme="minorHAnsi" w:cstheme="minorHAnsi"/>
          <w:kern w:val="2"/>
          <w:lang w:eastAsia="ar-SA"/>
        </w:rPr>
        <w:t>a</w:t>
      </w:r>
    </w:p>
    <w:p w14:paraId="2976B9BD" w14:textId="7D7099B3" w:rsidR="00F840B2" w:rsidRPr="002C71B9" w:rsidRDefault="00CC6730" w:rsidP="00F840B2">
      <w:pPr>
        <w:pStyle w:val="Normalny1"/>
        <w:widowControl w:val="0"/>
        <w:spacing w:before="120" w:after="120"/>
        <w:jc w:val="both"/>
        <w:rPr>
          <w:rFonts w:asciiTheme="minorHAnsi" w:hAnsiTheme="minorHAnsi" w:cstheme="minorHAnsi"/>
        </w:rPr>
      </w:pPr>
      <w:r>
        <w:rPr>
          <w:rFonts w:asciiTheme="minorHAnsi" w:eastAsia="DejaVu Sans" w:hAnsiTheme="minorHAnsi" w:cstheme="minorHAnsi"/>
          <w:b/>
          <w:kern w:val="2"/>
          <w:lang w:eastAsia="ar-SA"/>
        </w:rPr>
        <w:t>…….</w:t>
      </w:r>
    </w:p>
    <w:p w14:paraId="4AC0562F" w14:textId="77777777" w:rsidR="00F840B2" w:rsidRPr="002C71B9" w:rsidRDefault="00F840B2" w:rsidP="00F840B2">
      <w:pPr>
        <w:pStyle w:val="Normalny1"/>
        <w:widowControl w:val="0"/>
        <w:autoSpaceDE w:val="0"/>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w dalszej części niniejszej Umowy zwaną „</w:t>
      </w:r>
      <w:r w:rsidRPr="002C71B9">
        <w:rPr>
          <w:rStyle w:val="Domylnaczcionkaakapitu1"/>
          <w:rFonts w:asciiTheme="minorHAnsi" w:eastAsia="DejaVu Sans" w:hAnsiTheme="minorHAnsi" w:cstheme="minorHAnsi"/>
          <w:b/>
          <w:kern w:val="2"/>
          <w:lang w:eastAsia="ar-SA"/>
        </w:rPr>
        <w:t>Procesorem”,</w:t>
      </w:r>
      <w:r w:rsidRPr="002C71B9">
        <w:rPr>
          <w:rStyle w:val="Domylnaczcionkaakapitu1"/>
          <w:rFonts w:asciiTheme="minorHAnsi" w:eastAsia="DejaVu Sans" w:hAnsiTheme="minorHAnsi" w:cstheme="minorHAnsi"/>
          <w:kern w:val="2"/>
          <w:lang w:eastAsia="ar-SA"/>
        </w:rPr>
        <w:t xml:space="preserve"> </w:t>
      </w:r>
    </w:p>
    <w:p w14:paraId="4FB730B3" w14:textId="77777777" w:rsidR="00F840B2" w:rsidRPr="002C71B9" w:rsidRDefault="00F840B2" w:rsidP="00F840B2">
      <w:pPr>
        <w:pStyle w:val="Normalny1"/>
        <w:widowControl w:val="0"/>
        <w:autoSpaceDE w:val="0"/>
        <w:spacing w:before="120" w:after="120"/>
        <w:jc w:val="both"/>
        <w:rPr>
          <w:rFonts w:asciiTheme="minorHAnsi" w:eastAsia="DejaVu Sans" w:hAnsiTheme="minorHAnsi" w:cstheme="minorHAnsi"/>
          <w:kern w:val="2"/>
          <w:lang w:eastAsia="ar-SA"/>
        </w:rPr>
      </w:pPr>
    </w:p>
    <w:p w14:paraId="41D424E2" w14:textId="77777777" w:rsidR="00F840B2" w:rsidRPr="002C71B9" w:rsidRDefault="00F840B2" w:rsidP="00F840B2">
      <w:pPr>
        <w:pStyle w:val="Normalny1"/>
        <w:widowControl w:val="0"/>
        <w:autoSpaceDE w:val="0"/>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dalej łącznie zwanymi „</w:t>
      </w:r>
      <w:r w:rsidRPr="002C71B9">
        <w:rPr>
          <w:rStyle w:val="Domylnaczcionkaakapitu1"/>
          <w:rFonts w:asciiTheme="minorHAnsi" w:eastAsia="DejaVu Sans" w:hAnsiTheme="minorHAnsi" w:cstheme="minorHAnsi"/>
          <w:b/>
          <w:kern w:val="2"/>
          <w:lang w:eastAsia="ar-SA"/>
        </w:rPr>
        <w:t>Stronami</w:t>
      </w:r>
      <w:r w:rsidRPr="002C71B9">
        <w:rPr>
          <w:rStyle w:val="Domylnaczcionkaakapitu1"/>
          <w:rFonts w:asciiTheme="minorHAnsi" w:eastAsia="DejaVu Sans" w:hAnsiTheme="minorHAnsi" w:cstheme="minorHAnsi"/>
          <w:kern w:val="2"/>
          <w:lang w:eastAsia="ar-SA"/>
        </w:rPr>
        <w:t>".</w:t>
      </w:r>
    </w:p>
    <w:p w14:paraId="0297D47D" w14:textId="77777777" w:rsidR="00F840B2" w:rsidRPr="002C71B9" w:rsidRDefault="00F840B2" w:rsidP="00F840B2">
      <w:pPr>
        <w:pStyle w:val="Normalny1"/>
        <w:widowControl w:val="0"/>
        <w:autoSpaceDE w:val="0"/>
        <w:spacing w:before="120" w:after="120"/>
        <w:jc w:val="both"/>
        <w:rPr>
          <w:rFonts w:asciiTheme="minorHAnsi" w:eastAsia="DejaVu Sans" w:hAnsiTheme="minorHAnsi" w:cstheme="minorHAnsi"/>
          <w:kern w:val="2"/>
          <w:lang w:eastAsia="ar-SA"/>
        </w:rPr>
      </w:pPr>
    </w:p>
    <w:p w14:paraId="15BF5F7B" w14:textId="2E5D3F94" w:rsidR="00F840B2" w:rsidRPr="002C71B9" w:rsidRDefault="00F840B2" w:rsidP="00F840B2">
      <w:pPr>
        <w:pStyle w:val="Normalny1"/>
        <w:autoSpaceDE w:val="0"/>
        <w:spacing w:before="120"/>
        <w:jc w:val="both"/>
        <w:rPr>
          <w:rFonts w:asciiTheme="minorHAnsi" w:hAnsiTheme="minorHAnsi" w:cstheme="minorHAnsi"/>
        </w:rPr>
      </w:pPr>
      <w:r w:rsidRPr="002C71B9">
        <w:rPr>
          <w:rStyle w:val="Domylnaczcionkaakapitu1"/>
          <w:rFonts w:asciiTheme="minorHAnsi" w:hAnsiTheme="minorHAnsi" w:cstheme="minorHAnsi"/>
        </w:rPr>
        <w:t xml:space="preserve">W związku ze współpracą stron na podstawie Umowy o świadczenie usług ochrony osób i mienia oraz serwisu technicznego systemu monitoringu wizyjnego Wydawnictwa (dalej również: Umowa główna) zawartej w dniu </w:t>
      </w:r>
      <w:r w:rsidR="00136B52" w:rsidRPr="002C71B9">
        <w:rPr>
          <w:rStyle w:val="Domylnaczcionkaakapitu1"/>
          <w:rFonts w:asciiTheme="minorHAnsi" w:hAnsiTheme="minorHAnsi" w:cstheme="minorHAnsi"/>
        </w:rPr>
        <w:t>01.06.2020</w:t>
      </w:r>
      <w:r w:rsidRPr="002C71B9">
        <w:rPr>
          <w:rStyle w:val="Domylnaczcionkaakapitu1"/>
          <w:rFonts w:asciiTheme="minorHAnsi" w:hAnsiTheme="minorHAnsi" w:cstheme="minorHAnsi"/>
        </w:rPr>
        <w:t xml:space="preserve"> roku pomiędzy Administratorem a</w:t>
      </w:r>
      <w:r w:rsidRPr="002C71B9">
        <w:rPr>
          <w:rFonts w:asciiTheme="minorHAnsi" w:hAnsiTheme="minorHAnsi" w:cstheme="minorHAnsi"/>
        </w:rPr>
        <w:t xml:space="preserve"> </w:t>
      </w:r>
      <w:r w:rsidRPr="002C71B9">
        <w:rPr>
          <w:rStyle w:val="Domylnaczcionkaakapitu1"/>
          <w:rFonts w:asciiTheme="minorHAnsi" w:hAnsiTheme="minorHAnsi" w:cstheme="minorHAnsi"/>
        </w:rPr>
        <w:t>Procesorem, S</w:t>
      </w:r>
      <w:r w:rsidRPr="002C71B9">
        <w:rPr>
          <w:rStyle w:val="Domylnaczcionkaakapitu1"/>
          <w:rFonts w:asciiTheme="minorHAnsi" w:eastAsia="DejaVu Sans" w:hAnsiTheme="minorHAnsi" w:cstheme="minorHAnsi"/>
          <w:kern w:val="2"/>
          <w:lang w:eastAsia="ar-SA"/>
        </w:rPr>
        <w:t>trony niniejszym postanawiają, co następuje:</w:t>
      </w:r>
    </w:p>
    <w:p w14:paraId="69BEC1A2" w14:textId="77777777" w:rsidR="00F840B2" w:rsidRPr="002C71B9" w:rsidRDefault="00F840B2" w:rsidP="00F840B2">
      <w:pPr>
        <w:pStyle w:val="Normalny1"/>
        <w:widowControl w:val="0"/>
        <w:numPr>
          <w:ilvl w:val="0"/>
          <w:numId w:val="1"/>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Administrator oświadcza, że jest administratorem danych osobowych w rozumieniu art. 4 pkt 7 Ogólnego Rozporządzenia o Ochronie Danych 2016/679/WE, zwanego dalej „RODO”, a powierzonych do przetwarzania na podstawie niniejszej Umowy powierzenia.</w:t>
      </w:r>
    </w:p>
    <w:p w14:paraId="56174D6D" w14:textId="79467131" w:rsidR="00F840B2" w:rsidRPr="002C71B9" w:rsidRDefault="00F840B2" w:rsidP="004333E6">
      <w:pPr>
        <w:pStyle w:val="Normalny1"/>
        <w:widowControl w:val="0"/>
        <w:numPr>
          <w:ilvl w:val="0"/>
          <w:numId w:val="1"/>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Na podstawie art. 28 ust. 3 RODO Administrator powierza Procesorowi przetwarzanie danych osobowych w zakresie i celu określonym w niniejszej Umowie powierzenia, a Procesor zobowiązuje się przetwarzać te dane w sposób zapewniający spełnienie wymogów określonych w RODO, jak również w innych przepisach mających zastosowanie do przetwarzania powierzonych danych i obowiązujących w trakcie realizacji Umowy powierzenia. Uwzględniając stan wiedzy technicznej, koszt wdrażania oraz charakter, zakres, kontekst i cele przetwarzania oraz ryzyko naruszenia praw lub wolności osób fizycznych o różnym prawdopodobieństwie wystąpienia</w:t>
      </w:r>
      <w:r w:rsidR="00DA121C">
        <w:rPr>
          <w:rStyle w:val="Domylnaczcionkaakapitu1"/>
          <w:rFonts w:asciiTheme="minorHAnsi" w:eastAsia="DejaVu Sans" w:hAnsiTheme="minorHAnsi" w:cstheme="minorHAnsi"/>
          <w:kern w:val="2"/>
          <w:lang w:eastAsia="ar-SA"/>
        </w:rPr>
        <w:t xml:space="preserve">                             </w:t>
      </w:r>
      <w:r w:rsidRPr="002C71B9">
        <w:rPr>
          <w:rStyle w:val="Domylnaczcionkaakapitu1"/>
          <w:rFonts w:asciiTheme="minorHAnsi" w:eastAsia="DejaVu Sans" w:hAnsiTheme="minorHAnsi" w:cstheme="minorHAnsi"/>
          <w:kern w:val="2"/>
          <w:lang w:eastAsia="ar-SA"/>
        </w:rPr>
        <w:t xml:space="preserve"> i wadze zagrożenia Procesor wdraża odpowiednie środki techniczne i organizacyjne, aby zapewnić stopień bezpieczeństwa odpowiadający temu ryzyku. Przedmiotową umową będą objęte dane </w:t>
      </w:r>
      <w:r w:rsidR="004333E6" w:rsidRPr="002C71B9">
        <w:rPr>
          <w:rStyle w:val="Domylnaczcionkaakapitu1"/>
          <w:rFonts w:asciiTheme="minorHAnsi" w:eastAsia="DejaVu Sans" w:hAnsiTheme="minorHAnsi" w:cstheme="minorHAnsi"/>
          <w:i/>
          <w:kern w:val="2"/>
          <w:lang w:eastAsia="ar-SA"/>
        </w:rPr>
        <w:t xml:space="preserve">zwykłej kategorii </w:t>
      </w:r>
      <w:r w:rsidRPr="002C71B9">
        <w:rPr>
          <w:rStyle w:val="Domylnaczcionkaakapitu1"/>
          <w:rFonts w:asciiTheme="minorHAnsi" w:eastAsia="DejaVu Sans" w:hAnsiTheme="minorHAnsi" w:cstheme="minorHAnsi"/>
          <w:kern w:val="2"/>
          <w:lang w:eastAsia="ar-SA"/>
        </w:rPr>
        <w:t xml:space="preserve">Administratora. </w:t>
      </w:r>
    </w:p>
    <w:p w14:paraId="1D1FF850" w14:textId="175D423F" w:rsidR="002C71B9" w:rsidRPr="001F08E1" w:rsidRDefault="00F840B2" w:rsidP="002C71B9">
      <w:pPr>
        <w:pStyle w:val="Normalny1"/>
        <w:widowControl w:val="0"/>
        <w:numPr>
          <w:ilvl w:val="0"/>
          <w:numId w:val="1"/>
        </w:numPr>
        <w:tabs>
          <w:tab w:val="left" w:pos="-6840"/>
          <w:tab w:val="left" w:pos="-6480"/>
          <w:tab w:val="left" w:pos="0"/>
        </w:tabs>
        <w:spacing w:before="120" w:after="120"/>
        <w:jc w:val="both"/>
        <w:rPr>
          <w:rStyle w:val="Domylnaczcionkaakapitu1"/>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Powierzenie przetwarzania danych osobowych, o którym mowa w ust. 2 przez Administratora, następuje w celu dokonywania czynności faktycznych lub </w:t>
      </w:r>
      <w:r w:rsidR="004333E6" w:rsidRPr="002C71B9">
        <w:rPr>
          <w:rStyle w:val="Domylnaczcionkaakapitu1"/>
          <w:rFonts w:asciiTheme="minorHAnsi" w:eastAsia="DejaVu Sans" w:hAnsiTheme="minorHAnsi" w:cstheme="minorHAnsi"/>
          <w:kern w:val="2"/>
          <w:lang w:eastAsia="ar-SA"/>
        </w:rPr>
        <w:t>prawnych, do których</w:t>
      </w:r>
      <w:r w:rsidRPr="002C71B9">
        <w:rPr>
          <w:rStyle w:val="Domylnaczcionkaakapitu1"/>
          <w:rFonts w:asciiTheme="minorHAnsi" w:eastAsia="DejaVu Sans" w:hAnsiTheme="minorHAnsi" w:cstheme="minorHAnsi"/>
          <w:kern w:val="2"/>
          <w:lang w:eastAsia="ar-SA"/>
        </w:rPr>
        <w:t xml:space="preserve"> Procesor zobowiązany jest na podstawie Umowy Głównej. Powierzenie w tym celu obejmuje dane osobowe </w:t>
      </w:r>
      <w:r w:rsidR="004333E6" w:rsidRPr="002C71B9">
        <w:rPr>
          <w:rStyle w:val="Domylnaczcionkaakapitu1"/>
          <w:rFonts w:asciiTheme="minorHAnsi" w:eastAsia="DejaVu Sans" w:hAnsiTheme="minorHAnsi" w:cstheme="minorHAnsi"/>
          <w:i/>
          <w:kern w:val="2"/>
          <w:lang w:eastAsia="ar-SA"/>
        </w:rPr>
        <w:t xml:space="preserve">zwykłej kategorii </w:t>
      </w:r>
      <w:r w:rsidRPr="002C71B9">
        <w:rPr>
          <w:rStyle w:val="Domylnaczcionkaakapitu1"/>
          <w:rFonts w:asciiTheme="minorHAnsi" w:eastAsia="DejaVu Sans" w:hAnsiTheme="minorHAnsi" w:cstheme="minorHAnsi"/>
          <w:kern w:val="2"/>
          <w:lang w:eastAsia="ar-SA"/>
        </w:rPr>
        <w:t>w zakresie</w:t>
      </w:r>
      <w:r w:rsidRPr="002C71B9">
        <w:rPr>
          <w:rStyle w:val="Domylnaczcionkaakapitu1"/>
          <w:rFonts w:asciiTheme="minorHAnsi" w:eastAsia="DejaVu Sans" w:hAnsiTheme="minorHAnsi" w:cstheme="minorHAnsi"/>
          <w:i/>
          <w:kern w:val="2"/>
          <w:lang w:eastAsia="ar-SA"/>
        </w:rPr>
        <w:t xml:space="preserve">: </w:t>
      </w:r>
      <w:r w:rsidR="004333E6" w:rsidRPr="002C71B9">
        <w:rPr>
          <w:rStyle w:val="Domylnaczcionkaakapitu1"/>
          <w:rFonts w:asciiTheme="minorHAnsi" w:eastAsia="DejaVu Sans" w:hAnsiTheme="minorHAnsi" w:cstheme="minorHAnsi"/>
          <w:i/>
          <w:kern w:val="2"/>
          <w:lang w:eastAsia="ar-SA"/>
        </w:rPr>
        <w:t xml:space="preserve">imię, nazwisko, nazwa stanowiska służbowego, adres do korespondencji, nr telefonu, e-mail, NIP, REGON, nr IP komputera, loginu i hasła do </w:t>
      </w:r>
      <w:r w:rsidR="00DA121C" w:rsidRPr="002C71B9">
        <w:rPr>
          <w:rStyle w:val="Domylnaczcionkaakapitu1"/>
          <w:rFonts w:asciiTheme="minorHAnsi" w:eastAsia="DejaVu Sans" w:hAnsiTheme="minorHAnsi" w:cstheme="minorHAnsi"/>
          <w:i/>
          <w:kern w:val="2"/>
          <w:lang w:eastAsia="ar-SA"/>
        </w:rPr>
        <w:t>komputera,</w:t>
      </w:r>
      <w:r w:rsidR="00DA121C">
        <w:rPr>
          <w:rStyle w:val="Domylnaczcionkaakapitu1"/>
          <w:rFonts w:asciiTheme="minorHAnsi" w:eastAsia="DejaVu Sans" w:hAnsiTheme="minorHAnsi" w:cstheme="minorHAnsi"/>
          <w:i/>
          <w:kern w:val="2"/>
          <w:lang w:eastAsia="ar-SA"/>
        </w:rPr>
        <w:t xml:space="preserve"> nr</w:t>
      </w:r>
      <w:r w:rsidR="001F08E1">
        <w:rPr>
          <w:rStyle w:val="Domylnaczcionkaakapitu1"/>
          <w:rFonts w:asciiTheme="minorHAnsi" w:eastAsia="DejaVu Sans" w:hAnsiTheme="minorHAnsi" w:cstheme="minorHAnsi"/>
          <w:i/>
          <w:kern w:val="2"/>
          <w:lang w:eastAsia="ar-SA"/>
        </w:rPr>
        <w:t xml:space="preserve"> rejestracyjne pojazdów</w:t>
      </w:r>
      <w:r w:rsidR="004333E6" w:rsidRPr="002C71B9">
        <w:rPr>
          <w:rStyle w:val="Domylnaczcionkaakapitu1"/>
          <w:rFonts w:asciiTheme="minorHAnsi" w:eastAsia="DejaVu Sans" w:hAnsiTheme="minorHAnsi" w:cstheme="minorHAnsi"/>
          <w:i/>
          <w:kern w:val="2"/>
          <w:lang w:eastAsia="ar-SA"/>
        </w:rPr>
        <w:t>, ewidencje prowadzone przez ochro</w:t>
      </w:r>
      <w:r w:rsidR="00DA121C">
        <w:rPr>
          <w:rStyle w:val="Domylnaczcionkaakapitu1"/>
          <w:rFonts w:asciiTheme="minorHAnsi" w:eastAsia="DejaVu Sans" w:hAnsiTheme="minorHAnsi" w:cstheme="minorHAnsi"/>
          <w:i/>
          <w:kern w:val="2"/>
          <w:lang w:eastAsia="ar-SA"/>
        </w:rPr>
        <w:t>nę mienia, monitoringu wizyjnego,               w tym wizerunek osób</w:t>
      </w:r>
      <w:r w:rsidR="004333E6" w:rsidRPr="002C71B9">
        <w:rPr>
          <w:rStyle w:val="Domylnaczcionkaakapitu1"/>
          <w:rFonts w:asciiTheme="minorHAnsi" w:eastAsia="DejaVu Sans" w:hAnsiTheme="minorHAnsi" w:cstheme="minorHAnsi"/>
          <w:i/>
          <w:kern w:val="2"/>
          <w:lang w:eastAsia="ar-SA"/>
        </w:rPr>
        <w:t xml:space="preserve"> oraz inne zbiory danych przetwarzane przez </w:t>
      </w:r>
      <w:r w:rsidR="00DA121C" w:rsidRPr="002C71B9">
        <w:rPr>
          <w:rStyle w:val="Domylnaczcionkaakapitu1"/>
          <w:rFonts w:asciiTheme="minorHAnsi" w:eastAsia="DejaVu Sans" w:hAnsiTheme="minorHAnsi" w:cstheme="minorHAnsi"/>
          <w:i/>
          <w:kern w:val="2"/>
          <w:lang w:eastAsia="ar-SA"/>
        </w:rPr>
        <w:t>ochronę Administrator</w:t>
      </w:r>
      <w:r w:rsidRPr="002C71B9">
        <w:rPr>
          <w:rFonts w:asciiTheme="minorHAnsi" w:hAnsiTheme="minorHAnsi" w:cstheme="minorHAnsi"/>
        </w:rPr>
        <w:t xml:space="preserve"> oświadcza, że wszelkie dane powierzone na podstawie Umowy powierzenia zostały przez niego zebrane i przechowywane zgodnie z obowiązującymi przepisami ochrony danych osobowych. </w:t>
      </w:r>
      <w:r w:rsidRPr="002C71B9">
        <w:rPr>
          <w:rStyle w:val="Domylnaczcionkaakapitu1"/>
          <w:rFonts w:asciiTheme="minorHAnsi" w:eastAsia="DejaVu Sans" w:hAnsiTheme="minorHAnsi" w:cstheme="minorHAnsi"/>
          <w:kern w:val="2"/>
          <w:lang w:eastAsia="ar-SA"/>
        </w:rPr>
        <w:t xml:space="preserve">Przedmiotem przetwarzania są dane osobowe wskazane w treści niniejszej Umowy powierzenia. </w:t>
      </w:r>
    </w:p>
    <w:p w14:paraId="0A107C94" w14:textId="77777777" w:rsidR="001F08E1" w:rsidRDefault="001F08E1" w:rsidP="001F08E1">
      <w:pPr>
        <w:pStyle w:val="Akapitzlist"/>
        <w:numPr>
          <w:ilvl w:val="0"/>
          <w:numId w:val="1"/>
        </w:numPr>
        <w:rPr>
          <w:rFonts w:asciiTheme="minorHAnsi" w:hAnsiTheme="minorHAnsi" w:cstheme="minorHAnsi"/>
        </w:rPr>
      </w:pPr>
      <w:r w:rsidRPr="001F08E1">
        <w:rPr>
          <w:rFonts w:asciiTheme="minorHAnsi" w:hAnsiTheme="minorHAnsi" w:cstheme="minorHAnsi"/>
        </w:rPr>
        <w:t xml:space="preserve">Administrator oświadcza, że wszelkie dane powierzone na podstawie Umowy powierzenia zostały przez niego zebrane i przechowywane zgodnie z obowiązującymi przepisami ochrony danych osobowych. Przedmiotem przetwarzania są dane osobowe wskazane w treści niniejszej Umowy powierzenia. </w:t>
      </w:r>
    </w:p>
    <w:p w14:paraId="25DAFAD6" w14:textId="77777777" w:rsidR="001F08E1" w:rsidRPr="001F08E1" w:rsidRDefault="001F08E1" w:rsidP="001F08E1">
      <w:pPr>
        <w:pStyle w:val="Normalny1"/>
        <w:widowControl w:val="0"/>
        <w:tabs>
          <w:tab w:val="left" w:pos="-6840"/>
          <w:tab w:val="left" w:pos="-6480"/>
          <w:tab w:val="left" w:pos="0"/>
        </w:tabs>
        <w:spacing w:before="120" w:after="120"/>
        <w:jc w:val="both"/>
        <w:rPr>
          <w:rFonts w:asciiTheme="minorHAnsi" w:hAnsiTheme="minorHAnsi" w:cstheme="minorHAnsi"/>
        </w:rPr>
      </w:pPr>
    </w:p>
    <w:p w14:paraId="655EF038" w14:textId="1B274323" w:rsidR="00F840B2" w:rsidRPr="002C71B9" w:rsidRDefault="00F840B2" w:rsidP="00F840B2">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lastRenderedPageBreak/>
        <w:t xml:space="preserve">Strony zgodnie oświadczają, że dane osobowe będą przetwarzane tylko na </w:t>
      </w:r>
      <w:r w:rsidR="00DA121C" w:rsidRPr="002C71B9">
        <w:rPr>
          <w:rStyle w:val="Domylnaczcionkaakapitu1"/>
          <w:rFonts w:asciiTheme="minorHAnsi" w:eastAsia="DejaVu Sans" w:hAnsiTheme="minorHAnsi" w:cstheme="minorHAnsi"/>
          <w:kern w:val="2"/>
          <w:lang w:eastAsia="ar-SA"/>
        </w:rPr>
        <w:t>terenie Europejskiego</w:t>
      </w:r>
      <w:r w:rsidRPr="002C71B9">
        <w:rPr>
          <w:rStyle w:val="Domylnaczcionkaakapitu1"/>
          <w:rFonts w:asciiTheme="minorHAnsi" w:eastAsia="DejaVu Sans" w:hAnsiTheme="minorHAnsi" w:cstheme="minorHAnsi"/>
          <w:kern w:val="2"/>
          <w:lang w:eastAsia="ar-SA"/>
        </w:rPr>
        <w:t xml:space="preserve"> Obszaru Gospodarczego (EOG).</w:t>
      </w:r>
      <w:r w:rsidRPr="002C71B9">
        <w:rPr>
          <w:rStyle w:val="Domylnaczcionkaakapitu1"/>
          <w:rFonts w:asciiTheme="minorHAnsi" w:eastAsia="DejaVu Sans" w:hAnsiTheme="minorHAnsi" w:cstheme="minorHAnsi"/>
          <w:kern w:val="2"/>
          <w:lang w:eastAsia="ar-SA"/>
        </w:rPr>
        <w:tab/>
        <w:t xml:space="preserve">                                                                                                    </w:t>
      </w:r>
    </w:p>
    <w:p w14:paraId="5A3DB5C7" w14:textId="4B4E254E" w:rsidR="00F840B2" w:rsidRPr="002C71B9" w:rsidRDefault="00F840B2" w:rsidP="001F08E1">
      <w:pPr>
        <w:pStyle w:val="Normalny1"/>
        <w:widowControl w:val="0"/>
        <w:numPr>
          <w:ilvl w:val="0"/>
          <w:numId w:val="1"/>
        </w:numPr>
        <w:tabs>
          <w:tab w:val="left" w:pos="-6840"/>
          <w:tab w:val="left" w:pos="-6480"/>
          <w:tab w:val="left" w:pos="0"/>
        </w:tabs>
        <w:spacing w:after="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Kategoria osób, których dotyczą dane powierzane do przetwarzania, obejmuje </w:t>
      </w:r>
      <w:r w:rsidR="004333E6" w:rsidRPr="002C71B9">
        <w:rPr>
          <w:rStyle w:val="Domylnaczcionkaakapitu1"/>
          <w:rFonts w:asciiTheme="minorHAnsi" w:eastAsia="DejaVu Sans" w:hAnsiTheme="minorHAnsi" w:cstheme="minorHAnsi"/>
          <w:i/>
          <w:kern w:val="2"/>
          <w:lang w:eastAsia="ar-SA"/>
        </w:rPr>
        <w:t>pracowników, współpracowników, zleceniobiorców, klientów, kontrahentów, usługodawców</w:t>
      </w:r>
      <w:r w:rsidR="00DA121C">
        <w:rPr>
          <w:rStyle w:val="Domylnaczcionkaakapitu1"/>
          <w:rFonts w:asciiTheme="minorHAnsi" w:eastAsia="DejaVu Sans" w:hAnsiTheme="minorHAnsi" w:cstheme="minorHAnsi"/>
          <w:i/>
          <w:kern w:val="2"/>
          <w:lang w:eastAsia="ar-SA"/>
        </w:rPr>
        <w:t>, gości</w:t>
      </w:r>
      <w:r w:rsidR="004333E6" w:rsidRPr="002C71B9">
        <w:rPr>
          <w:rStyle w:val="Domylnaczcionkaakapitu1"/>
          <w:rFonts w:asciiTheme="minorHAnsi" w:eastAsia="DejaVu Sans" w:hAnsiTheme="minorHAnsi" w:cstheme="minorHAnsi"/>
          <w:i/>
          <w:kern w:val="2"/>
          <w:lang w:eastAsia="ar-SA"/>
        </w:rPr>
        <w:t>.</w:t>
      </w:r>
      <w:r w:rsidR="002C71B9">
        <w:rPr>
          <w:rStyle w:val="Domylnaczcionkaakapitu1"/>
          <w:rFonts w:asciiTheme="minorHAnsi" w:eastAsia="DejaVu Sans" w:hAnsiTheme="minorHAnsi" w:cstheme="minorHAnsi"/>
          <w:i/>
          <w:kern w:val="2"/>
          <w:lang w:eastAsia="ar-SA"/>
        </w:rPr>
        <w:t xml:space="preserve"> </w:t>
      </w:r>
      <w:r w:rsidRPr="002C71B9">
        <w:rPr>
          <w:rFonts w:asciiTheme="minorHAnsi" w:eastAsia="MS Mincho" w:hAnsiTheme="minorHAnsi" w:cstheme="minorHAnsi"/>
          <w:lang w:eastAsia="pl-PL"/>
        </w:rPr>
        <w:t>Powierzone dane osobowe przetwarzane będą przez Podmiot przetwarzający w formie:</w:t>
      </w:r>
    </w:p>
    <w:p w14:paraId="0C736A4A" w14:textId="49FA669E" w:rsidR="00F840B2" w:rsidRPr="002C71B9" w:rsidRDefault="004333E6" w:rsidP="001F08E1">
      <w:pPr>
        <w:numPr>
          <w:ilvl w:val="0"/>
          <w:numId w:val="2"/>
        </w:numPr>
        <w:spacing w:after="0"/>
        <w:ind w:left="624" w:hanging="227"/>
        <w:jc w:val="both"/>
        <w:rPr>
          <w:rFonts w:asciiTheme="minorHAnsi" w:hAnsiTheme="minorHAnsi" w:cstheme="minorHAnsi"/>
        </w:rPr>
      </w:pPr>
      <w:r w:rsidRPr="002C71B9">
        <w:rPr>
          <w:rFonts w:asciiTheme="minorHAnsi" w:eastAsia="MS Mincho" w:hAnsiTheme="minorHAnsi" w:cstheme="minorHAnsi"/>
        </w:rPr>
        <w:t>e</w:t>
      </w:r>
      <w:r w:rsidR="00F840B2" w:rsidRPr="002C71B9">
        <w:rPr>
          <w:rFonts w:asciiTheme="minorHAnsi" w:eastAsia="MS Mincho" w:hAnsiTheme="minorHAnsi" w:cstheme="minorHAnsi"/>
        </w:rPr>
        <w:t>lektronicznej</w:t>
      </w:r>
      <w:r w:rsidRPr="002C71B9">
        <w:rPr>
          <w:rFonts w:asciiTheme="minorHAnsi" w:eastAsia="MS Mincho" w:hAnsiTheme="minorHAnsi" w:cstheme="minorHAnsi"/>
        </w:rPr>
        <w:t>, w tym</w:t>
      </w:r>
      <w:r w:rsidR="002C71B9">
        <w:rPr>
          <w:rFonts w:asciiTheme="minorHAnsi" w:eastAsia="MS Mincho" w:hAnsiTheme="minorHAnsi" w:cstheme="minorHAnsi"/>
        </w:rPr>
        <w:t xml:space="preserve"> </w:t>
      </w:r>
      <w:r w:rsidR="00F840B2" w:rsidRPr="002C71B9">
        <w:rPr>
          <w:rFonts w:asciiTheme="minorHAnsi" w:eastAsia="MS Mincho" w:hAnsiTheme="minorHAnsi" w:cstheme="minorHAnsi"/>
        </w:rPr>
        <w:t>systemy telewizji CCTV;</w:t>
      </w:r>
    </w:p>
    <w:p w14:paraId="42C147F0" w14:textId="77777777" w:rsidR="00F840B2" w:rsidRPr="001F08E1" w:rsidRDefault="00F840B2" w:rsidP="001F08E1">
      <w:pPr>
        <w:widowControl w:val="0"/>
        <w:numPr>
          <w:ilvl w:val="0"/>
          <w:numId w:val="2"/>
        </w:numPr>
        <w:tabs>
          <w:tab w:val="left" w:pos="-6840"/>
          <w:tab w:val="left" w:pos="-6480"/>
          <w:tab w:val="left" w:pos="0"/>
        </w:tabs>
        <w:spacing w:after="120"/>
        <w:ind w:left="624" w:hanging="227"/>
        <w:jc w:val="both"/>
        <w:rPr>
          <w:rFonts w:asciiTheme="minorHAnsi" w:hAnsiTheme="minorHAnsi" w:cstheme="minorHAnsi"/>
        </w:rPr>
      </w:pPr>
      <w:r w:rsidRPr="002C71B9">
        <w:rPr>
          <w:rFonts w:asciiTheme="minorHAnsi" w:eastAsia="MS Mincho" w:hAnsiTheme="minorHAnsi" w:cstheme="minorHAnsi"/>
        </w:rPr>
        <w:t>tradycyjnej (papierowej).</w:t>
      </w:r>
    </w:p>
    <w:p w14:paraId="1EE41CDD" w14:textId="48A03CB6" w:rsidR="001F08E1" w:rsidRPr="002C71B9" w:rsidRDefault="001F08E1" w:rsidP="001F08E1">
      <w:pPr>
        <w:pStyle w:val="Normalny1"/>
        <w:widowControl w:val="0"/>
        <w:numPr>
          <w:ilvl w:val="0"/>
          <w:numId w:val="1"/>
        </w:numPr>
        <w:tabs>
          <w:tab w:val="left" w:pos="-6840"/>
          <w:tab w:val="left" w:pos="-6480"/>
          <w:tab w:val="left" w:pos="0"/>
        </w:tabs>
        <w:spacing w:after="0"/>
        <w:jc w:val="both"/>
        <w:rPr>
          <w:rFonts w:asciiTheme="minorHAnsi" w:hAnsiTheme="minorHAnsi" w:cstheme="minorHAnsi"/>
        </w:rPr>
      </w:pPr>
      <w:r w:rsidRPr="001F08E1">
        <w:rPr>
          <w:rFonts w:asciiTheme="minorHAnsi" w:hAnsiTheme="minorHAnsi" w:cstheme="minorHAnsi"/>
        </w:rPr>
        <w:t>Powierzone do przetwarzania dane osobowe będą przetwarzane przez Procesora masowo, systematycznie, z wykorzystaniem systemów elektronicznych.</w:t>
      </w:r>
    </w:p>
    <w:p w14:paraId="0BF19EBA" w14:textId="23D68DD0" w:rsidR="00F840B2" w:rsidRPr="002C71B9" w:rsidRDefault="00F840B2" w:rsidP="00F840B2">
      <w:pPr>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2C71B9">
        <w:rPr>
          <w:rStyle w:val="Domylnaczcionkaakapitu1"/>
          <w:rFonts w:asciiTheme="minorHAnsi" w:eastAsia="MS Mincho" w:hAnsiTheme="minorHAnsi" w:cstheme="minorHAnsi"/>
          <w:kern w:val="2"/>
          <w:lang w:eastAsia="pl-PL"/>
        </w:rPr>
        <w:t>Cel i zakres powierzenia przetwarzania danych osobowych wynika bezpo</w:t>
      </w:r>
      <w:r w:rsidRPr="002C71B9">
        <w:rPr>
          <w:rFonts w:asciiTheme="minorHAnsi" w:eastAsia="MS Mincho" w:hAnsiTheme="minorHAnsi" w:cstheme="minorHAnsi"/>
          <w:lang w:eastAsia="pl-PL"/>
        </w:rPr>
        <w:t>średnio i ogranicza się do zadań, czynności koniecznych do wykonania Umowy świadczenia usług związanych</w:t>
      </w:r>
      <w:r w:rsidR="002C71B9">
        <w:rPr>
          <w:rFonts w:asciiTheme="minorHAnsi" w:eastAsia="MS Mincho" w:hAnsiTheme="minorHAnsi" w:cstheme="minorHAnsi"/>
          <w:lang w:eastAsia="pl-PL"/>
        </w:rPr>
        <w:t xml:space="preserve"> </w:t>
      </w:r>
      <w:r w:rsidRPr="002C71B9">
        <w:rPr>
          <w:rFonts w:asciiTheme="minorHAnsi" w:eastAsia="MS Mincho" w:hAnsiTheme="minorHAnsi" w:cstheme="minorHAnsi"/>
          <w:lang w:eastAsia="pl-PL"/>
        </w:rPr>
        <w:t xml:space="preserve">z ochroną osób i mienia Wydawnictwa. </w:t>
      </w:r>
    </w:p>
    <w:p w14:paraId="4F63058F" w14:textId="0B823C9A" w:rsidR="00F840B2" w:rsidRPr="002C71B9" w:rsidRDefault="00F840B2" w:rsidP="00F840B2">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2C71B9">
        <w:rPr>
          <w:rFonts w:asciiTheme="minorHAnsi" w:eastAsia="DejaVu Sans" w:hAnsiTheme="minorHAnsi" w:cstheme="minorHAnsi"/>
          <w:kern w:val="2"/>
          <w:lang w:eastAsia="ar-SA"/>
        </w:rPr>
        <w:t xml:space="preserve">Powierzone do przetwarzania dane osobowe będą przetwarzane przez Procesora przez okres świadczenia usług, których dotyczy Umowa główna, z wyłączeniem danych, które zostaną każdorazowo zniszczone na polecenie Administratora, w </w:t>
      </w:r>
      <w:r w:rsidR="00DA121C" w:rsidRPr="002C71B9">
        <w:rPr>
          <w:rFonts w:asciiTheme="minorHAnsi" w:eastAsia="DejaVu Sans" w:hAnsiTheme="minorHAnsi" w:cstheme="minorHAnsi"/>
          <w:kern w:val="2"/>
          <w:lang w:eastAsia="ar-SA"/>
        </w:rPr>
        <w:t>tym, jeżeli</w:t>
      </w:r>
      <w:r w:rsidRPr="002C71B9">
        <w:rPr>
          <w:rFonts w:asciiTheme="minorHAnsi" w:eastAsia="DejaVu Sans" w:hAnsiTheme="minorHAnsi" w:cstheme="minorHAnsi"/>
          <w:kern w:val="2"/>
          <w:lang w:eastAsia="ar-SA"/>
        </w:rPr>
        <w:t xml:space="preserve"> okresy retencji poszczególnych danych objętych Umową powierzenia okażą się krótsze od okresu jej obowiązywania. Umowa powierzenia wygasa najpóźniej z chwilą wygaśnięcia Umowy głównej.</w:t>
      </w:r>
    </w:p>
    <w:p w14:paraId="24D91D70" w14:textId="77777777" w:rsidR="00F840B2" w:rsidRPr="002C71B9" w:rsidRDefault="00F840B2" w:rsidP="00F840B2">
      <w:pPr>
        <w:pStyle w:val="Normalny1"/>
        <w:widowControl w:val="0"/>
        <w:numPr>
          <w:ilvl w:val="0"/>
          <w:numId w:val="1"/>
        </w:numPr>
        <w:tabs>
          <w:tab w:val="left" w:pos="-6840"/>
          <w:tab w:val="left" w:pos="-6480"/>
          <w:tab w:val="left" w:pos="0"/>
        </w:tabs>
        <w:spacing w:before="120" w:after="120"/>
        <w:jc w:val="both"/>
        <w:rPr>
          <w:rFonts w:asciiTheme="minorHAnsi" w:hAnsiTheme="minorHAnsi" w:cstheme="minorHAnsi"/>
        </w:rPr>
      </w:pPr>
      <w:r w:rsidRPr="002C71B9">
        <w:rPr>
          <w:rFonts w:asciiTheme="minorHAnsi" w:eastAsia="DejaVu Sans" w:hAnsiTheme="minorHAnsi" w:cstheme="minorHAnsi"/>
          <w:kern w:val="2"/>
          <w:lang w:eastAsia="ar-SA"/>
        </w:rPr>
        <w:t>Procesor zobowiązuje się do:</w:t>
      </w:r>
    </w:p>
    <w:p w14:paraId="384B070A" w14:textId="4B223601" w:rsidR="00F840B2" w:rsidRPr="002C71B9" w:rsidRDefault="00F840B2" w:rsidP="00F840B2">
      <w:pPr>
        <w:pStyle w:val="Normalny1"/>
        <w:widowControl w:val="0"/>
        <w:numPr>
          <w:ilvl w:val="0"/>
          <w:numId w:val="3"/>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wykorzystania powierzonych przez Administratora danych osobowych wyłącznie w zakresie określonym w ust. 3 niniejszej Umowy powierzenia i celach określonych w ust. 3 niniejszej Umowy powierzenia, na udokumentowane polecenie Administratora, </w:t>
      </w:r>
      <w:r w:rsidR="004333E6" w:rsidRPr="002C71B9">
        <w:rPr>
          <w:rStyle w:val="Domylnaczcionkaakapitu1"/>
          <w:rFonts w:asciiTheme="minorHAnsi" w:eastAsia="DejaVu Sans" w:hAnsiTheme="minorHAnsi" w:cstheme="minorHAnsi"/>
          <w:kern w:val="2"/>
          <w:lang w:eastAsia="ar-SA"/>
        </w:rPr>
        <w:t>chyba, że</w:t>
      </w:r>
      <w:r w:rsidRPr="002C71B9">
        <w:rPr>
          <w:rStyle w:val="Domylnaczcionkaakapitu1"/>
          <w:rFonts w:asciiTheme="minorHAnsi" w:eastAsia="DejaVu Sans" w:hAnsiTheme="minorHAnsi" w:cstheme="minorHAnsi"/>
          <w:kern w:val="2"/>
          <w:lang w:eastAsia="ar-SA"/>
        </w:rPr>
        <w:t xml:space="preserve"> obowiązek przetwarzania w inny sposób nakładają na Procesora przepisy </w:t>
      </w:r>
      <w:r w:rsidR="00DA121C" w:rsidRPr="002C71B9">
        <w:rPr>
          <w:rStyle w:val="Domylnaczcionkaakapitu1"/>
          <w:rFonts w:asciiTheme="minorHAnsi" w:eastAsia="DejaVu Sans" w:hAnsiTheme="minorHAnsi" w:cstheme="minorHAnsi"/>
          <w:kern w:val="2"/>
          <w:lang w:eastAsia="ar-SA"/>
        </w:rPr>
        <w:t>prawa, – co</w:t>
      </w:r>
      <w:r w:rsidRPr="002C71B9">
        <w:rPr>
          <w:rStyle w:val="Domylnaczcionkaakapitu1"/>
          <w:rFonts w:asciiTheme="minorHAnsi" w:eastAsia="DejaVu Sans" w:hAnsiTheme="minorHAnsi" w:cstheme="minorHAnsi"/>
          <w:kern w:val="2"/>
          <w:lang w:eastAsia="ar-SA"/>
        </w:rPr>
        <w:t xml:space="preserve"> dotyczy także przekazywania danych osobowych do państwa trzeciego lub organizacji międzynarodowej;</w:t>
      </w:r>
    </w:p>
    <w:p w14:paraId="3159CAB3" w14:textId="6C5BDD69" w:rsidR="00F840B2" w:rsidRPr="002C71B9" w:rsidRDefault="00F840B2" w:rsidP="00F840B2">
      <w:pPr>
        <w:pStyle w:val="Normalny1"/>
        <w:widowControl w:val="0"/>
        <w:numPr>
          <w:ilvl w:val="0"/>
          <w:numId w:val="3"/>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poinformowania Administratora, przed rozpoczęciem przetwarzania, o obowiązku prawnym skutkującym koniecznością przetwarzania danych osobowych inaczej niż na udokumentowane polecenie Administratora, </w:t>
      </w:r>
      <w:r w:rsidR="004333E6" w:rsidRPr="002C71B9">
        <w:rPr>
          <w:rStyle w:val="Domylnaczcionkaakapitu1"/>
          <w:rFonts w:asciiTheme="minorHAnsi" w:eastAsia="DejaVu Sans" w:hAnsiTheme="minorHAnsi" w:cstheme="minorHAnsi"/>
          <w:kern w:val="2"/>
          <w:lang w:eastAsia="ar-SA"/>
        </w:rPr>
        <w:t>chyba, że</w:t>
      </w:r>
      <w:r w:rsidRPr="002C71B9">
        <w:rPr>
          <w:rStyle w:val="Domylnaczcionkaakapitu1"/>
          <w:rFonts w:asciiTheme="minorHAnsi" w:eastAsia="DejaVu Sans" w:hAnsiTheme="minorHAnsi" w:cstheme="minorHAnsi"/>
          <w:kern w:val="2"/>
          <w:lang w:eastAsia="ar-SA"/>
        </w:rPr>
        <w:t xml:space="preserve"> przepisy prawa zabraniają udzielania takiej informacji z uwagi na ważny interes publiczny;</w:t>
      </w:r>
    </w:p>
    <w:p w14:paraId="5CC1F41E" w14:textId="77777777" w:rsidR="00F840B2" w:rsidRPr="002C71B9" w:rsidRDefault="00F840B2" w:rsidP="00F840B2">
      <w:pPr>
        <w:pStyle w:val="Normalny1"/>
        <w:widowControl w:val="0"/>
        <w:numPr>
          <w:ilvl w:val="0"/>
          <w:numId w:val="3"/>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nie wykonywania żadnych czynności związanych z dalszym przekazywaniem danych osobowych nieuregulowanych w niniejszej Umowie powierzenia, a w szczególności do niekorzystania przy przetwarzaniu powierzonych danych z usług innego podmiotu (podpowierzanie danych) bez uprzedniej pisemnej zgody Administratora; </w:t>
      </w:r>
    </w:p>
    <w:p w14:paraId="17BEFA7E" w14:textId="77777777" w:rsidR="00F840B2" w:rsidRPr="002C71B9" w:rsidRDefault="00F840B2" w:rsidP="00F840B2">
      <w:pPr>
        <w:pStyle w:val="Normalny1"/>
        <w:widowControl w:val="0"/>
        <w:numPr>
          <w:ilvl w:val="0"/>
          <w:numId w:val="3"/>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zobowiązania osób upoważnionych do przetwarzania danych osobowych do zachowania w tajemnicy danych osobowych oraz sposobów ich zabezpieczenia;</w:t>
      </w:r>
    </w:p>
    <w:p w14:paraId="149C7437" w14:textId="77777777" w:rsidR="00F840B2" w:rsidRPr="002C71B9" w:rsidRDefault="00F840B2" w:rsidP="00F840B2">
      <w:pPr>
        <w:pStyle w:val="Normalny1"/>
        <w:widowControl w:val="0"/>
        <w:numPr>
          <w:ilvl w:val="0"/>
          <w:numId w:val="3"/>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wdrożenia wymaganych przepisami prawa środków technicznych i organizacyjnych, zapewniających stopień bezpieczeństwa powierzonych do przetwarzania danych osobowych odpowiadający ryzyku naruszenia praw i wolności osób fizycznych;</w:t>
      </w:r>
    </w:p>
    <w:p w14:paraId="51231D8C" w14:textId="77777777" w:rsidR="00F840B2" w:rsidRPr="002C71B9" w:rsidRDefault="00F840B2" w:rsidP="00F840B2">
      <w:pPr>
        <w:pStyle w:val="Normalny1"/>
        <w:widowControl w:val="0"/>
        <w:numPr>
          <w:ilvl w:val="0"/>
          <w:numId w:val="3"/>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zgłaszania Administratorowi naruszenia ochrony powierzonych do przetwarzania danych osobowych bez zbędnej zwłoki, nie później niż </w:t>
      </w:r>
      <w:r w:rsidRPr="002C71B9">
        <w:rPr>
          <w:rStyle w:val="Domylnaczcionkaakapitu1"/>
          <w:rFonts w:asciiTheme="minorHAnsi" w:eastAsia="DejaVu Sans" w:hAnsiTheme="minorHAnsi" w:cstheme="minorHAnsi"/>
          <w:b/>
          <w:kern w:val="2"/>
          <w:lang w:eastAsia="ar-SA"/>
        </w:rPr>
        <w:t>w ciągu 24 godzin</w:t>
      </w:r>
      <w:r w:rsidRPr="002C71B9">
        <w:rPr>
          <w:rStyle w:val="Domylnaczcionkaakapitu1"/>
          <w:rFonts w:asciiTheme="minorHAnsi" w:eastAsia="DejaVu Sans" w:hAnsiTheme="minorHAnsi" w:cstheme="minorHAnsi"/>
          <w:kern w:val="2"/>
          <w:lang w:eastAsia="ar-SA"/>
        </w:rPr>
        <w:t>, po stwierdzeniu tego naruszenia;</w:t>
      </w:r>
    </w:p>
    <w:p w14:paraId="4B316D35" w14:textId="77777777" w:rsidR="00F840B2" w:rsidRPr="002C71B9" w:rsidRDefault="00F840B2" w:rsidP="00F840B2">
      <w:pPr>
        <w:pStyle w:val="Normalny1"/>
        <w:widowControl w:val="0"/>
        <w:numPr>
          <w:ilvl w:val="0"/>
          <w:numId w:val="3"/>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pomagania Administratorowi w wywiązywaniu się z jego obowiązków związanych z przetwarzaniem powierzonych do przetwarzania danych osobowych;</w:t>
      </w:r>
    </w:p>
    <w:p w14:paraId="423772EE" w14:textId="63EC8162" w:rsidR="00F840B2" w:rsidRPr="002C71B9" w:rsidRDefault="00F840B2" w:rsidP="00F840B2">
      <w:pPr>
        <w:pStyle w:val="Normalny1"/>
        <w:widowControl w:val="0"/>
        <w:numPr>
          <w:ilvl w:val="0"/>
          <w:numId w:val="3"/>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niezwłocznego zwrócenia Administratorowi danych osobowych po rozwiązaniu, wypowiedzeniu lub wygaśnięciu Umowy powierzenia oraz usunięcia tych danych oraz </w:t>
      </w:r>
      <w:r w:rsidR="004333E6" w:rsidRPr="002C71B9">
        <w:rPr>
          <w:rStyle w:val="Domylnaczcionkaakapitu1"/>
          <w:rFonts w:asciiTheme="minorHAnsi" w:eastAsia="DejaVu Sans" w:hAnsiTheme="minorHAnsi" w:cstheme="minorHAnsi"/>
          <w:kern w:val="2"/>
          <w:lang w:eastAsia="ar-SA"/>
        </w:rPr>
        <w:t xml:space="preserve">                        </w:t>
      </w:r>
      <w:r w:rsidRPr="002C71B9">
        <w:rPr>
          <w:rStyle w:val="Domylnaczcionkaakapitu1"/>
          <w:rFonts w:asciiTheme="minorHAnsi" w:eastAsia="DejaVu Sans" w:hAnsiTheme="minorHAnsi" w:cstheme="minorHAnsi"/>
          <w:kern w:val="2"/>
          <w:lang w:eastAsia="ar-SA"/>
        </w:rPr>
        <w:t>z elektronicznych nośników danych, na których zostały one utrwalone przez Procesora dla realizacji celów określonych w ust. 3 Umowy powierzenia, chyba, że przepisy prawa nakazują przechowywanie tych danych;</w:t>
      </w:r>
    </w:p>
    <w:p w14:paraId="6440E4C8" w14:textId="5384483B" w:rsidR="00F840B2" w:rsidRPr="002C71B9" w:rsidRDefault="00F840B2" w:rsidP="00F840B2">
      <w:pPr>
        <w:pStyle w:val="Normalny1"/>
        <w:widowControl w:val="0"/>
        <w:numPr>
          <w:ilvl w:val="0"/>
          <w:numId w:val="1"/>
        </w:numPr>
        <w:autoSpaceDE w:val="0"/>
        <w:spacing w:before="120" w:after="120"/>
        <w:jc w:val="both"/>
        <w:rPr>
          <w:rFonts w:asciiTheme="minorHAnsi" w:hAnsiTheme="minorHAnsi" w:cstheme="minorHAnsi"/>
        </w:rPr>
      </w:pPr>
      <w:r w:rsidRPr="002C71B9">
        <w:rPr>
          <w:rFonts w:asciiTheme="minorHAnsi" w:eastAsia="DejaVu Sans" w:hAnsiTheme="minorHAnsi" w:cstheme="minorHAnsi"/>
          <w:kern w:val="2"/>
          <w:lang w:eastAsia="ar-SA"/>
        </w:rPr>
        <w:t>Prawidłowe usunięcie danych osobowych, o którym mowa w ust.</w:t>
      </w:r>
      <w:r w:rsidR="001F08E1">
        <w:rPr>
          <w:rFonts w:asciiTheme="minorHAnsi" w:eastAsia="DejaVu Sans" w:hAnsiTheme="minorHAnsi" w:cstheme="minorHAnsi"/>
          <w:kern w:val="2"/>
          <w:lang w:eastAsia="ar-SA"/>
        </w:rPr>
        <w:t xml:space="preserve">9 </w:t>
      </w:r>
      <w:r w:rsidRPr="002C71B9">
        <w:rPr>
          <w:rFonts w:asciiTheme="minorHAnsi" w:eastAsia="DejaVu Sans" w:hAnsiTheme="minorHAnsi" w:cstheme="minorHAnsi"/>
          <w:kern w:val="2"/>
          <w:lang w:eastAsia="ar-SA"/>
        </w:rPr>
        <w:t xml:space="preserve">lit. h, niniejszej Umowy powierzenia zostanie potwierdzone pisemnym protokołem podpisanym przez przedstawicieli Procesora. </w:t>
      </w:r>
    </w:p>
    <w:p w14:paraId="2895C212" w14:textId="21D40A66" w:rsidR="00F840B2" w:rsidRPr="002C71B9" w:rsidRDefault="00F840B2" w:rsidP="00F840B2">
      <w:pPr>
        <w:pStyle w:val="Normalny1"/>
        <w:widowControl w:val="0"/>
        <w:numPr>
          <w:ilvl w:val="0"/>
          <w:numId w:val="1"/>
        </w:numPr>
        <w:tabs>
          <w:tab w:val="left" w:pos="-6840"/>
          <w:tab w:val="left" w:pos="0"/>
        </w:tabs>
        <w:autoSpaceDE w:val="0"/>
        <w:spacing w:before="120" w:after="120"/>
        <w:jc w:val="both"/>
        <w:rPr>
          <w:rFonts w:asciiTheme="minorHAnsi" w:hAnsiTheme="minorHAnsi" w:cstheme="minorHAnsi"/>
        </w:rPr>
      </w:pPr>
      <w:r w:rsidRPr="002C71B9">
        <w:rPr>
          <w:rFonts w:asciiTheme="minorHAnsi" w:eastAsia="DejaVu Sans" w:hAnsiTheme="minorHAnsi" w:cstheme="minorHAnsi"/>
          <w:kern w:val="2"/>
          <w:lang w:eastAsia="ar-SA"/>
        </w:rPr>
        <w:t xml:space="preserve">Procesor jest odpowiedzialny wobec Administratora z tytułu niewykonania lub nienależytego </w:t>
      </w:r>
      <w:r w:rsidRPr="002C71B9">
        <w:rPr>
          <w:rFonts w:asciiTheme="minorHAnsi" w:eastAsia="DejaVu Sans" w:hAnsiTheme="minorHAnsi" w:cstheme="minorHAnsi"/>
          <w:kern w:val="2"/>
          <w:lang w:eastAsia="ar-SA"/>
        </w:rPr>
        <w:lastRenderedPageBreak/>
        <w:t xml:space="preserve">wykonania postanowień niniejszej Umowy powierzenia, jednakże w przypadku powstania </w:t>
      </w:r>
      <w:r w:rsidR="004333E6" w:rsidRPr="002C71B9">
        <w:rPr>
          <w:rFonts w:asciiTheme="minorHAnsi" w:eastAsia="DejaVu Sans" w:hAnsiTheme="minorHAnsi" w:cstheme="minorHAnsi"/>
          <w:kern w:val="2"/>
          <w:lang w:eastAsia="ar-SA"/>
        </w:rPr>
        <w:t>sporu, co</w:t>
      </w:r>
      <w:r w:rsidRPr="002C71B9">
        <w:rPr>
          <w:rFonts w:asciiTheme="minorHAnsi" w:eastAsia="DejaVu Sans" w:hAnsiTheme="minorHAnsi" w:cstheme="minorHAnsi"/>
          <w:kern w:val="2"/>
          <w:lang w:eastAsia="ar-SA"/>
        </w:rPr>
        <w:t xml:space="preserve"> do obowiązywania lub wykonywania Umowy powierzenia, Strony zobowiązują się dążyć do jego polubownego rozstrzygnięcia. W przypadku, gdy wskutek naruszenia przez Procesora postanowień niniejszej Umowy powierzenia Administrator zostanie obciążony karami pieniężnymi lub grzywną, wymierzoną Administratorowi, Procesor zobowiązuje się do zapłaty kwoty równej wartości uiszczonej kary lub grzywny.</w:t>
      </w:r>
    </w:p>
    <w:p w14:paraId="1442F838" w14:textId="77777777" w:rsidR="00F840B2" w:rsidRPr="002C71B9" w:rsidRDefault="00F840B2" w:rsidP="00F840B2">
      <w:pPr>
        <w:pStyle w:val="Normalny1"/>
        <w:widowControl w:val="0"/>
        <w:numPr>
          <w:ilvl w:val="0"/>
          <w:numId w:val="1"/>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Administrator ma prawo do przeprowadzania kontroli zastosowanych przez Procesora sposobów ochrony powierzonych danych osobowych. Procesor ma obowiązek umożliwienia Administratorowi przeprowadzenia takiej kontroli niezwłocznie po wezwaniu. Jeżeli zdaniem Procesora polecenie wydane mu w związku z realizacją przez Administratora prawa do kontroli stanowi naruszenie przepisów o ochronie danych, Procesor niezwłocznie informuje o tym Administratora.</w:t>
      </w:r>
    </w:p>
    <w:p w14:paraId="6839415A" w14:textId="77777777" w:rsidR="00F840B2" w:rsidRPr="002C71B9" w:rsidRDefault="00F840B2" w:rsidP="00F840B2">
      <w:pPr>
        <w:pStyle w:val="Normalny1"/>
        <w:widowControl w:val="0"/>
        <w:numPr>
          <w:ilvl w:val="0"/>
          <w:numId w:val="1"/>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Procesor zobowiązuje się zająć niezwłocznie i właściwie każdym pytaniem Administratora dotyczącym przetwarzania powierzonych mu na podstawie Umowy powierzenia danych osobowych, w szczególności tych dotyczących organizacji ochrony danych osobowych u Procesora oraz związanych z żądaniem osoby, której dane dotyczą, w zakresie wykonywania jej praw określonych w przepisach o ochronie danych osobowych. </w:t>
      </w:r>
    </w:p>
    <w:p w14:paraId="778CFEB2" w14:textId="77777777" w:rsidR="00F840B2" w:rsidRPr="002C71B9" w:rsidRDefault="00F840B2" w:rsidP="00F840B2">
      <w:pPr>
        <w:pStyle w:val="Normalny1"/>
        <w:widowControl w:val="0"/>
        <w:numPr>
          <w:ilvl w:val="0"/>
          <w:numId w:val="1"/>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Administrator upoważnia Procesora do przetwarzania danych osobowych w zakresie i celu określonym w niniejszej Umowie powierzenia, a także do udzielenia dalszych upoważnień do przetwarzania danych osobom współpracującym z Procesorem na podstawie umowy o pracę lub umowy cywilnoprawnej, które mają dostęp do przetwarzanych danych osobowych. </w:t>
      </w:r>
    </w:p>
    <w:p w14:paraId="7713ED2B" w14:textId="77777777" w:rsidR="00F840B2" w:rsidRPr="002C71B9" w:rsidRDefault="00F840B2" w:rsidP="00F840B2">
      <w:pPr>
        <w:pStyle w:val="Normalny1"/>
        <w:widowControl w:val="0"/>
        <w:numPr>
          <w:ilvl w:val="0"/>
          <w:numId w:val="1"/>
        </w:numPr>
        <w:tabs>
          <w:tab w:val="left" w:pos="0"/>
          <w:tab w:val="left" w:pos="3"/>
        </w:tabs>
        <w:spacing w:after="0"/>
        <w:ind w:left="357" w:hanging="357"/>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Administrator oraz Procesor zgodnie postanawiają, że w przypadku przesyłania danych osobowych, dane te będą zabezpieczone podczas transmisji przez sieć publiczną za pomocą kryptograficznych środków ochrony danych osobowych.</w:t>
      </w:r>
    </w:p>
    <w:p w14:paraId="527E8A39" w14:textId="5E9FB90E" w:rsidR="00F840B2" w:rsidRPr="002C71B9" w:rsidRDefault="00F840B2" w:rsidP="00F840B2">
      <w:pPr>
        <w:pStyle w:val="Normalny1"/>
        <w:widowControl w:val="0"/>
        <w:numPr>
          <w:ilvl w:val="0"/>
          <w:numId w:val="1"/>
        </w:numPr>
        <w:tabs>
          <w:tab w:val="clear" w:pos="0"/>
          <w:tab w:val="left" w:pos="400"/>
        </w:tabs>
        <w:spacing w:before="240" w:after="0"/>
        <w:ind w:left="398" w:hangingChars="181" w:hanging="398"/>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Administrator ma prawo wypowiedzieć Umowę powierzenia ze skutkiem </w:t>
      </w:r>
      <w:r w:rsidR="004333E6" w:rsidRPr="002C71B9">
        <w:rPr>
          <w:rStyle w:val="Domylnaczcionkaakapitu1"/>
          <w:rFonts w:asciiTheme="minorHAnsi" w:eastAsia="DejaVu Sans" w:hAnsiTheme="minorHAnsi" w:cstheme="minorHAnsi"/>
          <w:kern w:val="2"/>
          <w:lang w:eastAsia="ar-SA"/>
        </w:rPr>
        <w:t>natychmiastowym, gdy</w:t>
      </w:r>
      <w:r w:rsidRPr="002C71B9">
        <w:rPr>
          <w:rStyle w:val="Domylnaczcionkaakapitu1"/>
          <w:rFonts w:asciiTheme="minorHAnsi" w:eastAsia="DejaVu Sans" w:hAnsiTheme="minorHAnsi" w:cstheme="minorHAnsi"/>
          <w:kern w:val="2"/>
          <w:lang w:eastAsia="ar-SA"/>
        </w:rPr>
        <w:t xml:space="preserve"> Procesor:</w:t>
      </w:r>
    </w:p>
    <w:p w14:paraId="5B89936F" w14:textId="77777777" w:rsidR="00F840B2" w:rsidRPr="002C71B9" w:rsidRDefault="00F840B2" w:rsidP="00F840B2">
      <w:pPr>
        <w:pStyle w:val="Normalny1"/>
        <w:widowControl w:val="0"/>
        <w:numPr>
          <w:ilvl w:val="0"/>
          <w:numId w:val="4"/>
        </w:numPr>
        <w:spacing w:after="0"/>
        <w:jc w:val="both"/>
        <w:rPr>
          <w:rFonts w:asciiTheme="minorHAnsi" w:hAnsiTheme="minorHAnsi" w:cstheme="minorHAnsi"/>
        </w:rPr>
      </w:pPr>
      <w:r w:rsidRPr="002C71B9">
        <w:rPr>
          <w:rFonts w:asciiTheme="minorHAnsi" w:eastAsia="DejaVu Sans" w:hAnsiTheme="minorHAnsi" w:cstheme="minorHAnsi"/>
          <w:kern w:val="2"/>
          <w:lang w:eastAsia="ar-SA"/>
        </w:rPr>
        <w:t>wykorzystał dane osobowe w sposób niezgodny z Umową powierzenia,</w:t>
      </w:r>
    </w:p>
    <w:p w14:paraId="47E9E449" w14:textId="77777777" w:rsidR="00F840B2" w:rsidRPr="002C71B9" w:rsidRDefault="00F840B2" w:rsidP="00F840B2">
      <w:pPr>
        <w:pStyle w:val="Normalny1"/>
        <w:widowControl w:val="0"/>
        <w:numPr>
          <w:ilvl w:val="0"/>
          <w:numId w:val="4"/>
        </w:numPr>
        <w:spacing w:after="0"/>
        <w:jc w:val="both"/>
        <w:rPr>
          <w:rFonts w:asciiTheme="minorHAnsi" w:hAnsiTheme="minorHAnsi" w:cstheme="minorHAnsi"/>
        </w:rPr>
      </w:pPr>
      <w:r w:rsidRPr="002C71B9">
        <w:rPr>
          <w:rFonts w:asciiTheme="minorHAnsi" w:eastAsia="DejaVu Sans" w:hAnsiTheme="minorHAnsi" w:cstheme="minorHAnsi"/>
          <w:kern w:val="2"/>
          <w:lang w:eastAsia="ar-SA"/>
        </w:rPr>
        <w:t>powierzył wykonanie przedmiotu Umowy powierzenia osobie trzeciej bez zgody Administratora,</w:t>
      </w:r>
    </w:p>
    <w:p w14:paraId="72E7B1FD" w14:textId="77777777" w:rsidR="00F840B2" w:rsidRPr="002C71B9" w:rsidRDefault="00F840B2" w:rsidP="00F840B2">
      <w:pPr>
        <w:pStyle w:val="Normalny1"/>
        <w:widowControl w:val="0"/>
        <w:numPr>
          <w:ilvl w:val="0"/>
          <w:numId w:val="4"/>
        </w:numPr>
        <w:spacing w:after="0"/>
        <w:jc w:val="both"/>
        <w:rPr>
          <w:rFonts w:asciiTheme="minorHAnsi" w:hAnsiTheme="minorHAnsi" w:cstheme="minorHAnsi"/>
        </w:rPr>
      </w:pPr>
      <w:r w:rsidRPr="002C71B9">
        <w:rPr>
          <w:rFonts w:asciiTheme="minorHAnsi" w:eastAsia="DejaVu Sans" w:hAnsiTheme="minorHAnsi" w:cstheme="minorHAnsi"/>
          <w:kern w:val="2"/>
          <w:lang w:eastAsia="ar-SA"/>
        </w:rPr>
        <w:t>nie zaprzestanie niewłaściwego przetwarzania danych osobowych, niezwłocznie po wezwaniu Administratora.</w:t>
      </w:r>
    </w:p>
    <w:p w14:paraId="3DA41F36" w14:textId="77777777" w:rsidR="00F840B2" w:rsidRPr="002C71B9" w:rsidRDefault="00F840B2" w:rsidP="00F840B2">
      <w:pPr>
        <w:pStyle w:val="Normalny1"/>
        <w:widowControl w:val="0"/>
        <w:numPr>
          <w:ilvl w:val="0"/>
          <w:numId w:val="1"/>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Strony zobowiązują się, że podczas realizacji Umowy powierzenia będą ze sobą ściśle współpracować, informując się wzajemnie o wszystkich okolicznościach mających lub mogących mieć wpływ na wykonanie Umowy powierzenia. </w:t>
      </w:r>
    </w:p>
    <w:p w14:paraId="5C4E2E76" w14:textId="308B2B4C" w:rsidR="00F840B2" w:rsidRPr="002C71B9" w:rsidRDefault="00F840B2" w:rsidP="00F840B2">
      <w:pPr>
        <w:pStyle w:val="Normalny1"/>
        <w:widowControl w:val="0"/>
        <w:numPr>
          <w:ilvl w:val="0"/>
          <w:numId w:val="1"/>
        </w:numPr>
        <w:spacing w:before="120" w:after="120"/>
        <w:jc w:val="both"/>
        <w:rPr>
          <w:rFonts w:asciiTheme="minorHAnsi" w:hAnsiTheme="minorHAnsi" w:cstheme="minorHAnsi"/>
        </w:rPr>
      </w:pPr>
      <w:r w:rsidRPr="002C71B9">
        <w:rPr>
          <w:rFonts w:asciiTheme="minorHAnsi" w:eastAsia="DejaVu Sans" w:hAnsiTheme="minorHAnsi" w:cstheme="minorHAnsi"/>
          <w:kern w:val="2"/>
          <w:lang w:eastAsia="ar-SA"/>
        </w:rPr>
        <w:t xml:space="preserve">Administrator nie jest odpowiedzialny za zobowiązania Procesora wobec osób trzecich </w:t>
      </w:r>
      <w:r w:rsidR="004333E6" w:rsidRPr="002C71B9">
        <w:rPr>
          <w:rFonts w:asciiTheme="minorHAnsi" w:eastAsia="DejaVu Sans" w:hAnsiTheme="minorHAnsi" w:cstheme="minorHAnsi"/>
          <w:kern w:val="2"/>
          <w:lang w:eastAsia="ar-SA"/>
        </w:rPr>
        <w:t>nieprzewidzianych</w:t>
      </w:r>
      <w:r w:rsidRPr="002C71B9">
        <w:rPr>
          <w:rFonts w:asciiTheme="minorHAnsi" w:eastAsia="DejaVu Sans" w:hAnsiTheme="minorHAnsi" w:cstheme="minorHAnsi"/>
          <w:kern w:val="2"/>
          <w:lang w:eastAsia="ar-SA"/>
        </w:rPr>
        <w:t xml:space="preserve"> niniejszą Umową powierzenia ani za zobowiązania Procesora wobec osób, które ten upoważnił do przetwarzania danych.</w:t>
      </w:r>
    </w:p>
    <w:p w14:paraId="3E594886" w14:textId="2D55E97F" w:rsidR="00F840B2" w:rsidRPr="002C71B9" w:rsidRDefault="00F840B2" w:rsidP="00F840B2">
      <w:pPr>
        <w:pStyle w:val="Normalny1"/>
        <w:widowControl w:val="0"/>
        <w:numPr>
          <w:ilvl w:val="0"/>
          <w:numId w:val="1"/>
        </w:numPr>
        <w:spacing w:before="120" w:after="120"/>
        <w:jc w:val="both"/>
        <w:rPr>
          <w:rFonts w:asciiTheme="minorHAnsi" w:hAnsiTheme="minorHAnsi" w:cstheme="minorHAnsi"/>
        </w:rPr>
      </w:pPr>
      <w:bookmarkStart w:id="1" w:name="_Ref202365513"/>
      <w:r w:rsidRPr="002C71B9">
        <w:rPr>
          <w:rFonts w:asciiTheme="minorHAnsi" w:eastAsia="DejaVu Sans" w:hAnsiTheme="minorHAnsi" w:cstheme="minorHAnsi"/>
          <w:kern w:val="2"/>
          <w:lang w:eastAsia="ar-SA"/>
        </w:rPr>
        <w:t>Ze strony Administratora osob</w:t>
      </w:r>
      <w:r w:rsidR="00A138F2" w:rsidRPr="002C71B9">
        <w:rPr>
          <w:rFonts w:asciiTheme="minorHAnsi" w:eastAsia="DejaVu Sans" w:hAnsiTheme="minorHAnsi" w:cstheme="minorHAnsi"/>
          <w:kern w:val="2"/>
          <w:lang w:eastAsia="ar-SA"/>
        </w:rPr>
        <w:t>ą</w:t>
      </w:r>
      <w:r w:rsidRPr="002C71B9">
        <w:rPr>
          <w:rFonts w:asciiTheme="minorHAnsi" w:eastAsia="DejaVu Sans" w:hAnsiTheme="minorHAnsi" w:cstheme="minorHAnsi"/>
          <w:kern w:val="2"/>
          <w:lang w:eastAsia="ar-SA"/>
        </w:rPr>
        <w:t xml:space="preserve"> do kontaktów w sprawie realizacji Umowy powierzenia </w:t>
      </w:r>
      <w:r w:rsidR="00A138F2" w:rsidRPr="002C71B9">
        <w:rPr>
          <w:rFonts w:asciiTheme="minorHAnsi" w:eastAsia="DejaVu Sans" w:hAnsiTheme="minorHAnsi" w:cstheme="minorHAnsi"/>
          <w:kern w:val="2"/>
          <w:lang w:eastAsia="ar-SA"/>
        </w:rPr>
        <w:t>jest</w:t>
      </w:r>
      <w:r w:rsidRPr="002C71B9">
        <w:rPr>
          <w:rFonts w:asciiTheme="minorHAnsi" w:eastAsia="DejaVu Sans" w:hAnsiTheme="minorHAnsi" w:cstheme="minorHAnsi"/>
          <w:kern w:val="2"/>
          <w:lang w:eastAsia="ar-SA"/>
        </w:rPr>
        <w:t>:</w:t>
      </w:r>
      <w:bookmarkEnd w:id="1"/>
    </w:p>
    <w:p w14:paraId="0240067D" w14:textId="5B3744F4" w:rsidR="00F840B2" w:rsidRPr="002C71B9" w:rsidRDefault="00CC6730" w:rsidP="00A138F2">
      <w:pPr>
        <w:pStyle w:val="Normalny1"/>
        <w:widowControl w:val="0"/>
        <w:spacing w:before="120" w:after="120"/>
        <w:ind w:left="1440"/>
        <w:jc w:val="both"/>
        <w:rPr>
          <w:rFonts w:asciiTheme="minorHAnsi" w:hAnsiTheme="minorHAnsi" w:cstheme="minorHAnsi"/>
        </w:rPr>
      </w:pPr>
      <w:r>
        <w:rPr>
          <w:rFonts w:asciiTheme="minorHAnsi" w:eastAsia="DejaVu Sans" w:hAnsiTheme="minorHAnsi" w:cstheme="minorHAnsi"/>
          <w:kern w:val="2"/>
          <w:lang w:eastAsia="ar-SA"/>
        </w:rPr>
        <w:t>…</w:t>
      </w:r>
    </w:p>
    <w:p w14:paraId="2224E7B4" w14:textId="1C94E519" w:rsidR="00F840B2" w:rsidRPr="002C71B9" w:rsidRDefault="00F840B2" w:rsidP="00F840B2">
      <w:pPr>
        <w:pStyle w:val="Normalny1"/>
        <w:widowControl w:val="0"/>
        <w:numPr>
          <w:ilvl w:val="0"/>
          <w:numId w:val="1"/>
        </w:numPr>
        <w:spacing w:before="120" w:after="120"/>
        <w:jc w:val="both"/>
        <w:rPr>
          <w:rFonts w:asciiTheme="minorHAnsi" w:hAnsiTheme="minorHAnsi" w:cstheme="minorHAnsi"/>
        </w:rPr>
      </w:pPr>
      <w:r w:rsidRPr="002C71B9">
        <w:rPr>
          <w:rFonts w:asciiTheme="minorHAnsi" w:eastAsia="DejaVu Sans" w:hAnsiTheme="minorHAnsi" w:cstheme="minorHAnsi"/>
          <w:kern w:val="2"/>
          <w:lang w:eastAsia="ar-SA"/>
        </w:rPr>
        <w:t>Ze strony Procesora osob</w:t>
      </w:r>
      <w:r w:rsidR="00A138F2" w:rsidRPr="002C71B9">
        <w:rPr>
          <w:rFonts w:asciiTheme="minorHAnsi" w:eastAsia="DejaVu Sans" w:hAnsiTheme="minorHAnsi" w:cstheme="minorHAnsi"/>
          <w:kern w:val="2"/>
          <w:lang w:eastAsia="ar-SA"/>
        </w:rPr>
        <w:t>ą</w:t>
      </w:r>
      <w:r w:rsidRPr="002C71B9">
        <w:rPr>
          <w:rFonts w:asciiTheme="minorHAnsi" w:eastAsia="DejaVu Sans" w:hAnsiTheme="minorHAnsi" w:cstheme="minorHAnsi"/>
          <w:kern w:val="2"/>
          <w:lang w:eastAsia="ar-SA"/>
        </w:rPr>
        <w:t xml:space="preserve"> do kontaktów w sprawie realizacji Umowy powierzenia </w:t>
      </w:r>
      <w:r w:rsidR="00A138F2" w:rsidRPr="002C71B9">
        <w:rPr>
          <w:rFonts w:asciiTheme="minorHAnsi" w:eastAsia="DejaVu Sans" w:hAnsiTheme="minorHAnsi" w:cstheme="minorHAnsi"/>
          <w:kern w:val="2"/>
          <w:lang w:eastAsia="ar-SA"/>
        </w:rPr>
        <w:t>jest</w:t>
      </w:r>
      <w:r w:rsidRPr="002C71B9">
        <w:rPr>
          <w:rFonts w:asciiTheme="minorHAnsi" w:eastAsia="DejaVu Sans" w:hAnsiTheme="minorHAnsi" w:cstheme="minorHAnsi"/>
          <w:kern w:val="2"/>
          <w:lang w:eastAsia="ar-SA"/>
        </w:rPr>
        <w:t>:</w:t>
      </w:r>
    </w:p>
    <w:p w14:paraId="7CD99FCE" w14:textId="79AD8F82" w:rsidR="00F840B2" w:rsidRPr="002C71B9" w:rsidRDefault="00CC6730" w:rsidP="00A138F2">
      <w:pPr>
        <w:pStyle w:val="Normalny1"/>
        <w:widowControl w:val="0"/>
        <w:tabs>
          <w:tab w:val="left" w:pos="-120"/>
        </w:tabs>
        <w:spacing w:before="120" w:after="120"/>
        <w:ind w:left="1560"/>
        <w:jc w:val="both"/>
        <w:rPr>
          <w:rFonts w:asciiTheme="minorHAnsi" w:hAnsiTheme="minorHAnsi" w:cstheme="minorHAnsi"/>
        </w:rPr>
      </w:pPr>
      <w:r>
        <w:rPr>
          <w:rFonts w:asciiTheme="minorHAnsi" w:eastAsia="DejaVu Sans" w:hAnsiTheme="minorHAnsi" w:cstheme="minorHAnsi"/>
          <w:kern w:val="2"/>
          <w:lang w:eastAsia="ar-SA"/>
        </w:rPr>
        <w:t>…</w:t>
      </w:r>
    </w:p>
    <w:p w14:paraId="4F958897" w14:textId="31927D48" w:rsidR="00F840B2" w:rsidRPr="002C71B9" w:rsidRDefault="00F840B2" w:rsidP="00F840B2">
      <w:pPr>
        <w:pStyle w:val="Normalny1"/>
        <w:widowControl w:val="0"/>
        <w:numPr>
          <w:ilvl w:val="0"/>
          <w:numId w:val="1"/>
        </w:numPr>
        <w:spacing w:before="120" w:after="120"/>
        <w:jc w:val="both"/>
        <w:rPr>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Zmiana danych dotyczących osób do kontaktu, wskazanych w ust. </w:t>
      </w:r>
      <w:r w:rsidR="001F08E1">
        <w:rPr>
          <w:rStyle w:val="Domylnaczcionkaakapitu1"/>
          <w:rFonts w:asciiTheme="minorHAnsi" w:eastAsia="DejaVu Sans" w:hAnsiTheme="minorHAnsi" w:cstheme="minorHAnsi"/>
          <w:kern w:val="2"/>
          <w:lang w:eastAsia="ar-SA"/>
        </w:rPr>
        <w:t xml:space="preserve">20 </w:t>
      </w:r>
      <w:r w:rsidRPr="002C71B9">
        <w:rPr>
          <w:rStyle w:val="Domylnaczcionkaakapitu1"/>
          <w:rFonts w:asciiTheme="minorHAnsi" w:eastAsia="DejaVu Sans" w:hAnsiTheme="minorHAnsi" w:cstheme="minorHAnsi"/>
          <w:kern w:val="2"/>
          <w:lang w:eastAsia="ar-SA"/>
        </w:rPr>
        <w:t xml:space="preserve">i </w:t>
      </w:r>
      <w:r w:rsidR="001F08E1">
        <w:rPr>
          <w:rStyle w:val="Domylnaczcionkaakapitu1"/>
          <w:rFonts w:asciiTheme="minorHAnsi" w:eastAsia="DejaVu Sans" w:hAnsiTheme="minorHAnsi" w:cstheme="minorHAnsi"/>
          <w:kern w:val="2"/>
          <w:lang w:eastAsia="ar-SA"/>
        </w:rPr>
        <w:t>21</w:t>
      </w:r>
      <w:r w:rsidR="00DA121C">
        <w:rPr>
          <w:rStyle w:val="Domylnaczcionkaakapitu1"/>
          <w:rFonts w:asciiTheme="minorHAnsi" w:eastAsia="DejaVu Sans" w:hAnsiTheme="minorHAnsi" w:cstheme="minorHAnsi"/>
          <w:kern w:val="2"/>
          <w:lang w:eastAsia="ar-SA"/>
        </w:rPr>
        <w:t xml:space="preserve"> </w:t>
      </w:r>
      <w:r w:rsidRPr="002C71B9">
        <w:rPr>
          <w:rStyle w:val="Domylnaczcionkaakapitu1"/>
          <w:rFonts w:asciiTheme="minorHAnsi" w:eastAsia="DejaVu Sans" w:hAnsiTheme="minorHAnsi" w:cstheme="minorHAnsi"/>
          <w:kern w:val="2"/>
          <w:lang w:eastAsia="ar-SA"/>
        </w:rPr>
        <w:t xml:space="preserve">nie jest </w:t>
      </w:r>
      <w:r w:rsidR="00DA121C" w:rsidRPr="002C71B9">
        <w:rPr>
          <w:rStyle w:val="Domylnaczcionkaakapitu1"/>
          <w:rFonts w:asciiTheme="minorHAnsi" w:eastAsia="DejaVu Sans" w:hAnsiTheme="minorHAnsi" w:cstheme="minorHAnsi"/>
          <w:kern w:val="2"/>
          <w:lang w:eastAsia="ar-SA"/>
        </w:rPr>
        <w:t>traktowana, jako</w:t>
      </w:r>
      <w:r w:rsidRPr="002C71B9">
        <w:rPr>
          <w:rStyle w:val="Domylnaczcionkaakapitu1"/>
          <w:rFonts w:asciiTheme="minorHAnsi" w:eastAsia="DejaVu Sans" w:hAnsiTheme="minorHAnsi" w:cstheme="minorHAnsi"/>
          <w:kern w:val="2"/>
          <w:lang w:eastAsia="ar-SA"/>
        </w:rPr>
        <w:t xml:space="preserve"> zmiana warunków Umowy powierzenia.</w:t>
      </w:r>
    </w:p>
    <w:p w14:paraId="36A5D86E" w14:textId="6E85DC3E" w:rsidR="00F840B2" w:rsidRPr="002C71B9" w:rsidRDefault="00F840B2" w:rsidP="00F840B2">
      <w:pPr>
        <w:pStyle w:val="Normalny1"/>
        <w:widowControl w:val="0"/>
        <w:numPr>
          <w:ilvl w:val="0"/>
          <w:numId w:val="1"/>
        </w:numPr>
        <w:spacing w:before="120" w:after="120"/>
        <w:jc w:val="both"/>
        <w:rPr>
          <w:rStyle w:val="Domylnaczcionkaakapitu1"/>
          <w:rFonts w:asciiTheme="minorHAnsi" w:hAnsiTheme="minorHAnsi" w:cstheme="minorHAnsi"/>
        </w:rPr>
      </w:pPr>
      <w:r w:rsidRPr="002C71B9">
        <w:rPr>
          <w:rStyle w:val="Domylnaczcionkaakapitu1"/>
          <w:rFonts w:asciiTheme="minorHAnsi" w:eastAsia="DejaVu Sans" w:hAnsiTheme="minorHAnsi" w:cstheme="minorHAnsi"/>
          <w:kern w:val="2"/>
          <w:lang w:eastAsia="ar-SA"/>
        </w:rPr>
        <w:t xml:space="preserve">Procesor zobowiązany jest do niezwłocznego poinformowania Administratora, jeżeli jego zdaniem wydane mu polecenie stanowi naruszenie powszechnie obowiązujących przepisów prawa krajowego oraz unijnego w tym w </w:t>
      </w:r>
      <w:r w:rsidR="004333E6" w:rsidRPr="002C71B9">
        <w:rPr>
          <w:rStyle w:val="Domylnaczcionkaakapitu1"/>
          <w:rFonts w:asciiTheme="minorHAnsi" w:eastAsia="DejaVu Sans" w:hAnsiTheme="minorHAnsi" w:cstheme="minorHAnsi"/>
          <w:kern w:val="2"/>
          <w:lang w:eastAsia="ar-SA"/>
        </w:rPr>
        <w:t>zakresie, w jakim</w:t>
      </w:r>
      <w:r w:rsidRPr="002C71B9">
        <w:rPr>
          <w:rStyle w:val="Domylnaczcionkaakapitu1"/>
          <w:rFonts w:asciiTheme="minorHAnsi" w:eastAsia="DejaVu Sans" w:hAnsiTheme="minorHAnsi" w:cstheme="minorHAnsi"/>
          <w:kern w:val="2"/>
          <w:lang w:eastAsia="ar-SA"/>
        </w:rPr>
        <w:t xml:space="preserve"> regulują one zasady ochrony danych osobowych. </w:t>
      </w:r>
    </w:p>
    <w:p w14:paraId="205F25CB" w14:textId="77777777" w:rsidR="002C71B9" w:rsidRPr="002C71B9" w:rsidRDefault="002C71B9" w:rsidP="002C71B9">
      <w:pPr>
        <w:pStyle w:val="Normalny1"/>
        <w:widowControl w:val="0"/>
        <w:spacing w:before="120" w:after="120"/>
        <w:jc w:val="both"/>
        <w:rPr>
          <w:rFonts w:asciiTheme="minorHAnsi" w:hAnsiTheme="minorHAnsi" w:cstheme="minorHAnsi"/>
        </w:rPr>
      </w:pPr>
    </w:p>
    <w:p w14:paraId="136CCA0E" w14:textId="584B93F9" w:rsidR="00F840B2" w:rsidRPr="002C71B9" w:rsidRDefault="00F840B2" w:rsidP="00F840B2">
      <w:pPr>
        <w:pStyle w:val="Normalny1"/>
        <w:widowControl w:val="0"/>
        <w:numPr>
          <w:ilvl w:val="0"/>
          <w:numId w:val="1"/>
        </w:numPr>
        <w:spacing w:before="120" w:after="120"/>
        <w:jc w:val="both"/>
        <w:rPr>
          <w:rFonts w:asciiTheme="minorHAnsi" w:hAnsiTheme="minorHAnsi" w:cstheme="minorHAnsi"/>
        </w:rPr>
      </w:pPr>
      <w:bookmarkStart w:id="2" w:name="_Hlk7076193"/>
      <w:r w:rsidRPr="002C71B9">
        <w:rPr>
          <w:rStyle w:val="Domylnaczcionkaakapitu1"/>
          <w:rFonts w:asciiTheme="minorHAnsi" w:eastAsia="DejaVu Sans" w:hAnsiTheme="minorHAnsi" w:cstheme="minorHAnsi"/>
          <w:kern w:val="2"/>
          <w:lang w:eastAsia="ar-SA"/>
        </w:rPr>
        <w:t>Umowę powierzenia sporządzono w trzech jednobrzmiących egzemplarzach</w:t>
      </w:r>
      <w:r w:rsidR="00A138F2" w:rsidRPr="002C71B9">
        <w:rPr>
          <w:rStyle w:val="Domylnaczcionkaakapitu1"/>
          <w:rFonts w:asciiTheme="minorHAnsi" w:eastAsia="DejaVu Sans" w:hAnsiTheme="minorHAnsi" w:cstheme="minorHAnsi"/>
          <w:kern w:val="2"/>
          <w:lang w:eastAsia="ar-SA"/>
        </w:rPr>
        <w:t xml:space="preserve"> -</w:t>
      </w:r>
      <w:r w:rsidRPr="002C71B9">
        <w:rPr>
          <w:rStyle w:val="Domylnaczcionkaakapitu1"/>
          <w:rFonts w:asciiTheme="minorHAnsi" w:eastAsia="DejaVu Sans" w:hAnsiTheme="minorHAnsi" w:cstheme="minorHAnsi"/>
          <w:kern w:val="2"/>
          <w:lang w:eastAsia="ar-SA"/>
        </w:rPr>
        <w:t xml:space="preserve"> dwa dla </w:t>
      </w:r>
      <w:r w:rsidRPr="002C71B9">
        <w:rPr>
          <w:rStyle w:val="Domylnaczcionkaakapitu1"/>
          <w:rFonts w:asciiTheme="minorHAnsi" w:eastAsia="DejaVu Sans" w:hAnsiTheme="minorHAnsi" w:cstheme="minorHAnsi"/>
          <w:kern w:val="2"/>
          <w:lang w:eastAsia="ar-SA"/>
        </w:rPr>
        <w:lastRenderedPageBreak/>
        <w:t>Administratora danych</w:t>
      </w:r>
      <w:r w:rsidR="00A138F2" w:rsidRPr="002C71B9">
        <w:rPr>
          <w:rStyle w:val="Domylnaczcionkaakapitu1"/>
          <w:rFonts w:asciiTheme="minorHAnsi" w:eastAsia="DejaVu Sans" w:hAnsiTheme="minorHAnsi" w:cstheme="minorHAnsi"/>
          <w:kern w:val="2"/>
          <w:lang w:eastAsia="ar-SA"/>
        </w:rPr>
        <w:t xml:space="preserve"> i</w:t>
      </w:r>
      <w:r w:rsidRPr="002C71B9">
        <w:rPr>
          <w:rStyle w:val="Domylnaczcionkaakapitu1"/>
          <w:rFonts w:asciiTheme="minorHAnsi" w:eastAsia="DejaVu Sans" w:hAnsiTheme="minorHAnsi" w:cstheme="minorHAnsi"/>
          <w:kern w:val="2"/>
          <w:lang w:eastAsia="ar-SA"/>
        </w:rPr>
        <w:t xml:space="preserve"> jeden dla Procesora.</w:t>
      </w:r>
    </w:p>
    <w:bookmarkEnd w:id="2"/>
    <w:p w14:paraId="4F90499C" w14:textId="6626D7EE" w:rsidR="00F840B2" w:rsidRDefault="00F840B2" w:rsidP="00F840B2">
      <w:pPr>
        <w:pStyle w:val="Normalny1"/>
        <w:widowControl w:val="0"/>
        <w:spacing w:after="120"/>
        <w:rPr>
          <w:rFonts w:asciiTheme="minorHAnsi" w:eastAsia="DejaVu Sans" w:hAnsiTheme="minorHAnsi" w:cstheme="minorHAnsi"/>
          <w:kern w:val="2"/>
          <w:lang w:eastAsia="ar-SA"/>
        </w:rPr>
      </w:pPr>
    </w:p>
    <w:p w14:paraId="7B36A584" w14:textId="7A78B3E8" w:rsidR="002C71B9" w:rsidRDefault="002C71B9" w:rsidP="00F840B2">
      <w:pPr>
        <w:pStyle w:val="Normalny1"/>
        <w:widowControl w:val="0"/>
        <w:spacing w:after="120"/>
        <w:rPr>
          <w:rFonts w:asciiTheme="minorHAnsi" w:eastAsia="DejaVu Sans" w:hAnsiTheme="minorHAnsi" w:cstheme="minorHAnsi"/>
          <w:kern w:val="2"/>
          <w:lang w:eastAsia="ar-SA"/>
        </w:rPr>
      </w:pPr>
    </w:p>
    <w:p w14:paraId="039ACE56" w14:textId="77777777" w:rsidR="002C71B9" w:rsidRDefault="002C71B9" w:rsidP="00F840B2">
      <w:pPr>
        <w:pStyle w:val="Normalny1"/>
        <w:widowControl w:val="0"/>
        <w:spacing w:after="120"/>
        <w:rPr>
          <w:rFonts w:asciiTheme="minorHAnsi" w:eastAsia="DejaVu Sans" w:hAnsiTheme="minorHAnsi" w:cstheme="minorHAnsi"/>
          <w:kern w:val="2"/>
          <w:lang w:eastAsia="ar-SA"/>
        </w:rPr>
      </w:pPr>
    </w:p>
    <w:tbl>
      <w:tblPr>
        <w:tblW w:w="0" w:type="auto"/>
        <w:tblInd w:w="108" w:type="dxa"/>
        <w:tblLayout w:type="fixed"/>
        <w:tblLook w:val="0000" w:firstRow="0" w:lastRow="0" w:firstColumn="0" w:lastColumn="0" w:noHBand="0" w:noVBand="0"/>
      </w:tblPr>
      <w:tblGrid>
        <w:gridCol w:w="4537"/>
        <w:gridCol w:w="4535"/>
      </w:tblGrid>
      <w:tr w:rsidR="002C71B9" w:rsidRPr="00105FEF" w14:paraId="32E8940B" w14:textId="77777777" w:rsidTr="002D3BBC">
        <w:tc>
          <w:tcPr>
            <w:tcW w:w="4537" w:type="dxa"/>
          </w:tcPr>
          <w:p w14:paraId="72B90999" w14:textId="77777777" w:rsidR="002C71B9" w:rsidRPr="00105FEF" w:rsidRDefault="002C71B9" w:rsidP="002D3BBC">
            <w:pPr>
              <w:pStyle w:val="Normalny1"/>
              <w:widowControl w:val="0"/>
              <w:tabs>
                <w:tab w:val="left" w:pos="1080"/>
              </w:tabs>
              <w:spacing w:before="120" w:after="120"/>
              <w:jc w:val="both"/>
              <w:rPr>
                <w:rFonts w:ascii="Arial" w:hAnsi="Arial" w:cs="Arial"/>
                <w:sz w:val="20"/>
                <w:szCs w:val="20"/>
              </w:rPr>
            </w:pPr>
            <w:r>
              <w:rPr>
                <w:rFonts w:ascii="Arial" w:eastAsia="DejaVu Sans" w:hAnsi="Arial" w:cs="Arial"/>
                <w:b/>
                <w:kern w:val="2"/>
                <w:sz w:val="20"/>
                <w:szCs w:val="20"/>
                <w:lang w:eastAsia="ar-SA"/>
              </w:rPr>
              <w:t xml:space="preserve">                           Procesor</w:t>
            </w:r>
          </w:p>
        </w:tc>
        <w:tc>
          <w:tcPr>
            <w:tcW w:w="4535" w:type="dxa"/>
          </w:tcPr>
          <w:p w14:paraId="3FB236AE" w14:textId="77777777" w:rsidR="002C71B9" w:rsidRPr="00105FEF" w:rsidRDefault="002C71B9" w:rsidP="002D3BBC">
            <w:pPr>
              <w:pStyle w:val="Normalny1"/>
              <w:widowControl w:val="0"/>
              <w:tabs>
                <w:tab w:val="left" w:pos="1080"/>
              </w:tabs>
              <w:spacing w:before="120" w:after="120"/>
              <w:jc w:val="center"/>
              <w:rPr>
                <w:rFonts w:ascii="Arial" w:hAnsi="Arial" w:cs="Arial"/>
                <w:sz w:val="20"/>
                <w:szCs w:val="20"/>
              </w:rPr>
            </w:pPr>
            <w:r>
              <w:rPr>
                <w:rFonts w:ascii="Arial" w:eastAsia="DejaVu Sans" w:hAnsi="Arial" w:cs="Arial"/>
                <w:b/>
                <w:kern w:val="2"/>
                <w:sz w:val="20"/>
                <w:szCs w:val="20"/>
                <w:lang w:eastAsia="ar-SA"/>
              </w:rPr>
              <w:t xml:space="preserve">     </w:t>
            </w:r>
            <w:r w:rsidRPr="00105FEF">
              <w:rPr>
                <w:rFonts w:ascii="Arial" w:eastAsia="DejaVu Sans" w:hAnsi="Arial" w:cs="Arial"/>
                <w:b/>
                <w:kern w:val="2"/>
                <w:sz w:val="20"/>
                <w:szCs w:val="20"/>
                <w:lang w:eastAsia="ar-SA"/>
              </w:rPr>
              <w:t>Administrator danych</w:t>
            </w:r>
          </w:p>
        </w:tc>
      </w:tr>
    </w:tbl>
    <w:p w14:paraId="1F8433E1" w14:textId="77777777" w:rsidR="002C71B9" w:rsidRPr="00105FEF" w:rsidRDefault="002C71B9" w:rsidP="002C71B9">
      <w:pPr>
        <w:pStyle w:val="Normalny1"/>
        <w:widowControl w:val="0"/>
        <w:spacing w:after="120"/>
        <w:rPr>
          <w:rFonts w:ascii="Arial" w:eastAsia="DejaVu Sans" w:hAnsi="Arial" w:cs="Arial"/>
          <w:kern w:val="2"/>
          <w:sz w:val="20"/>
          <w:szCs w:val="20"/>
          <w:lang w:eastAsia="ar-SA"/>
        </w:rPr>
      </w:pPr>
    </w:p>
    <w:p w14:paraId="2DC6F5F6" w14:textId="64EA60E1" w:rsidR="002C71B9" w:rsidRDefault="002C71B9" w:rsidP="002C71B9">
      <w:pPr>
        <w:pStyle w:val="Normalny1"/>
        <w:rPr>
          <w:rFonts w:ascii="Arial" w:hAnsi="Arial" w:cs="Arial"/>
          <w:sz w:val="20"/>
          <w:szCs w:val="20"/>
        </w:rPr>
      </w:pPr>
    </w:p>
    <w:p w14:paraId="0E9374F4" w14:textId="77777777" w:rsidR="002C71B9" w:rsidRPr="00105FEF" w:rsidRDefault="002C71B9" w:rsidP="002C71B9">
      <w:pPr>
        <w:pStyle w:val="Normalny1"/>
        <w:rPr>
          <w:rFonts w:ascii="Arial" w:hAnsi="Arial" w:cs="Arial"/>
          <w:sz w:val="20"/>
          <w:szCs w:val="20"/>
        </w:rPr>
      </w:pPr>
    </w:p>
    <w:p w14:paraId="44D6B330" w14:textId="77777777" w:rsidR="002C71B9" w:rsidRPr="00F1023B" w:rsidRDefault="002C71B9" w:rsidP="002C71B9">
      <w:pPr>
        <w:pBdr>
          <w:top w:val="none" w:sz="0" w:space="0" w:color="auto"/>
          <w:left w:val="none" w:sz="0" w:space="0" w:color="auto"/>
          <w:bottom w:val="none" w:sz="0" w:space="0" w:color="auto"/>
          <w:right w:val="none" w:sz="0" w:space="0" w:color="auto"/>
        </w:pBdr>
        <w:spacing w:after="0"/>
        <w:textAlignment w:val="auto"/>
        <w:rPr>
          <w:rFonts w:ascii="Arial" w:eastAsia="Times New Roman" w:hAnsi="Arial" w:cs="Arial"/>
          <w:color w:val="00000A"/>
          <w:sz w:val="20"/>
          <w:szCs w:val="20"/>
          <w:lang w:eastAsia="pl-PL"/>
        </w:rPr>
      </w:pPr>
      <w:r w:rsidRPr="00F1023B">
        <w:rPr>
          <w:rFonts w:ascii="Arial" w:eastAsia="Times New Roman" w:hAnsi="Arial" w:cs="Arial"/>
          <w:color w:val="00000A"/>
          <w:sz w:val="20"/>
          <w:szCs w:val="20"/>
          <w:lang w:eastAsia="pl-PL"/>
        </w:rPr>
        <w:t xml:space="preserve">                ………………………………….                                     ………………………………….</w:t>
      </w:r>
    </w:p>
    <w:p w14:paraId="7BA50396" w14:textId="77777777" w:rsidR="002C71B9" w:rsidRPr="00F1023B" w:rsidRDefault="002C71B9" w:rsidP="002C71B9">
      <w:pPr>
        <w:pBdr>
          <w:top w:val="none" w:sz="0" w:space="0" w:color="auto"/>
          <w:left w:val="none" w:sz="0" w:space="0" w:color="auto"/>
          <w:bottom w:val="none" w:sz="0" w:space="0" w:color="auto"/>
          <w:right w:val="none" w:sz="0" w:space="0" w:color="auto"/>
        </w:pBdr>
        <w:spacing w:after="0"/>
        <w:ind w:left="5664" w:firstLine="8"/>
        <w:textAlignment w:val="auto"/>
        <w:rPr>
          <w:rFonts w:ascii="Arial" w:eastAsia="Times New Roman" w:hAnsi="Arial" w:cs="Arial"/>
          <w:b/>
          <w:bCs/>
          <w:sz w:val="20"/>
          <w:szCs w:val="20"/>
          <w:lang w:eastAsia="pl-PL"/>
        </w:rPr>
      </w:pPr>
      <w:r w:rsidRPr="00F1023B">
        <w:rPr>
          <w:rFonts w:ascii="Arial" w:eastAsia="Times New Roman" w:hAnsi="Arial" w:cs="Arial"/>
          <w:b/>
          <w:bCs/>
          <w:sz w:val="20"/>
          <w:szCs w:val="20"/>
          <w:lang w:eastAsia="pl-PL"/>
        </w:rPr>
        <w:t xml:space="preserve">          dr Daniel</w:t>
      </w:r>
      <w:r w:rsidRPr="00F1023B">
        <w:rPr>
          <w:rFonts w:ascii="Arial" w:eastAsia="Times New Roman" w:hAnsi="Arial" w:cs="Arial"/>
          <w:b/>
          <w:sz w:val="20"/>
          <w:szCs w:val="20"/>
          <w:lang w:eastAsia="pl-PL"/>
        </w:rPr>
        <w:t xml:space="preserve"> Cichy</w:t>
      </w:r>
    </w:p>
    <w:p w14:paraId="048798D1" w14:textId="77777777" w:rsidR="002C71B9" w:rsidRPr="00F1023B" w:rsidRDefault="002C71B9" w:rsidP="002C71B9">
      <w:pPr>
        <w:pBdr>
          <w:top w:val="none" w:sz="0" w:space="0" w:color="auto"/>
          <w:left w:val="none" w:sz="0" w:space="0" w:color="auto"/>
          <w:bottom w:val="none" w:sz="0" w:space="0" w:color="auto"/>
          <w:right w:val="none" w:sz="0" w:space="0" w:color="auto"/>
        </w:pBdr>
        <w:spacing w:after="0"/>
        <w:ind w:left="5670" w:firstLine="2"/>
        <w:textAlignment w:val="auto"/>
        <w:rPr>
          <w:rFonts w:ascii="Arial" w:eastAsia="Times New Roman" w:hAnsi="Arial" w:cs="Arial"/>
          <w:b/>
          <w:sz w:val="20"/>
          <w:szCs w:val="20"/>
          <w:lang w:eastAsia="pl-PL"/>
        </w:rPr>
      </w:pPr>
      <w:r w:rsidRPr="00F1023B">
        <w:rPr>
          <w:rFonts w:ascii="Arial" w:eastAsia="Times New Roman" w:hAnsi="Arial" w:cs="Arial"/>
          <w:sz w:val="20"/>
          <w:szCs w:val="20"/>
          <w:lang w:eastAsia="pl-PL"/>
        </w:rPr>
        <w:t>dyrektor - redaktor naczelny</w:t>
      </w:r>
    </w:p>
    <w:p w14:paraId="289D3B7F" w14:textId="77777777" w:rsidR="002C71B9" w:rsidRPr="002C71B9" w:rsidRDefault="002C71B9" w:rsidP="00F840B2">
      <w:pPr>
        <w:pStyle w:val="Normalny1"/>
        <w:widowControl w:val="0"/>
        <w:spacing w:after="120"/>
        <w:rPr>
          <w:rFonts w:asciiTheme="minorHAnsi" w:eastAsia="DejaVu Sans" w:hAnsiTheme="minorHAnsi" w:cstheme="minorHAnsi"/>
          <w:kern w:val="2"/>
          <w:lang w:eastAsia="ar-SA"/>
        </w:rPr>
      </w:pPr>
    </w:p>
    <w:p w14:paraId="4ABF46F5" w14:textId="77777777" w:rsidR="00A24D37" w:rsidRPr="002C71B9" w:rsidRDefault="00A24D37">
      <w:pPr>
        <w:rPr>
          <w:rFonts w:asciiTheme="minorHAnsi" w:hAnsiTheme="minorHAnsi" w:cstheme="minorHAnsi"/>
        </w:rPr>
      </w:pPr>
    </w:p>
    <w:sectPr w:rsidR="00A24D37" w:rsidRPr="002C71B9">
      <w:footerReference w:type="default" r:id="rId8"/>
      <w:footnotePr>
        <w:pos w:val="beneathText"/>
      </w:footnotePr>
      <w:pgSz w:w="11906" w:h="16838"/>
      <w:pgMar w:top="708" w:right="1417" w:bottom="874" w:left="1417" w:header="708" w:footer="350"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0BE6A" w14:textId="77777777" w:rsidR="00570CCE" w:rsidRDefault="00570CCE">
      <w:pPr>
        <w:spacing w:after="0"/>
      </w:pPr>
      <w:r>
        <w:separator/>
      </w:r>
    </w:p>
  </w:endnote>
  <w:endnote w:type="continuationSeparator" w:id="0">
    <w:p w14:paraId="164BF6F5" w14:textId="77777777" w:rsidR="00570CCE" w:rsidRDefault="00570C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jaVu Sans">
    <w:altName w:val="Microsoft YaHei"/>
    <w:charset w:val="EE"/>
    <w:family w:val="swiss"/>
    <w:pitch w:val="default"/>
    <w:sig w:usb0="00000000" w:usb1="00000000" w:usb2="00000000"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82C7A" w14:textId="77777777" w:rsidR="005C18B4" w:rsidRDefault="00F840B2">
    <w:pPr>
      <w:pStyle w:val="Stopka"/>
      <w:jc w:val="center"/>
      <w:rPr>
        <w:sz w:val="18"/>
        <w:szCs w:val="18"/>
      </w:rPr>
    </w:pPr>
    <w:r>
      <w:fldChar w:fldCharType="begin"/>
    </w:r>
    <w:r>
      <w:instrText xml:space="preserve"> PAGE </w:instrText>
    </w:r>
    <w:r>
      <w:fldChar w:fldCharType="separate"/>
    </w:r>
    <w:r w:rsidR="00F55EB1">
      <w:rPr>
        <w:noProof/>
      </w:rPr>
      <w:t>1</w:t>
    </w:r>
    <w:r>
      <w:fldChar w:fldCharType="end"/>
    </w:r>
  </w:p>
  <w:p w14:paraId="1D7EF733" w14:textId="77777777" w:rsidR="005C18B4" w:rsidRDefault="00570CCE">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3D440" w14:textId="77777777" w:rsidR="00570CCE" w:rsidRDefault="00570CCE">
      <w:pPr>
        <w:spacing w:after="0"/>
      </w:pPr>
      <w:r>
        <w:separator/>
      </w:r>
    </w:p>
  </w:footnote>
  <w:footnote w:type="continuationSeparator" w:id="0">
    <w:p w14:paraId="57A9C3FE" w14:textId="77777777" w:rsidR="00570CCE" w:rsidRDefault="00570C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0"/>
        </w:tabs>
        <w:ind w:left="1500" w:hanging="360"/>
      </w:pPr>
      <w:rPr>
        <w:rFonts w:ascii="Symbol" w:hAnsi="Symbol" w:cs="Symbol"/>
        <w:sz w:val="22"/>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cs="Wingdings"/>
      </w:rPr>
    </w:lvl>
    <w:lvl w:ilvl="3">
      <w:start w:val="1"/>
      <w:numFmt w:val="bullet"/>
      <w:lvlText w:val=""/>
      <w:lvlJc w:val="left"/>
      <w:pPr>
        <w:tabs>
          <w:tab w:val="num" w:pos="0"/>
        </w:tabs>
        <w:ind w:left="3660" w:hanging="360"/>
      </w:pPr>
      <w:rPr>
        <w:rFonts w:ascii="Symbol" w:hAnsi="Symbol" w:cs="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cs="Wingdings"/>
      </w:rPr>
    </w:lvl>
    <w:lvl w:ilvl="6">
      <w:start w:val="1"/>
      <w:numFmt w:val="bullet"/>
      <w:lvlText w:val=""/>
      <w:lvlJc w:val="left"/>
      <w:pPr>
        <w:tabs>
          <w:tab w:val="num" w:pos="0"/>
        </w:tabs>
        <w:ind w:left="5820" w:hanging="360"/>
      </w:pPr>
      <w:rPr>
        <w:rFonts w:ascii="Symbol" w:hAnsi="Symbol" w:cs="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cs="Wingdings"/>
      </w:rPr>
    </w:lvl>
  </w:abstractNum>
  <w:abstractNum w:abstractNumId="1" w15:restartNumberingAfterBreak="0">
    <w:nsid w:val="00000002"/>
    <w:multiLevelType w:val="multilevel"/>
    <w:tmpl w:val="00000002"/>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3"/>
    <w:multiLevelType w:val="multilevel"/>
    <w:tmpl w:val="00000003"/>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0"/>
        </w:tabs>
        <w:ind w:left="36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85"/>
    <w:rsid w:val="0003073F"/>
    <w:rsid w:val="0011489A"/>
    <w:rsid w:val="00117A85"/>
    <w:rsid w:val="00136B52"/>
    <w:rsid w:val="0016612C"/>
    <w:rsid w:val="001F08E1"/>
    <w:rsid w:val="002210F5"/>
    <w:rsid w:val="002C71B9"/>
    <w:rsid w:val="004333E6"/>
    <w:rsid w:val="004E0E69"/>
    <w:rsid w:val="00570CCE"/>
    <w:rsid w:val="006135E5"/>
    <w:rsid w:val="006612BE"/>
    <w:rsid w:val="00664286"/>
    <w:rsid w:val="00823374"/>
    <w:rsid w:val="0094215F"/>
    <w:rsid w:val="009854AE"/>
    <w:rsid w:val="00A138F2"/>
    <w:rsid w:val="00A24D37"/>
    <w:rsid w:val="00AA1834"/>
    <w:rsid w:val="00B22FFF"/>
    <w:rsid w:val="00C03645"/>
    <w:rsid w:val="00CC6730"/>
    <w:rsid w:val="00DA121C"/>
    <w:rsid w:val="00F55EB1"/>
    <w:rsid w:val="00F84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6249"/>
  <w15:docId w15:val="{12529D12-1D54-4A0D-B67B-83FA8730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7"/>
    <w:qFormat/>
    <w:rsid w:val="00F840B2"/>
    <w:pPr>
      <w:pBdr>
        <w:top w:val="none" w:sz="0" w:space="0" w:color="000000"/>
        <w:left w:val="none" w:sz="0" w:space="0" w:color="000000"/>
        <w:bottom w:val="none" w:sz="0" w:space="0" w:color="000000"/>
        <w:right w:val="none" w:sz="0" w:space="0" w:color="000000"/>
      </w:pBdr>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uiPriority w:val="6"/>
    <w:rsid w:val="00F840B2"/>
  </w:style>
  <w:style w:type="paragraph" w:styleId="Stopka">
    <w:name w:val="footer"/>
    <w:basedOn w:val="Normalny1"/>
    <w:link w:val="StopkaZnak"/>
    <w:uiPriority w:val="6"/>
    <w:rsid w:val="00F840B2"/>
    <w:pPr>
      <w:widowControl w:val="0"/>
      <w:tabs>
        <w:tab w:val="center" w:pos="4536"/>
        <w:tab w:val="right" w:pos="9072"/>
      </w:tabs>
      <w:spacing w:after="0"/>
    </w:pPr>
    <w:rPr>
      <w:rFonts w:eastAsia="DejaVu Sans" w:cs="Calibri"/>
      <w:kern w:val="2"/>
      <w:lang w:eastAsia="ar-SA"/>
    </w:rPr>
  </w:style>
  <w:style w:type="character" w:customStyle="1" w:styleId="StopkaZnak">
    <w:name w:val="Stopka Znak"/>
    <w:basedOn w:val="Domylnaczcionkaakapitu"/>
    <w:link w:val="Stopka"/>
    <w:uiPriority w:val="6"/>
    <w:rsid w:val="00F840B2"/>
    <w:rPr>
      <w:rFonts w:ascii="Calibri" w:eastAsia="DejaVu Sans" w:hAnsi="Calibri" w:cs="Calibri"/>
      <w:kern w:val="2"/>
      <w:lang w:eastAsia="ar-SA"/>
    </w:rPr>
  </w:style>
  <w:style w:type="paragraph" w:customStyle="1" w:styleId="Normalny1">
    <w:name w:val="Normalny1"/>
    <w:uiPriority w:val="7"/>
    <w:rsid w:val="00F840B2"/>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character" w:styleId="Hipercze">
    <w:name w:val="Hyperlink"/>
    <w:basedOn w:val="Domylnaczcionkaakapitu"/>
    <w:uiPriority w:val="99"/>
    <w:unhideWhenUsed/>
    <w:rsid w:val="00A138F2"/>
    <w:rPr>
      <w:color w:val="0563C1" w:themeColor="hyperlink"/>
      <w:u w:val="single"/>
    </w:rPr>
  </w:style>
  <w:style w:type="character" w:customStyle="1" w:styleId="Nierozpoznanawzmianka1">
    <w:name w:val="Nierozpoznana wzmianka1"/>
    <w:basedOn w:val="Domylnaczcionkaakapitu"/>
    <w:uiPriority w:val="99"/>
    <w:semiHidden/>
    <w:unhideWhenUsed/>
    <w:rsid w:val="00A138F2"/>
    <w:rPr>
      <w:color w:val="605E5C"/>
      <w:shd w:val="clear" w:color="auto" w:fill="E1DFDD"/>
    </w:rPr>
  </w:style>
  <w:style w:type="paragraph" w:styleId="Tekstdymka">
    <w:name w:val="Balloon Text"/>
    <w:basedOn w:val="Normalny"/>
    <w:link w:val="TekstdymkaZnak"/>
    <w:uiPriority w:val="99"/>
    <w:semiHidden/>
    <w:unhideWhenUsed/>
    <w:rsid w:val="004333E6"/>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3E6"/>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6135E5"/>
    <w:rPr>
      <w:sz w:val="16"/>
      <w:szCs w:val="16"/>
    </w:rPr>
  </w:style>
  <w:style w:type="paragraph" w:styleId="Tekstkomentarza">
    <w:name w:val="annotation text"/>
    <w:basedOn w:val="Normalny"/>
    <w:link w:val="TekstkomentarzaZnak"/>
    <w:uiPriority w:val="99"/>
    <w:semiHidden/>
    <w:unhideWhenUsed/>
    <w:rsid w:val="006135E5"/>
    <w:rPr>
      <w:sz w:val="20"/>
      <w:szCs w:val="20"/>
    </w:rPr>
  </w:style>
  <w:style w:type="character" w:customStyle="1" w:styleId="TekstkomentarzaZnak">
    <w:name w:val="Tekst komentarza Znak"/>
    <w:basedOn w:val="Domylnaczcionkaakapitu"/>
    <w:link w:val="Tekstkomentarza"/>
    <w:uiPriority w:val="99"/>
    <w:semiHidden/>
    <w:rsid w:val="006135E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135E5"/>
    <w:rPr>
      <w:b/>
      <w:bCs/>
    </w:rPr>
  </w:style>
  <w:style w:type="character" w:customStyle="1" w:styleId="TematkomentarzaZnak">
    <w:name w:val="Temat komentarza Znak"/>
    <w:basedOn w:val="TekstkomentarzaZnak"/>
    <w:link w:val="Tematkomentarza"/>
    <w:uiPriority w:val="99"/>
    <w:semiHidden/>
    <w:rsid w:val="006135E5"/>
    <w:rPr>
      <w:rFonts w:ascii="Calibri" w:eastAsia="Calibri" w:hAnsi="Calibri" w:cs="Times New Roman"/>
      <w:b/>
      <w:bCs/>
      <w:sz w:val="20"/>
      <w:szCs w:val="20"/>
    </w:rPr>
  </w:style>
  <w:style w:type="paragraph" w:styleId="Akapitzlist">
    <w:name w:val="List Paragraph"/>
    <w:basedOn w:val="Normalny"/>
    <w:uiPriority w:val="34"/>
    <w:qFormat/>
    <w:rsid w:val="001F0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B310-5AE8-45AC-A235-7418F8CE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9040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Zatoń</dc:creator>
  <cp:keywords/>
  <dc:description/>
  <cp:lastModifiedBy>Lucyna Kinecka</cp:lastModifiedBy>
  <cp:revision>2</cp:revision>
  <cp:lastPrinted>2020-06-09T09:51:00Z</cp:lastPrinted>
  <dcterms:created xsi:type="dcterms:W3CDTF">2021-05-05T12:34:00Z</dcterms:created>
  <dcterms:modified xsi:type="dcterms:W3CDTF">2021-05-05T12:34:00Z</dcterms:modified>
</cp:coreProperties>
</file>