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C" w:rsidRDefault="009E67EC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CUW.DOR.271.4.2021.OZ</w:t>
      </w:r>
    </w:p>
    <w:p w:rsidR="009E67EC" w:rsidRDefault="009E67EC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06.05.2021 r.</w:t>
      </w:r>
    </w:p>
    <w:p w:rsidR="009E67EC" w:rsidRDefault="009E67EC" w:rsidP="009E67EC">
      <w:pPr>
        <w:pStyle w:val="Tytu"/>
      </w:pPr>
      <w:r>
        <w:t>Informacja z otwarcia ofert</w:t>
      </w:r>
    </w:p>
    <w:p w:rsidR="009E67EC" w:rsidRPr="009E67EC" w:rsidRDefault="009E67EC" w:rsidP="009E67EC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postępowaniu o udzielenie zamówienia publicznego, realizowanego w trybie podstawowym bez negocjacji (art. 275 ust 1) pn.: </w:t>
      </w:r>
      <w:bookmarkStart w:id="0" w:name="_Hlk47694893"/>
      <w:r w:rsidRPr="009E67EC">
        <w:rPr>
          <w:rFonts w:ascii="Arial" w:hAnsi="Arial" w:cs="Arial"/>
          <w:b/>
          <w:sz w:val="22"/>
          <w:szCs w:val="22"/>
        </w:rPr>
        <w:t>„Budowa drogi gminnej Nr 114057G - ulicy Sezamkowej  w Bolesławicach wraz z budową infrastruktury towarzyszącej oraz z wykonaniem inwentaryzacji geodezyjnej powykonawczej i dokumentacji odbiorowej”.</w:t>
      </w:r>
    </w:p>
    <w:bookmarkEnd w:id="0"/>
    <w:p w:rsidR="009E67EC" w:rsidRDefault="009E67EC" w:rsidP="009E67E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wyznaczonym terminie wpłynęły nastepujące oferty, które złożyli:</w:t>
      </w:r>
    </w:p>
    <w:p w:rsidR="00F8606B" w:rsidRPr="00F8606B" w:rsidRDefault="00F8606B" w:rsidP="00F8606B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 nr 1</w:t>
      </w:r>
      <w:r>
        <w:rPr>
          <w:rFonts w:ascii="Arial" w:hAnsi="Arial" w:cs="Arial"/>
          <w:sz w:val="22"/>
          <w:szCs w:val="22"/>
        </w:rPr>
        <w:t>: Wykonawca:</w:t>
      </w:r>
      <w:r>
        <w:rPr>
          <w:rFonts w:ascii="Arial" w:hAnsi="Arial" w:cs="Arial"/>
          <w:b/>
          <w:bCs/>
          <w:sz w:val="22"/>
          <w:szCs w:val="22"/>
        </w:rPr>
        <w:t xml:space="preserve"> Przedsiębio</w:t>
      </w:r>
      <w:r w:rsidR="00E972BD">
        <w:rPr>
          <w:rFonts w:ascii="Arial" w:hAnsi="Arial" w:cs="Arial"/>
          <w:b/>
          <w:bCs/>
          <w:sz w:val="22"/>
          <w:szCs w:val="22"/>
        </w:rPr>
        <w:t>rstwo Handlowo Usługowe Cygert J</w:t>
      </w:r>
      <w:r>
        <w:rPr>
          <w:rFonts w:ascii="Arial" w:hAnsi="Arial" w:cs="Arial"/>
          <w:b/>
          <w:bCs/>
          <w:sz w:val="22"/>
          <w:szCs w:val="22"/>
        </w:rPr>
        <w:t xml:space="preserve">ulita, </w:t>
      </w:r>
      <w:r>
        <w:rPr>
          <w:rFonts w:ascii="Arial" w:hAnsi="Arial" w:cs="Arial"/>
          <w:sz w:val="22"/>
          <w:szCs w:val="22"/>
        </w:rPr>
        <w:t xml:space="preserve">adres: ul. Świerkowa 6, 83-341 Gowidlino, za cenę brutto </w:t>
      </w:r>
      <w:r>
        <w:rPr>
          <w:rFonts w:ascii="Arial" w:hAnsi="Arial" w:cs="Arial"/>
          <w:b/>
          <w:bCs/>
          <w:sz w:val="22"/>
          <w:szCs w:val="22"/>
        </w:rPr>
        <w:t>651 715,50 zł;</w:t>
      </w:r>
    </w:p>
    <w:p w:rsidR="00F8606B" w:rsidRDefault="00F8606B" w:rsidP="00F8606B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 nr 2</w:t>
      </w:r>
      <w:r>
        <w:rPr>
          <w:rFonts w:ascii="Arial" w:hAnsi="Arial" w:cs="Arial"/>
          <w:sz w:val="22"/>
          <w:szCs w:val="22"/>
        </w:rPr>
        <w:t>: Wykonawca: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55558837"/>
      <w:r>
        <w:rPr>
          <w:rFonts w:ascii="Arial" w:hAnsi="Arial" w:cs="Arial"/>
          <w:b/>
          <w:bCs/>
          <w:sz w:val="22"/>
          <w:szCs w:val="22"/>
        </w:rPr>
        <w:t xml:space="preserve">Zakład Robót Drogowych Frages Franciszek Gesner, </w:t>
      </w:r>
      <w:r>
        <w:rPr>
          <w:rFonts w:ascii="Arial" w:hAnsi="Arial" w:cs="Arial"/>
          <w:sz w:val="22"/>
          <w:szCs w:val="22"/>
        </w:rPr>
        <w:t xml:space="preserve">adres: </w:t>
      </w:r>
      <w:bookmarkEnd w:id="1"/>
      <w:r>
        <w:rPr>
          <w:rFonts w:ascii="Arial" w:hAnsi="Arial" w:cs="Arial"/>
          <w:sz w:val="22"/>
          <w:szCs w:val="22"/>
        </w:rPr>
        <w:t xml:space="preserve">ul. Kalinowa 8, 76-251 Kobylnica, za cenę brutto </w:t>
      </w:r>
      <w:r>
        <w:rPr>
          <w:rFonts w:ascii="Arial" w:hAnsi="Arial" w:cs="Arial"/>
          <w:b/>
          <w:bCs/>
          <w:sz w:val="22"/>
          <w:szCs w:val="22"/>
        </w:rPr>
        <w:t>628 223,55 zł;</w:t>
      </w:r>
    </w:p>
    <w:p w:rsidR="00F8606B" w:rsidRPr="00F8606B" w:rsidRDefault="00F8606B" w:rsidP="00F8606B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 nr 3</w:t>
      </w:r>
      <w:r>
        <w:rPr>
          <w:rFonts w:ascii="Arial" w:hAnsi="Arial" w:cs="Arial"/>
          <w:sz w:val="22"/>
          <w:szCs w:val="22"/>
        </w:rPr>
        <w:t>: Wykonawca:</w:t>
      </w:r>
      <w:r>
        <w:rPr>
          <w:rFonts w:ascii="Arial" w:hAnsi="Arial" w:cs="Arial"/>
          <w:b/>
          <w:bCs/>
          <w:sz w:val="22"/>
          <w:szCs w:val="22"/>
        </w:rPr>
        <w:t xml:space="preserve"> „Krężel“ Sp. z o.o., </w:t>
      </w:r>
      <w:r>
        <w:rPr>
          <w:rFonts w:ascii="Arial" w:hAnsi="Arial" w:cs="Arial"/>
          <w:sz w:val="22"/>
          <w:szCs w:val="22"/>
        </w:rPr>
        <w:t xml:space="preserve">adres: ul. Kasztanowa 1, </w:t>
      </w:r>
      <w:r>
        <w:rPr>
          <w:rFonts w:ascii="Arial" w:hAnsi="Arial" w:cs="Arial"/>
          <w:sz w:val="22"/>
          <w:szCs w:val="22"/>
        </w:rPr>
        <w:br/>
        <w:t xml:space="preserve">76-251 Kobylnica, za cenę brutto </w:t>
      </w:r>
      <w:r>
        <w:rPr>
          <w:rFonts w:ascii="Arial" w:hAnsi="Arial" w:cs="Arial"/>
          <w:b/>
          <w:bCs/>
          <w:sz w:val="22"/>
          <w:szCs w:val="22"/>
        </w:rPr>
        <w:t>572 131,76 zł.</w:t>
      </w:r>
    </w:p>
    <w:p w:rsidR="009E67EC" w:rsidRDefault="009E67EC" w:rsidP="009E67EC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bookmarkStart w:id="2" w:name="_Hlk57019213"/>
      <w:r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2"/>
    <w:p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7EC"/>
    <w:rsid w:val="000612CB"/>
    <w:rsid w:val="007F0191"/>
    <w:rsid w:val="008B2EEA"/>
    <w:rsid w:val="009E67EC"/>
    <w:rsid w:val="00E972BD"/>
    <w:rsid w:val="00F8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cp:lastPrinted>2021-05-06T07:55:00Z</cp:lastPrinted>
  <dcterms:created xsi:type="dcterms:W3CDTF">2021-05-06T05:58:00Z</dcterms:created>
  <dcterms:modified xsi:type="dcterms:W3CDTF">2021-05-06T08:00:00Z</dcterms:modified>
</cp:coreProperties>
</file>