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pacing w:after="480" w:line="276" w:lineRule="auto"/>
        <w:ind w:firstLine="567"/>
        <w:rPr>
          <w:rFonts w:ascii="Arial" w:cs="Arial" w:eastAsia="Arial" w:hAnsi="Arial"/>
          <w:i w:val="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z w:val="20"/>
          <w:szCs w:val="20"/>
          <w:rtl w:val="0"/>
        </w:rPr>
        <w:t xml:space="preserve">Załącznik nr 5 do SWZ</w:t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Nr sprawy - VII.4124.02.2024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3">
            <w:pPr>
              <w:spacing w:after="0" w:before="240"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OŚWIADCZENIE WYKONAWCÓW </w:t>
            </w:r>
          </w:p>
          <w:p w:rsidR="00000000" w:rsidDel="00000000" w:rsidP="00000000" w:rsidRDefault="00000000" w:rsidRPr="00000000" w14:paraId="00000004">
            <w:pPr>
              <w:spacing w:after="120"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WSPÓLNIE UBIEGAJĄCYCH SIĘ O UDZIELENIE ZAMÓWIENIA </w:t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Uwaga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Niniejsze oświadczenie należy wypełnić w sytuacji, gdy Wykonawcy wspólnie ubiegają się o udzielenie zamówienia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- konsorcjum, spółka cywilna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120" w:before="48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Działając w imieniu Wykonawców wspólnie ubiegających się o udzielenie zamówienia w składzie:</w:t>
      </w:r>
    </w:p>
    <w:tbl>
      <w:tblPr>
        <w:tblStyle w:val="Table2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3"/>
        <w:gridCol w:w="3740"/>
        <w:gridCol w:w="4739"/>
        <w:tblGridChange w:id="0">
          <w:tblGrid>
            <w:gridCol w:w="583"/>
            <w:gridCol w:w="3740"/>
            <w:gridCol w:w="473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120" w:before="1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L.p.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120" w:before="1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Nazwa Wykonawcy *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120" w:before="1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after="0" w:before="3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before="3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before="3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before="3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after="120" w:before="36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oświadczam,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stosownie do postanowień art. 117 ust. 4 ustawy z dnia 11 września 2019r. Prawo zamówień publicznych (t.j. Dz. U. z 2023r. poz. 1605 ze zm.), że w ramach zamówienia pn.: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przeprowadzenie diagnozy pogłębionej dziecka w zakresie zgodnym ze wskazaniami wynikającymi z diagnozy psychofizycznej dzieci przebywających w rodzinnej pieczy zastępczej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na terenie powiatu poznańskiego wg zdiagnozowanych potrzeb: diagnozy specjalistycznej FAS/FASD, 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I, neurologopedycznej, psychiatrycznej, neurologicznej, ortodontycznej i innych, w ramach realizacji projektu pt. „Wsparcie deinstytucjonalizacji pieczy zastępczej w podregionie poznańskim”, Program „Fundusze Europejskie dla Wielkopolski na lata 2021 – 2027”, działanie 6.15 Wsparcie rodziny i systemu pieczy zastępczej, współfinansowanego ze środków Europejskiego Funduszu Społecznego Plus (EFS+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;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oznaczenie sprawy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VII.4124.02.2024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prowadzonego przez Powiatowe Centrum Pomocy Rodzinie w Poznaniu, ul. Słowackiego 8, 60-823 POZNAŃ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12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następujące usługi, wykonają wskazani niżej Wykonawcy wspólnie ubiegający się udzielenie zamówienia:</w:t>
      </w:r>
    </w:p>
    <w:tbl>
      <w:tblPr>
        <w:tblStyle w:val="Table3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6"/>
        <w:gridCol w:w="3514"/>
        <w:gridCol w:w="4932"/>
        <w:tblGridChange w:id="0">
          <w:tblGrid>
            <w:gridCol w:w="616"/>
            <w:gridCol w:w="3514"/>
            <w:gridCol w:w="493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120" w:before="1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L.p.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120" w:before="1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Nazwa Wykonawcy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120" w:before="12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Wykaz realizowanych usług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60" w:before="6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after="60" w:before="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60" w:before="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after="60" w:before="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60" w:before="6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after="60" w:before="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after="60" w:before="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60" w:before="6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 wypełnić tyle razy ile to konieczne.</w:t>
      </w:r>
    </w:p>
    <w:p w:rsidR="00000000" w:rsidDel="00000000" w:rsidP="00000000" w:rsidRDefault="00000000" w:rsidRPr="00000000" w14:paraId="0000001E">
      <w:pPr>
        <w:spacing w:line="276" w:lineRule="auto"/>
        <w:ind w:left="57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podpis wykonawcy</w:t>
      </w:r>
    </w:p>
    <w:p w:rsidR="00000000" w:rsidDel="00000000" w:rsidP="00000000" w:rsidRDefault="00000000" w:rsidRPr="00000000" w14:paraId="0000001F">
      <w:pPr>
        <w:spacing w:line="276" w:lineRule="auto"/>
        <w:ind w:left="5760" w:firstLine="0"/>
        <w:jc w:val="both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i w:val="1"/>
          <w:sz w:val="14"/>
          <w:szCs w:val="14"/>
          <w:rtl w:val="0"/>
        </w:rPr>
        <w:t xml:space="preserve">(kwalifikowany podpis elektroniczny lub podpis osobisty lub zaufany)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-971549</wp:posOffset>
            </wp:positionH>
            <wp:positionV relativeFrom="paragraph">
              <wp:posOffset>77195</wp:posOffset>
            </wp:positionV>
            <wp:extent cx="7547695" cy="723751"/>
            <wp:effectExtent b="0" l="0" r="0" t="0"/>
            <wp:wrapNone/>
            <wp:docPr id="4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7695" cy="7237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851" w:top="993" w:left="1417" w:right="1417" w:header="284" w:footer="3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line="276" w:lineRule="auto"/>
      <w:ind w:left="1418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-1114424</wp:posOffset>
          </wp:positionH>
          <wp:positionV relativeFrom="paragraph">
            <wp:posOffset>-171449</wp:posOffset>
          </wp:positionV>
          <wp:extent cx="7552576" cy="730599"/>
          <wp:effectExtent b="0" l="0" r="0" t="0"/>
          <wp:wrapNone/>
          <wp:docPr id="4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2576" cy="73059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0" w:line="360" w:lineRule="auto"/>
      <w:ind w:left="567"/>
      <w:jc w:val="right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 w:val="1"/>
    <w:qFormat w:val="1"/>
    <w:rsid w:val="00025386"/>
    <w:pPr>
      <w:keepNext w:val="1"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 w:val="1"/>
      <w:sz w:val="24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4Znak" w:customStyle="1">
    <w:name w:val="Nagłówek 4 Znak"/>
    <w:link w:val="Nagwek4"/>
    <w:rsid w:val="00025386"/>
    <w:rPr>
      <w:rFonts w:ascii="Times New Roman" w:cs="Times New Roman" w:eastAsia="Times New Roman" w:hAnsi="Times New Roman"/>
      <w:i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 w:val="1"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 w:val="1"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 w:val="1"/>
    <w:unhideWhenUsed w:val="1"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semiHidden w:val="1"/>
    <w:unhideWhenUsed w:val="1"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A56A6F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 w:val="1"/>
    <w:unhideWhenUsed w:val="1"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7666D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 w:val="1"/>
    <w:rsid w:val="007666D6"/>
    <w:rPr>
      <w:rFonts w:ascii="Segoe UI" w:cs="Segoe UI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WX2mCqmv+ob2f8YmOGEZ+QO/kQ==">CgMxLjAyCGguZ2pkZ3hzOAByITF3ejNtMTdlakRkeDRyek9sWEp2dHU0clhMaHV3Y05QUw==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2024-03-23T14:59:00Z</dcterms:created>
  <dc:creator>Magdalena Boroń</dc:creator>
</cp:coreProperties>
</file>