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D72" w14:textId="142D8ADE" w:rsidR="00097491" w:rsidRPr="00097491" w:rsidRDefault="00097491" w:rsidP="00097491">
      <w:pPr>
        <w:widowControl w:val="0"/>
        <w:spacing w:after="0" w:line="240" w:lineRule="auto"/>
        <w:ind w:left="-284"/>
        <w:jc w:val="right"/>
        <w:rPr>
          <w:rFonts w:ascii="Cambria" w:eastAsia="Times New Roman" w:hAnsi="Cambria" w:cs="Arial"/>
          <w:snapToGrid w:val="0"/>
          <w:lang w:eastAsia="pl-PL"/>
        </w:rPr>
      </w:pPr>
      <w:r w:rsidRPr="00097491">
        <w:rPr>
          <w:rFonts w:ascii="Cambria" w:eastAsia="Times New Roman" w:hAnsi="Cambria" w:cs="Arial"/>
          <w:snapToGrid w:val="0"/>
          <w:lang w:eastAsia="pl-PL"/>
        </w:rPr>
        <w:t xml:space="preserve">Przodkowo, dnia </w:t>
      </w:r>
      <w:r w:rsidR="00FE0883">
        <w:rPr>
          <w:rFonts w:ascii="Cambria" w:eastAsia="Times New Roman" w:hAnsi="Cambria" w:cs="Arial"/>
          <w:snapToGrid w:val="0"/>
          <w:lang w:eastAsia="pl-PL"/>
        </w:rPr>
        <w:t>1</w:t>
      </w:r>
      <w:r w:rsidR="006079FD">
        <w:rPr>
          <w:rFonts w:ascii="Cambria" w:eastAsia="Times New Roman" w:hAnsi="Cambria" w:cs="Arial"/>
          <w:snapToGrid w:val="0"/>
          <w:lang w:eastAsia="pl-PL"/>
        </w:rPr>
        <w:t>7</w:t>
      </w:r>
      <w:r w:rsidR="005F485C">
        <w:rPr>
          <w:rFonts w:ascii="Cambria" w:eastAsia="Times New Roman" w:hAnsi="Cambria" w:cs="Arial"/>
          <w:snapToGrid w:val="0"/>
          <w:lang w:eastAsia="pl-PL"/>
        </w:rPr>
        <w:t xml:space="preserve"> </w:t>
      </w:r>
      <w:r w:rsidR="00FE0883">
        <w:rPr>
          <w:rFonts w:ascii="Cambria" w:eastAsia="Times New Roman" w:hAnsi="Cambria" w:cs="Arial"/>
          <w:snapToGrid w:val="0"/>
          <w:lang w:eastAsia="pl-PL"/>
        </w:rPr>
        <w:t>kwietnia</w:t>
      </w:r>
      <w:r w:rsidRPr="00097491">
        <w:rPr>
          <w:rFonts w:ascii="Cambria" w:eastAsia="Times New Roman" w:hAnsi="Cambria" w:cs="Arial"/>
          <w:snapToGrid w:val="0"/>
          <w:lang w:eastAsia="pl-PL"/>
        </w:rPr>
        <w:t xml:space="preserve"> 202</w:t>
      </w:r>
      <w:r w:rsidR="00896AAD">
        <w:rPr>
          <w:rFonts w:ascii="Cambria" w:eastAsia="Times New Roman" w:hAnsi="Cambria" w:cs="Arial"/>
          <w:snapToGrid w:val="0"/>
          <w:lang w:eastAsia="pl-PL"/>
        </w:rPr>
        <w:t xml:space="preserve">3 </w:t>
      </w:r>
      <w:r w:rsidRPr="00097491">
        <w:rPr>
          <w:rFonts w:ascii="Cambria" w:eastAsia="Times New Roman" w:hAnsi="Cambria" w:cs="Arial"/>
          <w:snapToGrid w:val="0"/>
          <w:lang w:eastAsia="pl-PL"/>
        </w:rPr>
        <w:t>r.</w:t>
      </w:r>
    </w:p>
    <w:p w14:paraId="0B15963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Gmina Przodkowo</w:t>
      </w:r>
      <w:r w:rsidRPr="00097491">
        <w:rPr>
          <w:rFonts w:ascii="Cambria" w:eastAsia="Times New Roman" w:hAnsi="Cambria" w:cs="Arial"/>
          <w:b/>
          <w:snapToGrid w:val="0"/>
          <w:lang w:val="pl" w:eastAsia="pl-PL"/>
        </w:rPr>
        <w:tab/>
      </w:r>
    </w:p>
    <w:p w14:paraId="562FD674"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ul. Kartuska 21</w:t>
      </w:r>
    </w:p>
    <w:p w14:paraId="0442F54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83-304 Przodkowo</w:t>
      </w:r>
    </w:p>
    <w:p w14:paraId="44EC2CA4" w14:textId="77777777" w:rsidR="001C3257" w:rsidRPr="00D97D76" w:rsidRDefault="001C3257" w:rsidP="001C3257">
      <w:pPr>
        <w:rPr>
          <w:rFonts w:ascii="Times New Roman" w:hAnsi="Times New Roman" w:cs="Times New Roman"/>
          <w:sz w:val="24"/>
          <w:szCs w:val="24"/>
        </w:rPr>
      </w:pPr>
    </w:p>
    <w:p w14:paraId="33797987" w14:textId="77777777" w:rsidR="001C3257" w:rsidRPr="00097491" w:rsidRDefault="001C3257" w:rsidP="00123011">
      <w:pPr>
        <w:ind w:left="2124" w:firstLine="708"/>
        <w:rPr>
          <w:rFonts w:ascii="Cambria" w:hAnsi="Cambria" w:cs="Times New Roman"/>
          <w:sz w:val="24"/>
          <w:szCs w:val="24"/>
        </w:rPr>
      </w:pPr>
      <w:r w:rsidRPr="00097491">
        <w:rPr>
          <w:rFonts w:ascii="Cambria" w:hAnsi="Cambria" w:cs="Times New Roman"/>
          <w:sz w:val="24"/>
          <w:szCs w:val="24"/>
        </w:rPr>
        <w:t>ODPOWIEDZI NA PYTANIA</w:t>
      </w:r>
    </w:p>
    <w:p w14:paraId="563803BD" w14:textId="3BEE19B5" w:rsidR="002E1DAE" w:rsidRDefault="001C3257" w:rsidP="00896AAD">
      <w:pPr>
        <w:pStyle w:val="pkt"/>
        <w:autoSpaceDE w:val="0"/>
        <w:autoSpaceDN w:val="0"/>
        <w:spacing w:before="100" w:beforeAutospacing="1" w:after="100" w:afterAutospacing="1" w:line="276" w:lineRule="auto"/>
        <w:ind w:left="0" w:firstLine="0"/>
        <w:rPr>
          <w:rFonts w:ascii="Cambria" w:hAnsi="Cambria"/>
        </w:rPr>
      </w:pPr>
      <w:r w:rsidRPr="00097491">
        <w:rPr>
          <w:rFonts w:ascii="Cambria" w:hAnsi="Cambria"/>
          <w:b/>
        </w:rPr>
        <w:tab/>
      </w:r>
      <w:r w:rsidRPr="00097491">
        <w:rPr>
          <w:rFonts w:ascii="Cambria" w:hAnsi="Cambria"/>
        </w:rPr>
        <w:t xml:space="preserve">Zamawiający – Gmina Przodkowo na podstawie art. </w:t>
      </w:r>
      <w:r w:rsidR="00332DA2">
        <w:rPr>
          <w:rFonts w:ascii="Cambria" w:hAnsi="Cambria"/>
        </w:rPr>
        <w:t xml:space="preserve">284 </w:t>
      </w:r>
      <w:r w:rsidRPr="00097491">
        <w:rPr>
          <w:rFonts w:ascii="Cambria" w:hAnsi="Cambria"/>
        </w:rPr>
        <w:t xml:space="preserve"> ust. </w:t>
      </w:r>
      <w:r w:rsidR="00332DA2">
        <w:rPr>
          <w:rFonts w:ascii="Cambria" w:hAnsi="Cambria"/>
        </w:rPr>
        <w:t xml:space="preserve">2 </w:t>
      </w:r>
      <w:r w:rsidRPr="00097491">
        <w:rPr>
          <w:rFonts w:ascii="Cambria" w:hAnsi="Cambria"/>
        </w:rPr>
        <w:t xml:space="preserve"> i </w:t>
      </w:r>
      <w:r w:rsidR="00332DA2">
        <w:rPr>
          <w:rFonts w:ascii="Cambria" w:hAnsi="Cambria"/>
        </w:rPr>
        <w:t>6</w:t>
      </w:r>
      <w:r w:rsidRPr="00097491">
        <w:rPr>
          <w:rFonts w:ascii="Cambria" w:hAnsi="Cambria"/>
        </w:rPr>
        <w:t xml:space="preserve"> ustawy z dnia </w:t>
      </w:r>
      <w:r w:rsidR="00332DA2">
        <w:rPr>
          <w:rFonts w:ascii="Cambria" w:hAnsi="Cambria"/>
        </w:rPr>
        <w:t>11</w:t>
      </w:r>
      <w:r w:rsidRPr="00097491">
        <w:rPr>
          <w:rFonts w:ascii="Cambria" w:hAnsi="Cambria"/>
        </w:rPr>
        <w:t xml:space="preserve"> </w:t>
      </w:r>
      <w:r w:rsidR="00332DA2">
        <w:rPr>
          <w:rFonts w:ascii="Cambria" w:hAnsi="Cambria"/>
        </w:rPr>
        <w:t>września</w:t>
      </w:r>
      <w:r w:rsidRPr="00097491">
        <w:rPr>
          <w:rFonts w:ascii="Cambria" w:hAnsi="Cambria"/>
        </w:rPr>
        <w:t xml:space="preserve"> 20</w:t>
      </w:r>
      <w:r w:rsidR="00332DA2">
        <w:rPr>
          <w:rFonts w:ascii="Cambria" w:hAnsi="Cambria"/>
        </w:rPr>
        <w:t>19</w:t>
      </w:r>
      <w:r w:rsidRPr="00097491">
        <w:rPr>
          <w:rFonts w:ascii="Cambria" w:hAnsi="Cambria"/>
        </w:rPr>
        <w:t xml:space="preserve"> r. Prawo zamówień publicznych (</w:t>
      </w:r>
      <w:proofErr w:type="spellStart"/>
      <w:r w:rsidRPr="00097491">
        <w:rPr>
          <w:rFonts w:ascii="Cambria" w:hAnsi="Cambria"/>
        </w:rPr>
        <w:t>t.j</w:t>
      </w:r>
      <w:proofErr w:type="spellEnd"/>
      <w:r w:rsidRPr="00097491">
        <w:rPr>
          <w:rFonts w:ascii="Cambria" w:hAnsi="Cambria"/>
        </w:rPr>
        <w:t>. w Dz. U. z 20</w:t>
      </w:r>
      <w:r w:rsidR="00B56C33">
        <w:rPr>
          <w:rFonts w:ascii="Cambria" w:hAnsi="Cambria"/>
        </w:rPr>
        <w:t>2</w:t>
      </w:r>
      <w:r w:rsidR="00D250A5">
        <w:rPr>
          <w:rFonts w:ascii="Cambria" w:hAnsi="Cambria"/>
        </w:rPr>
        <w:t>2</w:t>
      </w:r>
      <w:r w:rsidRPr="00097491">
        <w:rPr>
          <w:rFonts w:ascii="Cambria" w:hAnsi="Cambria"/>
        </w:rPr>
        <w:t xml:space="preserve"> r., poz. </w:t>
      </w:r>
      <w:r w:rsidR="00D250A5">
        <w:rPr>
          <w:rFonts w:ascii="Cambria" w:hAnsi="Cambria"/>
        </w:rPr>
        <w:t>1710</w:t>
      </w:r>
      <w:r w:rsidRPr="00097491">
        <w:rPr>
          <w:rFonts w:ascii="Cambria" w:hAnsi="Cambria"/>
        </w:rPr>
        <w:t xml:space="preserve"> ze zm.), udziela poniżej wyjaśnień w związku ze złożonymi pytaniami dotyczącymi Specyfikacji Warunków Zamówienia </w:t>
      </w:r>
      <w:proofErr w:type="spellStart"/>
      <w:r w:rsidR="00332DA2">
        <w:rPr>
          <w:rFonts w:ascii="Cambria" w:hAnsi="Cambria"/>
        </w:rPr>
        <w:t>pn</w:t>
      </w:r>
      <w:proofErr w:type="spellEnd"/>
      <w:r w:rsidRPr="00097491">
        <w:rPr>
          <w:rFonts w:ascii="Cambria" w:hAnsi="Cambria"/>
        </w:rPr>
        <w:t xml:space="preserve"> </w:t>
      </w:r>
      <w:bookmarkStart w:id="0" w:name="_Hlk779964"/>
      <w:r w:rsidR="005C79A2" w:rsidRPr="00097491">
        <w:rPr>
          <w:rFonts w:ascii="Cambria" w:hAnsi="Cambria"/>
        </w:rPr>
        <w:t>,,</w:t>
      </w:r>
      <w:bookmarkEnd w:id="0"/>
      <w:r w:rsidR="00FE0883" w:rsidRPr="00FE0883">
        <w:rPr>
          <w:rFonts w:ascii="Cambria" w:hAnsi="Cambria"/>
          <w:b/>
          <w:szCs w:val="20"/>
        </w:rPr>
        <w:t>Przebudowa drogi gminnej w Czeczewie (ulica Długa) i Smołdzinie  (ul. Głęboka)</w:t>
      </w:r>
      <w:r w:rsidR="002E1DAE" w:rsidRPr="00097491">
        <w:rPr>
          <w:rFonts w:ascii="Cambria" w:hAnsi="Cambria" w:cs="Arial"/>
          <w:b/>
          <w:szCs w:val="20"/>
        </w:rPr>
        <w:t>”</w:t>
      </w:r>
      <w:r w:rsidR="00097491" w:rsidRPr="00097491">
        <w:rPr>
          <w:rFonts w:ascii="Cambria" w:hAnsi="Cambria" w:cs="Arial"/>
          <w:b/>
          <w:szCs w:val="20"/>
        </w:rPr>
        <w:t xml:space="preserve"> </w:t>
      </w:r>
      <w:r w:rsidR="00097491" w:rsidRPr="00097491">
        <w:rPr>
          <w:rFonts w:ascii="Cambria" w:hAnsi="Cambria"/>
        </w:rPr>
        <w:t>ZP.271.</w:t>
      </w:r>
      <w:r w:rsidR="00FE0883">
        <w:rPr>
          <w:rFonts w:ascii="Cambria" w:hAnsi="Cambria"/>
        </w:rPr>
        <w:t>7</w:t>
      </w:r>
      <w:r w:rsidR="00097491" w:rsidRPr="00097491">
        <w:rPr>
          <w:rFonts w:ascii="Cambria" w:hAnsi="Cambria"/>
        </w:rPr>
        <w:t>.202</w:t>
      </w:r>
      <w:r w:rsidR="00896AAD">
        <w:rPr>
          <w:rFonts w:ascii="Cambria" w:hAnsi="Cambria"/>
        </w:rPr>
        <w:t>3</w:t>
      </w:r>
    </w:p>
    <w:p w14:paraId="3DF43F61" w14:textId="77777777" w:rsidR="008B2A43" w:rsidRPr="00097491" w:rsidRDefault="008B2A43" w:rsidP="00332DA2">
      <w:pPr>
        <w:spacing w:before="120" w:after="120" w:line="240" w:lineRule="auto"/>
        <w:jc w:val="both"/>
        <w:rPr>
          <w:rFonts w:ascii="Cambria" w:hAnsi="Cambria" w:cs="Times New Roman"/>
          <w:b/>
          <w:sz w:val="24"/>
          <w:szCs w:val="24"/>
        </w:rPr>
      </w:pPr>
      <w:bookmarkStart w:id="1" w:name="_Hlk104280451"/>
      <w:r w:rsidRPr="00097491">
        <w:rPr>
          <w:rFonts w:ascii="Cambria" w:hAnsi="Cambria" w:cs="Times New Roman"/>
          <w:b/>
          <w:i/>
          <w:sz w:val="24"/>
          <w:szCs w:val="24"/>
          <w:u w:val="single"/>
        </w:rPr>
        <w:t>Pytanie nr 1</w:t>
      </w:r>
      <w:r w:rsidR="00D97D76" w:rsidRPr="00097491">
        <w:rPr>
          <w:rFonts w:ascii="Cambria" w:hAnsi="Cambria" w:cs="Times New Roman"/>
          <w:b/>
          <w:i/>
          <w:sz w:val="24"/>
          <w:szCs w:val="24"/>
          <w:u w:val="single"/>
        </w:rPr>
        <w:t>:</w:t>
      </w:r>
    </w:p>
    <w:bookmarkEnd w:id="1"/>
    <w:p w14:paraId="0F4383DD" w14:textId="3B2EDE8F" w:rsidR="00E563FF" w:rsidRPr="00F75326" w:rsidRDefault="006079FD" w:rsidP="00FE0883">
      <w:pPr>
        <w:pStyle w:val="pkt"/>
        <w:autoSpaceDE w:val="0"/>
        <w:autoSpaceDN w:val="0"/>
        <w:spacing w:before="120" w:after="120"/>
        <w:ind w:left="567" w:hanging="11"/>
        <w:rPr>
          <w:rFonts w:ascii="Cambria" w:eastAsiaTheme="minorHAnsi" w:hAnsi="Cambria"/>
          <w:bCs/>
          <w:iCs/>
          <w:lang w:eastAsia="en-US"/>
        </w:rPr>
      </w:pPr>
      <w:r w:rsidRPr="006079FD">
        <w:rPr>
          <w:rFonts w:ascii="Cambria" w:eastAsiaTheme="minorHAnsi" w:hAnsi="Cambria"/>
          <w:lang w:eastAsia="en-US"/>
        </w:rPr>
        <w:t>Proszę na zadaniu Smołdzino ul. Głęboka o przedstawienie przekroju wykonania przewiertu sterowanego dł. 4m i na głębokości 2m oraz sposobu jego wykonania przy budowie kanału technologicznego. Wykonanie niestandardowe projektant powinien wskazać sposób rozwiązania problemu. Brak materiałów w projekcie</w:t>
      </w:r>
      <w:r w:rsidR="00896AAD" w:rsidRPr="00896AAD">
        <w:rPr>
          <w:rFonts w:ascii="Cambria" w:eastAsiaTheme="minorHAnsi" w:hAnsi="Cambria"/>
          <w:lang w:eastAsia="en-US"/>
        </w:rPr>
        <w:t>.</w:t>
      </w:r>
      <w:r w:rsidR="00E563FF" w:rsidRPr="00F75326">
        <w:rPr>
          <w:rFonts w:ascii="Cambria" w:eastAsiaTheme="minorHAnsi" w:hAnsi="Cambria"/>
          <w:bCs/>
          <w:iCs/>
          <w:lang w:eastAsia="en-US"/>
        </w:rPr>
        <w:t xml:space="preserve"> </w:t>
      </w:r>
    </w:p>
    <w:p w14:paraId="7BD24C62" w14:textId="7224F7CE" w:rsidR="00D97D76" w:rsidRPr="00097491" w:rsidRDefault="00D97D76" w:rsidP="00332DA2">
      <w:pPr>
        <w:pStyle w:val="pkt"/>
        <w:autoSpaceDE w:val="0"/>
        <w:autoSpaceDN w:val="0"/>
        <w:spacing w:before="120" w:after="120"/>
        <w:ind w:left="0" w:firstLine="0"/>
        <w:rPr>
          <w:rFonts w:ascii="Cambria" w:hAnsi="Cambria"/>
          <w:b/>
          <w:i/>
          <w:u w:val="single"/>
        </w:rPr>
      </w:pPr>
      <w:bookmarkStart w:id="2" w:name="_Hlk104280493"/>
      <w:r w:rsidRPr="00097491">
        <w:rPr>
          <w:rFonts w:ascii="Cambria" w:hAnsi="Cambria"/>
          <w:b/>
          <w:i/>
          <w:u w:val="single"/>
        </w:rPr>
        <w:t>Odpowiedź na pytanie 1:</w:t>
      </w:r>
    </w:p>
    <w:p w14:paraId="774364B9" w14:textId="75C8E1C8" w:rsidR="00041FC0" w:rsidRDefault="006079FD" w:rsidP="006079FD">
      <w:pPr>
        <w:pStyle w:val="pkt"/>
        <w:autoSpaceDE w:val="0"/>
        <w:autoSpaceDN w:val="0"/>
        <w:spacing w:before="120" w:after="120"/>
        <w:ind w:left="567" w:firstLine="0"/>
        <w:rPr>
          <w:rFonts w:ascii="Cambria" w:hAnsi="Cambria"/>
        </w:rPr>
      </w:pPr>
      <w:bookmarkStart w:id="3" w:name="_Hlk115177256"/>
      <w:bookmarkEnd w:id="2"/>
      <w:r>
        <w:rPr>
          <w:rFonts w:ascii="Cambria" w:hAnsi="Cambria"/>
        </w:rPr>
        <w:t>N</w:t>
      </w:r>
      <w:r w:rsidRPr="006079FD">
        <w:rPr>
          <w:rFonts w:ascii="Cambria" w:hAnsi="Cambria"/>
        </w:rPr>
        <w:t>ależy wykonać przewiert pod punktem osnowy geodezyjnej na głębokości 2,0m, zgodnie ze sztuką budowlaną. Jeśli w terenie okaże się, że jest możliwość ułożenia kanału technologicznego bez przewiertu, projektant dopuszcza taką możliwość</w:t>
      </w:r>
      <w:r w:rsidR="00041FC0" w:rsidRPr="00041FC0">
        <w:rPr>
          <w:rFonts w:ascii="Cambria" w:hAnsi="Cambria"/>
        </w:rPr>
        <w:t>.</w:t>
      </w:r>
    </w:p>
    <w:p w14:paraId="09BDFBBB" w14:textId="4DE1A2ED" w:rsidR="00EE149D" w:rsidRDefault="00EE149D" w:rsidP="00CF096F">
      <w:pPr>
        <w:pStyle w:val="pkt"/>
        <w:autoSpaceDE w:val="0"/>
        <w:autoSpaceDN w:val="0"/>
        <w:spacing w:before="120" w:after="120"/>
        <w:ind w:left="556" w:firstLine="0"/>
        <w:rPr>
          <w:rFonts w:ascii="Cambria" w:hAnsi="Cambria"/>
          <w:b/>
          <w:i/>
          <w:u w:val="single"/>
        </w:rPr>
      </w:pPr>
      <w:bookmarkStart w:id="4" w:name="_Hlk104280535"/>
      <w:bookmarkEnd w:id="3"/>
    </w:p>
    <w:p w14:paraId="45EF32F3" w14:textId="4ABE8340" w:rsidR="008B367F" w:rsidRPr="00097491" w:rsidRDefault="008B367F" w:rsidP="008B367F">
      <w:pPr>
        <w:spacing w:before="120" w:after="120" w:line="240" w:lineRule="auto"/>
        <w:jc w:val="both"/>
        <w:rPr>
          <w:rFonts w:ascii="Cambria" w:hAnsi="Cambria" w:cs="Times New Roman"/>
          <w:b/>
          <w:sz w:val="24"/>
          <w:szCs w:val="24"/>
        </w:rPr>
      </w:pPr>
      <w:bookmarkStart w:id="5" w:name="_Hlk115177295"/>
      <w:r w:rsidRPr="00097491">
        <w:rPr>
          <w:rFonts w:ascii="Cambria" w:hAnsi="Cambria" w:cs="Times New Roman"/>
          <w:b/>
          <w:i/>
          <w:sz w:val="24"/>
          <w:szCs w:val="24"/>
          <w:u w:val="single"/>
        </w:rPr>
        <w:t xml:space="preserve">Pytanie nr </w:t>
      </w:r>
      <w:r>
        <w:rPr>
          <w:rFonts w:ascii="Cambria" w:hAnsi="Cambria" w:cs="Times New Roman"/>
          <w:b/>
          <w:i/>
          <w:sz w:val="24"/>
          <w:szCs w:val="24"/>
          <w:u w:val="single"/>
        </w:rPr>
        <w:t>2</w:t>
      </w:r>
      <w:r w:rsidRPr="00097491">
        <w:rPr>
          <w:rFonts w:ascii="Cambria" w:hAnsi="Cambria" w:cs="Times New Roman"/>
          <w:b/>
          <w:i/>
          <w:sz w:val="24"/>
          <w:szCs w:val="24"/>
          <w:u w:val="single"/>
        </w:rPr>
        <w:t>:</w:t>
      </w:r>
    </w:p>
    <w:bookmarkEnd w:id="5"/>
    <w:p w14:paraId="503CB55F" w14:textId="6CE94360" w:rsidR="00896AAD" w:rsidRDefault="006079FD" w:rsidP="00FE0883">
      <w:pPr>
        <w:spacing w:before="120" w:after="120" w:line="240" w:lineRule="auto"/>
        <w:ind w:left="567"/>
        <w:jc w:val="both"/>
        <w:rPr>
          <w:rFonts w:ascii="Cambria" w:eastAsia="Times New Roman" w:hAnsi="Cambria" w:cs="Times New Roman"/>
          <w:sz w:val="24"/>
          <w:szCs w:val="24"/>
          <w:lang w:eastAsia="pl-PL"/>
        </w:rPr>
      </w:pPr>
      <w:r w:rsidRPr="006079FD">
        <w:rPr>
          <w:rFonts w:ascii="Cambria" w:eastAsia="Times New Roman" w:hAnsi="Cambria" w:cs="Times New Roman"/>
          <w:sz w:val="24"/>
          <w:szCs w:val="24"/>
          <w:lang w:eastAsia="pl-PL"/>
        </w:rPr>
        <w:t>W projekcie technicznym i wykonawczym brak technicznego rozwiązania budowy studni SKR1 podczas budowy kanału technologicznego Smołdzino ul. Głęboka.  Parametry studni prefabrykowanej są następujące: wysokość studni SKR1 - 0,75m a otwory przygotowane do wprowadzenia rur do studni znajdują się na głębokości 0,425m od góry studni. Rozwiązanie powinno wskazać budowę studni aby wprowadzić rury pomiędzy studniami zaprojektowane na głębokości 2m od nawierzchni drogi. Brak rozwiązania technicznego w projekcie</w:t>
      </w:r>
      <w:r w:rsidR="00896AAD" w:rsidRPr="00896AAD">
        <w:rPr>
          <w:rFonts w:ascii="Cambria" w:eastAsia="Times New Roman" w:hAnsi="Cambria" w:cs="Times New Roman"/>
          <w:sz w:val="24"/>
          <w:szCs w:val="24"/>
          <w:lang w:eastAsia="pl-PL"/>
        </w:rPr>
        <w:t xml:space="preserve">. </w:t>
      </w:r>
    </w:p>
    <w:p w14:paraId="70DDB941" w14:textId="3D82712E" w:rsidR="008B367F" w:rsidRPr="008B367F" w:rsidRDefault="008B367F" w:rsidP="00896AAD">
      <w:pPr>
        <w:spacing w:before="120" w:after="120" w:line="240" w:lineRule="auto"/>
        <w:jc w:val="both"/>
        <w:rPr>
          <w:rFonts w:ascii="Cambria" w:hAnsi="Cambria" w:cs="Times New Roman"/>
          <w:b/>
          <w:bCs/>
          <w:i/>
          <w:iCs/>
          <w:sz w:val="24"/>
          <w:szCs w:val="24"/>
          <w:u w:val="single"/>
        </w:rPr>
      </w:pPr>
      <w:r w:rsidRPr="008B367F">
        <w:rPr>
          <w:rFonts w:ascii="Cambria" w:hAnsi="Cambria" w:cs="Times New Roman"/>
          <w:b/>
          <w:bCs/>
          <w:i/>
          <w:iCs/>
          <w:sz w:val="24"/>
          <w:szCs w:val="24"/>
          <w:u w:val="single"/>
        </w:rPr>
        <w:t xml:space="preserve">Odpowiedź na pytanie </w:t>
      </w:r>
      <w:r>
        <w:rPr>
          <w:rFonts w:ascii="Cambria" w:hAnsi="Cambria" w:cs="Times New Roman"/>
          <w:b/>
          <w:bCs/>
          <w:i/>
          <w:iCs/>
          <w:sz w:val="24"/>
          <w:szCs w:val="24"/>
          <w:u w:val="single"/>
        </w:rPr>
        <w:t>2</w:t>
      </w:r>
      <w:r w:rsidRPr="008B367F">
        <w:rPr>
          <w:rFonts w:ascii="Cambria" w:hAnsi="Cambria" w:cs="Times New Roman"/>
          <w:b/>
          <w:bCs/>
          <w:i/>
          <w:iCs/>
          <w:sz w:val="24"/>
          <w:szCs w:val="24"/>
          <w:u w:val="single"/>
        </w:rPr>
        <w:t>:</w:t>
      </w:r>
    </w:p>
    <w:bookmarkEnd w:id="4"/>
    <w:p w14:paraId="30C8A1F9" w14:textId="6DE0444B" w:rsidR="00EE149D" w:rsidRDefault="006079FD" w:rsidP="00FE0883">
      <w:pPr>
        <w:spacing w:before="120" w:after="120" w:line="240" w:lineRule="auto"/>
        <w:ind w:left="567"/>
        <w:jc w:val="both"/>
        <w:rPr>
          <w:rFonts w:ascii="Cambria" w:hAnsi="Cambria" w:cs="Times New Roman"/>
          <w:bCs/>
          <w:iCs/>
          <w:sz w:val="24"/>
          <w:szCs w:val="24"/>
        </w:rPr>
      </w:pPr>
      <w:r>
        <w:rPr>
          <w:rFonts w:ascii="Cambria" w:hAnsi="Cambria" w:cs="Times New Roman"/>
          <w:bCs/>
          <w:iCs/>
          <w:sz w:val="24"/>
          <w:szCs w:val="24"/>
        </w:rPr>
        <w:t>K</w:t>
      </w:r>
      <w:r w:rsidRPr="006079FD">
        <w:rPr>
          <w:rFonts w:ascii="Cambria" w:hAnsi="Cambria" w:cs="Times New Roman"/>
          <w:bCs/>
          <w:iCs/>
          <w:sz w:val="24"/>
          <w:szCs w:val="24"/>
        </w:rPr>
        <w:t>anał technologiczny należy ułożyć na głębokości min. 0,5m od spodu konstrukcji pobocza lub min. 0,5m od rzędnej terenu. Studnię oraz wprowadzenie kanału do studni należy wykonać zgodnie z zaleceniami producenta oraz zgodnie ze sztuką budowlaną</w:t>
      </w:r>
      <w:r w:rsidR="0073212B" w:rsidRPr="0073212B">
        <w:rPr>
          <w:rFonts w:ascii="Cambria" w:hAnsi="Cambria" w:cs="Times New Roman"/>
          <w:bCs/>
          <w:iCs/>
          <w:sz w:val="24"/>
          <w:szCs w:val="24"/>
        </w:rPr>
        <w:t>.</w:t>
      </w:r>
    </w:p>
    <w:p w14:paraId="70F2AAFF" w14:textId="77777777" w:rsidR="00FE0883" w:rsidRDefault="00FE0883" w:rsidP="00FE0883">
      <w:pPr>
        <w:spacing w:before="120" w:after="120" w:line="240" w:lineRule="auto"/>
        <w:ind w:left="567"/>
        <w:jc w:val="both"/>
        <w:rPr>
          <w:rFonts w:ascii="Cambria" w:hAnsi="Cambria" w:cs="Times New Roman"/>
          <w:bCs/>
          <w:iCs/>
          <w:sz w:val="24"/>
          <w:szCs w:val="24"/>
        </w:rPr>
      </w:pPr>
    </w:p>
    <w:p w14:paraId="0F3FBF2F" w14:textId="57CE6713" w:rsidR="00CE7F31" w:rsidRDefault="00CE7F31" w:rsidP="00CE7F31">
      <w:pPr>
        <w:spacing w:before="120" w:after="120" w:line="240" w:lineRule="auto"/>
        <w:jc w:val="both"/>
        <w:rPr>
          <w:rFonts w:ascii="Cambria" w:hAnsi="Cambria" w:cs="Times New Roman"/>
          <w:b/>
          <w:bCs/>
          <w:i/>
          <w:iCs/>
          <w:sz w:val="24"/>
          <w:szCs w:val="24"/>
          <w:u w:val="single"/>
        </w:rPr>
      </w:pPr>
      <w:bookmarkStart w:id="6" w:name="_Hlk115177867"/>
      <w:bookmarkStart w:id="7" w:name="_Hlk132620190"/>
      <w:r w:rsidRPr="00CE7F31">
        <w:rPr>
          <w:rFonts w:ascii="Cambria" w:hAnsi="Cambria" w:cs="Times New Roman"/>
          <w:b/>
          <w:bCs/>
          <w:i/>
          <w:iCs/>
          <w:sz w:val="24"/>
          <w:szCs w:val="24"/>
          <w:u w:val="single"/>
        </w:rPr>
        <w:t xml:space="preserve">Pytanie nr </w:t>
      </w:r>
      <w:r>
        <w:rPr>
          <w:rFonts w:ascii="Cambria" w:hAnsi="Cambria" w:cs="Times New Roman"/>
          <w:b/>
          <w:bCs/>
          <w:i/>
          <w:iCs/>
          <w:sz w:val="24"/>
          <w:szCs w:val="24"/>
          <w:u w:val="single"/>
        </w:rPr>
        <w:t>3</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p w14:paraId="5B5F2609" w14:textId="74EB46AC" w:rsidR="00896AAD" w:rsidRDefault="006079FD" w:rsidP="00FE0883">
      <w:pPr>
        <w:spacing w:before="120" w:after="120" w:line="240" w:lineRule="auto"/>
        <w:ind w:left="567"/>
        <w:jc w:val="both"/>
        <w:rPr>
          <w:rFonts w:ascii="Cambria" w:hAnsi="Cambria" w:cs="Times New Roman"/>
          <w:sz w:val="24"/>
          <w:szCs w:val="24"/>
        </w:rPr>
      </w:pPr>
      <w:bookmarkStart w:id="8" w:name="_Hlk115178045"/>
      <w:bookmarkEnd w:id="6"/>
      <w:r w:rsidRPr="006079FD">
        <w:rPr>
          <w:rFonts w:ascii="Cambria" w:hAnsi="Cambria" w:cs="Times New Roman"/>
          <w:sz w:val="24"/>
          <w:szCs w:val="24"/>
        </w:rPr>
        <w:t xml:space="preserve">W przypadku budowy kanału technologicznego w Smołdzinie i Czeczewie nie podano parametrów wiązki/pakietu </w:t>
      </w:r>
      <w:proofErr w:type="spellStart"/>
      <w:r w:rsidRPr="006079FD">
        <w:rPr>
          <w:rFonts w:ascii="Cambria" w:hAnsi="Cambria" w:cs="Times New Roman"/>
          <w:sz w:val="24"/>
          <w:szCs w:val="24"/>
        </w:rPr>
        <w:t>mikrorurek</w:t>
      </w:r>
      <w:proofErr w:type="spellEnd"/>
      <w:r w:rsidRPr="006079FD">
        <w:rPr>
          <w:rFonts w:ascii="Cambria" w:hAnsi="Cambria" w:cs="Times New Roman"/>
          <w:sz w:val="24"/>
          <w:szCs w:val="24"/>
        </w:rPr>
        <w:t xml:space="preserve"> 7x12. Proszę o podanie dokładnego parametru </w:t>
      </w:r>
      <w:proofErr w:type="spellStart"/>
      <w:r w:rsidRPr="006079FD">
        <w:rPr>
          <w:rFonts w:ascii="Cambria" w:hAnsi="Cambria" w:cs="Times New Roman"/>
          <w:sz w:val="24"/>
          <w:szCs w:val="24"/>
        </w:rPr>
        <w:t>mikrorurki</w:t>
      </w:r>
      <w:proofErr w:type="spellEnd"/>
      <w:r w:rsidRPr="006079FD">
        <w:rPr>
          <w:rFonts w:ascii="Cambria" w:hAnsi="Cambria" w:cs="Times New Roman"/>
          <w:sz w:val="24"/>
          <w:szCs w:val="24"/>
        </w:rPr>
        <w:t xml:space="preserve"> cienkościenna / grubościenna oraz podania ich osłony zewnętrznej. Brak takich informacji w projekcie, specyfikacji</w:t>
      </w:r>
      <w:r>
        <w:rPr>
          <w:rFonts w:ascii="Cambria" w:hAnsi="Cambria" w:cs="Times New Roman"/>
          <w:sz w:val="24"/>
          <w:szCs w:val="24"/>
        </w:rPr>
        <w:t>.</w:t>
      </w:r>
    </w:p>
    <w:p w14:paraId="2E153042" w14:textId="6D010664" w:rsidR="00CE7F31" w:rsidRDefault="00CE7F31" w:rsidP="00896AAD">
      <w:pPr>
        <w:spacing w:before="120" w:after="120" w:line="240" w:lineRule="auto"/>
        <w:jc w:val="both"/>
        <w:rPr>
          <w:rFonts w:ascii="Cambria" w:hAnsi="Cambria" w:cs="Times New Roman"/>
          <w:sz w:val="24"/>
          <w:szCs w:val="24"/>
        </w:rPr>
      </w:pPr>
      <w:r w:rsidRPr="00CE7F31">
        <w:rPr>
          <w:rFonts w:ascii="Cambria" w:hAnsi="Cambria" w:cs="Times New Roman"/>
          <w:b/>
          <w:bCs/>
          <w:i/>
          <w:iCs/>
          <w:sz w:val="24"/>
          <w:szCs w:val="24"/>
          <w:u w:val="single"/>
        </w:rPr>
        <w:t xml:space="preserve">Odpowiedź na pytanie </w:t>
      </w:r>
      <w:r>
        <w:rPr>
          <w:rFonts w:ascii="Cambria" w:hAnsi="Cambria" w:cs="Times New Roman"/>
          <w:b/>
          <w:bCs/>
          <w:i/>
          <w:iCs/>
          <w:sz w:val="24"/>
          <w:szCs w:val="24"/>
          <w:u w:val="single"/>
        </w:rPr>
        <w:t>3</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bookmarkEnd w:id="8"/>
    <w:p w14:paraId="1039B005" w14:textId="53D9A223" w:rsidR="009B23FF" w:rsidRDefault="006079FD" w:rsidP="00896AAD">
      <w:pPr>
        <w:spacing w:after="0" w:line="240" w:lineRule="auto"/>
        <w:ind w:left="567"/>
        <w:jc w:val="both"/>
        <w:rPr>
          <w:rFonts w:ascii="Cambria" w:hAnsi="Cambria" w:cs="Times New Roman"/>
          <w:sz w:val="24"/>
          <w:szCs w:val="24"/>
        </w:rPr>
      </w:pPr>
      <w:r>
        <w:rPr>
          <w:rFonts w:ascii="Cambria" w:hAnsi="Cambria" w:cs="Times New Roman"/>
          <w:sz w:val="24"/>
          <w:szCs w:val="24"/>
        </w:rPr>
        <w:t>N</w:t>
      </w:r>
      <w:r w:rsidRPr="006079FD">
        <w:rPr>
          <w:rFonts w:ascii="Cambria" w:hAnsi="Cambria" w:cs="Times New Roman"/>
          <w:sz w:val="24"/>
          <w:szCs w:val="24"/>
        </w:rPr>
        <w:t xml:space="preserve">ależy ułożyć wiązkę </w:t>
      </w:r>
      <w:proofErr w:type="spellStart"/>
      <w:r w:rsidRPr="006079FD">
        <w:rPr>
          <w:rFonts w:ascii="Cambria" w:hAnsi="Cambria" w:cs="Times New Roman"/>
          <w:sz w:val="24"/>
          <w:szCs w:val="24"/>
        </w:rPr>
        <w:t>mikrorur</w:t>
      </w:r>
      <w:proofErr w:type="spellEnd"/>
      <w:r w:rsidRPr="006079FD">
        <w:rPr>
          <w:rFonts w:ascii="Cambria" w:hAnsi="Cambria" w:cs="Times New Roman"/>
          <w:sz w:val="24"/>
          <w:szCs w:val="24"/>
        </w:rPr>
        <w:t xml:space="preserve"> cienkościennych w osłonie z rury fi40 HDPE</w:t>
      </w:r>
      <w:r w:rsidR="00896AAD">
        <w:rPr>
          <w:rFonts w:ascii="Cambria" w:hAnsi="Cambria" w:cs="Times New Roman"/>
          <w:sz w:val="24"/>
          <w:szCs w:val="24"/>
        </w:rPr>
        <w:t>.</w:t>
      </w:r>
    </w:p>
    <w:bookmarkEnd w:id="7"/>
    <w:p w14:paraId="1539240A" w14:textId="6CFBD3E6" w:rsidR="009B23FF" w:rsidRDefault="009B23FF" w:rsidP="009B23FF">
      <w:pPr>
        <w:spacing w:after="0" w:line="240" w:lineRule="auto"/>
        <w:jc w:val="both"/>
        <w:rPr>
          <w:rFonts w:ascii="Cambria" w:hAnsi="Cambria" w:cs="Times New Roman"/>
          <w:sz w:val="24"/>
          <w:szCs w:val="24"/>
        </w:rPr>
      </w:pPr>
    </w:p>
    <w:p w14:paraId="49197831" w14:textId="2564C5DA" w:rsidR="006079FD" w:rsidRDefault="006079FD" w:rsidP="006079FD">
      <w:pPr>
        <w:spacing w:before="120" w:after="120" w:line="240" w:lineRule="auto"/>
        <w:jc w:val="both"/>
        <w:rPr>
          <w:rFonts w:ascii="Cambria" w:hAnsi="Cambria" w:cs="Times New Roman"/>
          <w:b/>
          <w:bCs/>
          <w:i/>
          <w:iCs/>
          <w:sz w:val="24"/>
          <w:szCs w:val="24"/>
          <w:u w:val="single"/>
        </w:rPr>
      </w:pPr>
      <w:r w:rsidRPr="00CE7F31">
        <w:rPr>
          <w:rFonts w:ascii="Cambria" w:hAnsi="Cambria" w:cs="Times New Roman"/>
          <w:b/>
          <w:bCs/>
          <w:i/>
          <w:iCs/>
          <w:sz w:val="24"/>
          <w:szCs w:val="24"/>
          <w:u w:val="single"/>
        </w:rPr>
        <w:t xml:space="preserve">Pytanie nr </w:t>
      </w:r>
      <w:r>
        <w:rPr>
          <w:rFonts w:ascii="Cambria" w:hAnsi="Cambria" w:cs="Times New Roman"/>
          <w:b/>
          <w:bCs/>
          <w:i/>
          <w:iCs/>
          <w:sz w:val="24"/>
          <w:szCs w:val="24"/>
          <w:u w:val="single"/>
        </w:rPr>
        <w:t>4</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p w14:paraId="7124BA0D" w14:textId="46487B6D" w:rsidR="006079FD" w:rsidRDefault="006079FD" w:rsidP="006079FD">
      <w:pPr>
        <w:spacing w:before="120" w:after="120" w:line="240" w:lineRule="auto"/>
        <w:ind w:left="567"/>
        <w:jc w:val="both"/>
        <w:rPr>
          <w:rFonts w:ascii="Cambria" w:hAnsi="Cambria" w:cs="Times New Roman"/>
          <w:sz w:val="24"/>
          <w:szCs w:val="24"/>
        </w:rPr>
      </w:pPr>
      <w:r w:rsidRPr="006079FD">
        <w:rPr>
          <w:rFonts w:ascii="Cambria" w:hAnsi="Cambria" w:cs="Times New Roman"/>
          <w:sz w:val="24"/>
          <w:szCs w:val="24"/>
        </w:rPr>
        <w:t>W udostępnionych projektach Czeczewo i Smołdzino brak informacji odnośnie  odległości pomiędzy studniami kanału technologicznego. Proszę o podanie długości pomiędzy studniami kanału technologicznego</w:t>
      </w:r>
      <w:r>
        <w:rPr>
          <w:rFonts w:ascii="Cambria" w:hAnsi="Cambria" w:cs="Times New Roman"/>
          <w:sz w:val="24"/>
          <w:szCs w:val="24"/>
        </w:rPr>
        <w:t>.</w:t>
      </w:r>
    </w:p>
    <w:p w14:paraId="29028527" w14:textId="03E0FF2E" w:rsidR="006079FD" w:rsidRDefault="006079FD" w:rsidP="006079FD">
      <w:pPr>
        <w:spacing w:before="120" w:after="120" w:line="240" w:lineRule="auto"/>
        <w:jc w:val="both"/>
        <w:rPr>
          <w:rFonts w:ascii="Cambria" w:hAnsi="Cambria" w:cs="Times New Roman"/>
          <w:sz w:val="24"/>
          <w:szCs w:val="24"/>
        </w:rPr>
      </w:pPr>
      <w:r w:rsidRPr="00CE7F31">
        <w:rPr>
          <w:rFonts w:ascii="Cambria" w:hAnsi="Cambria" w:cs="Times New Roman"/>
          <w:b/>
          <w:bCs/>
          <w:i/>
          <w:iCs/>
          <w:sz w:val="24"/>
          <w:szCs w:val="24"/>
          <w:u w:val="single"/>
        </w:rPr>
        <w:t xml:space="preserve">Odpowiedź na pytanie </w:t>
      </w:r>
      <w:r>
        <w:rPr>
          <w:rFonts w:ascii="Cambria" w:hAnsi="Cambria" w:cs="Times New Roman"/>
          <w:b/>
          <w:bCs/>
          <w:i/>
          <w:iCs/>
          <w:sz w:val="24"/>
          <w:szCs w:val="24"/>
          <w:u w:val="single"/>
        </w:rPr>
        <w:t>4</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p w14:paraId="60BAE988" w14:textId="5694A31D" w:rsidR="006079FD" w:rsidRDefault="006079FD" w:rsidP="006079FD">
      <w:pPr>
        <w:spacing w:after="0" w:line="240" w:lineRule="auto"/>
        <w:ind w:left="567"/>
        <w:jc w:val="both"/>
        <w:rPr>
          <w:rFonts w:ascii="Cambria" w:hAnsi="Cambria" w:cs="Times New Roman"/>
          <w:sz w:val="24"/>
          <w:szCs w:val="24"/>
        </w:rPr>
      </w:pPr>
      <w:r>
        <w:rPr>
          <w:rFonts w:ascii="Cambria" w:hAnsi="Cambria" w:cs="Times New Roman"/>
          <w:sz w:val="24"/>
          <w:szCs w:val="24"/>
        </w:rPr>
        <w:t>O</w:t>
      </w:r>
      <w:r w:rsidRPr="006079FD">
        <w:rPr>
          <w:rFonts w:ascii="Cambria" w:hAnsi="Cambria" w:cs="Times New Roman"/>
          <w:sz w:val="24"/>
          <w:szCs w:val="24"/>
        </w:rPr>
        <w:t>dległości wskazano na projekcie zagospodarowania terenu</w:t>
      </w:r>
      <w:r>
        <w:rPr>
          <w:rFonts w:ascii="Cambria" w:hAnsi="Cambria" w:cs="Times New Roman"/>
          <w:sz w:val="24"/>
          <w:szCs w:val="24"/>
        </w:rPr>
        <w:t>.</w:t>
      </w:r>
    </w:p>
    <w:p w14:paraId="73BAE46E" w14:textId="1D1B8848" w:rsidR="006079FD" w:rsidRDefault="006079FD" w:rsidP="006079FD">
      <w:pPr>
        <w:spacing w:after="0" w:line="240" w:lineRule="auto"/>
        <w:ind w:left="567"/>
        <w:jc w:val="both"/>
        <w:rPr>
          <w:rFonts w:ascii="Cambria" w:hAnsi="Cambria" w:cs="Times New Roman"/>
          <w:sz w:val="24"/>
          <w:szCs w:val="24"/>
        </w:rPr>
      </w:pPr>
    </w:p>
    <w:p w14:paraId="4447E1E3" w14:textId="5D2F8494" w:rsidR="006079FD" w:rsidRDefault="006079FD" w:rsidP="006079FD">
      <w:pPr>
        <w:spacing w:after="0" w:line="240" w:lineRule="auto"/>
        <w:jc w:val="both"/>
        <w:rPr>
          <w:rFonts w:ascii="Cambria" w:hAnsi="Cambria" w:cs="Times New Roman"/>
          <w:sz w:val="24"/>
          <w:szCs w:val="24"/>
        </w:rPr>
      </w:pPr>
    </w:p>
    <w:p w14:paraId="68FA0951" w14:textId="42C750F2" w:rsidR="006079FD" w:rsidRDefault="006079FD" w:rsidP="006079FD">
      <w:pPr>
        <w:spacing w:before="120" w:after="120" w:line="240" w:lineRule="auto"/>
        <w:jc w:val="both"/>
        <w:rPr>
          <w:rFonts w:ascii="Cambria" w:hAnsi="Cambria" w:cs="Times New Roman"/>
          <w:b/>
          <w:bCs/>
          <w:i/>
          <w:iCs/>
          <w:sz w:val="24"/>
          <w:szCs w:val="24"/>
          <w:u w:val="single"/>
        </w:rPr>
      </w:pPr>
      <w:r w:rsidRPr="00CE7F31">
        <w:rPr>
          <w:rFonts w:ascii="Cambria" w:hAnsi="Cambria" w:cs="Times New Roman"/>
          <w:b/>
          <w:bCs/>
          <w:i/>
          <w:iCs/>
          <w:sz w:val="24"/>
          <w:szCs w:val="24"/>
          <w:u w:val="single"/>
        </w:rPr>
        <w:t xml:space="preserve">Pytanie nr </w:t>
      </w:r>
      <w:r>
        <w:rPr>
          <w:rFonts w:ascii="Cambria" w:hAnsi="Cambria" w:cs="Times New Roman"/>
          <w:b/>
          <w:bCs/>
          <w:i/>
          <w:iCs/>
          <w:sz w:val="24"/>
          <w:szCs w:val="24"/>
          <w:u w:val="single"/>
        </w:rPr>
        <w:t>5</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p w14:paraId="499F6929" w14:textId="77777777" w:rsidR="006079FD" w:rsidRPr="006079FD" w:rsidRDefault="006079FD" w:rsidP="006079FD">
      <w:pPr>
        <w:spacing w:before="120" w:after="120" w:line="240" w:lineRule="auto"/>
        <w:ind w:left="567"/>
        <w:jc w:val="both"/>
        <w:rPr>
          <w:rFonts w:ascii="Cambria" w:hAnsi="Cambria" w:cs="Times New Roman"/>
          <w:sz w:val="24"/>
          <w:szCs w:val="24"/>
        </w:rPr>
      </w:pPr>
      <w:r w:rsidRPr="006079FD">
        <w:rPr>
          <w:rFonts w:ascii="Cambria" w:hAnsi="Cambria" w:cs="Times New Roman"/>
          <w:sz w:val="24"/>
          <w:szCs w:val="24"/>
        </w:rPr>
        <w:t>W udostępnionych materiałach dotyczących kolizji teletechnicznej w Czeczewie ul. Spacerowa/Długa brak rysunków/ map wykonawczych oraz opinii Orange Polska odnośnie zastosowanego rozwiązania przebudowy sieci teletechnicznej.</w:t>
      </w:r>
    </w:p>
    <w:p w14:paraId="5B445E97" w14:textId="03922E61" w:rsidR="006079FD" w:rsidRDefault="006079FD" w:rsidP="006079FD">
      <w:pPr>
        <w:spacing w:before="120" w:after="120" w:line="240" w:lineRule="auto"/>
        <w:ind w:left="567"/>
        <w:jc w:val="both"/>
        <w:rPr>
          <w:rFonts w:ascii="Cambria" w:hAnsi="Cambria" w:cs="Times New Roman"/>
          <w:sz w:val="24"/>
          <w:szCs w:val="24"/>
        </w:rPr>
      </w:pPr>
      <w:r w:rsidRPr="006079FD">
        <w:rPr>
          <w:rFonts w:ascii="Cambria" w:hAnsi="Cambria" w:cs="Times New Roman"/>
          <w:sz w:val="24"/>
          <w:szCs w:val="24"/>
        </w:rPr>
        <w:t>Proszę o udostepnienie brakujących elementów dokumentacji</w:t>
      </w:r>
      <w:r>
        <w:rPr>
          <w:rFonts w:ascii="Cambria" w:hAnsi="Cambria" w:cs="Times New Roman"/>
          <w:sz w:val="24"/>
          <w:szCs w:val="24"/>
        </w:rPr>
        <w:t>.</w:t>
      </w:r>
    </w:p>
    <w:p w14:paraId="68EDA27E" w14:textId="0AFCB55E" w:rsidR="006079FD" w:rsidRDefault="006079FD" w:rsidP="006079FD">
      <w:pPr>
        <w:spacing w:before="120" w:after="120" w:line="240" w:lineRule="auto"/>
        <w:jc w:val="both"/>
        <w:rPr>
          <w:rFonts w:ascii="Cambria" w:hAnsi="Cambria" w:cs="Times New Roman"/>
          <w:sz w:val="24"/>
          <w:szCs w:val="24"/>
        </w:rPr>
      </w:pPr>
      <w:r w:rsidRPr="00CE7F31">
        <w:rPr>
          <w:rFonts w:ascii="Cambria" w:hAnsi="Cambria" w:cs="Times New Roman"/>
          <w:b/>
          <w:bCs/>
          <w:i/>
          <w:iCs/>
          <w:sz w:val="24"/>
          <w:szCs w:val="24"/>
          <w:u w:val="single"/>
        </w:rPr>
        <w:t xml:space="preserve">Odpowiedź na pytanie </w:t>
      </w:r>
      <w:r>
        <w:rPr>
          <w:rFonts w:ascii="Cambria" w:hAnsi="Cambria" w:cs="Times New Roman"/>
          <w:b/>
          <w:bCs/>
          <w:i/>
          <w:iCs/>
          <w:sz w:val="24"/>
          <w:szCs w:val="24"/>
          <w:u w:val="single"/>
        </w:rPr>
        <w:t>5</w:t>
      </w:r>
      <w:r w:rsidRPr="00CE7F31">
        <w:rPr>
          <w:rFonts w:ascii="Cambria" w:hAnsi="Cambria" w:cs="Times New Roman"/>
          <w:b/>
          <w:bCs/>
          <w:i/>
          <w:iCs/>
          <w:sz w:val="24"/>
          <w:szCs w:val="24"/>
          <w:u w:val="single"/>
        </w:rPr>
        <w:t>:</w:t>
      </w:r>
      <w:r>
        <w:rPr>
          <w:rFonts w:ascii="Cambria" w:hAnsi="Cambria" w:cs="Times New Roman"/>
          <w:b/>
          <w:bCs/>
          <w:i/>
          <w:iCs/>
          <w:sz w:val="24"/>
          <w:szCs w:val="24"/>
          <w:u w:val="single"/>
        </w:rPr>
        <w:t xml:space="preserve">   </w:t>
      </w:r>
    </w:p>
    <w:p w14:paraId="7F7F9B3B" w14:textId="1A43F3D6" w:rsidR="006079FD" w:rsidRDefault="006079FD" w:rsidP="006079FD">
      <w:pPr>
        <w:spacing w:after="0" w:line="240" w:lineRule="auto"/>
        <w:ind w:left="567"/>
        <w:jc w:val="both"/>
        <w:rPr>
          <w:rFonts w:ascii="Cambria" w:hAnsi="Cambria" w:cs="Times New Roman"/>
          <w:sz w:val="24"/>
          <w:szCs w:val="24"/>
        </w:rPr>
      </w:pPr>
      <w:r>
        <w:rPr>
          <w:rFonts w:ascii="Cambria" w:hAnsi="Cambria" w:cs="Times New Roman"/>
          <w:sz w:val="24"/>
          <w:szCs w:val="24"/>
        </w:rPr>
        <w:t>U</w:t>
      </w:r>
      <w:r w:rsidRPr="006079FD">
        <w:rPr>
          <w:rFonts w:ascii="Cambria" w:hAnsi="Cambria" w:cs="Times New Roman"/>
          <w:sz w:val="24"/>
          <w:szCs w:val="24"/>
        </w:rPr>
        <w:t xml:space="preserve">zgodnienie i dokumentacje umieszczono na stronie </w:t>
      </w:r>
      <w:r>
        <w:rPr>
          <w:rFonts w:ascii="Cambria" w:hAnsi="Cambria" w:cs="Times New Roman"/>
          <w:sz w:val="24"/>
          <w:szCs w:val="24"/>
        </w:rPr>
        <w:t>prowadzonego postępowania</w:t>
      </w:r>
      <w:r>
        <w:rPr>
          <w:rFonts w:ascii="Cambria" w:hAnsi="Cambria" w:cs="Times New Roman"/>
          <w:sz w:val="24"/>
          <w:szCs w:val="24"/>
        </w:rPr>
        <w:t>.</w:t>
      </w:r>
    </w:p>
    <w:p w14:paraId="02FE1862" w14:textId="77777777" w:rsidR="006079FD" w:rsidRDefault="006079FD" w:rsidP="006079FD">
      <w:pPr>
        <w:spacing w:after="0" w:line="240" w:lineRule="auto"/>
        <w:jc w:val="both"/>
        <w:rPr>
          <w:rFonts w:ascii="Cambria" w:hAnsi="Cambria" w:cs="Times New Roman"/>
          <w:sz w:val="24"/>
          <w:szCs w:val="24"/>
        </w:rPr>
      </w:pPr>
    </w:p>
    <w:p w14:paraId="13FD1492" w14:textId="77777777" w:rsidR="006079FD" w:rsidRPr="00CE7F31" w:rsidRDefault="006079FD" w:rsidP="009B23FF">
      <w:pPr>
        <w:spacing w:after="0" w:line="240" w:lineRule="auto"/>
        <w:jc w:val="both"/>
        <w:rPr>
          <w:rFonts w:ascii="Cambria" w:hAnsi="Cambria" w:cs="Times New Roman"/>
          <w:sz w:val="24"/>
          <w:szCs w:val="24"/>
        </w:rPr>
      </w:pPr>
    </w:p>
    <w:p w14:paraId="63E4E4AD" w14:textId="4EB2360B" w:rsidR="008267AB" w:rsidRDefault="008267AB" w:rsidP="007732C2">
      <w:pPr>
        <w:spacing w:before="120" w:after="120" w:line="240" w:lineRule="auto"/>
        <w:jc w:val="right"/>
        <w:rPr>
          <w:rFonts w:ascii="Cambria" w:hAnsi="Cambria" w:cs="Times New Roman"/>
          <w:sz w:val="24"/>
          <w:szCs w:val="24"/>
        </w:rPr>
      </w:pPr>
    </w:p>
    <w:p w14:paraId="25D02FD2" w14:textId="77777777" w:rsidR="0073212B" w:rsidRDefault="0073212B" w:rsidP="007732C2">
      <w:pPr>
        <w:spacing w:before="120" w:after="120" w:line="240" w:lineRule="auto"/>
        <w:jc w:val="right"/>
        <w:rPr>
          <w:rFonts w:ascii="Cambria" w:hAnsi="Cambria" w:cs="Times New Roman"/>
          <w:sz w:val="24"/>
          <w:szCs w:val="24"/>
        </w:rPr>
      </w:pPr>
    </w:p>
    <w:p w14:paraId="27FFB9F9" w14:textId="753ED90F" w:rsidR="007732C2" w:rsidRPr="00097491" w:rsidRDefault="007732C2" w:rsidP="007732C2">
      <w:pPr>
        <w:spacing w:before="120" w:after="120" w:line="240" w:lineRule="auto"/>
        <w:jc w:val="right"/>
        <w:rPr>
          <w:rFonts w:ascii="Cambria" w:hAnsi="Cambria" w:cs="Times New Roman"/>
          <w:sz w:val="24"/>
          <w:szCs w:val="24"/>
        </w:rPr>
      </w:pPr>
      <w:r>
        <w:rPr>
          <w:rFonts w:ascii="Cambria" w:hAnsi="Cambria" w:cs="Times New Roman"/>
          <w:sz w:val="24"/>
          <w:szCs w:val="24"/>
        </w:rPr>
        <w:t>Sporządziła: Monika Warkusz</w:t>
      </w:r>
    </w:p>
    <w:sectPr w:rsidR="007732C2" w:rsidRPr="0009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F82"/>
    <w:multiLevelType w:val="hybridMultilevel"/>
    <w:tmpl w:val="8C9A9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C13B21"/>
    <w:multiLevelType w:val="hybridMultilevel"/>
    <w:tmpl w:val="4296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F138EB"/>
    <w:multiLevelType w:val="hybridMultilevel"/>
    <w:tmpl w:val="A39AC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A737B"/>
    <w:multiLevelType w:val="hybridMultilevel"/>
    <w:tmpl w:val="FAB6A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9F486E"/>
    <w:multiLevelType w:val="hybridMultilevel"/>
    <w:tmpl w:val="E5EC1DA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5F4C4018"/>
    <w:multiLevelType w:val="hybridMultilevel"/>
    <w:tmpl w:val="BF128644"/>
    <w:lvl w:ilvl="0" w:tplc="C43EFE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5F5784"/>
    <w:multiLevelType w:val="hybridMultilevel"/>
    <w:tmpl w:val="0454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033418">
    <w:abstractNumId w:val="6"/>
  </w:num>
  <w:num w:numId="2" w16cid:durableId="298807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350926">
    <w:abstractNumId w:val="0"/>
  </w:num>
  <w:num w:numId="4" w16cid:durableId="294994715">
    <w:abstractNumId w:val="1"/>
  </w:num>
  <w:num w:numId="5" w16cid:durableId="1539002087">
    <w:abstractNumId w:val="4"/>
  </w:num>
  <w:num w:numId="6" w16cid:durableId="1063410417">
    <w:abstractNumId w:val="2"/>
  </w:num>
  <w:num w:numId="7" w16cid:durableId="344095831">
    <w:abstractNumId w:val="5"/>
  </w:num>
  <w:num w:numId="8" w16cid:durableId="194999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3"/>
    <w:rsid w:val="00041FC0"/>
    <w:rsid w:val="00097491"/>
    <w:rsid w:val="00102609"/>
    <w:rsid w:val="00123011"/>
    <w:rsid w:val="001C3257"/>
    <w:rsid w:val="00203CBC"/>
    <w:rsid w:val="00225074"/>
    <w:rsid w:val="002E1DAE"/>
    <w:rsid w:val="00332DA2"/>
    <w:rsid w:val="00355AD9"/>
    <w:rsid w:val="00413141"/>
    <w:rsid w:val="00567A38"/>
    <w:rsid w:val="005C79A2"/>
    <w:rsid w:val="005F485C"/>
    <w:rsid w:val="006079FD"/>
    <w:rsid w:val="00624954"/>
    <w:rsid w:val="006804FD"/>
    <w:rsid w:val="006B7C01"/>
    <w:rsid w:val="00715C30"/>
    <w:rsid w:val="0073212B"/>
    <w:rsid w:val="007732C2"/>
    <w:rsid w:val="007A5FAA"/>
    <w:rsid w:val="008147AF"/>
    <w:rsid w:val="008267AB"/>
    <w:rsid w:val="00830C28"/>
    <w:rsid w:val="00850361"/>
    <w:rsid w:val="00896AAD"/>
    <w:rsid w:val="008B2A43"/>
    <w:rsid w:val="008B367F"/>
    <w:rsid w:val="008C6667"/>
    <w:rsid w:val="008F69BF"/>
    <w:rsid w:val="00954FA8"/>
    <w:rsid w:val="009B23FF"/>
    <w:rsid w:val="009C0DD1"/>
    <w:rsid w:val="009D1C0C"/>
    <w:rsid w:val="00A23C25"/>
    <w:rsid w:val="00A42497"/>
    <w:rsid w:val="00AD0F80"/>
    <w:rsid w:val="00B56C33"/>
    <w:rsid w:val="00B7641D"/>
    <w:rsid w:val="00BA7129"/>
    <w:rsid w:val="00BB0DEE"/>
    <w:rsid w:val="00BC3324"/>
    <w:rsid w:val="00C17FD7"/>
    <w:rsid w:val="00C50E3F"/>
    <w:rsid w:val="00C531DE"/>
    <w:rsid w:val="00CE7F31"/>
    <w:rsid w:val="00CF096F"/>
    <w:rsid w:val="00D105CD"/>
    <w:rsid w:val="00D250A5"/>
    <w:rsid w:val="00D40049"/>
    <w:rsid w:val="00D4764D"/>
    <w:rsid w:val="00D94372"/>
    <w:rsid w:val="00D97D76"/>
    <w:rsid w:val="00DB3027"/>
    <w:rsid w:val="00DC3E1B"/>
    <w:rsid w:val="00E3115D"/>
    <w:rsid w:val="00E563FF"/>
    <w:rsid w:val="00E90814"/>
    <w:rsid w:val="00E96F68"/>
    <w:rsid w:val="00EB7CED"/>
    <w:rsid w:val="00ED7379"/>
    <w:rsid w:val="00EE149D"/>
    <w:rsid w:val="00F64FF8"/>
    <w:rsid w:val="00F75326"/>
    <w:rsid w:val="00F949E3"/>
    <w:rsid w:val="00F96F38"/>
    <w:rsid w:val="00FE0883"/>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23C2"/>
  <w15:chartTrackingRefBased/>
  <w15:docId w15:val="{530ED1F7-ABD0-4FF2-85F7-B241E3A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9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C325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7D76"/>
    <w:pPr>
      <w:ind w:left="720"/>
      <w:contextualSpacing/>
    </w:pPr>
  </w:style>
  <w:style w:type="character" w:styleId="Hipercze">
    <w:name w:val="Hyperlink"/>
    <w:basedOn w:val="Domylnaczcionkaakapitu"/>
    <w:uiPriority w:val="99"/>
    <w:unhideWhenUsed/>
    <w:rsid w:val="00332DA2"/>
    <w:rPr>
      <w:color w:val="0563C1" w:themeColor="hyperlink"/>
      <w:u w:val="single"/>
    </w:rPr>
  </w:style>
  <w:style w:type="character" w:styleId="Nierozpoznanawzmianka">
    <w:name w:val="Unresolved Mention"/>
    <w:basedOn w:val="Domylnaczcionkaakapitu"/>
    <w:uiPriority w:val="99"/>
    <w:semiHidden/>
    <w:unhideWhenUsed/>
    <w:rsid w:val="003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558">
      <w:bodyDiv w:val="1"/>
      <w:marLeft w:val="0"/>
      <w:marRight w:val="0"/>
      <w:marTop w:val="0"/>
      <w:marBottom w:val="0"/>
      <w:divBdr>
        <w:top w:val="none" w:sz="0" w:space="0" w:color="auto"/>
        <w:left w:val="none" w:sz="0" w:space="0" w:color="auto"/>
        <w:bottom w:val="none" w:sz="0" w:space="0" w:color="auto"/>
        <w:right w:val="none" w:sz="0" w:space="0" w:color="auto"/>
      </w:divBdr>
    </w:div>
    <w:div w:id="16009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 Marlena Nowicka</dc:creator>
  <cp:keywords/>
  <dc:description/>
  <cp:lastModifiedBy>U22 Marlena Nowicka</cp:lastModifiedBy>
  <cp:revision>17</cp:revision>
  <cp:lastPrinted>2019-04-30T08:43:00Z</cp:lastPrinted>
  <dcterms:created xsi:type="dcterms:W3CDTF">2019-05-15T10:49:00Z</dcterms:created>
  <dcterms:modified xsi:type="dcterms:W3CDTF">2023-04-17T08:43:00Z</dcterms:modified>
</cp:coreProperties>
</file>