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FB" w:rsidRDefault="00DB5FFB" w:rsidP="00DB5FFB">
      <w:pPr>
        <w:pStyle w:val="Nagwek10"/>
        <w:tabs>
          <w:tab w:val="clear" w:pos="9639"/>
        </w:tabs>
      </w:pPr>
    </w:p>
    <w:p w:rsidR="00DB5FFB" w:rsidRPr="00DB5FFB" w:rsidRDefault="00DB5FFB" w:rsidP="00DB5FFB">
      <w:pPr>
        <w:pStyle w:val="Stopka1"/>
        <w:widowControl/>
        <w:tabs>
          <w:tab w:val="left" w:pos="10091"/>
        </w:tabs>
        <w:jc w:val="right"/>
        <w:rPr>
          <w:rFonts w:ascii="Times New Roman" w:eastAsia="Calibri" w:hAnsi="Times New Roman"/>
          <w:i/>
          <w:sz w:val="24"/>
          <w:szCs w:val="24"/>
        </w:rPr>
      </w:pPr>
      <w:r w:rsidRPr="00DB5FFB">
        <w:rPr>
          <w:rFonts w:ascii="Times New Roman" w:eastAsia="Calibri" w:hAnsi="Times New Roman"/>
          <w:i/>
          <w:sz w:val="24"/>
          <w:szCs w:val="24"/>
        </w:rPr>
        <w:t>Załącznik nr 8 do SWZ</w:t>
      </w:r>
    </w:p>
    <w:p w:rsidR="004F2065" w:rsidRPr="00DB5FFB" w:rsidRDefault="004F2065">
      <w:pPr>
        <w:widowControl/>
        <w:spacing w:after="60" w:line="259" w:lineRule="auto"/>
        <w:jc w:val="right"/>
        <w:rPr>
          <w:rFonts w:ascii="Calibri" w:eastAsia="Times New Roman" w:hAnsi="Calibri" w:cs="Calibri"/>
          <w:i/>
          <w:iCs/>
          <w:sz w:val="24"/>
          <w:szCs w:val="24"/>
          <w:u w:val="single"/>
        </w:rPr>
      </w:pPr>
    </w:p>
    <w:p w:rsidR="004F2065" w:rsidRPr="00DB5FFB" w:rsidRDefault="004F2065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4"/>
          <w:szCs w:val="24"/>
        </w:rPr>
      </w:pPr>
      <w:r w:rsidRPr="00DB5FFB">
        <w:rPr>
          <w:rFonts w:ascii="Calibri" w:hAnsi="Calibri" w:cs="Calibri"/>
          <w:b/>
          <w:sz w:val="24"/>
          <w:szCs w:val="24"/>
        </w:rPr>
        <w:t xml:space="preserve">OŚWIADCZENIE WYKONAWCY </w:t>
      </w: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DB5FFB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O AKTUALNOŚCI INFORMACJI ZAWARTYCH W JEDZ </w:t>
      </w: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hAnsi="Calibri" w:cs="Calibri"/>
          <w:sz w:val="24"/>
          <w:szCs w:val="24"/>
        </w:rPr>
      </w:pPr>
      <w:r w:rsidRPr="00DB5FFB">
        <w:rPr>
          <w:rFonts w:ascii="Calibri" w:hAnsi="Calibri" w:cs="Calibri"/>
          <w:sz w:val="24"/>
          <w:szCs w:val="24"/>
        </w:rPr>
        <w:t xml:space="preserve">składane na podstawie § 2 ust. 1 pkt 7) Rozporządzenia Ministra Rozwoju, Pracy i Technologii </w:t>
      </w:r>
      <w:r w:rsidRPr="00DB5FFB">
        <w:rPr>
          <w:rFonts w:ascii="Calibri" w:hAnsi="Calibri" w:cs="Calibri"/>
          <w:sz w:val="24"/>
          <w:szCs w:val="24"/>
        </w:rPr>
        <w:br/>
        <w:t>z dnia 23 grudnia 2020 r. w sprawie podmiotowych środków dowodowych oraz innych dokume</w:t>
      </w:r>
      <w:r w:rsidRPr="00DB5FFB">
        <w:rPr>
          <w:rFonts w:ascii="Calibri" w:hAnsi="Calibri" w:cs="Calibri"/>
          <w:sz w:val="24"/>
          <w:szCs w:val="24"/>
        </w:rPr>
        <w:t>n</w:t>
      </w:r>
      <w:r w:rsidRPr="00DB5FFB">
        <w:rPr>
          <w:rFonts w:ascii="Calibri" w:hAnsi="Calibri" w:cs="Calibri"/>
          <w:sz w:val="24"/>
          <w:szCs w:val="24"/>
        </w:rPr>
        <w:t>tów lub oświadczeń, jakich może żądać Zamawiający od Wykonawcy w postępowaniu</w:t>
      </w:r>
      <w:r w:rsidRPr="00DB5FFB">
        <w:rPr>
          <w:rFonts w:ascii="Calibri" w:hAnsi="Calibri" w:cs="Calibri"/>
          <w:bCs/>
          <w:sz w:val="24"/>
          <w:szCs w:val="24"/>
        </w:rPr>
        <w:t xml:space="preserve"> pn.:</w:t>
      </w:r>
      <w:r w:rsidRPr="00DB5FFB">
        <w:rPr>
          <w:rFonts w:ascii="Calibri" w:hAnsi="Calibri" w:cs="Calibri"/>
          <w:sz w:val="24"/>
          <w:szCs w:val="24"/>
        </w:rPr>
        <w:t xml:space="preserve"> </w:t>
      </w:r>
    </w:p>
    <w:p w:rsidR="00795F57" w:rsidRPr="00DB5FFB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sz w:val="24"/>
          <w:szCs w:val="24"/>
        </w:rPr>
      </w:pPr>
      <w:r w:rsidRPr="00DB5FFB">
        <w:rPr>
          <w:rFonts w:ascii="Calibri" w:hAnsi="Calibri" w:cs="Calibri"/>
          <w:bCs/>
          <w:iCs/>
          <w:sz w:val="24"/>
          <w:szCs w:val="24"/>
        </w:rPr>
        <w:t>„</w:t>
      </w:r>
      <w:bookmarkStart w:id="0" w:name="_Hlk151369104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Świadczenie usługi cateringu na potrzeby podopiecznych Punktu opieki dla osób </w:t>
      </w:r>
      <w:r w:rsidR="00DB5FFB">
        <w:rPr>
          <w:rFonts w:ascii="Calibri" w:eastAsia="Times New Roman" w:hAnsi="Calibri" w:cs="Calibri"/>
          <w:bCs/>
          <w:sz w:val="24"/>
          <w:szCs w:val="24"/>
        </w:rPr>
        <w:br/>
      </w:r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z </w:t>
      </w:r>
      <w:proofErr w:type="spellStart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>niepełnosprawnościami</w:t>
      </w:r>
      <w:proofErr w:type="spellEnd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 z Ukrainy</w:t>
      </w:r>
      <w:r w:rsidRPr="00DB5FFB">
        <w:rPr>
          <w:rFonts w:ascii="Calibri" w:eastAsia="Times New Roman" w:hAnsi="Calibri" w:cs="Calibri"/>
          <w:bCs/>
          <w:sz w:val="24"/>
          <w:szCs w:val="24"/>
        </w:rPr>
        <w:t xml:space="preserve"> przy ul. Marii Skłodowskiej-Curie 27/29 w Toruniu</w:t>
      </w:r>
      <w:bookmarkEnd w:id="0"/>
      <w:r w:rsidRPr="00DB5FFB">
        <w:rPr>
          <w:rFonts w:ascii="Calibri" w:hAnsi="Calibri" w:cs="Calibri"/>
          <w:bCs/>
          <w:iCs/>
          <w:color w:val="000000"/>
          <w:sz w:val="24"/>
          <w:szCs w:val="24"/>
        </w:rPr>
        <w:t xml:space="preserve"> –</w:t>
      </w:r>
      <w:r w:rsidRPr="00DB5FFB">
        <w:rPr>
          <w:rFonts w:ascii="Calibri" w:hAnsi="Calibri" w:cs="Calibri"/>
          <w:iCs/>
          <w:color w:val="000000"/>
          <w:sz w:val="24"/>
          <w:szCs w:val="24"/>
        </w:rPr>
        <w:t xml:space="preserve"> umowa ram</w:t>
      </w:r>
      <w:r w:rsidRPr="00DB5FFB">
        <w:rPr>
          <w:rFonts w:ascii="Calibri" w:hAnsi="Calibri" w:cs="Calibri"/>
          <w:iCs/>
          <w:color w:val="000000"/>
          <w:sz w:val="24"/>
          <w:szCs w:val="24"/>
        </w:rPr>
        <w:t>o</w:t>
      </w:r>
      <w:r w:rsidRPr="00DB5FFB">
        <w:rPr>
          <w:rFonts w:ascii="Calibri" w:hAnsi="Calibri" w:cs="Calibri"/>
          <w:iCs/>
          <w:color w:val="000000"/>
          <w:sz w:val="24"/>
          <w:szCs w:val="24"/>
        </w:rPr>
        <w:t>wa</w:t>
      </w:r>
      <w:r w:rsidRPr="00DB5FFB">
        <w:rPr>
          <w:rFonts w:ascii="Calibri" w:eastAsia="Kozuka Gothic Pr6N EL" w:hAnsi="Calibri" w:cs="Calibri"/>
          <w:bCs/>
          <w:sz w:val="24"/>
          <w:szCs w:val="24"/>
        </w:rPr>
        <w:t>”</w:t>
      </w:r>
      <w:r w:rsidRPr="00DB5FFB">
        <w:rPr>
          <w:rFonts w:ascii="Calibri" w:hAnsi="Calibri" w:cs="Calibri"/>
          <w:sz w:val="24"/>
          <w:szCs w:val="24"/>
        </w:rPr>
        <w:t xml:space="preserve">, </w:t>
      </w:r>
    </w:p>
    <w:p w:rsidR="00795F57" w:rsidRPr="00DB5FFB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5FFB">
        <w:rPr>
          <w:rFonts w:ascii="Calibri" w:hAnsi="Calibri" w:cs="Calibri"/>
          <w:b/>
          <w:sz w:val="24"/>
          <w:szCs w:val="24"/>
        </w:rPr>
        <w:t>Nr postępowania: …….</w:t>
      </w:r>
    </w:p>
    <w:p w:rsidR="004F2065" w:rsidRPr="00DB5FFB" w:rsidRDefault="004F2065">
      <w:pPr>
        <w:widowControl/>
        <w:spacing w:line="259" w:lineRule="auto"/>
        <w:jc w:val="both"/>
        <w:rPr>
          <w:rFonts w:ascii="Calibri" w:eastAsia="Times New Roman" w:hAnsi="Calibri" w:cs="Calibri"/>
          <w:b/>
          <w:color w:val="7030A0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b/>
          <w:sz w:val="22"/>
          <w:szCs w:val="22"/>
        </w:rPr>
      </w:pPr>
      <w:r w:rsidRPr="00DB5FFB">
        <w:rPr>
          <w:rFonts w:ascii="Calibri" w:eastAsia="Times New Roman" w:hAnsi="Calibri" w:cs="Calibri"/>
          <w:b/>
          <w:sz w:val="22"/>
          <w:szCs w:val="22"/>
        </w:rPr>
        <w:t>Ja/my, niżej podpisany/i</w:t>
      </w:r>
    </w:p>
    <w:p w:rsidR="004F2065" w:rsidRPr="00DB5FFB" w:rsidRDefault="004F2065">
      <w:pPr>
        <w:widowControl/>
        <w:spacing w:line="130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i/>
          <w:sz w:val="22"/>
          <w:szCs w:val="22"/>
        </w:rPr>
      </w:pPr>
      <w:r w:rsidRPr="00DB5FFB">
        <w:rPr>
          <w:rFonts w:ascii="Calibri" w:eastAsia="Times New Roman" w:hAnsi="Calibri" w:cs="Calibri"/>
          <w:i/>
          <w:sz w:val="22"/>
          <w:szCs w:val="22"/>
        </w:rPr>
        <w:t>(imię i nazwisko osoby składającej oświadczenie oraz stanowisko/podstawa do reprezentacji)</w:t>
      </w:r>
    </w:p>
    <w:p w:rsidR="004F2065" w:rsidRPr="00DB5FFB" w:rsidRDefault="004F2065">
      <w:pPr>
        <w:widowControl/>
        <w:spacing w:line="318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b/>
          <w:sz w:val="22"/>
          <w:szCs w:val="22"/>
        </w:rPr>
      </w:pPr>
      <w:r w:rsidRPr="00DB5FFB">
        <w:rPr>
          <w:rFonts w:ascii="Calibri" w:eastAsia="Times New Roman" w:hAnsi="Calibri" w:cs="Calibri"/>
          <w:b/>
          <w:sz w:val="22"/>
          <w:szCs w:val="22"/>
        </w:rPr>
        <w:t>działając w imieniu i na rzecz:</w:t>
      </w:r>
    </w:p>
    <w:p w:rsidR="004F2065" w:rsidRPr="00DB5FFB" w:rsidRDefault="004F2065">
      <w:pPr>
        <w:widowControl/>
        <w:spacing w:line="134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Pr="00DB5FFB" w:rsidRDefault="004F2065">
      <w:pPr>
        <w:widowControl/>
        <w:spacing w:line="137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Pr="00DB5FFB" w:rsidRDefault="004F2065">
      <w:pPr>
        <w:widowControl/>
        <w:spacing w:line="137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rPr>
          <w:rFonts w:ascii="Calibri" w:eastAsia="Times New Roman" w:hAnsi="Calibri" w:cs="Calibri"/>
          <w:i/>
          <w:sz w:val="22"/>
          <w:szCs w:val="22"/>
        </w:rPr>
      </w:pPr>
      <w:r w:rsidRPr="00DB5FFB">
        <w:rPr>
          <w:rFonts w:ascii="Calibri" w:eastAsia="Times New Roman" w:hAnsi="Calibri" w:cs="Calibri"/>
          <w:i/>
          <w:sz w:val="22"/>
          <w:szCs w:val="22"/>
        </w:rPr>
        <w:t xml:space="preserve"> (imię i nazwisko/firma Wykonawcy, adres siedziby, w zależności od podmiotu: NIP/PESEL, KRS)</w:t>
      </w:r>
    </w:p>
    <w:p w:rsidR="004F2065" w:rsidRPr="00DB5FFB" w:rsidRDefault="004F2065">
      <w:pPr>
        <w:widowControl/>
        <w:rPr>
          <w:rFonts w:ascii="Calibri" w:eastAsia="Times New Roman" w:hAnsi="Calibri" w:cs="Calibri"/>
          <w:i/>
          <w:sz w:val="22"/>
          <w:szCs w:val="22"/>
        </w:rPr>
      </w:pPr>
    </w:p>
    <w:p w:rsidR="004F2065" w:rsidRPr="00DB5FFB" w:rsidRDefault="004F2065">
      <w:pPr>
        <w:widowControl/>
        <w:spacing w:after="160" w:line="125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after="160"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B5FFB">
        <w:rPr>
          <w:rFonts w:ascii="Calibri" w:eastAsia="Times New Roman" w:hAnsi="Calibri" w:cs="Calibri"/>
          <w:b/>
          <w:bCs/>
          <w:sz w:val="22"/>
          <w:szCs w:val="22"/>
        </w:rPr>
        <w:t xml:space="preserve">Oświadczam/y, że </w:t>
      </w:r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informacje zawarte w oświadczeniu, o którym mowa w art. 125 ust. 1 ustawy </w:t>
      </w:r>
      <w:proofErr w:type="spellStart"/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  <w:t>w zakresie odnoszącym się do podstaw wykluczenia, wskazanych w: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3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4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 dotyczących orzeczenia zakazu ubiegania się o zamówienie p</w:t>
      </w:r>
      <w:r w:rsidRPr="00DB5FFB">
        <w:rPr>
          <w:rFonts w:ascii="Calibri" w:eastAsia="Times New Roman" w:hAnsi="Calibri" w:cs="Calibri"/>
          <w:sz w:val="22"/>
          <w:szCs w:val="22"/>
        </w:rPr>
        <w:t>u</w:t>
      </w:r>
      <w:r w:rsidRPr="00DB5FFB">
        <w:rPr>
          <w:rFonts w:ascii="Calibri" w:eastAsia="Times New Roman" w:hAnsi="Calibri" w:cs="Calibri"/>
          <w:sz w:val="22"/>
          <w:szCs w:val="22"/>
        </w:rPr>
        <w:t>bliczne tytułem środka zapobiegawczego,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5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 dotyczących zawarcia z innymi wykonawcami porozumienia maj</w:t>
      </w:r>
      <w:r w:rsidRPr="00DB5FFB">
        <w:rPr>
          <w:rFonts w:ascii="Calibri" w:eastAsia="Times New Roman" w:hAnsi="Calibri" w:cs="Calibri"/>
          <w:sz w:val="22"/>
          <w:szCs w:val="22"/>
        </w:rPr>
        <w:t>ą</w:t>
      </w:r>
      <w:r w:rsidRPr="00DB5FFB">
        <w:rPr>
          <w:rFonts w:ascii="Calibri" w:eastAsia="Times New Roman" w:hAnsi="Calibri" w:cs="Calibri"/>
          <w:sz w:val="22"/>
          <w:szCs w:val="22"/>
        </w:rPr>
        <w:t>cego na celu zakłócenie konkurencji,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6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</w:t>
      </w:r>
    </w:p>
    <w:p w:rsidR="004F2065" w:rsidRPr="00DB5FFB" w:rsidRDefault="004F2065">
      <w:pPr>
        <w:widowControl/>
        <w:spacing w:before="120" w:after="160" w:line="259" w:lineRule="auto"/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:rsidR="004F2065" w:rsidRPr="00DB5FFB" w:rsidRDefault="009D20F8">
      <w:pPr>
        <w:widowControl/>
        <w:spacing w:before="120" w:after="160" w:line="259" w:lineRule="auto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DB5FF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- </w:t>
      </w:r>
      <w:r w:rsidRPr="00DB5FFB">
        <w:rPr>
          <w:rFonts w:ascii="Calibri" w:eastAsia="Times New Roman" w:hAnsi="Calibri" w:cs="Calibri"/>
          <w:b/>
          <w:color w:val="000000"/>
          <w:sz w:val="22"/>
          <w:szCs w:val="22"/>
        </w:rPr>
        <w:t>są aktualne/ nieaktualne</w:t>
      </w:r>
      <w:r w:rsidRPr="00DB5FFB">
        <w:rPr>
          <w:rFonts w:ascii="Calibri" w:eastAsia="Times New Roman" w:hAnsi="Calibri" w:cs="Calibri"/>
          <w:b/>
          <w:color w:val="000000"/>
          <w:sz w:val="36"/>
          <w:szCs w:val="36"/>
        </w:rPr>
        <w:t>*.</w:t>
      </w: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Calibri" w:eastAsia="Times New Roman" w:hAnsi="Calibri" w:cs="Calibri"/>
          <w:i/>
          <w:iCs/>
        </w:rPr>
      </w:pP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both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after="160" w:line="259" w:lineRule="auto"/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</w:pPr>
      <w:r w:rsidRPr="00DB5FFB"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  <w:t>* niepotrzebne skreślić.</w:t>
      </w:r>
    </w:p>
    <w:sectPr w:rsidR="004F2065" w:rsidRPr="00DB5FFB" w:rsidSect="004F2065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284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65" w:rsidRDefault="004F2065" w:rsidP="004F2065">
      <w:r>
        <w:separator/>
      </w:r>
    </w:p>
  </w:endnote>
  <w:endnote w:type="continuationSeparator" w:id="0">
    <w:p w:rsidR="004F2065" w:rsidRDefault="004F2065" w:rsidP="004F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5" w:rsidRDefault="009D20F8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65" w:rsidRDefault="004F2065" w:rsidP="004F2065">
      <w:r>
        <w:separator/>
      </w:r>
    </w:p>
  </w:footnote>
  <w:footnote w:type="continuationSeparator" w:id="0">
    <w:p w:rsidR="004F2065" w:rsidRDefault="004F2065" w:rsidP="004F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FB" w:rsidRDefault="009D20F8" w:rsidP="00DB5FFB">
    <w:pPr>
      <w:pStyle w:val="Nagwek10"/>
      <w:jc w:val="right"/>
    </w:pPr>
    <w:r>
      <w:tab/>
    </w:r>
  </w:p>
  <w:p w:rsidR="00DB5FFB" w:rsidRDefault="00DB5FFB" w:rsidP="00DB5FFB">
    <w:pPr>
      <w:pStyle w:val="Nagwek10"/>
      <w:jc w:val="right"/>
    </w:pPr>
  </w:p>
  <w:p w:rsidR="00DB5FFB" w:rsidRDefault="00DB5FFB" w:rsidP="00DB5FFB">
    <w:pPr>
      <w:pStyle w:val="Nagwek10"/>
      <w:jc w:val="right"/>
    </w:pPr>
    <w:r>
      <w:rPr>
        <w:rFonts w:ascii="Times New Roman" w:hAnsi="Times New Roman"/>
        <w:i/>
      </w:rPr>
      <w:t>Nr postępowania: DO.2751.6.2023</w:t>
    </w:r>
  </w:p>
  <w:p w:rsidR="004F2065" w:rsidRDefault="004F2065" w:rsidP="00DB5FFB">
    <w:pPr>
      <w:pStyle w:val="Nagwek10"/>
      <w:tabs>
        <w:tab w:val="clear" w:pos="9639"/>
      </w:tabs>
      <w:rPr>
        <w:rFonts w:ascii="Times New Roman" w:eastAsia="Calibri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897"/>
    <w:multiLevelType w:val="hybridMultilevel"/>
    <w:tmpl w:val="15605AB2"/>
    <w:name w:val="Lista numerowana 5"/>
    <w:lvl w:ilvl="0" w:tplc="FA0C2A1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B18E20B8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B2ECAA40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DA185A88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96082D08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E1BA19E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606ECF4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DA162DB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2D2E4A4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">
    <w:nsid w:val="6C082B44"/>
    <w:multiLevelType w:val="hybridMultilevel"/>
    <w:tmpl w:val="6D583416"/>
    <w:lvl w:ilvl="0" w:tplc="89B2FA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A8A6F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8A1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8A54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766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AED4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40F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74EA0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276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C5C15EA"/>
    <w:multiLevelType w:val="hybridMultilevel"/>
    <w:tmpl w:val="DF8EC4A6"/>
    <w:name w:val="Lista numerowana 1"/>
    <w:lvl w:ilvl="0" w:tplc="B8B0D3A0">
      <w:numFmt w:val="none"/>
      <w:lvlText w:val=""/>
      <w:lvlJc w:val="left"/>
      <w:pPr>
        <w:ind w:left="0" w:firstLine="0"/>
      </w:pPr>
    </w:lvl>
    <w:lvl w:ilvl="1" w:tplc="57EEB336">
      <w:numFmt w:val="none"/>
      <w:lvlText w:val=""/>
      <w:lvlJc w:val="left"/>
      <w:pPr>
        <w:ind w:left="0" w:firstLine="0"/>
      </w:pPr>
    </w:lvl>
    <w:lvl w:ilvl="2" w:tplc="CCB4C068">
      <w:numFmt w:val="none"/>
      <w:lvlText w:val=""/>
      <w:lvlJc w:val="left"/>
      <w:pPr>
        <w:ind w:left="0" w:firstLine="0"/>
      </w:pPr>
    </w:lvl>
    <w:lvl w:ilvl="3" w:tplc="E3D890FC">
      <w:numFmt w:val="none"/>
      <w:lvlText w:val=""/>
      <w:lvlJc w:val="left"/>
      <w:pPr>
        <w:ind w:left="0" w:firstLine="0"/>
      </w:pPr>
    </w:lvl>
    <w:lvl w:ilvl="4" w:tplc="B38A275C">
      <w:numFmt w:val="none"/>
      <w:lvlText w:val=""/>
      <w:lvlJc w:val="left"/>
      <w:pPr>
        <w:ind w:left="0" w:firstLine="0"/>
      </w:pPr>
    </w:lvl>
    <w:lvl w:ilvl="5" w:tplc="5A12B9F6">
      <w:numFmt w:val="none"/>
      <w:lvlText w:val=""/>
      <w:lvlJc w:val="left"/>
      <w:pPr>
        <w:ind w:left="0" w:firstLine="0"/>
      </w:pPr>
    </w:lvl>
    <w:lvl w:ilvl="6" w:tplc="821009DA">
      <w:numFmt w:val="none"/>
      <w:lvlText w:val=""/>
      <w:lvlJc w:val="left"/>
      <w:pPr>
        <w:ind w:left="0" w:firstLine="0"/>
      </w:pPr>
    </w:lvl>
    <w:lvl w:ilvl="7" w:tplc="458464DE">
      <w:numFmt w:val="none"/>
      <w:lvlText w:val=""/>
      <w:lvlJc w:val="left"/>
      <w:pPr>
        <w:ind w:left="0" w:firstLine="0"/>
      </w:pPr>
    </w:lvl>
    <w:lvl w:ilvl="8" w:tplc="36B63282"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2065"/>
    <w:rsid w:val="001636F6"/>
    <w:rsid w:val="002D42C8"/>
    <w:rsid w:val="004F2065"/>
    <w:rsid w:val="00795F57"/>
    <w:rsid w:val="009D20F8"/>
    <w:rsid w:val="00B61B3B"/>
    <w:rsid w:val="00D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65"/>
  </w:style>
  <w:style w:type="paragraph" w:styleId="Nagwek1">
    <w:name w:val="heading 1"/>
    <w:basedOn w:val="Normalny"/>
    <w:next w:val="Normalny"/>
    <w:qFormat/>
    <w:rsid w:val="004F206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F206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F206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4F2065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4F2065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4F2065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4F20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F2065"/>
  </w:style>
  <w:style w:type="table" w:customStyle="1" w:styleId="Zwykatabela">
    <w:name w:val="Zwykła tabela"/>
    <w:uiPriority w:val="99"/>
    <w:semiHidden/>
    <w:unhideWhenUsed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F8"/>
  </w:style>
  <w:style w:type="paragraph" w:styleId="Stopka">
    <w:name w:val="footer"/>
    <w:basedOn w:val="Normalny"/>
    <w:link w:val="StopkaZnak1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D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ilonach</cp:lastModifiedBy>
  <cp:revision>2</cp:revision>
  <dcterms:created xsi:type="dcterms:W3CDTF">2023-11-30T14:36:00Z</dcterms:created>
  <dcterms:modified xsi:type="dcterms:W3CDTF">2023-11-30T14:36:00Z</dcterms:modified>
</cp:coreProperties>
</file>