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8FCC" w14:textId="77777777" w:rsidR="000C5810" w:rsidRPr="000C5810" w:rsidRDefault="000C5810" w:rsidP="000C5810">
      <w:pPr>
        <w:rPr>
          <w:kern w:val="0"/>
          <w14:ligatures w14:val="none"/>
        </w:rPr>
      </w:pPr>
    </w:p>
    <w:p w14:paraId="65FF3B48" w14:textId="77777777" w:rsidR="000C5810" w:rsidRPr="000C5810" w:rsidRDefault="000C5810" w:rsidP="000C5810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3C92749B" w14:textId="77777777" w:rsidTr="007B085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B921F83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7FCF9CB5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braku podstaw wykluczenia</w:t>
            </w:r>
          </w:p>
          <w:p w14:paraId="5ABBCDD4" w14:textId="20514ECA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0C5810"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14:ligatures w14:val="none"/>
              </w:rPr>
              <w:t>nie przekracza</w:t>
            </w:r>
            <w:r w:rsidRPr="000C5810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 xml:space="preserve"> progów unijnych określonych na podstawie art. 3  ustawy z 11 września 2019 r. – Prawo zamówień publicznych</w:t>
            </w: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0C5810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0C5810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="006A2E10" w:rsidRPr="00390E52"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  <w:t>Częściowa konserwacja tarasów i</w:t>
            </w:r>
            <w:r w:rsidR="006A2E10"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6A2E10" w:rsidRPr="00390E52"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  <w:t>balkonów pałacu w Kaźmierzu</w:t>
            </w:r>
          </w:p>
          <w:p w14:paraId="71D42471" w14:textId="77777777" w:rsidR="000C5810" w:rsidRPr="000C5810" w:rsidRDefault="000C5810" w:rsidP="000C5810">
            <w:pPr>
              <w:ind w:left="360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286E880" w14:textId="3DBB20E3" w:rsidR="000C5810" w:rsidRPr="000C5810" w:rsidRDefault="000C5810" w:rsidP="000C5810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                                             (Nr sprawy: </w:t>
            </w:r>
            <w:r w:rsidRPr="000C5810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NI.271.</w:t>
            </w:r>
            <w:r w:rsidR="006A2E10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10</w:t>
            </w:r>
            <w:r w:rsidRPr="000C5810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59902CC2" w14:textId="77777777" w:rsidR="000C5810" w:rsidRPr="000C5810" w:rsidRDefault="000C5810" w:rsidP="000C5810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0B11EF23" w14:textId="77777777" w:rsidR="000C5810" w:rsidRPr="000C5810" w:rsidRDefault="000C5810" w:rsidP="000C5810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</w:p>
    <w:p w14:paraId="4A0FD154" w14:textId="77777777" w:rsidR="000C5810" w:rsidRPr="000C5810" w:rsidRDefault="000C5810" w:rsidP="000C5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5BDE6585" w14:textId="77777777" w:rsidR="000C5810" w:rsidRPr="000C5810" w:rsidRDefault="000C5810" w:rsidP="000C5810">
      <w:pPr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Szamotulska, 64-530 Kaźmierz</w:t>
      </w:r>
    </w:p>
    <w:p w14:paraId="7DE98FA1" w14:textId="77777777" w:rsidR="000C5810" w:rsidRPr="000C5810" w:rsidRDefault="000C5810" w:rsidP="000C5810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04381E69" w14:textId="77777777" w:rsidR="000C5810" w:rsidRPr="000C5810" w:rsidRDefault="000C5810" w:rsidP="000C5810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77F34CA0" w14:textId="77777777" w:rsidR="000C5810" w:rsidRPr="000C5810" w:rsidRDefault="000C5810" w:rsidP="000C5810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4BCF95F4" w14:textId="77777777" w:rsidR="000C5810" w:rsidRPr="000C5810" w:rsidRDefault="000C5810" w:rsidP="000C5810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0C5810" w:rsidRPr="000C5810" w14:paraId="21F80E29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86FB" w14:textId="77777777" w:rsidR="000C5810" w:rsidRPr="000C5810" w:rsidRDefault="000C5810" w:rsidP="000C5810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71D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C5810" w:rsidRPr="000C5810" w14:paraId="76DE5BE4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0094" w14:textId="77777777" w:rsidR="000C5810" w:rsidRPr="000C5810" w:rsidRDefault="000C5810" w:rsidP="000C5810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4C1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C5810" w:rsidRPr="000C5810" w14:paraId="13BF80B8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3CBA" w14:textId="77777777" w:rsidR="000C5810" w:rsidRPr="000C5810" w:rsidRDefault="000C5810" w:rsidP="000C5810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1FF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C917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EF2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4B9CE6A" w14:textId="77777777" w:rsidR="000C5810" w:rsidRPr="000C5810" w:rsidRDefault="000C5810" w:rsidP="000C5810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57307B7E" w14:textId="77777777" w:rsidR="000C5810" w:rsidRPr="000C5810" w:rsidRDefault="000C5810" w:rsidP="000C5810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79FE7972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286011A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59E5117E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107516F0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3DD00D0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WYKONAWCY</w:t>
            </w:r>
          </w:p>
        </w:tc>
      </w:tr>
    </w:tbl>
    <w:p w14:paraId="76FDB3D3" w14:textId="77777777" w:rsidR="000C5810" w:rsidRPr="000C5810" w:rsidRDefault="000C5810" w:rsidP="000C5810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7DE8A028" w14:textId="77777777" w:rsidR="000C5810" w:rsidRPr="000C5810" w:rsidRDefault="000C5810" w:rsidP="000C5810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nie podlegam wykluczeniu z postępowania na podstawie art. 108 ust 1 pkt 1-6 ustawy Prawo zamówień publicznych.</w:t>
      </w:r>
    </w:p>
    <w:p w14:paraId="60551E22" w14:textId="77777777" w:rsidR="000C5810" w:rsidRPr="000C5810" w:rsidRDefault="000C5810" w:rsidP="000C5810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3C71E514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Jednocześnie oświadczam, że w związku z art. 110 ust. 2 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786E0B3A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</w:t>
      </w:r>
    </w:p>
    <w:p w14:paraId="30B19D8B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hAnsi="Century Gothic" w:cs="Tahoma"/>
          <w:kern w:val="0"/>
          <w:sz w:val="20"/>
          <w:szCs w:val="20"/>
          <w14:ligatures w14:val="none"/>
        </w:rPr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28F59F82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62CE742A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1F51909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PODMIOTU, NA KTÓREGO ZASOBY POWOŁUJE SIĘ WYKONAWCA</w:t>
            </w:r>
          </w:p>
        </w:tc>
      </w:tr>
    </w:tbl>
    <w:p w14:paraId="254B5FE1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57A9EE70" w14:textId="77777777" w:rsidR="000C5810" w:rsidRPr="000C5810" w:rsidRDefault="000C5810" w:rsidP="000C5810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powołuję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2D2D2544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37FB6EBB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43D3CB48" w14:textId="77777777" w:rsidR="000C5810" w:rsidRPr="000C5810" w:rsidRDefault="000C5810" w:rsidP="000C5810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2F2A70B5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0A32AAA5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54C93C14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341DAE69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712B7B0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 xml:space="preserve">OŚWIADCZENIA DOTYCZĄCE PODWYKONAWCY NIEBĘDĄCEGO PODMIOTEM, </w:t>
            </w: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br/>
              <w:t>NA KTÓREGO ZASOBY POWOŁUJE SIĘ WYKONAWCA:</w:t>
            </w:r>
          </w:p>
        </w:tc>
      </w:tr>
    </w:tbl>
    <w:p w14:paraId="71B8B2F4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5B63F6A" w14:textId="77777777" w:rsidR="000C5810" w:rsidRPr="000C5810" w:rsidRDefault="000C5810" w:rsidP="000C5810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nie powołuję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4BAB9A40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114973CD" w14:textId="77777777" w:rsidR="000C5810" w:rsidRPr="000C5810" w:rsidRDefault="000C5810" w:rsidP="000C5810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49EC3E30" w14:textId="77777777" w:rsidR="000C5810" w:rsidRPr="000C5810" w:rsidRDefault="000C5810" w:rsidP="000C5810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Oświadczam, że zachodzą w stosunku do ww. podmiotu podstawy wykluczenia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071A928E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21750045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209810C3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04C7DD70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0286C7F1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2DB8AACF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7B10926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207D93EB" w14:textId="77777777" w:rsidR="000C5810" w:rsidRPr="000C5810" w:rsidRDefault="000C5810" w:rsidP="000C5810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CA068F7" w14:textId="77777777" w:rsidR="000C5810" w:rsidRPr="000C5810" w:rsidRDefault="000C5810" w:rsidP="000C5810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0E78B9C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DE3A086" w14:textId="77777777" w:rsidR="000C5810" w:rsidRPr="000C5810" w:rsidRDefault="000C5810" w:rsidP="000C5810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30920365" w14:textId="77777777" w:rsidR="000C5810" w:rsidRPr="000C5810" w:rsidRDefault="000C5810" w:rsidP="000C5810">
      <w:pPr>
        <w:spacing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6C9904B1" w14:textId="77777777" w:rsidR="000C5810" w:rsidRPr="000C5810" w:rsidRDefault="000C5810" w:rsidP="000C5810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555F3AF" w14:textId="77777777" w:rsidR="000C5810" w:rsidRPr="000C5810" w:rsidRDefault="000C5810" w:rsidP="000C5810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D72644F" w14:textId="77777777" w:rsidR="000C5810" w:rsidRPr="000C5810" w:rsidRDefault="000C5810" w:rsidP="000C5810">
      <w:pPr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787ED51B" w14:textId="77777777" w:rsidR="000C5810" w:rsidRPr="000C5810" w:rsidRDefault="000C5810" w:rsidP="000C5810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34C265AB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0C32A83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A42B1D0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6BAC6AAD" w14:textId="77777777" w:rsidR="000C5810" w:rsidRPr="000C5810" w:rsidRDefault="000C5810" w:rsidP="000C5810">
      <w:pPr>
        <w:rPr>
          <w:kern w:val="0"/>
          <w14:ligatures w14:val="none"/>
        </w:rPr>
      </w:pPr>
    </w:p>
    <w:p w14:paraId="50856143" w14:textId="77777777" w:rsidR="000C5810" w:rsidRPr="000C5810" w:rsidRDefault="000C5810" w:rsidP="000C5810">
      <w:pPr>
        <w:rPr>
          <w:kern w:val="0"/>
          <w14:ligatures w14:val="none"/>
        </w:rPr>
      </w:pPr>
    </w:p>
    <w:p w14:paraId="27F12F44" w14:textId="77777777" w:rsidR="000C5810" w:rsidRPr="000C5810" w:rsidRDefault="000C5810" w:rsidP="000C5810">
      <w:pPr>
        <w:rPr>
          <w:kern w:val="0"/>
          <w14:ligatures w14:val="none"/>
        </w:rPr>
      </w:pPr>
    </w:p>
    <w:p w14:paraId="6AAF1B11" w14:textId="77777777" w:rsidR="000C5810" w:rsidRPr="000C5810" w:rsidRDefault="000C5810" w:rsidP="000C5810">
      <w:pPr>
        <w:rPr>
          <w:kern w:val="0"/>
          <w14:ligatures w14:val="none"/>
        </w:rPr>
      </w:pPr>
    </w:p>
    <w:p w14:paraId="5AAE536F" w14:textId="77777777" w:rsidR="000C5810" w:rsidRPr="000C5810" w:rsidRDefault="000C5810" w:rsidP="000C5810">
      <w:pPr>
        <w:rPr>
          <w:kern w:val="0"/>
          <w14:ligatures w14:val="none"/>
        </w:rPr>
      </w:pPr>
    </w:p>
    <w:p w14:paraId="6CC3B79E" w14:textId="77777777" w:rsidR="000C5810" w:rsidRPr="000C5810" w:rsidRDefault="000C5810" w:rsidP="000C5810">
      <w:pPr>
        <w:rPr>
          <w:kern w:val="0"/>
          <w14:ligatures w14:val="none"/>
        </w:rPr>
      </w:pPr>
    </w:p>
    <w:p w14:paraId="2B6810A0" w14:textId="77777777" w:rsidR="000C5810" w:rsidRPr="000C5810" w:rsidRDefault="000C5810" w:rsidP="000C5810">
      <w:pPr>
        <w:rPr>
          <w:kern w:val="0"/>
          <w14:ligatures w14:val="none"/>
        </w:rPr>
      </w:pPr>
    </w:p>
    <w:sectPr w:rsidR="000C5810" w:rsidRPr="000C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10"/>
    <w:rsid w:val="0009674A"/>
    <w:rsid w:val="000C5810"/>
    <w:rsid w:val="002E558C"/>
    <w:rsid w:val="00310A15"/>
    <w:rsid w:val="00357FE9"/>
    <w:rsid w:val="003717F7"/>
    <w:rsid w:val="00390E52"/>
    <w:rsid w:val="0043603F"/>
    <w:rsid w:val="004D0784"/>
    <w:rsid w:val="00605898"/>
    <w:rsid w:val="006A2E10"/>
    <w:rsid w:val="006B6A85"/>
    <w:rsid w:val="007D1C67"/>
    <w:rsid w:val="00863F88"/>
    <w:rsid w:val="00871209"/>
    <w:rsid w:val="00907547"/>
    <w:rsid w:val="009726FE"/>
    <w:rsid w:val="00A95CE8"/>
    <w:rsid w:val="00C626E5"/>
    <w:rsid w:val="00CE07EC"/>
    <w:rsid w:val="00CE4AE1"/>
    <w:rsid w:val="00D064D9"/>
    <w:rsid w:val="00D12D27"/>
    <w:rsid w:val="00DA43D8"/>
    <w:rsid w:val="00DC7A5C"/>
    <w:rsid w:val="00E23608"/>
    <w:rsid w:val="00E40E7D"/>
    <w:rsid w:val="00FC58BD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A984"/>
  <w15:chartTrackingRefBased/>
  <w15:docId w15:val="{DD2B0E8D-DBDE-40E9-B933-1951BEE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5810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58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C5810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0C5810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0C5810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C581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0C58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0C5810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C5810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C581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0C5810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0C5810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C5810"/>
  </w:style>
  <w:style w:type="paragraph" w:styleId="Nagwek">
    <w:name w:val="header"/>
    <w:aliases w:val="Nagłówek strony,hd"/>
    <w:basedOn w:val="Normalny"/>
    <w:link w:val="NagwekZnak"/>
    <w:uiPriority w:val="99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C5810"/>
  </w:style>
  <w:style w:type="paragraph" w:styleId="Tekstpodstawowy">
    <w:name w:val="Body Text"/>
    <w:aliases w:val="a2,Znak Znak,Znak,Znak Znak Znak Znak Znak"/>
    <w:basedOn w:val="Normalny"/>
    <w:link w:val="TekstpodstawowyZnak"/>
    <w:rsid w:val="000C5810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0C5810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0C5810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0C5810"/>
    <w:rPr>
      <w:b/>
    </w:rPr>
  </w:style>
  <w:style w:type="character" w:styleId="Hipercze">
    <w:name w:val="Hyperlink"/>
    <w:rsid w:val="000C5810"/>
    <w:rPr>
      <w:color w:val="0000FF"/>
      <w:u w:val="single"/>
    </w:rPr>
  </w:style>
  <w:style w:type="paragraph" w:customStyle="1" w:styleId="Akapitzlist1">
    <w:name w:val="Akapit z listą1"/>
    <w:basedOn w:val="Normalny"/>
    <w:rsid w:val="000C5810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C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C5810"/>
  </w:style>
  <w:style w:type="paragraph" w:styleId="Tekstpodstawowywcity">
    <w:name w:val="Body Text Indent"/>
    <w:basedOn w:val="Normalny"/>
    <w:link w:val="TekstpodstawowywcityZnak1"/>
    <w:rsid w:val="000C5810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0C5810"/>
  </w:style>
  <w:style w:type="character" w:customStyle="1" w:styleId="TekstpodstawowywcityZnak1">
    <w:name w:val="Tekst podstawowy wcięty Znak1"/>
    <w:link w:val="Tekstpodstawowywcity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0C5810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0C5810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0C5810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0C5810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0C581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0C581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C581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0C5810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0C5810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0C5810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0C5810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0C5810"/>
    <w:rPr>
      <w:i/>
      <w:iCs/>
    </w:rPr>
  </w:style>
  <w:style w:type="character" w:styleId="Nierozpoznanawzmianka">
    <w:name w:val="Unresolved Mention"/>
    <w:uiPriority w:val="99"/>
    <w:semiHidden/>
    <w:unhideWhenUsed/>
    <w:rsid w:val="000C5810"/>
    <w:rPr>
      <w:color w:val="605E5C"/>
      <w:shd w:val="clear" w:color="auto" w:fill="E1DFDD"/>
    </w:rPr>
  </w:style>
  <w:style w:type="paragraph" w:styleId="Lista3">
    <w:name w:val="List 3"/>
    <w:basedOn w:val="Normalny"/>
    <w:rsid w:val="000C5810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0C5810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0C581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0C5810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0C5810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C581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0C5810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C5810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0C5810"/>
    <w:rPr>
      <w:sz w:val="16"/>
      <w:szCs w:val="16"/>
    </w:rPr>
  </w:style>
  <w:style w:type="paragraph" w:customStyle="1" w:styleId="Skrconyadreszwrotny">
    <w:name w:val="Skrócony adres zwrotny"/>
    <w:basedOn w:val="Normalny"/>
    <w:rsid w:val="000C5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0C5810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C5810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0C5810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0C581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0C5810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C581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0C581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0C58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0C58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0C5810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C5810"/>
    <w:rPr>
      <w:vertAlign w:val="superscript"/>
    </w:rPr>
  </w:style>
  <w:style w:type="character" w:styleId="Odwoaniedokomentarza">
    <w:name w:val="annotation reference"/>
    <w:rsid w:val="000C58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0C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C581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0C5810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0C5810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0C5810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C5810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0C5810"/>
    <w:rPr>
      <w:sz w:val="24"/>
    </w:rPr>
  </w:style>
  <w:style w:type="paragraph" w:customStyle="1" w:styleId="pkt">
    <w:name w:val="pkt"/>
    <w:basedOn w:val="Normalny"/>
    <w:link w:val="pktZnak"/>
    <w:uiPriority w:val="99"/>
    <w:rsid w:val="000C5810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0C5810"/>
  </w:style>
  <w:style w:type="paragraph" w:customStyle="1" w:styleId="text-justify">
    <w:name w:val="text-justify"/>
    <w:basedOn w:val="Normalny"/>
    <w:rsid w:val="000C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0C5810"/>
  </w:style>
  <w:style w:type="paragraph" w:customStyle="1" w:styleId="AVNagwek2">
    <w:name w:val="AV Nagłówek 2"/>
    <w:basedOn w:val="Normalny"/>
    <w:next w:val="Normalny"/>
    <w:qFormat/>
    <w:rsid w:val="000C5810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0C5810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0C5810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0C5810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0C5810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0C5810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0C5810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2024-09-06T10:44:00Z</dcterms:created>
  <dcterms:modified xsi:type="dcterms:W3CDTF">2024-09-06T10:45:00Z</dcterms:modified>
</cp:coreProperties>
</file>