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79E2DDC9" w:rsidR="00297BEE" w:rsidRPr="00BD54C8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D54C8">
        <w:rPr>
          <w:rFonts w:ascii="Century Gothic" w:hAnsi="Century Gothic"/>
          <w:b/>
          <w:sz w:val="18"/>
          <w:szCs w:val="18"/>
          <w:u w:val="single"/>
        </w:rPr>
        <w:t xml:space="preserve">ODPOWIEDZI </w:t>
      </w:r>
      <w:r w:rsidR="006C2C41" w:rsidRPr="00BD54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BD54C8">
        <w:rPr>
          <w:rFonts w:ascii="Century Gothic" w:hAnsi="Century Gothic"/>
          <w:b/>
          <w:sz w:val="18"/>
          <w:szCs w:val="18"/>
          <w:u w:val="single"/>
        </w:rPr>
        <w:t xml:space="preserve">NA </w:t>
      </w:r>
      <w:r w:rsidR="006C2C41" w:rsidRPr="00BD54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BD54C8">
        <w:rPr>
          <w:rFonts w:ascii="Century Gothic" w:hAnsi="Century Gothic"/>
          <w:b/>
          <w:sz w:val="18"/>
          <w:szCs w:val="18"/>
          <w:u w:val="single"/>
        </w:rPr>
        <w:t>PYTAN</w:t>
      </w:r>
      <w:r w:rsidR="00BD4EE9">
        <w:rPr>
          <w:rFonts w:ascii="Century Gothic" w:hAnsi="Century Gothic"/>
          <w:b/>
          <w:sz w:val="18"/>
          <w:szCs w:val="18"/>
          <w:u w:val="single"/>
        </w:rPr>
        <w:t>IA i MODYFIKACJA</w:t>
      </w:r>
      <w:r w:rsidR="00030730" w:rsidRPr="00BD54C8">
        <w:rPr>
          <w:rFonts w:ascii="Century Gothic" w:hAnsi="Century Gothic"/>
          <w:b/>
          <w:sz w:val="18"/>
          <w:szCs w:val="18"/>
          <w:u w:val="single"/>
        </w:rPr>
        <w:t xml:space="preserve"> SWZ</w:t>
      </w:r>
    </w:p>
    <w:p w14:paraId="389BFF92" w14:textId="53A85AE1" w:rsidR="00DD5303" w:rsidRPr="00BD54C8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4AD651D" w14:textId="5D35EC4D" w:rsidR="00AF6E62" w:rsidRPr="00BD54C8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0926F2" w:rsidRPr="00BD54C8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5608F0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AF6E62" w:rsidRPr="00BD54C8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BD54C8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208E248B" w:rsidR="00AF6E62" w:rsidRPr="00BD54C8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5608F0">
        <w:rPr>
          <w:rFonts w:ascii="Century Gothic" w:eastAsia="Times New Roman" w:hAnsi="Century Gothic"/>
          <w:sz w:val="18"/>
          <w:szCs w:val="18"/>
          <w:lang w:eastAsia="ar-SA"/>
        </w:rPr>
        <w:t>18.05</w:t>
      </w:r>
      <w:r w:rsidR="000926F2" w:rsidRPr="00BD54C8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586605F0" w14:textId="77777777" w:rsidR="00243F3B" w:rsidRPr="00BD54C8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BD54C8" w:rsidRDefault="00297BEE" w:rsidP="003A5A00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1F2528B0" w:rsidR="00243F3B" w:rsidRPr="00BD54C8" w:rsidRDefault="00AF6E62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BD54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0065C5" w:rsidRPr="00BD54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Dostawy materiałów opatrunkowych</w:t>
      </w:r>
    </w:p>
    <w:p w14:paraId="42162CFD" w14:textId="31160F78" w:rsidR="00A019CF" w:rsidRPr="00BD54C8" w:rsidRDefault="00A019CF" w:rsidP="003A5A00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02E7CDFD" w14:textId="77777777" w:rsidR="00660B19" w:rsidRPr="005608F0" w:rsidRDefault="00BF2356" w:rsidP="00660B19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104297427"/>
      <w:r w:rsidR="00660B19" w:rsidRPr="005608F0">
        <w:rPr>
          <w:rFonts w:ascii="Century Gothic" w:eastAsia="Times New Roman" w:hAnsi="Century Gothic"/>
          <w:sz w:val="18"/>
          <w:szCs w:val="18"/>
          <w:lang w:eastAsia="ar-SA"/>
        </w:rPr>
        <w:t>Zgodnie  z art. art. 286 ust. 1   ustawy z dnia 11 września 2019 roku Prawo zamówień publicznych (Dz. U.  z 2022 roku, poz. 1710), Zamawiający dokonuje modyfikacji SWZ oraz  zgodnie  z art. 284 ust. 2 udziela odpowiedzi na pytania do SWZ:</w:t>
      </w:r>
    </w:p>
    <w:p w14:paraId="4D7E74CD" w14:textId="77777777" w:rsidR="00BF2356" w:rsidRPr="005608F0" w:rsidRDefault="00BF2356" w:rsidP="003A5A00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</w:p>
    <w:bookmarkEnd w:id="1"/>
    <w:p w14:paraId="48580264" w14:textId="39D88C7F" w:rsidR="00A653ED" w:rsidRPr="00BD54C8" w:rsidRDefault="00D63712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BD54C8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469A0647" w14:textId="10AEB360" w:rsidR="00CC74C7" w:rsidRPr="005608F0" w:rsidRDefault="00947C01" w:rsidP="005608F0">
      <w:pPr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BD54C8">
        <w:rPr>
          <w:rFonts w:ascii="Century Gothic" w:eastAsiaTheme="minorHAnsi" w:hAnsi="Century Gothic" w:cstheme="minorBidi"/>
          <w:b/>
          <w:bCs/>
          <w:sz w:val="18"/>
          <w:szCs w:val="18"/>
        </w:rPr>
        <w:t>Wykonawca 1</w:t>
      </w:r>
    </w:p>
    <w:p w14:paraId="286666CD" w14:textId="188CC29F" w:rsidR="00957963" w:rsidRPr="0004773A" w:rsidRDefault="0023209D" w:rsidP="00F61958">
      <w:pPr>
        <w:rPr>
          <w:rFonts w:ascii="Century Gothic" w:eastAsia="Times New Roman" w:hAnsi="Century Gothic" w:cs="Helvetica"/>
          <w:sz w:val="18"/>
          <w:szCs w:val="18"/>
          <w:lang w:eastAsia="pl-PL"/>
        </w:rPr>
      </w:pPr>
      <w:bookmarkStart w:id="2" w:name="_Hlk135140801"/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1.:</w:t>
      </w:r>
      <w:bookmarkEnd w:id="2"/>
      <w:r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</w:t>
      </w:r>
      <w:r w:rsidR="00F61958" w:rsidRPr="00BD54C8">
        <w:rPr>
          <w:rFonts w:ascii="Century Gothic" w:eastAsia="Times New Roman" w:hAnsi="Century Gothic" w:cs="Helvetica"/>
          <w:sz w:val="18"/>
          <w:szCs w:val="18"/>
          <w:lang w:eastAsia="pl-PL"/>
        </w:rPr>
        <w:t>Pakiet 4</w:t>
      </w:r>
      <w:r w:rsidR="00F61958" w:rsidRPr="00BD54C8">
        <w:rPr>
          <w:rFonts w:ascii="Century Gothic" w:eastAsia="Times New Roman" w:hAnsi="Century Gothic" w:cs="Helvetica"/>
          <w:sz w:val="18"/>
          <w:szCs w:val="18"/>
          <w:lang w:eastAsia="pl-PL"/>
        </w:rPr>
        <w:br/>
        <w:t xml:space="preserve">Prosimy Zamawiającego o potwierdzenie, że ma na myśli opakowania, a nie sztuki. Na przykład w poz. nr 1 oczekuje 30 op. a`10 sztuk, </w:t>
      </w:r>
      <w:proofErr w:type="spellStart"/>
      <w:r w:rsidR="00F61958" w:rsidRPr="00BD54C8">
        <w:rPr>
          <w:rFonts w:ascii="Century Gothic" w:eastAsia="Times New Roman" w:hAnsi="Century Gothic" w:cs="Helvetica"/>
          <w:sz w:val="18"/>
          <w:szCs w:val="18"/>
          <w:lang w:eastAsia="pl-PL"/>
        </w:rPr>
        <w:t>t.j</w:t>
      </w:r>
      <w:proofErr w:type="spellEnd"/>
      <w:r w:rsidR="00F61958" w:rsidRPr="00BD54C8">
        <w:rPr>
          <w:rFonts w:ascii="Century Gothic" w:eastAsia="Times New Roman" w:hAnsi="Century Gothic" w:cs="Helvetica"/>
          <w:sz w:val="18"/>
          <w:szCs w:val="18"/>
          <w:lang w:eastAsia="pl-PL"/>
        </w:rPr>
        <w:t>. 300 sztuk opatrunków.</w:t>
      </w:r>
      <w:r w:rsidR="0004773A"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="0004773A" w:rsidRPr="0004773A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Odp.:</w:t>
      </w:r>
      <w:r w:rsidR="0004773A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Tak zamawiający oczekuje 300 sztuk opatrunków.</w:t>
      </w:r>
      <w:r w:rsidR="00F61958" w:rsidRPr="00BD54C8"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="00F61958" w:rsidRPr="00BD54C8"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Pyt. 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2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F61958" w:rsidRPr="00BD54C8">
        <w:rPr>
          <w:rFonts w:ascii="Century Gothic" w:eastAsia="Times New Roman" w:hAnsi="Century Gothic" w:cs="Helvetica"/>
          <w:sz w:val="18"/>
          <w:szCs w:val="18"/>
          <w:lang w:eastAsia="pl-PL"/>
        </w:rPr>
        <w:t>Pakiet 4 poz. 6,7,8</w:t>
      </w:r>
      <w:r w:rsidR="00F61958" w:rsidRPr="00BD54C8">
        <w:rPr>
          <w:rFonts w:ascii="Century Gothic" w:eastAsia="Times New Roman" w:hAnsi="Century Gothic" w:cs="Helvetica"/>
          <w:sz w:val="18"/>
          <w:szCs w:val="18"/>
          <w:lang w:eastAsia="pl-PL"/>
        </w:rPr>
        <w:br/>
        <w:t>Prosimy o potwierdzenie, że doszło do oczywistej omyłki i Zamawiający ma na myśli miękki, samoprzylepny opatrunek (opis powinien być dokładnie taki jak poz. 5, różnica tylko i wyłącznie w rozmiarach).</w:t>
      </w:r>
      <w:r w:rsidR="0004773A"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  <w:r w:rsidR="0004773A" w:rsidRPr="0004773A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Odp.:</w:t>
      </w:r>
      <w:r w:rsidR="0004773A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Tak doszło do omyłki. Opis</w:t>
      </w:r>
      <w:r w:rsidR="0004773A" w:rsidRPr="0004773A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</w:t>
      </w:r>
      <w:r w:rsidR="0004773A" w:rsidRPr="00BD54C8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jak poz. 5, różnica </w:t>
      </w:r>
      <w:r w:rsidR="0004773A">
        <w:rPr>
          <w:rFonts w:ascii="Century Gothic" w:eastAsia="Times New Roman" w:hAnsi="Century Gothic" w:cs="Helvetica"/>
          <w:sz w:val="18"/>
          <w:szCs w:val="18"/>
          <w:lang w:eastAsia="pl-PL"/>
        </w:rPr>
        <w:t>tylko</w:t>
      </w:r>
      <w:r w:rsidR="0004773A" w:rsidRPr="00BD54C8">
        <w:rPr>
          <w:rFonts w:ascii="Century Gothic" w:eastAsia="Times New Roman" w:hAnsi="Century Gothic" w:cs="Helvetica"/>
          <w:sz w:val="18"/>
          <w:szCs w:val="18"/>
          <w:lang w:eastAsia="pl-PL"/>
        </w:rPr>
        <w:t xml:space="preserve"> w rozmiarach.</w:t>
      </w:r>
      <w:r w:rsidR="0004773A">
        <w:rPr>
          <w:rFonts w:ascii="Century Gothic" w:eastAsia="Times New Roman" w:hAnsi="Century Gothic" w:cs="Helvetica"/>
          <w:sz w:val="18"/>
          <w:szCs w:val="18"/>
          <w:lang w:eastAsia="pl-PL"/>
        </w:rPr>
        <w:br/>
      </w:r>
    </w:p>
    <w:p w14:paraId="648CEE52" w14:textId="40B09D79" w:rsidR="00F61958" w:rsidRPr="00BD54C8" w:rsidRDefault="00F61958" w:rsidP="00F61958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BD54C8">
        <w:rPr>
          <w:rFonts w:ascii="Century Gothic" w:eastAsiaTheme="minorHAnsi" w:hAnsi="Century Gothic" w:cstheme="minorBidi"/>
          <w:b/>
          <w:bCs/>
          <w:sz w:val="18"/>
          <w:szCs w:val="18"/>
        </w:rPr>
        <w:t>Wykonawca 2</w:t>
      </w:r>
    </w:p>
    <w:p w14:paraId="36D7D263" w14:textId="371F2511" w:rsidR="00F61958" w:rsidRPr="005608F0" w:rsidRDefault="0023209D" w:rsidP="00F61958">
      <w:pPr>
        <w:jc w:val="both"/>
        <w:rPr>
          <w:rFonts w:ascii="Century Gothic" w:hAnsi="Century Gothic" w:cs="Calibri"/>
          <w:bCs/>
          <w:sz w:val="18"/>
          <w:szCs w:val="18"/>
        </w:rPr>
      </w:pPr>
      <w:bookmarkStart w:id="3" w:name="_Hlk135120472"/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1.:</w:t>
      </w:r>
      <w:r w:rsidR="00F61958" w:rsidRPr="00BD54C8">
        <w:rPr>
          <w:rFonts w:ascii="Century Gothic" w:hAnsi="Century Gothic" w:cs="Calibri"/>
          <w:b/>
          <w:sz w:val="18"/>
          <w:szCs w:val="18"/>
        </w:rPr>
        <w:t>Pakiet 2, poz. 5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dopuści </w:t>
      </w:r>
      <w:bookmarkEnd w:id="3"/>
      <w:r w:rsidR="00F61958" w:rsidRPr="00BD54C8">
        <w:rPr>
          <w:rFonts w:ascii="Century Gothic" w:hAnsi="Century Gothic" w:cs="Calibri"/>
          <w:bCs/>
          <w:sz w:val="18"/>
          <w:szCs w:val="18"/>
        </w:rPr>
        <w:t>watę opatrunkową bawełniano-wiskozową?</w:t>
      </w:r>
      <w:r w:rsidR="0004773A">
        <w:rPr>
          <w:rFonts w:ascii="Century Gothic" w:hAnsi="Century Gothic" w:cs="Calibri"/>
          <w:bCs/>
          <w:sz w:val="18"/>
          <w:szCs w:val="18"/>
        </w:rPr>
        <w:br/>
      </w:r>
      <w:r w:rsidR="0004773A" w:rsidRPr="0004773A">
        <w:rPr>
          <w:rFonts w:ascii="Century Gothic" w:hAnsi="Century Gothic" w:cs="Calibri"/>
          <w:b/>
          <w:sz w:val="18"/>
          <w:szCs w:val="18"/>
        </w:rPr>
        <w:t>Odp.:</w:t>
      </w:r>
      <w:r w:rsidR="00837D11">
        <w:rPr>
          <w:rFonts w:ascii="Century Gothic" w:hAnsi="Century Gothic" w:cs="Calibri"/>
          <w:b/>
          <w:sz w:val="18"/>
          <w:szCs w:val="18"/>
        </w:rPr>
        <w:t xml:space="preserve"> </w:t>
      </w:r>
      <w:r w:rsidR="00837D11" w:rsidRPr="005608F0">
        <w:rPr>
          <w:rFonts w:ascii="Century Gothic" w:hAnsi="Century Gothic" w:cs="Calibri"/>
          <w:bCs/>
          <w:sz w:val="18"/>
          <w:szCs w:val="18"/>
        </w:rPr>
        <w:t>Tak, zamawiający dopuszcza powyższe.</w:t>
      </w:r>
    </w:p>
    <w:p w14:paraId="21B27C88" w14:textId="40DDCE06" w:rsidR="00F61958" w:rsidRPr="00BD54C8" w:rsidRDefault="00DE3E6C" w:rsidP="00D0102E">
      <w:pPr>
        <w:autoSpaceDE w:val="0"/>
        <w:autoSpaceDN w:val="0"/>
        <w:adjustRightInd w:val="0"/>
        <w:rPr>
          <w:rFonts w:ascii="Century Gothic" w:hAnsi="Century Gothic" w:cs="Calibri"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Pyt. 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2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F61958" w:rsidRPr="00BD54C8">
        <w:rPr>
          <w:rFonts w:ascii="Century Gothic" w:hAnsi="Century Gothic" w:cs="Calibri"/>
          <w:b/>
          <w:bCs/>
          <w:sz w:val="18"/>
          <w:szCs w:val="18"/>
        </w:rPr>
        <w:t>Pakiet 2, poz. 9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dopuści wycenę za opakowanie a’5 kg. z odpowiednim przeliczeniem zamawianych ilości?</w:t>
      </w:r>
      <w:r w:rsidR="0004773A">
        <w:rPr>
          <w:rFonts w:ascii="Century Gothic" w:hAnsi="Century Gothic" w:cs="Calibri"/>
          <w:bCs/>
          <w:sz w:val="18"/>
          <w:szCs w:val="18"/>
        </w:rPr>
        <w:br/>
      </w:r>
      <w:r w:rsidR="0004773A" w:rsidRPr="0004773A">
        <w:rPr>
          <w:rFonts w:ascii="Century Gothic" w:hAnsi="Century Gothic" w:cs="Calibri"/>
          <w:b/>
          <w:sz w:val="18"/>
          <w:szCs w:val="18"/>
        </w:rPr>
        <w:t>Odp.:</w:t>
      </w:r>
      <w:r w:rsidR="00837D11" w:rsidRPr="00837D11">
        <w:rPr>
          <w:rFonts w:ascii="Century Gothic" w:hAnsi="Century Gothic" w:cs="Calibri"/>
          <w:b/>
          <w:sz w:val="18"/>
          <w:szCs w:val="18"/>
        </w:rPr>
        <w:t xml:space="preserve"> </w:t>
      </w:r>
      <w:r w:rsidR="00837D11" w:rsidRPr="005608F0">
        <w:rPr>
          <w:rFonts w:ascii="Century Gothic" w:hAnsi="Century Gothic" w:cs="Calibri"/>
          <w:bCs/>
          <w:sz w:val="18"/>
          <w:szCs w:val="18"/>
        </w:rPr>
        <w:t>Tak, zamawiający dopuszcza powyższe.</w:t>
      </w:r>
    </w:p>
    <w:p w14:paraId="1E7B4889" w14:textId="183595A6" w:rsidR="00F61958" w:rsidRPr="005608F0" w:rsidRDefault="00DE3E6C" w:rsidP="00D0102E">
      <w:pPr>
        <w:autoSpaceDE w:val="0"/>
        <w:autoSpaceDN w:val="0"/>
        <w:adjustRightInd w:val="0"/>
        <w:rPr>
          <w:rFonts w:ascii="Century Gothic" w:hAnsi="Century Gothic" w:cs="Calibri"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Pyt. 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3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F61958" w:rsidRPr="00BD54C8">
        <w:rPr>
          <w:rFonts w:ascii="Century Gothic" w:hAnsi="Century Gothic" w:cs="Calibri"/>
          <w:b/>
          <w:bCs/>
          <w:sz w:val="18"/>
          <w:szCs w:val="18"/>
        </w:rPr>
        <w:t>Pakiet 2, poz. 10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dopuści wycenę za opakowanie a’100 </w:t>
      </w:r>
      <w:proofErr w:type="spellStart"/>
      <w:r w:rsidR="00F61958" w:rsidRPr="00BD54C8">
        <w:rPr>
          <w:rFonts w:ascii="Century Gothic" w:hAnsi="Century Gothic" w:cs="Calibri"/>
          <w:bCs/>
          <w:sz w:val="18"/>
          <w:szCs w:val="18"/>
        </w:rPr>
        <w:t>mb</w:t>
      </w:r>
      <w:proofErr w:type="spellEnd"/>
      <w:r w:rsidR="00F61958" w:rsidRPr="00BD54C8">
        <w:rPr>
          <w:rFonts w:ascii="Century Gothic" w:hAnsi="Century Gothic" w:cs="Calibri"/>
          <w:bCs/>
          <w:sz w:val="18"/>
          <w:szCs w:val="18"/>
        </w:rPr>
        <w:t>. z odpowiednim przeliczeniem zamawianych ilości?</w:t>
      </w:r>
      <w:r w:rsidR="0004773A">
        <w:rPr>
          <w:rFonts w:ascii="Century Gothic" w:hAnsi="Century Gothic" w:cs="Calibri"/>
          <w:bCs/>
          <w:sz w:val="18"/>
          <w:szCs w:val="18"/>
        </w:rPr>
        <w:br/>
      </w:r>
      <w:r w:rsidR="0004773A" w:rsidRPr="0004773A">
        <w:rPr>
          <w:rFonts w:ascii="Century Gothic" w:hAnsi="Century Gothic" w:cs="Calibri"/>
          <w:b/>
          <w:sz w:val="18"/>
          <w:szCs w:val="18"/>
        </w:rPr>
        <w:t>Odp.:</w:t>
      </w:r>
      <w:r w:rsidR="00837D11" w:rsidRPr="00837D11">
        <w:rPr>
          <w:rFonts w:ascii="Century Gothic" w:hAnsi="Century Gothic" w:cs="Calibri"/>
          <w:b/>
          <w:sz w:val="18"/>
          <w:szCs w:val="18"/>
        </w:rPr>
        <w:t xml:space="preserve"> </w:t>
      </w:r>
      <w:r w:rsidR="00837D11" w:rsidRPr="005608F0">
        <w:rPr>
          <w:rFonts w:ascii="Century Gothic" w:hAnsi="Century Gothic" w:cs="Calibri"/>
          <w:bCs/>
          <w:sz w:val="18"/>
          <w:szCs w:val="18"/>
        </w:rPr>
        <w:t>Tak, zamawiający dopuszcza powyższe.</w:t>
      </w:r>
    </w:p>
    <w:p w14:paraId="0FB5FB5F" w14:textId="5ABAB022" w:rsidR="00F61958" w:rsidRPr="005608F0" w:rsidRDefault="00DE3E6C" w:rsidP="00F61958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Pyt. 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4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F61958" w:rsidRPr="00BD54C8">
        <w:rPr>
          <w:rFonts w:ascii="Century Gothic" w:hAnsi="Century Gothic" w:cs="Calibri"/>
          <w:b/>
          <w:bCs/>
          <w:sz w:val="18"/>
          <w:szCs w:val="18"/>
        </w:rPr>
        <w:t>Pakiet 2, poz. 12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dopuści kompresy gazowe jałowe każdy indywidualnie pakowany w opakowaniu a’3szt. z odpowiednim przeliczeniem zamawianych ilości?</w:t>
      </w:r>
      <w:r w:rsidR="00DE043A">
        <w:rPr>
          <w:rFonts w:ascii="Century Gothic" w:hAnsi="Century Gothic" w:cs="Calibri"/>
          <w:bCs/>
          <w:sz w:val="18"/>
          <w:szCs w:val="18"/>
        </w:rPr>
        <w:br/>
      </w:r>
      <w:r w:rsidR="00DE043A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837D11">
        <w:rPr>
          <w:rFonts w:ascii="Century Gothic" w:hAnsi="Century Gothic" w:cs="Calibri"/>
          <w:b/>
          <w:sz w:val="18"/>
          <w:szCs w:val="18"/>
        </w:rPr>
        <w:t xml:space="preserve"> </w:t>
      </w:r>
      <w:r w:rsidR="00837D11" w:rsidRPr="005608F0">
        <w:rPr>
          <w:rFonts w:ascii="Century Gothic" w:hAnsi="Century Gothic" w:cs="Calibri"/>
          <w:bCs/>
          <w:sz w:val="18"/>
          <w:szCs w:val="18"/>
        </w:rPr>
        <w:t>Nie, Zamawiający pozostaje przy zapisach SWZ.</w:t>
      </w:r>
    </w:p>
    <w:p w14:paraId="6B7B00FD" w14:textId="192416D6" w:rsidR="00F61958" w:rsidRPr="005608F0" w:rsidRDefault="00DE3E6C" w:rsidP="005608F0">
      <w:pPr>
        <w:autoSpaceDE w:val="0"/>
        <w:autoSpaceDN w:val="0"/>
        <w:adjustRightInd w:val="0"/>
        <w:rPr>
          <w:rFonts w:ascii="Century Gothic" w:hAnsi="Century Gothic" w:cs="Calibri"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Pyt. 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5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F61958" w:rsidRPr="00BD54C8">
        <w:rPr>
          <w:rFonts w:ascii="Century Gothic" w:hAnsi="Century Gothic" w:cs="Calibri"/>
          <w:b/>
          <w:bCs/>
          <w:sz w:val="18"/>
          <w:szCs w:val="18"/>
        </w:rPr>
        <w:t>Pakiet 2, poz. 17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dopuści zaoferowanie pianki do czyszczenia skóry bez zawartości kreatyny?</w:t>
      </w:r>
      <w:r w:rsidR="00DE043A">
        <w:rPr>
          <w:rFonts w:ascii="Century Gothic" w:hAnsi="Century Gothic" w:cs="Calibri"/>
          <w:bCs/>
          <w:sz w:val="18"/>
          <w:szCs w:val="18"/>
        </w:rPr>
        <w:br/>
      </w:r>
      <w:bookmarkStart w:id="4" w:name="_Hlk135209741"/>
      <w:r w:rsidR="00DE043A" w:rsidRPr="00DE043A">
        <w:rPr>
          <w:rFonts w:ascii="Century Gothic" w:hAnsi="Century Gothic" w:cs="Calibri"/>
          <w:b/>
          <w:sz w:val="18"/>
          <w:szCs w:val="18"/>
        </w:rPr>
        <w:t>Odp.:</w:t>
      </w:r>
      <w:bookmarkEnd w:id="4"/>
      <w:r w:rsidR="00837D11" w:rsidRPr="00837D11">
        <w:rPr>
          <w:rFonts w:ascii="Century Gothic" w:hAnsi="Century Gothic" w:cs="Calibri"/>
          <w:b/>
          <w:sz w:val="18"/>
          <w:szCs w:val="18"/>
        </w:rPr>
        <w:t xml:space="preserve"> </w:t>
      </w:r>
      <w:r w:rsidR="00837D11" w:rsidRPr="005608F0">
        <w:rPr>
          <w:rFonts w:ascii="Century Gothic" w:hAnsi="Century Gothic" w:cs="Calibri"/>
          <w:bCs/>
          <w:sz w:val="18"/>
          <w:szCs w:val="18"/>
        </w:rPr>
        <w:t>Tak, zamawiający dopuszcza powyższe.</w:t>
      </w:r>
    </w:p>
    <w:p w14:paraId="3D6671B7" w14:textId="4703F659" w:rsidR="00F61958" w:rsidRPr="005608F0" w:rsidRDefault="00DE3E6C" w:rsidP="00F61958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Pyt. 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6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F61958" w:rsidRPr="00BD54C8">
        <w:rPr>
          <w:rFonts w:ascii="Century Gothic" w:hAnsi="Century Gothic" w:cs="Calibri"/>
          <w:b/>
          <w:bCs/>
          <w:sz w:val="18"/>
          <w:szCs w:val="18"/>
        </w:rPr>
        <w:t>Pakiet 5, poz. 1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dopuści przylepiec włókninowy składający się w 50% z miazgi drzewa ora 50% poliestru?</w:t>
      </w:r>
      <w:r w:rsidR="00C43A79">
        <w:rPr>
          <w:rFonts w:ascii="Century Gothic" w:hAnsi="Century Gothic" w:cs="Calibri"/>
          <w:bCs/>
          <w:sz w:val="18"/>
          <w:szCs w:val="18"/>
        </w:rPr>
        <w:br/>
      </w:r>
      <w:r w:rsidR="00C43A79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837D11" w:rsidRPr="00837D11">
        <w:rPr>
          <w:rFonts w:ascii="Century Gothic" w:hAnsi="Century Gothic" w:cs="Calibri"/>
          <w:b/>
          <w:sz w:val="18"/>
          <w:szCs w:val="18"/>
        </w:rPr>
        <w:t xml:space="preserve"> </w:t>
      </w:r>
      <w:r w:rsidR="00837D11" w:rsidRPr="005608F0">
        <w:rPr>
          <w:rFonts w:ascii="Century Gothic" w:hAnsi="Century Gothic" w:cs="Calibri"/>
          <w:bCs/>
          <w:sz w:val="18"/>
          <w:szCs w:val="18"/>
        </w:rPr>
        <w:t>Nie, Zamawiający pozostaje przy zapisach SWZ.</w:t>
      </w:r>
    </w:p>
    <w:p w14:paraId="1725B78B" w14:textId="7E0E80AE" w:rsidR="00F61958" w:rsidRPr="00BD54C8" w:rsidRDefault="00DE3E6C" w:rsidP="00D0102E">
      <w:pPr>
        <w:autoSpaceDE w:val="0"/>
        <w:autoSpaceDN w:val="0"/>
        <w:adjustRightInd w:val="0"/>
        <w:rPr>
          <w:rFonts w:ascii="Century Gothic" w:hAnsi="Century Gothic" w:cs="Calibri"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Pyt. 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7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F61958" w:rsidRPr="00BD54C8">
        <w:rPr>
          <w:rFonts w:ascii="Century Gothic" w:hAnsi="Century Gothic" w:cs="Calibri"/>
          <w:b/>
          <w:bCs/>
          <w:sz w:val="18"/>
          <w:szCs w:val="18"/>
        </w:rPr>
        <w:t>Pakiet 5, poz. 1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dopuści przylepiec włókninowy o długości 9,14m z odpowiednim przeliczeniem zamawianych ilości?</w:t>
      </w:r>
      <w:r w:rsidR="00C43A79">
        <w:rPr>
          <w:rFonts w:ascii="Century Gothic" w:hAnsi="Century Gothic" w:cs="Calibri"/>
          <w:bCs/>
          <w:sz w:val="18"/>
          <w:szCs w:val="18"/>
        </w:rPr>
        <w:br/>
      </w:r>
      <w:r w:rsidR="00C43A79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837D11">
        <w:rPr>
          <w:rFonts w:ascii="Century Gothic" w:hAnsi="Century Gothic" w:cs="Calibri"/>
          <w:b/>
          <w:sz w:val="18"/>
          <w:szCs w:val="18"/>
        </w:rPr>
        <w:t xml:space="preserve"> Tak ale pozostałe zapisy zgodnie z SWZ.</w:t>
      </w:r>
    </w:p>
    <w:p w14:paraId="00FEDB28" w14:textId="0D6B96F0" w:rsidR="00F61958" w:rsidRPr="00453326" w:rsidRDefault="00DE3E6C" w:rsidP="00F61958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453326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lastRenderedPageBreak/>
        <w:t>Pyt. 8.:</w:t>
      </w:r>
      <w:r w:rsidR="00F61958" w:rsidRPr="00453326">
        <w:rPr>
          <w:rFonts w:ascii="Century Gothic" w:hAnsi="Century Gothic" w:cs="Calibri"/>
          <w:sz w:val="18"/>
          <w:szCs w:val="18"/>
        </w:rPr>
        <w:t>Pakiet 5, poz. 2 – Czy Zamawiający dopuści przylepiec nawinięty na szpulkę?</w:t>
      </w:r>
      <w:r w:rsidR="00C43A79" w:rsidRPr="00453326">
        <w:rPr>
          <w:rFonts w:ascii="Century Gothic" w:hAnsi="Century Gothic" w:cs="Calibri"/>
          <w:sz w:val="18"/>
          <w:szCs w:val="18"/>
        </w:rPr>
        <w:br/>
        <w:t>Odp.:</w:t>
      </w:r>
      <w:r w:rsidR="00837D11" w:rsidRPr="00453326">
        <w:rPr>
          <w:rFonts w:ascii="Century Gothic" w:hAnsi="Century Gothic" w:cs="Calibri"/>
          <w:sz w:val="18"/>
          <w:szCs w:val="18"/>
        </w:rPr>
        <w:t xml:space="preserve"> Tak, zamawiający dopuszcza powyższe.</w:t>
      </w:r>
    </w:p>
    <w:p w14:paraId="09B9B62C" w14:textId="738A3540" w:rsidR="00F61958" w:rsidRPr="00453326" w:rsidRDefault="00DE3E6C" w:rsidP="00F61958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453326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9.:</w:t>
      </w:r>
      <w:r w:rsidR="00F61958" w:rsidRPr="00453326">
        <w:rPr>
          <w:rFonts w:ascii="Century Gothic" w:hAnsi="Century Gothic" w:cs="Calibri"/>
          <w:sz w:val="18"/>
          <w:szCs w:val="18"/>
        </w:rPr>
        <w:t xml:space="preserve">Pakiet 5, poz. 2,3 – Czy Zamawiający ma na myśli opakowanie a’1 </w:t>
      </w:r>
      <w:proofErr w:type="spellStart"/>
      <w:r w:rsidR="00F61958" w:rsidRPr="00453326">
        <w:rPr>
          <w:rFonts w:ascii="Century Gothic" w:hAnsi="Century Gothic" w:cs="Calibri"/>
          <w:sz w:val="18"/>
          <w:szCs w:val="18"/>
        </w:rPr>
        <w:t>szt</w:t>
      </w:r>
      <w:proofErr w:type="spellEnd"/>
      <w:r w:rsidR="00F61958" w:rsidRPr="00453326">
        <w:rPr>
          <w:rFonts w:ascii="Century Gothic" w:hAnsi="Century Gothic" w:cs="Calibri"/>
          <w:sz w:val="18"/>
          <w:szCs w:val="18"/>
        </w:rPr>
        <w:t>?</w:t>
      </w:r>
      <w:r w:rsidR="00C43A79" w:rsidRPr="00453326">
        <w:rPr>
          <w:rFonts w:ascii="Century Gothic" w:hAnsi="Century Gothic" w:cs="Calibri"/>
          <w:sz w:val="18"/>
          <w:szCs w:val="18"/>
        </w:rPr>
        <w:br/>
        <w:t>Odp.:</w:t>
      </w:r>
      <w:r w:rsidR="00837D11" w:rsidRPr="00453326">
        <w:rPr>
          <w:rFonts w:ascii="Century Gothic" w:hAnsi="Century Gothic" w:cs="Calibri"/>
          <w:sz w:val="18"/>
          <w:szCs w:val="18"/>
        </w:rPr>
        <w:t xml:space="preserve"> Pakiet 5 poz. 2 – 12 sztuk w opakowaniu, Pakiet 5 poz. 3 – 6 sztuk w opakowaniu.</w:t>
      </w:r>
    </w:p>
    <w:p w14:paraId="597302E1" w14:textId="1829BDB5" w:rsidR="00F61958" w:rsidRPr="00453326" w:rsidRDefault="00DE3E6C" w:rsidP="00F61958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453326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10.:</w:t>
      </w:r>
      <w:r w:rsidR="00F61958" w:rsidRPr="00453326">
        <w:rPr>
          <w:rFonts w:ascii="Century Gothic" w:hAnsi="Century Gothic" w:cs="Calibri"/>
          <w:sz w:val="18"/>
          <w:szCs w:val="18"/>
        </w:rPr>
        <w:t>Pakiet 5, poz. 2 – Czy Zamawiający dopuści wycenę za opakowanie a’12 szt.?</w:t>
      </w:r>
      <w:r w:rsidR="00C43A79" w:rsidRPr="00453326">
        <w:rPr>
          <w:rFonts w:ascii="Century Gothic" w:hAnsi="Century Gothic" w:cs="Calibri"/>
          <w:sz w:val="18"/>
          <w:szCs w:val="18"/>
        </w:rPr>
        <w:br/>
        <w:t>Odp.:</w:t>
      </w:r>
      <w:r w:rsidR="00837D11" w:rsidRPr="00453326">
        <w:rPr>
          <w:rFonts w:ascii="Century Gothic" w:hAnsi="Century Gothic" w:cs="Calibri"/>
          <w:sz w:val="18"/>
          <w:szCs w:val="18"/>
        </w:rPr>
        <w:t xml:space="preserve"> Tak.</w:t>
      </w:r>
    </w:p>
    <w:p w14:paraId="077F7140" w14:textId="145F7A22" w:rsidR="00F61958" w:rsidRPr="00453326" w:rsidRDefault="00DE3E6C" w:rsidP="00F61958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453326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11.:</w:t>
      </w:r>
      <w:r w:rsidR="00F61958" w:rsidRPr="00453326">
        <w:rPr>
          <w:rFonts w:ascii="Century Gothic" w:hAnsi="Century Gothic" w:cs="Calibri"/>
          <w:sz w:val="18"/>
          <w:szCs w:val="18"/>
        </w:rPr>
        <w:t>Pakiet 5, poz. 3 – Czy Zamawiający dopuści wycenę za opakowanie a’6 szt.?</w:t>
      </w:r>
      <w:r w:rsidR="00C43A79" w:rsidRPr="00453326">
        <w:rPr>
          <w:rFonts w:ascii="Century Gothic" w:hAnsi="Century Gothic" w:cs="Calibri"/>
          <w:sz w:val="18"/>
          <w:szCs w:val="18"/>
        </w:rPr>
        <w:br/>
        <w:t>Odp.:</w:t>
      </w:r>
      <w:r w:rsidR="00837D11" w:rsidRPr="00453326">
        <w:rPr>
          <w:rFonts w:ascii="Century Gothic" w:hAnsi="Century Gothic" w:cs="Calibri"/>
          <w:sz w:val="18"/>
          <w:szCs w:val="18"/>
        </w:rPr>
        <w:t xml:space="preserve"> Tak.</w:t>
      </w:r>
    </w:p>
    <w:p w14:paraId="09E84A2D" w14:textId="107BEDA7" w:rsidR="00F61958" w:rsidRPr="00BD54C8" w:rsidRDefault="00DE3E6C" w:rsidP="00BD54C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1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2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837D11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 xml:space="preserve"> </w:t>
      </w:r>
      <w:r w:rsidR="00F61958" w:rsidRPr="00BD54C8">
        <w:rPr>
          <w:rFonts w:ascii="Century Gothic" w:hAnsi="Century Gothic" w:cs="Calibri"/>
          <w:b/>
          <w:bCs/>
          <w:sz w:val="18"/>
          <w:szCs w:val="18"/>
        </w:rPr>
        <w:t>Pakiet 5, poz. 4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wydzieli pozycję do osobnego pakietu, takie rozwiązanie pozwoli na złożenie konkurencyjnej oferty? Racjonalne wydatkowanie publicznych pieniędzy jest dla Zamawiającego</w:t>
      </w:r>
      <w:r w:rsidR="00C43A79">
        <w:rPr>
          <w:rFonts w:ascii="Century Gothic" w:hAnsi="Century Gothic" w:cs="Calibri"/>
          <w:bCs/>
          <w:sz w:val="18"/>
          <w:szCs w:val="18"/>
        </w:rPr>
        <w:t xml:space="preserve"> 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>priorytetem, a podział pakietu to umożliwia. Złożenie ofert przez różne firmy pozwoli</w:t>
      </w:r>
    </w:p>
    <w:p w14:paraId="2F725E2A" w14:textId="77777777" w:rsidR="00F61958" w:rsidRPr="00BD54C8" w:rsidRDefault="00F61958" w:rsidP="00BD54C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  <w:sz w:val="18"/>
          <w:szCs w:val="18"/>
        </w:rPr>
      </w:pPr>
      <w:r w:rsidRPr="00BD54C8">
        <w:rPr>
          <w:rFonts w:ascii="Century Gothic" w:hAnsi="Century Gothic" w:cs="Calibri"/>
          <w:bCs/>
          <w:sz w:val="18"/>
          <w:szCs w:val="18"/>
        </w:rPr>
        <w:t>Zamawiającemu na dokonanie wyboru oferty zgodnej z zapisami SIWZ oraz zasadami uczciwej</w:t>
      </w:r>
    </w:p>
    <w:p w14:paraId="5193457A" w14:textId="77777777" w:rsidR="00F61958" w:rsidRPr="00BD54C8" w:rsidRDefault="00F61958" w:rsidP="00BD54C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  <w:sz w:val="18"/>
          <w:szCs w:val="18"/>
        </w:rPr>
      </w:pPr>
      <w:r w:rsidRPr="00BD54C8">
        <w:rPr>
          <w:rFonts w:ascii="Century Gothic" w:hAnsi="Century Gothic" w:cs="Calibri"/>
          <w:bCs/>
          <w:sz w:val="18"/>
          <w:szCs w:val="18"/>
        </w:rPr>
        <w:t>konkurencji w myśl ustawy PZP, gdyż większa liczba oferentów stwarza większe możliwości</w:t>
      </w:r>
    </w:p>
    <w:p w14:paraId="56F1F2B4" w14:textId="1AD61143" w:rsidR="00F61958" w:rsidRPr="005608F0" w:rsidRDefault="00F61958" w:rsidP="00D0102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  <w:sz w:val="18"/>
          <w:szCs w:val="18"/>
        </w:rPr>
      </w:pPr>
      <w:r w:rsidRPr="00BD54C8">
        <w:rPr>
          <w:rFonts w:ascii="Century Gothic" w:hAnsi="Century Gothic" w:cs="Calibri"/>
          <w:bCs/>
          <w:sz w:val="18"/>
          <w:szCs w:val="18"/>
        </w:rPr>
        <w:t>wyboru.</w:t>
      </w:r>
      <w:r w:rsidR="00C43A79">
        <w:rPr>
          <w:rFonts w:ascii="Century Gothic" w:hAnsi="Century Gothic" w:cs="Calibri"/>
          <w:bCs/>
          <w:sz w:val="18"/>
          <w:szCs w:val="18"/>
        </w:rPr>
        <w:br/>
      </w:r>
      <w:r w:rsidR="00C43A79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837D11">
        <w:rPr>
          <w:rFonts w:ascii="Century Gothic" w:hAnsi="Century Gothic" w:cs="Calibri"/>
          <w:b/>
          <w:sz w:val="18"/>
          <w:szCs w:val="18"/>
        </w:rPr>
        <w:t xml:space="preserve"> </w:t>
      </w:r>
      <w:r w:rsidR="00837D11" w:rsidRPr="005608F0">
        <w:rPr>
          <w:rFonts w:ascii="Century Gothic" w:hAnsi="Century Gothic" w:cs="Calibri"/>
          <w:bCs/>
          <w:sz w:val="18"/>
          <w:szCs w:val="18"/>
        </w:rPr>
        <w:t xml:space="preserve">Na tym etapie postepowania Zamawiający nie ma możliwości wydzielania pozycji z Pakietu. </w:t>
      </w:r>
    </w:p>
    <w:p w14:paraId="208CE989" w14:textId="77777777" w:rsidR="00D0102E" w:rsidRPr="00BD54C8" w:rsidRDefault="00D0102E" w:rsidP="00D0102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  <w:sz w:val="18"/>
          <w:szCs w:val="18"/>
        </w:rPr>
      </w:pPr>
    </w:p>
    <w:p w14:paraId="3122621B" w14:textId="2DDD38BA" w:rsidR="00F61958" w:rsidRPr="005608F0" w:rsidRDefault="00DE3E6C" w:rsidP="00F61958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1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3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F61958" w:rsidRPr="00BD54C8">
        <w:rPr>
          <w:rFonts w:ascii="Century Gothic" w:hAnsi="Century Gothic" w:cs="Calibri"/>
          <w:b/>
          <w:bCs/>
          <w:sz w:val="18"/>
          <w:szCs w:val="18"/>
        </w:rPr>
        <w:t>Pakiet 5, poz. 4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dopuści samoprzylepny opatrunek z oddychającą, nieklejącą kieszenią z zewnętrzną warstwą odporną na kontakt z wodą i drobnoustrojami zapewniającą odpowiednią ochronę końcówek cewników dializacyjnych, górna część mocująca wykonana z samoprzylepnej, oddychającej, wodoodpornej folii poliuretanowej stanowiącej barierę przed kontaktem z wodą i zanieczyszczeniami, dodatkowo samoprzylepny pasek w dolnej części opatrunku stabilizujący kieszeń wykonany z hydrofobowej włókniny 24 cm x 10 cm?</w:t>
      </w:r>
      <w:r w:rsidR="00C43A79">
        <w:rPr>
          <w:rFonts w:ascii="Century Gothic" w:hAnsi="Century Gothic" w:cs="Calibri"/>
          <w:bCs/>
          <w:sz w:val="18"/>
          <w:szCs w:val="18"/>
        </w:rPr>
        <w:br/>
      </w:r>
      <w:r w:rsidR="00C43A79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D615F1">
        <w:rPr>
          <w:rFonts w:ascii="Century Gothic" w:hAnsi="Century Gothic" w:cs="Calibri"/>
          <w:b/>
          <w:sz w:val="18"/>
          <w:szCs w:val="18"/>
        </w:rPr>
        <w:t xml:space="preserve"> </w:t>
      </w:r>
      <w:r w:rsidR="00D615F1" w:rsidRPr="005608F0">
        <w:rPr>
          <w:rFonts w:ascii="Century Gothic" w:hAnsi="Century Gothic" w:cs="Calibri"/>
          <w:bCs/>
          <w:sz w:val="18"/>
          <w:szCs w:val="18"/>
        </w:rPr>
        <w:t>Nie, Zamawiający pozostaje przy zapisach SWZ.</w:t>
      </w:r>
    </w:p>
    <w:p w14:paraId="140EF03B" w14:textId="58E7FA3F" w:rsidR="00F61958" w:rsidRPr="005608F0" w:rsidRDefault="00DE3E6C" w:rsidP="00F61958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1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4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F61958" w:rsidRPr="00BD54C8">
        <w:rPr>
          <w:rFonts w:ascii="Century Gothic" w:hAnsi="Century Gothic" w:cs="Calibri"/>
          <w:b/>
          <w:bCs/>
          <w:sz w:val="18"/>
          <w:szCs w:val="18"/>
        </w:rPr>
        <w:t>Pakiet 5, poz. 5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dopuści nieprzylepny opatrunek z pianki poliuretanowej z kompleksem srebra równomiernie rozmieszczonym w piance o strukturze trójwymiarowej umożliwiającej pionowe pochłanianie i zatrzymywanie wysięku oraz dokładne dopasowanie do dna rany (technologia 3D Fit). Zewnętrzna część opatrunku wykonana z półprzepuszczalnego </w:t>
      </w:r>
      <w:proofErr w:type="spellStart"/>
      <w:r w:rsidR="00F61958" w:rsidRPr="00BD54C8">
        <w:rPr>
          <w:rFonts w:ascii="Century Gothic" w:hAnsi="Century Gothic" w:cs="Calibri"/>
          <w:bCs/>
          <w:sz w:val="18"/>
          <w:szCs w:val="18"/>
        </w:rPr>
        <w:t>poliureatnu</w:t>
      </w:r>
      <w:proofErr w:type="spellEnd"/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. Brzegi opatrunku ścienione w celu zminimalizowania odciśnięć na skórze; wskazany w zakresie leczenia ran zakażonych z wysiękiem średnim i obfitym? </w:t>
      </w:r>
      <w:r w:rsidR="00C43A79">
        <w:rPr>
          <w:rFonts w:ascii="Century Gothic" w:hAnsi="Century Gothic" w:cs="Calibri"/>
          <w:bCs/>
          <w:sz w:val="18"/>
          <w:szCs w:val="18"/>
        </w:rPr>
        <w:br/>
      </w:r>
      <w:r w:rsidR="00C43A79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D615F1" w:rsidRPr="00D615F1">
        <w:rPr>
          <w:rFonts w:ascii="Century Gothic" w:hAnsi="Century Gothic" w:cs="Calibri"/>
          <w:b/>
          <w:sz w:val="18"/>
          <w:szCs w:val="18"/>
        </w:rPr>
        <w:t xml:space="preserve"> </w:t>
      </w:r>
      <w:r w:rsidR="00D615F1" w:rsidRPr="005608F0">
        <w:rPr>
          <w:rFonts w:ascii="Century Gothic" w:hAnsi="Century Gothic" w:cs="Calibri"/>
          <w:bCs/>
          <w:sz w:val="18"/>
          <w:szCs w:val="18"/>
        </w:rPr>
        <w:t>Nie, Zamawiający pozostaje przy zapisach SWZ.</w:t>
      </w:r>
    </w:p>
    <w:p w14:paraId="7C1E7D2B" w14:textId="6B130E0C" w:rsidR="00F61958" w:rsidRPr="005608F0" w:rsidRDefault="00DE3E6C" w:rsidP="00F61958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1</w:t>
      </w:r>
      <w:r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5</w:t>
      </w: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.:</w:t>
      </w:r>
      <w:r w:rsidR="00F61958" w:rsidRPr="00BD54C8">
        <w:rPr>
          <w:rFonts w:ascii="Century Gothic" w:hAnsi="Century Gothic" w:cs="Calibri"/>
          <w:b/>
          <w:bCs/>
          <w:sz w:val="18"/>
          <w:szCs w:val="18"/>
        </w:rPr>
        <w:t>Pakiet 5, poz. 6</w:t>
      </w:r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– Czy Zamawiający dopuści sterylny, bezbarwny, bezpostaciowy żel </w:t>
      </w:r>
      <w:proofErr w:type="spellStart"/>
      <w:r w:rsidR="00F61958" w:rsidRPr="00BD54C8">
        <w:rPr>
          <w:rFonts w:ascii="Century Gothic" w:hAnsi="Century Gothic" w:cs="Calibri"/>
          <w:bCs/>
          <w:sz w:val="18"/>
          <w:szCs w:val="18"/>
        </w:rPr>
        <w:t>hydrokoloidowy</w:t>
      </w:r>
      <w:proofErr w:type="spellEnd"/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z </w:t>
      </w:r>
      <w:proofErr w:type="spellStart"/>
      <w:r w:rsidR="00F61958" w:rsidRPr="00BD54C8">
        <w:rPr>
          <w:rFonts w:ascii="Century Gothic" w:hAnsi="Century Gothic" w:cs="Calibri"/>
          <w:bCs/>
          <w:sz w:val="18"/>
          <w:szCs w:val="18"/>
        </w:rPr>
        <w:t>alginianem</w:t>
      </w:r>
      <w:proofErr w:type="spellEnd"/>
      <w:r w:rsidR="00F61958" w:rsidRPr="00BD54C8">
        <w:rPr>
          <w:rFonts w:ascii="Century Gothic" w:hAnsi="Century Gothic" w:cs="Calibri"/>
          <w:bCs/>
          <w:sz w:val="18"/>
          <w:szCs w:val="18"/>
        </w:rPr>
        <w:t xml:space="preserve"> wapnia do autolitycznego oczyszczania oraz utrzymywania wilgotnego środowiska leczenia w ranach. Wskazany w leczeniu ran martwiczych lub z oddzielająca się tkanką martwiczą. Tuba z harmonijkowym aplikatorem do bezpośredniej aplikacji na ranę? </w:t>
      </w:r>
      <w:r w:rsidR="00C43A79">
        <w:rPr>
          <w:rFonts w:ascii="Century Gothic" w:hAnsi="Century Gothic" w:cs="Calibri"/>
          <w:bCs/>
          <w:sz w:val="18"/>
          <w:szCs w:val="18"/>
        </w:rPr>
        <w:br/>
      </w:r>
      <w:r w:rsidR="00C43A79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D615F1" w:rsidRPr="00D615F1">
        <w:rPr>
          <w:rFonts w:ascii="Century Gothic" w:hAnsi="Century Gothic" w:cs="Calibri"/>
          <w:b/>
          <w:sz w:val="18"/>
          <w:szCs w:val="18"/>
        </w:rPr>
        <w:t xml:space="preserve"> </w:t>
      </w:r>
      <w:r w:rsidR="00D615F1" w:rsidRPr="005608F0">
        <w:rPr>
          <w:rFonts w:ascii="Century Gothic" w:hAnsi="Century Gothic" w:cs="Calibri"/>
          <w:bCs/>
          <w:sz w:val="18"/>
          <w:szCs w:val="18"/>
        </w:rPr>
        <w:t>Nie, Zamawiający pozostaje przy zapisach SWZ.</w:t>
      </w:r>
    </w:p>
    <w:p w14:paraId="36F6CD58" w14:textId="0A2AC672" w:rsidR="00F61958" w:rsidRPr="00BD54C8" w:rsidRDefault="00F61958" w:rsidP="00F61958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BD54C8">
        <w:rPr>
          <w:rFonts w:ascii="Century Gothic" w:eastAsiaTheme="minorHAnsi" w:hAnsi="Century Gothic" w:cstheme="minorBidi"/>
          <w:b/>
          <w:bCs/>
          <w:sz w:val="18"/>
          <w:szCs w:val="18"/>
        </w:rPr>
        <w:t>Wykonawca 3</w:t>
      </w:r>
    </w:p>
    <w:p w14:paraId="7EF61352" w14:textId="37DB8726" w:rsidR="00F61958" w:rsidRPr="00BD54C8" w:rsidRDefault="00911DD5" w:rsidP="00F61958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23209D">
        <w:rPr>
          <w:rFonts w:ascii="Century Gothic" w:eastAsia="Times New Roman" w:hAnsi="Century Gothic" w:cs="Helvetica"/>
          <w:b/>
          <w:bCs/>
          <w:sz w:val="18"/>
          <w:szCs w:val="18"/>
          <w:lang w:eastAsia="pl-PL"/>
        </w:rPr>
        <w:t>Pyt. 1.:</w:t>
      </w:r>
      <w:r w:rsidR="00F61958" w:rsidRPr="00BD54C8">
        <w:rPr>
          <w:rFonts w:ascii="Century Gothic" w:eastAsiaTheme="minorHAnsi" w:hAnsi="Century Gothic" w:cstheme="minorBidi"/>
          <w:b/>
          <w:bCs/>
          <w:sz w:val="18"/>
          <w:szCs w:val="18"/>
        </w:rPr>
        <w:t>Pakiet 1 poz. 4.</w:t>
      </w:r>
    </w:p>
    <w:p w14:paraId="6299336E" w14:textId="2F5C3F92" w:rsidR="00F61958" w:rsidRDefault="00F61958" w:rsidP="00F61958">
      <w:pPr>
        <w:rPr>
          <w:rFonts w:ascii="Century Gothic" w:hAnsi="Century Gothic" w:cs="Calibri"/>
          <w:b/>
          <w:sz w:val="18"/>
          <w:szCs w:val="18"/>
        </w:rPr>
      </w:pPr>
      <w:r w:rsidRPr="00BD54C8">
        <w:rPr>
          <w:rFonts w:ascii="Century Gothic" w:eastAsiaTheme="minorHAnsi" w:hAnsi="Century Gothic" w:cstheme="minorBidi"/>
          <w:sz w:val="18"/>
          <w:szCs w:val="18"/>
        </w:rPr>
        <w:t xml:space="preserve">Czy Zamawiający dopuści opaskę w </w:t>
      </w:r>
      <w:proofErr w:type="spellStart"/>
      <w:r w:rsidRPr="00BD54C8">
        <w:rPr>
          <w:rFonts w:ascii="Century Gothic" w:eastAsiaTheme="minorHAnsi" w:hAnsi="Century Gothic" w:cstheme="minorBidi"/>
          <w:sz w:val="18"/>
          <w:szCs w:val="18"/>
        </w:rPr>
        <w:t>rozm</w:t>
      </w:r>
      <w:proofErr w:type="spellEnd"/>
      <w:r w:rsidRPr="00BD54C8">
        <w:rPr>
          <w:rFonts w:ascii="Century Gothic" w:eastAsiaTheme="minorHAnsi" w:hAnsi="Century Gothic" w:cstheme="minorBidi"/>
          <w:sz w:val="18"/>
          <w:szCs w:val="18"/>
        </w:rPr>
        <w:t>. 10 cm 4,5 m</w:t>
      </w:r>
      <w:r w:rsidR="00C43A79">
        <w:rPr>
          <w:rFonts w:ascii="Century Gothic" w:eastAsiaTheme="minorHAnsi" w:hAnsi="Century Gothic" w:cstheme="minorBidi"/>
          <w:sz w:val="18"/>
          <w:szCs w:val="18"/>
        </w:rPr>
        <w:br/>
      </w:r>
      <w:r w:rsidR="00C43A79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837D11">
        <w:rPr>
          <w:rFonts w:ascii="Century Gothic" w:hAnsi="Century Gothic" w:cs="Calibri"/>
          <w:b/>
          <w:sz w:val="18"/>
          <w:szCs w:val="18"/>
        </w:rPr>
        <w:t xml:space="preserve"> </w:t>
      </w:r>
      <w:r w:rsidR="00837D11" w:rsidRPr="005608F0">
        <w:rPr>
          <w:rFonts w:ascii="Century Gothic" w:hAnsi="Century Gothic" w:cs="Calibri"/>
          <w:bCs/>
          <w:sz w:val="18"/>
          <w:szCs w:val="18"/>
        </w:rPr>
        <w:t>Tak, zamawiający dopuszcza powyższe</w:t>
      </w:r>
    </w:p>
    <w:p w14:paraId="180407FF" w14:textId="550EDCB7" w:rsidR="00F61958" w:rsidRPr="005608F0" w:rsidRDefault="00D615F1" w:rsidP="00F61958">
      <w:pPr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 xml:space="preserve">Pyt. 2.: </w:t>
      </w:r>
      <w:r w:rsidRPr="00D615F1">
        <w:rPr>
          <w:rFonts w:ascii="Century Gothic" w:hAnsi="Century Gothic" w:cs="Calibri"/>
          <w:bCs/>
          <w:sz w:val="18"/>
          <w:szCs w:val="18"/>
        </w:rPr>
        <w:t xml:space="preserve">Czy </w:t>
      </w:r>
      <w:proofErr w:type="spellStart"/>
      <w:r w:rsidRPr="00D615F1">
        <w:rPr>
          <w:rFonts w:ascii="Century Gothic" w:hAnsi="Century Gothic" w:cs="Calibri"/>
          <w:bCs/>
          <w:sz w:val="18"/>
          <w:szCs w:val="18"/>
        </w:rPr>
        <w:t>Zamawiajqcy</w:t>
      </w:r>
      <w:proofErr w:type="spellEnd"/>
      <w:r w:rsidRPr="00D615F1">
        <w:rPr>
          <w:rFonts w:ascii="Century Gothic" w:hAnsi="Century Gothic" w:cs="Calibri"/>
          <w:bCs/>
          <w:sz w:val="18"/>
          <w:szCs w:val="18"/>
        </w:rPr>
        <w:t xml:space="preserve"> w przypadku stwierdzenia braku </w:t>
      </w:r>
      <w:proofErr w:type="spellStart"/>
      <w:r w:rsidRPr="00D615F1">
        <w:rPr>
          <w:rFonts w:ascii="Century Gothic" w:hAnsi="Century Gothic" w:cs="Calibri"/>
          <w:bCs/>
          <w:sz w:val="18"/>
          <w:szCs w:val="18"/>
        </w:rPr>
        <w:t>probek</w:t>
      </w:r>
      <w:proofErr w:type="spellEnd"/>
      <w:r w:rsidRPr="00D615F1">
        <w:rPr>
          <w:rFonts w:ascii="Century Gothic" w:hAnsi="Century Gothic" w:cs="Calibri"/>
          <w:bCs/>
          <w:sz w:val="18"/>
          <w:szCs w:val="18"/>
        </w:rPr>
        <w:t xml:space="preserve"> wezwie do ich </w:t>
      </w:r>
      <w:proofErr w:type="spellStart"/>
      <w:r w:rsidRPr="00D615F1">
        <w:rPr>
          <w:rFonts w:ascii="Century Gothic" w:hAnsi="Century Gothic" w:cs="Calibri"/>
          <w:bCs/>
          <w:sz w:val="18"/>
          <w:szCs w:val="18"/>
        </w:rPr>
        <w:t>uzupelnienia</w:t>
      </w:r>
      <w:proofErr w:type="spellEnd"/>
      <w:r w:rsidRPr="00D615F1">
        <w:rPr>
          <w:rFonts w:ascii="Century Gothic" w:hAnsi="Century Gothic" w:cs="Calibri"/>
          <w:bCs/>
          <w:sz w:val="18"/>
          <w:szCs w:val="18"/>
        </w:rPr>
        <w:t>, zgodnie z X punkt 2 ?</w:t>
      </w:r>
      <w:r>
        <w:rPr>
          <w:rFonts w:ascii="Century Gothic" w:hAnsi="Century Gothic" w:cs="Calibri"/>
          <w:b/>
          <w:sz w:val="18"/>
          <w:szCs w:val="18"/>
        </w:rPr>
        <w:br/>
        <w:t xml:space="preserve">Odp.: Tak. </w:t>
      </w:r>
    </w:p>
    <w:p w14:paraId="18D468E2" w14:textId="205540B7" w:rsidR="00F61958" w:rsidRPr="00BD54C8" w:rsidRDefault="00F61958" w:rsidP="00F61958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BD54C8">
        <w:rPr>
          <w:rFonts w:ascii="Century Gothic" w:eastAsiaTheme="minorHAnsi" w:hAnsi="Century Gothic" w:cstheme="minorBidi"/>
          <w:b/>
          <w:bCs/>
          <w:sz w:val="18"/>
          <w:szCs w:val="18"/>
        </w:rPr>
        <w:t>Wykonawca 4</w:t>
      </w:r>
    </w:p>
    <w:p w14:paraId="5E0CCBD7" w14:textId="77777777" w:rsidR="00F61958" w:rsidRPr="00BD54C8" w:rsidRDefault="00F61958" w:rsidP="00F61958">
      <w:pPr>
        <w:pStyle w:val="Tekstpodstawowywcity"/>
        <w:spacing w:line="360" w:lineRule="auto"/>
        <w:ind w:left="0"/>
        <w:rPr>
          <w:rFonts w:ascii="Century Gothic" w:hAnsi="Century Gothic"/>
          <w:b/>
          <w:sz w:val="18"/>
          <w:szCs w:val="18"/>
          <w:u w:val="single"/>
        </w:rPr>
      </w:pPr>
      <w:r w:rsidRPr="00BD54C8">
        <w:rPr>
          <w:rFonts w:ascii="Century Gothic" w:hAnsi="Century Gothic"/>
          <w:b/>
          <w:sz w:val="18"/>
          <w:szCs w:val="18"/>
          <w:u w:val="single"/>
        </w:rPr>
        <w:t>Pytania dotyczące treści umowy:</w:t>
      </w:r>
    </w:p>
    <w:p w14:paraId="365DA1D8" w14:textId="77777777" w:rsidR="007F1C9F" w:rsidRDefault="00911DD5" w:rsidP="007F1C9F">
      <w:pPr>
        <w:pStyle w:val="Tekstpodstawowywcity"/>
        <w:spacing w:after="0" w:line="36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23209D">
        <w:rPr>
          <w:rFonts w:ascii="Century Gothic" w:hAnsi="Century Gothic" w:cs="Helvetica"/>
          <w:b/>
          <w:bCs/>
          <w:sz w:val="18"/>
          <w:szCs w:val="18"/>
        </w:rPr>
        <w:t>Pyt. 1.:</w:t>
      </w:r>
      <w:r>
        <w:rPr>
          <w:rFonts w:ascii="Century Gothic" w:hAnsi="Century Gothic" w:cs="Helvetica"/>
          <w:b/>
          <w:bCs/>
          <w:sz w:val="18"/>
          <w:szCs w:val="18"/>
        </w:rPr>
        <w:t xml:space="preserve"> </w:t>
      </w:r>
      <w:r w:rsidR="00F61958" w:rsidRPr="00BD54C8">
        <w:rPr>
          <w:rFonts w:ascii="Century Gothic" w:hAnsi="Century Gothic"/>
          <w:sz w:val="18"/>
          <w:szCs w:val="18"/>
        </w:rPr>
        <w:t xml:space="preserve">Czy Zamawiający zgadza się aby do  wzoru umowy zostało dopisane zdanie o następującej </w:t>
      </w:r>
      <w:r w:rsidR="00F61958" w:rsidRPr="00BD54C8">
        <w:rPr>
          <w:rFonts w:ascii="Century Gothic" w:hAnsi="Century Gothic" w:cs="Arial"/>
          <w:sz w:val="18"/>
          <w:szCs w:val="18"/>
        </w:rPr>
        <w:t xml:space="preserve">(lub podobnej) </w:t>
      </w:r>
      <w:r w:rsidR="00F61958" w:rsidRPr="00BD54C8">
        <w:rPr>
          <w:rFonts w:ascii="Century Gothic" w:hAnsi="Century Gothic"/>
          <w:sz w:val="18"/>
          <w:szCs w:val="18"/>
        </w:rPr>
        <w:t xml:space="preserve">treści: </w:t>
      </w:r>
      <w:r w:rsidR="00F61958" w:rsidRPr="00BD54C8">
        <w:rPr>
          <w:rFonts w:ascii="Century Gothic" w:hAnsi="Century Gothic"/>
          <w:i/>
          <w:sz w:val="18"/>
          <w:szCs w:val="18"/>
        </w:rPr>
        <w:t xml:space="preserve">„Strony mogą jednak zmienić ceny również w przypadku przekraczającej 3% zmiany średniego kursu NBP walut EUR lub USD w stosunku do kursu z dnia zawarcia umowy; bądź w przypadku gdy suma miesięcznych wskaźników cen i usług konsumpcyjnych opublikowanych przez Prezesa GUS za </w:t>
      </w:r>
      <w:r w:rsidR="00F61958" w:rsidRPr="00BD54C8">
        <w:rPr>
          <w:rFonts w:ascii="Century Gothic" w:hAnsi="Century Gothic"/>
          <w:i/>
          <w:sz w:val="18"/>
          <w:szCs w:val="18"/>
        </w:rPr>
        <w:lastRenderedPageBreak/>
        <w:t>okres od dnia zawarcia umowy przekroczy 3% - pod warunkiem uzgodnienia zmiany cen w aneksie do umowy”?</w:t>
      </w:r>
      <w:r w:rsidR="007F1C9F">
        <w:rPr>
          <w:rFonts w:ascii="Century Gothic" w:hAnsi="Century Gothic"/>
          <w:sz w:val="18"/>
          <w:szCs w:val="18"/>
        </w:rPr>
        <w:t xml:space="preserve">  </w:t>
      </w:r>
      <w:r w:rsidR="00F61958" w:rsidRPr="00BD54C8">
        <w:rPr>
          <w:rFonts w:ascii="Century Gothic" w:hAnsi="Century Gothic"/>
          <w:sz w:val="18"/>
          <w:szCs w:val="18"/>
        </w:rPr>
        <w:t>Dopisanie powyższego zdania nie zagraża interesom Zamawiającego. Jeżeli Zamawiający nie będzie akceptował zmiany cen, będzie mógł odmówić podpisania aneksu o zmianie umowy.</w:t>
      </w:r>
      <w:r w:rsidR="00C43A79">
        <w:rPr>
          <w:rFonts w:ascii="Century Gothic" w:hAnsi="Century Gothic"/>
          <w:sz w:val="18"/>
          <w:szCs w:val="18"/>
        </w:rPr>
        <w:br/>
      </w:r>
      <w:r w:rsidR="00C43A79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7F1C9F">
        <w:rPr>
          <w:rFonts w:ascii="Century Gothic" w:hAnsi="Century Gothic" w:cs="Calibri"/>
          <w:bCs/>
          <w:sz w:val="18"/>
          <w:szCs w:val="18"/>
        </w:rPr>
        <w:t xml:space="preserve"> </w:t>
      </w:r>
      <w:r w:rsidR="007F1C9F" w:rsidRPr="007F1C9F">
        <w:rPr>
          <w:rFonts w:ascii="Century Gothic" w:hAnsi="Century Gothic" w:cs="Calibri"/>
          <w:bCs/>
          <w:sz w:val="18"/>
          <w:szCs w:val="18"/>
        </w:rPr>
        <w:t>Zamawiający nie wyraża zgody na proponowane zmiany we wzorze umowy. W ocenie Zamawiającego, proponowane we wzorze mechanizmy waloryzacji, w sposób zrównoważony zabezpieczają interesy obu stron.</w:t>
      </w:r>
    </w:p>
    <w:p w14:paraId="76352560" w14:textId="54435696" w:rsidR="00F61958" w:rsidRPr="007F1C9F" w:rsidRDefault="00911DD5" w:rsidP="007F1C9F">
      <w:pPr>
        <w:pStyle w:val="Tekstpodstawowywcity"/>
        <w:spacing w:after="0" w:line="36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23209D">
        <w:rPr>
          <w:rFonts w:ascii="Century Gothic" w:hAnsi="Century Gothic" w:cs="Helvetica"/>
          <w:b/>
          <w:bCs/>
          <w:sz w:val="18"/>
          <w:szCs w:val="18"/>
        </w:rPr>
        <w:t xml:space="preserve">Pyt. </w:t>
      </w:r>
      <w:r>
        <w:rPr>
          <w:rFonts w:ascii="Century Gothic" w:hAnsi="Century Gothic" w:cs="Helvetica"/>
          <w:b/>
          <w:bCs/>
          <w:sz w:val="18"/>
          <w:szCs w:val="18"/>
        </w:rPr>
        <w:t xml:space="preserve">2 </w:t>
      </w:r>
      <w:r w:rsidRPr="0023209D">
        <w:rPr>
          <w:rFonts w:ascii="Century Gothic" w:hAnsi="Century Gothic" w:cs="Helvetica"/>
          <w:b/>
          <w:bCs/>
          <w:sz w:val="18"/>
          <w:szCs w:val="18"/>
        </w:rPr>
        <w:t>.:</w:t>
      </w:r>
      <w:r w:rsidR="00421664">
        <w:rPr>
          <w:rFonts w:ascii="Century Gothic" w:hAnsi="Century Gothic" w:cs="Helvetica"/>
          <w:b/>
          <w:bCs/>
          <w:sz w:val="18"/>
          <w:szCs w:val="18"/>
        </w:rPr>
        <w:t xml:space="preserve"> </w:t>
      </w:r>
      <w:r w:rsidR="00F61958" w:rsidRPr="00BD54C8">
        <w:rPr>
          <w:rFonts w:ascii="Century Gothic" w:hAnsi="Century Gothic"/>
          <w:sz w:val="18"/>
          <w:szCs w:val="18"/>
        </w:rPr>
        <w:t>Czy Zamawiający zgodzi się zapisać możliwość zmiany cen brutto wynikającej ze zmiany      obowiązującej stawki VAT, przy zachowaniu dotychczasowych cen netto?</w:t>
      </w:r>
      <w:r w:rsidR="00C43A79">
        <w:rPr>
          <w:rFonts w:ascii="Century Gothic" w:hAnsi="Century Gothic"/>
          <w:sz w:val="18"/>
          <w:szCs w:val="18"/>
        </w:rPr>
        <w:br/>
      </w:r>
      <w:r w:rsidR="00C43A79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25261F" w:rsidRPr="0025261F">
        <w:t xml:space="preserve"> </w:t>
      </w:r>
      <w:r w:rsidR="0025261F" w:rsidRPr="007F1C9F">
        <w:rPr>
          <w:rFonts w:ascii="Century Gothic" w:hAnsi="Century Gothic" w:cs="Calibri"/>
          <w:bCs/>
          <w:sz w:val="18"/>
          <w:szCs w:val="18"/>
        </w:rPr>
        <w:t xml:space="preserve">Zamawiający </w:t>
      </w:r>
      <w:r w:rsidR="007F1C9F" w:rsidRPr="007F1C9F">
        <w:rPr>
          <w:rFonts w:ascii="Century Gothic" w:hAnsi="Century Gothic" w:cs="Calibri"/>
          <w:bCs/>
          <w:sz w:val="18"/>
          <w:szCs w:val="18"/>
        </w:rPr>
        <w:t>zmienia §3 ust. 2 i nadaje mu takie brzmienie: "2. W przypadku zmiany stawki podatku VAT, stawek celnych oraz w przypadku obniżenia cen wynikłych z decyzji bezpośredniego producenta bądź zmiany cen urzędowych na wyroby będące przedmiotem zamówienia, cena ulegnie zmianie z dniem wejścia w życie aktu prawnego określającego zmianę. W przypadku zmiany stawki podatku VAT, cena netto nie ulegnie zmianie, zmieni się jedynie cena brutto."</w:t>
      </w:r>
    </w:p>
    <w:p w14:paraId="6FE7D5DF" w14:textId="77777777" w:rsidR="00F61958" w:rsidRPr="00BD54C8" w:rsidRDefault="00F61958" w:rsidP="00F61958">
      <w:pPr>
        <w:pStyle w:val="Tekstpodstawowywcity"/>
        <w:spacing w:line="360" w:lineRule="auto"/>
        <w:ind w:left="360"/>
        <w:rPr>
          <w:rFonts w:ascii="Century Gothic" w:hAnsi="Century Gothic"/>
          <w:b/>
          <w:sz w:val="18"/>
          <w:szCs w:val="18"/>
          <w:u w:val="single"/>
        </w:rPr>
      </w:pPr>
      <w:r w:rsidRPr="00BD54C8">
        <w:rPr>
          <w:rFonts w:ascii="Century Gothic" w:hAnsi="Century Gothic"/>
          <w:b/>
          <w:sz w:val="18"/>
          <w:szCs w:val="18"/>
          <w:u w:val="single"/>
        </w:rPr>
        <w:t>Przedmiot zamówienia:</w:t>
      </w:r>
    </w:p>
    <w:p w14:paraId="2C04D1E9" w14:textId="299C5FA4" w:rsidR="00F61958" w:rsidRPr="00BD54C8" w:rsidRDefault="00911DD5" w:rsidP="00F61958">
      <w:pPr>
        <w:pStyle w:val="Tekstpodstawowywcity"/>
        <w:spacing w:line="360" w:lineRule="auto"/>
        <w:rPr>
          <w:rFonts w:ascii="Century Gothic" w:hAnsi="Century Gothic"/>
          <w:b/>
          <w:sz w:val="18"/>
          <w:szCs w:val="18"/>
        </w:rPr>
      </w:pPr>
      <w:r w:rsidRPr="0023209D">
        <w:rPr>
          <w:rFonts w:ascii="Century Gothic" w:hAnsi="Century Gothic" w:cs="Helvetica"/>
          <w:b/>
          <w:bCs/>
          <w:sz w:val="18"/>
          <w:szCs w:val="18"/>
        </w:rPr>
        <w:t xml:space="preserve">Pyt. </w:t>
      </w:r>
      <w:r>
        <w:rPr>
          <w:rFonts w:ascii="Century Gothic" w:hAnsi="Century Gothic" w:cs="Helvetica"/>
          <w:b/>
          <w:bCs/>
          <w:sz w:val="18"/>
          <w:szCs w:val="18"/>
        </w:rPr>
        <w:t>3</w:t>
      </w:r>
      <w:r w:rsidRPr="0023209D">
        <w:rPr>
          <w:rFonts w:ascii="Century Gothic" w:hAnsi="Century Gothic" w:cs="Helvetica"/>
          <w:b/>
          <w:bCs/>
          <w:sz w:val="18"/>
          <w:szCs w:val="18"/>
        </w:rPr>
        <w:t>.:</w:t>
      </w:r>
      <w:r w:rsidR="00F61958" w:rsidRPr="00BD54C8">
        <w:rPr>
          <w:rFonts w:ascii="Century Gothic" w:hAnsi="Century Gothic"/>
          <w:b/>
          <w:sz w:val="18"/>
          <w:szCs w:val="18"/>
        </w:rPr>
        <w:t>Pakiet 2, poz. 17</w:t>
      </w:r>
    </w:p>
    <w:p w14:paraId="4FF5A1E6" w14:textId="327C2CBE" w:rsidR="00F61958" w:rsidRPr="00BD54C8" w:rsidRDefault="00F61958" w:rsidP="00C43A79">
      <w:pPr>
        <w:pStyle w:val="Tekstpodstawowywcity"/>
        <w:spacing w:line="360" w:lineRule="auto"/>
        <w:ind w:left="142"/>
        <w:rPr>
          <w:rFonts w:ascii="Century Gothic" w:hAnsi="Century Gothic"/>
          <w:sz w:val="18"/>
          <w:szCs w:val="18"/>
        </w:rPr>
      </w:pPr>
      <w:r w:rsidRPr="00BD54C8">
        <w:rPr>
          <w:rFonts w:ascii="Century Gothic" w:hAnsi="Century Gothic"/>
          <w:sz w:val="18"/>
          <w:szCs w:val="18"/>
        </w:rPr>
        <w:t xml:space="preserve">Czy Zamawiający dopuści piankę nieposiadającą w tym składzie kreatyny w op. 500 ml z jednoczesnym przeliczeniem zamawianych ilości? </w:t>
      </w:r>
      <w:r w:rsidR="00C43A79">
        <w:rPr>
          <w:rFonts w:ascii="Century Gothic" w:hAnsi="Century Gothic"/>
          <w:sz w:val="18"/>
          <w:szCs w:val="18"/>
        </w:rPr>
        <w:br/>
      </w:r>
      <w:r w:rsidR="00C43A79" w:rsidRPr="00DE043A">
        <w:rPr>
          <w:rFonts w:ascii="Century Gothic" w:hAnsi="Century Gothic" w:cs="Calibri"/>
          <w:b/>
          <w:sz w:val="18"/>
          <w:szCs w:val="18"/>
        </w:rPr>
        <w:t>Odp.:</w:t>
      </w:r>
      <w:r w:rsidR="00421664">
        <w:rPr>
          <w:rFonts w:ascii="Century Gothic" w:hAnsi="Century Gothic" w:cs="Calibri"/>
          <w:b/>
          <w:sz w:val="18"/>
          <w:szCs w:val="18"/>
        </w:rPr>
        <w:t xml:space="preserve"> </w:t>
      </w:r>
      <w:bookmarkStart w:id="5" w:name="_Hlk135222367"/>
      <w:r w:rsidR="00421664">
        <w:rPr>
          <w:rFonts w:ascii="Century Gothic" w:hAnsi="Century Gothic" w:cs="Calibri"/>
          <w:b/>
          <w:sz w:val="18"/>
          <w:szCs w:val="18"/>
        </w:rPr>
        <w:t>Tak, Zamawiający dopuszcza powyższe.</w:t>
      </w:r>
    </w:p>
    <w:bookmarkEnd w:id="5"/>
    <w:p w14:paraId="207CDCFE" w14:textId="77777777" w:rsidR="00F61958" w:rsidRDefault="00F61958" w:rsidP="00F61958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4389A8EB" w14:textId="2959E348" w:rsidR="0075382C" w:rsidRPr="00453326" w:rsidRDefault="00421664" w:rsidP="00453326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E54121">
        <w:rPr>
          <w:rFonts w:ascii="Century Gothic" w:eastAsiaTheme="minorHAnsi" w:hAnsi="Century Gothic" w:cstheme="minorBidi"/>
          <w:b/>
          <w:bCs/>
          <w:sz w:val="18"/>
          <w:szCs w:val="18"/>
        </w:rPr>
        <w:t>Wykonawca</w:t>
      </w:r>
      <w:r w:rsidR="0075382C" w:rsidRPr="00E54121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5</w:t>
      </w:r>
    </w:p>
    <w:p w14:paraId="1322232E" w14:textId="77777777" w:rsidR="0075382C" w:rsidRPr="00E54121" w:rsidRDefault="0075382C" w:rsidP="0075382C">
      <w:pPr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E54121">
        <w:rPr>
          <w:rFonts w:ascii="Century Gothic" w:hAnsi="Century Gothic"/>
          <w:b/>
          <w:sz w:val="18"/>
          <w:szCs w:val="18"/>
        </w:rPr>
        <w:t>PAKIET NR 3</w:t>
      </w:r>
    </w:p>
    <w:p w14:paraId="1FAC4D17" w14:textId="6471B0F9" w:rsidR="0075382C" w:rsidRPr="0025261F" w:rsidRDefault="00421664" w:rsidP="0025261F">
      <w:pPr>
        <w:pStyle w:val="Tekstpodstawowywcity"/>
        <w:spacing w:line="360" w:lineRule="auto"/>
        <w:ind w:left="0"/>
        <w:rPr>
          <w:rFonts w:ascii="Century Gothic" w:hAnsi="Century Gothic" w:cs="Arial"/>
          <w:sz w:val="18"/>
          <w:szCs w:val="18"/>
        </w:rPr>
      </w:pPr>
      <w:r w:rsidRPr="00E54121">
        <w:rPr>
          <w:rFonts w:ascii="Century Gothic" w:hAnsi="Century Gothic" w:cs="Arial"/>
          <w:b/>
          <w:sz w:val="18"/>
          <w:szCs w:val="18"/>
        </w:rPr>
        <w:t xml:space="preserve">Pyt. 1. : </w:t>
      </w:r>
      <w:r w:rsidR="0075382C" w:rsidRPr="00E54121">
        <w:rPr>
          <w:rFonts w:ascii="Century Gothic" w:hAnsi="Century Gothic" w:cs="Arial"/>
          <w:b/>
          <w:sz w:val="18"/>
          <w:szCs w:val="18"/>
        </w:rPr>
        <w:t xml:space="preserve">Poz. 1 i 2 – </w:t>
      </w:r>
      <w:r w:rsidR="0075382C" w:rsidRPr="00E54121">
        <w:rPr>
          <w:rFonts w:ascii="Century Gothic" w:hAnsi="Century Gothic" w:cs="Arial"/>
          <w:sz w:val="18"/>
          <w:szCs w:val="18"/>
        </w:rPr>
        <w:t>Czy Zamawiający dopuści możliwość zaoferowania opaski elastycznej o rozciągliwości 125%? Pozostałe parametry opaski bez zmian.</w:t>
      </w:r>
      <w:r w:rsidR="0025261F">
        <w:rPr>
          <w:rFonts w:ascii="Century Gothic" w:hAnsi="Century Gothic" w:cs="Arial"/>
          <w:sz w:val="18"/>
          <w:szCs w:val="18"/>
        </w:rPr>
        <w:br/>
      </w:r>
      <w:r w:rsidRPr="00E54121">
        <w:rPr>
          <w:rFonts w:ascii="Century Gothic" w:hAnsi="Century Gothic" w:cs="Arial"/>
          <w:b/>
          <w:bCs/>
          <w:sz w:val="18"/>
          <w:szCs w:val="18"/>
        </w:rPr>
        <w:t xml:space="preserve">Odp.: </w:t>
      </w:r>
      <w:r w:rsidR="0025261F">
        <w:rPr>
          <w:rFonts w:ascii="Century Gothic" w:hAnsi="Century Gothic" w:cs="Calibri"/>
          <w:b/>
          <w:sz w:val="18"/>
          <w:szCs w:val="18"/>
        </w:rPr>
        <w:t>Tak, Zamawiający dopuszcza powyższe.</w:t>
      </w:r>
    </w:p>
    <w:p w14:paraId="301639BB" w14:textId="0FFB8F62" w:rsidR="0075382C" w:rsidRDefault="00421664" w:rsidP="00E54121">
      <w:pPr>
        <w:pStyle w:val="Zwykytekst"/>
        <w:spacing w:line="360" w:lineRule="auto"/>
        <w:rPr>
          <w:rFonts w:ascii="Century Gothic" w:hAnsi="Century Gothic" w:cs="Arial"/>
          <w:sz w:val="18"/>
          <w:szCs w:val="18"/>
        </w:rPr>
      </w:pPr>
      <w:r w:rsidRPr="00E54121">
        <w:rPr>
          <w:rFonts w:ascii="Century Gothic" w:hAnsi="Century Gothic" w:cs="Arial"/>
          <w:b/>
          <w:sz w:val="18"/>
          <w:szCs w:val="18"/>
        </w:rPr>
        <w:t xml:space="preserve">Pyt. 2.: </w:t>
      </w:r>
      <w:r w:rsidR="0075382C" w:rsidRPr="00E54121">
        <w:rPr>
          <w:rFonts w:ascii="Century Gothic" w:hAnsi="Century Gothic" w:cs="Arial"/>
          <w:b/>
          <w:sz w:val="18"/>
          <w:szCs w:val="18"/>
        </w:rPr>
        <w:t xml:space="preserve">Poz. 20– </w:t>
      </w:r>
      <w:r w:rsidR="0075382C" w:rsidRPr="00E54121">
        <w:rPr>
          <w:rFonts w:ascii="Century Gothic" w:hAnsi="Century Gothic" w:cs="Arial"/>
          <w:sz w:val="18"/>
          <w:szCs w:val="18"/>
        </w:rPr>
        <w:t>Czy nastąpiła pomyłka w podaniu rozmiaru opatrunku? Czy Zamawiający wymaga opatrunek w rozmiarze 12,5cm x 12,5cm (8 x 8cm)?</w:t>
      </w:r>
    </w:p>
    <w:p w14:paraId="1F0CF5AD" w14:textId="2C01BF43" w:rsidR="00E54121" w:rsidRPr="0025261F" w:rsidRDefault="00E54121" w:rsidP="0025261F">
      <w:pPr>
        <w:pStyle w:val="Tekstpodstawowywcity"/>
        <w:spacing w:line="360" w:lineRule="auto"/>
        <w:ind w:left="0"/>
        <w:rPr>
          <w:rFonts w:ascii="Century Gothic" w:hAnsi="Century Gothic"/>
          <w:sz w:val="18"/>
          <w:szCs w:val="18"/>
        </w:rPr>
      </w:pPr>
      <w:r w:rsidRPr="00E54121">
        <w:rPr>
          <w:rFonts w:ascii="Century Gothic" w:hAnsi="Century Gothic" w:cs="Arial"/>
          <w:b/>
          <w:bCs/>
          <w:sz w:val="18"/>
          <w:szCs w:val="18"/>
        </w:rPr>
        <w:t>Odp.:</w:t>
      </w:r>
      <w:r w:rsidR="0025261F" w:rsidRPr="0025261F">
        <w:rPr>
          <w:rFonts w:ascii="Century Gothic" w:hAnsi="Century Gothic" w:cs="Calibri"/>
          <w:b/>
          <w:sz w:val="18"/>
          <w:szCs w:val="18"/>
        </w:rPr>
        <w:t xml:space="preserve"> </w:t>
      </w:r>
      <w:r w:rsidR="0025261F">
        <w:rPr>
          <w:rFonts w:ascii="Century Gothic" w:hAnsi="Century Gothic" w:cs="Calibri"/>
          <w:b/>
          <w:sz w:val="18"/>
          <w:szCs w:val="18"/>
        </w:rPr>
        <w:t>Tak.</w:t>
      </w:r>
    </w:p>
    <w:p w14:paraId="3A9F81DC" w14:textId="567815AE" w:rsidR="0075382C" w:rsidRPr="00D0102E" w:rsidRDefault="00421664" w:rsidP="00D0102E">
      <w:pPr>
        <w:pStyle w:val="Tekstpodstawowywcity"/>
        <w:spacing w:line="360" w:lineRule="auto"/>
        <w:ind w:left="0"/>
        <w:rPr>
          <w:rFonts w:ascii="Century Gothic" w:hAnsi="Century Gothic"/>
          <w:sz w:val="18"/>
          <w:szCs w:val="18"/>
        </w:rPr>
      </w:pPr>
      <w:r w:rsidRPr="00E54121">
        <w:rPr>
          <w:rFonts w:ascii="Century Gothic" w:hAnsi="Century Gothic" w:cs="Arial"/>
          <w:b/>
          <w:sz w:val="18"/>
          <w:szCs w:val="18"/>
        </w:rPr>
        <w:t xml:space="preserve">Pyt. 3.: </w:t>
      </w:r>
      <w:r w:rsidR="0075382C" w:rsidRPr="00E54121">
        <w:rPr>
          <w:rFonts w:ascii="Century Gothic" w:hAnsi="Century Gothic" w:cs="Arial"/>
          <w:b/>
          <w:sz w:val="18"/>
          <w:szCs w:val="18"/>
        </w:rPr>
        <w:t xml:space="preserve">Poz. 28, 29 – </w:t>
      </w:r>
      <w:r w:rsidR="0075382C" w:rsidRPr="00E54121">
        <w:rPr>
          <w:rFonts w:ascii="Century Gothic" w:hAnsi="Century Gothic" w:cs="Arial"/>
          <w:sz w:val="18"/>
          <w:szCs w:val="18"/>
        </w:rPr>
        <w:t xml:space="preserve">Czy Zamawiający dopuści możliwość zaoferowania jałowych opatrunków z włókien </w:t>
      </w:r>
      <w:proofErr w:type="spellStart"/>
      <w:r w:rsidR="0075382C" w:rsidRPr="00E54121">
        <w:rPr>
          <w:rFonts w:ascii="Century Gothic" w:hAnsi="Century Gothic" w:cs="Arial"/>
          <w:sz w:val="18"/>
          <w:szCs w:val="18"/>
        </w:rPr>
        <w:t>alginianów</w:t>
      </w:r>
      <w:proofErr w:type="spellEnd"/>
      <w:r w:rsidR="0075382C" w:rsidRPr="00E54121">
        <w:rPr>
          <w:rFonts w:ascii="Century Gothic" w:hAnsi="Century Gothic" w:cs="Arial"/>
          <w:sz w:val="18"/>
          <w:szCs w:val="18"/>
        </w:rPr>
        <w:t xml:space="preserve"> wapnia (min. 98% włókna </w:t>
      </w:r>
      <w:proofErr w:type="spellStart"/>
      <w:r w:rsidR="0075382C" w:rsidRPr="00E54121">
        <w:rPr>
          <w:rFonts w:ascii="Century Gothic" w:hAnsi="Century Gothic" w:cs="Arial"/>
          <w:sz w:val="18"/>
          <w:szCs w:val="18"/>
        </w:rPr>
        <w:t>alginianowe</w:t>
      </w:r>
      <w:proofErr w:type="spellEnd"/>
      <w:r w:rsidR="0075382C" w:rsidRPr="00E54121">
        <w:rPr>
          <w:rFonts w:ascii="Century Gothic" w:hAnsi="Century Gothic" w:cs="Arial"/>
          <w:sz w:val="18"/>
          <w:szCs w:val="18"/>
        </w:rPr>
        <w:t>)? Pozostałe parametry opatrunków bez zmian.</w:t>
      </w:r>
      <w:r w:rsidR="00E54121">
        <w:rPr>
          <w:rFonts w:ascii="Century Gothic" w:hAnsi="Century Gothic" w:cs="Arial"/>
          <w:sz w:val="18"/>
          <w:szCs w:val="18"/>
        </w:rPr>
        <w:br/>
      </w:r>
      <w:r w:rsidR="00E54121" w:rsidRPr="00E54121">
        <w:rPr>
          <w:rFonts w:ascii="Century Gothic" w:hAnsi="Century Gothic" w:cs="Arial"/>
          <w:b/>
          <w:bCs/>
          <w:sz w:val="18"/>
          <w:szCs w:val="18"/>
        </w:rPr>
        <w:t>Odp.:</w:t>
      </w:r>
      <w:r w:rsidR="0025261F" w:rsidRPr="0025261F">
        <w:rPr>
          <w:rFonts w:ascii="Century Gothic" w:hAnsi="Century Gothic" w:cs="Calibri"/>
          <w:b/>
          <w:sz w:val="18"/>
          <w:szCs w:val="18"/>
        </w:rPr>
        <w:t xml:space="preserve"> </w:t>
      </w:r>
      <w:r w:rsidR="0025261F">
        <w:rPr>
          <w:rFonts w:ascii="Century Gothic" w:hAnsi="Century Gothic" w:cs="Calibri"/>
          <w:b/>
          <w:sz w:val="18"/>
          <w:szCs w:val="18"/>
        </w:rPr>
        <w:t>Tak, Zamawiający dopuszcza powyższe.</w:t>
      </w:r>
    </w:p>
    <w:p w14:paraId="1445B68E" w14:textId="77777777" w:rsidR="0075382C" w:rsidRPr="00E54121" w:rsidRDefault="0075382C" w:rsidP="0075382C">
      <w:pPr>
        <w:pStyle w:val="Zwykytekst"/>
        <w:spacing w:line="36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E54121">
        <w:rPr>
          <w:rFonts w:ascii="Century Gothic" w:hAnsi="Century Gothic" w:cs="Arial"/>
          <w:b/>
          <w:sz w:val="18"/>
          <w:szCs w:val="18"/>
        </w:rPr>
        <w:t>ZAPISY SWZ ROZDZIAŁ X pkt.</w:t>
      </w:r>
      <w:r w:rsidRPr="00E54121">
        <w:rPr>
          <w:rFonts w:ascii="Century Gothic" w:hAnsi="Century Gothic" w:cs="Arial"/>
          <w:b/>
          <w:bCs/>
          <w:sz w:val="18"/>
          <w:szCs w:val="18"/>
        </w:rPr>
        <w:t xml:space="preserve"> 1.2</w:t>
      </w:r>
    </w:p>
    <w:p w14:paraId="51793310" w14:textId="03443D57" w:rsidR="0075382C" w:rsidRPr="00E54121" w:rsidRDefault="0025261F" w:rsidP="0025261F">
      <w:pPr>
        <w:pStyle w:val="Zwykytekst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25261F">
        <w:rPr>
          <w:rFonts w:ascii="Century Gothic" w:hAnsi="Century Gothic" w:cs="Arial"/>
          <w:b/>
          <w:bCs/>
          <w:sz w:val="18"/>
          <w:szCs w:val="18"/>
        </w:rPr>
        <w:t>Pyt. 1.: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75382C" w:rsidRPr="00E54121">
        <w:rPr>
          <w:rFonts w:ascii="Century Gothic" w:hAnsi="Century Gothic" w:cs="Arial"/>
          <w:sz w:val="18"/>
          <w:szCs w:val="18"/>
        </w:rPr>
        <w:t xml:space="preserve">Czy Zamawiający wymaga dołączenia do oferty Kart Danych Technicznych oferowanych produktów? Karty charakterystyki dotyczą produktów </w:t>
      </w:r>
      <w:r w:rsidR="0075382C" w:rsidRPr="00E54121">
        <w:rPr>
          <w:rFonts w:ascii="Century Gothic" w:hAnsi="Century Gothic" w:cs="Arial"/>
          <w:sz w:val="18"/>
          <w:szCs w:val="18"/>
          <w:shd w:val="clear" w:color="auto" w:fill="FFFFFF"/>
        </w:rPr>
        <w:t>klasyfikowanych jako stwarzające zagrożenie lub zawierają substancję stwarzającą zagrożenie. Postępowanie SZP.383.20.2023 nie dotyczy tego rodzaju produktów.</w:t>
      </w:r>
    </w:p>
    <w:p w14:paraId="0D8239E3" w14:textId="28EFEB45" w:rsidR="00E54121" w:rsidRPr="00E54121" w:rsidRDefault="00E54121" w:rsidP="00E54121">
      <w:pPr>
        <w:pStyle w:val="Zwykytekst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54121">
        <w:rPr>
          <w:rFonts w:ascii="Century Gothic" w:hAnsi="Century Gothic" w:cs="Arial"/>
          <w:b/>
          <w:bCs/>
          <w:sz w:val="18"/>
          <w:szCs w:val="18"/>
        </w:rPr>
        <w:t>Odp.:</w:t>
      </w:r>
      <w:r w:rsidR="00BD4EE9">
        <w:rPr>
          <w:rFonts w:ascii="Century Gothic" w:hAnsi="Century Gothic" w:cs="Arial"/>
          <w:b/>
          <w:bCs/>
          <w:sz w:val="18"/>
          <w:szCs w:val="18"/>
        </w:rPr>
        <w:t xml:space="preserve"> Zamawiający odstępuje od wymogu posiadania kart charakterystyk.</w:t>
      </w:r>
    </w:p>
    <w:p w14:paraId="2200CA08" w14:textId="77777777" w:rsidR="00453326" w:rsidRDefault="00453326" w:rsidP="0075382C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bookmarkStart w:id="6" w:name="_Hlk135224199"/>
    </w:p>
    <w:p w14:paraId="31A8BF9C" w14:textId="7870FF58" w:rsidR="0075382C" w:rsidRPr="00E54121" w:rsidRDefault="0075382C" w:rsidP="0075382C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E54121">
        <w:rPr>
          <w:rFonts w:ascii="Century Gothic" w:hAnsi="Century Gothic"/>
          <w:b/>
          <w:bCs/>
          <w:sz w:val="18"/>
          <w:szCs w:val="18"/>
        </w:rPr>
        <w:t>WZÓR UMOWY</w:t>
      </w:r>
    </w:p>
    <w:p w14:paraId="31CB927F" w14:textId="09136B28" w:rsidR="0075382C" w:rsidRPr="0025261F" w:rsidRDefault="0025261F" w:rsidP="0025261F">
      <w:pPr>
        <w:spacing w:after="4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Pyt. 2.: </w:t>
      </w:r>
      <w:r w:rsidR="0075382C" w:rsidRPr="0025261F">
        <w:rPr>
          <w:rFonts w:ascii="Century Gothic" w:hAnsi="Century Gothic"/>
          <w:b/>
          <w:bCs/>
          <w:sz w:val="18"/>
          <w:szCs w:val="18"/>
        </w:rPr>
        <w:t xml:space="preserve">wnosimy o wprowadzenie zapisu w zakresie </w:t>
      </w:r>
      <w:r w:rsidR="0075382C" w:rsidRPr="0025261F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 w:rsidR="0075382C" w:rsidRPr="0025261F">
        <w:rPr>
          <w:rFonts w:ascii="Century Gothic" w:hAnsi="Century Gothic"/>
          <w:b/>
          <w:bCs/>
          <w:sz w:val="18"/>
          <w:szCs w:val="18"/>
        </w:rPr>
        <w:t>6:</w:t>
      </w:r>
    </w:p>
    <w:p w14:paraId="69BFEF45" w14:textId="67D605A8" w:rsidR="0075382C" w:rsidRPr="00E54121" w:rsidRDefault="0075382C" w:rsidP="0025261F">
      <w:pPr>
        <w:pStyle w:val="Akapitzlist"/>
        <w:spacing w:line="360" w:lineRule="auto"/>
        <w:ind w:left="0"/>
        <w:rPr>
          <w:rFonts w:ascii="Century Gothic" w:hAnsi="Century Gothic"/>
          <w:sz w:val="18"/>
          <w:szCs w:val="18"/>
        </w:rPr>
      </w:pPr>
      <w:r w:rsidRPr="00E54121">
        <w:rPr>
          <w:rFonts w:ascii="Century Gothic" w:hAnsi="Century Gothic"/>
          <w:sz w:val="18"/>
          <w:szCs w:val="18"/>
        </w:rPr>
        <w:lastRenderedPageBreak/>
        <w:t>W przypadku stwierdzenia przez Dostawcę braku towaru, objętego danym zamówieniem, skutkującego brakiem możliwości zrealizowania konkretnego zamówienia, Dostawca będzie uprawniony do dostarczenia Zamawiającemu wyrobów medycznych o podobnych parametrach do tych, które zostały wskazane w zamówieniu. W przypadku, o którym mowa w zdaniu poprzedzającym, Dostawca będzie zobowiązany do wskazania zamiennego wyrobu medycznego w terminie 24 godzin od momentu złożenia zamówienia przez Zamawiającego</w:t>
      </w:r>
      <w:r w:rsidR="00E54121" w:rsidRPr="00E54121">
        <w:rPr>
          <w:rFonts w:ascii="Century Gothic" w:hAnsi="Century Gothic"/>
          <w:sz w:val="18"/>
          <w:szCs w:val="18"/>
        </w:rPr>
        <w:br/>
      </w:r>
      <w:r w:rsidR="00E54121" w:rsidRPr="00E54121">
        <w:rPr>
          <w:rFonts w:ascii="Century Gothic" w:hAnsi="Century Gothic" w:cs="Arial"/>
          <w:b/>
          <w:bCs/>
          <w:sz w:val="18"/>
          <w:szCs w:val="18"/>
        </w:rPr>
        <w:t>Odp.:</w:t>
      </w:r>
      <w:r w:rsidR="003B3406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453326">
        <w:rPr>
          <w:rFonts w:ascii="Century Gothic" w:hAnsi="Century Gothic" w:cs="Arial"/>
          <w:b/>
          <w:bCs/>
          <w:sz w:val="18"/>
          <w:szCs w:val="18"/>
        </w:rPr>
        <w:t xml:space="preserve">Zamawiający modyfikuje zapisy umowy w zakresie </w:t>
      </w:r>
      <w:r w:rsidR="00453326" w:rsidRPr="0025261F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 w:rsidR="00453326" w:rsidRPr="0025261F">
        <w:rPr>
          <w:rFonts w:ascii="Century Gothic" w:hAnsi="Century Gothic"/>
          <w:b/>
          <w:bCs/>
          <w:sz w:val="18"/>
          <w:szCs w:val="18"/>
        </w:rPr>
        <w:t>6</w:t>
      </w:r>
      <w:r w:rsidR="00453326">
        <w:rPr>
          <w:rFonts w:ascii="Century Gothic" w:hAnsi="Century Gothic"/>
          <w:b/>
          <w:bCs/>
          <w:sz w:val="18"/>
          <w:szCs w:val="18"/>
        </w:rPr>
        <w:t xml:space="preserve"> pkt. 6,7 i dodaje pkt 8: </w:t>
      </w:r>
    </w:p>
    <w:p w14:paraId="17BB8DB1" w14:textId="77777777" w:rsidR="0031645A" w:rsidRDefault="0031645A" w:rsidP="0031645A">
      <w:pPr>
        <w:autoSpaceDE w:val="0"/>
        <w:ind w:left="284" w:hanging="284"/>
        <w:jc w:val="both"/>
        <w:rPr>
          <w:rFonts w:ascii="Century Gothic" w:hAnsi="Century Gothic"/>
          <w:i/>
          <w:iCs/>
          <w:sz w:val="18"/>
          <w:szCs w:val="18"/>
        </w:rPr>
      </w:pPr>
      <w:bookmarkStart w:id="7" w:name="_Hlk135289325"/>
      <w:bookmarkEnd w:id="6"/>
      <w:r>
        <w:rPr>
          <w:rFonts w:ascii="Century Gothic" w:hAnsi="Century Gothic"/>
          <w:i/>
          <w:iCs/>
          <w:sz w:val="18"/>
          <w:szCs w:val="18"/>
        </w:rPr>
        <w:t>6.  W przypadku stwierdzenia przez Wykonawcę braku konkretnego produktu, objętego zamówieniem, Wykonawca ma prawo zaproponować jego zamiennik w cenie nie wyższej od przewidzianej umową. Dostawa zamiennika podlega każdorazowej uprzedniej akceptacji Zamawiającego. Jeśli Wykonawca nie zaproponuje zamiennika lub Zamawiający go nie zaakceptuje, odpowiednie zastosowanie znajdzie ust. 7.</w:t>
      </w:r>
    </w:p>
    <w:p w14:paraId="11376ECF" w14:textId="77777777" w:rsidR="0031645A" w:rsidRDefault="0031645A" w:rsidP="0031645A">
      <w:pPr>
        <w:autoSpaceDE w:val="0"/>
        <w:ind w:left="284" w:hanging="284"/>
        <w:jc w:val="both"/>
        <w:rPr>
          <w:rFonts w:ascii="Century Gothic" w:hAnsi="Century Gothic"/>
          <w:i/>
          <w:iCs/>
          <w:sz w:val="18"/>
          <w:szCs w:val="18"/>
          <w:lang w:eastAsia="ar-SA"/>
        </w:rPr>
      </w:pPr>
      <w:r>
        <w:rPr>
          <w:rFonts w:ascii="Century Gothic" w:hAnsi="Century Gothic"/>
          <w:i/>
          <w:iCs/>
          <w:sz w:val="18"/>
          <w:szCs w:val="18"/>
        </w:rPr>
        <w:t>7. W sytuacji określonej w ust. 2 pkt c), poza naliczeniem kary umownej,  Zamawiający dokona zakupu danego przedmiotu zamówienia od innego dostawcy i obciąży Wykonawcę ewentualną różnicą w cenie. W przypadku braku tego samego produktu w innych hurtowniach Zamawiający zakupi  jego zamiennik i obciąży Wykonawcę ewentualną różnicą w cenie.</w:t>
      </w:r>
    </w:p>
    <w:p w14:paraId="16A2B4D2" w14:textId="77777777" w:rsidR="0031645A" w:rsidRDefault="0031645A" w:rsidP="0031645A">
      <w:pPr>
        <w:spacing w:line="276" w:lineRule="auto"/>
        <w:ind w:left="284" w:hanging="284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8. Wykonawca wystawi fakturę korygującą dotyczącą wadliwego przedmiotu zamówienia najpóźniej w terminie 7 dni od daty zgłoszenia reklamacji.</w:t>
      </w:r>
    </w:p>
    <w:bookmarkEnd w:id="7"/>
    <w:p w14:paraId="6FC5F6FE" w14:textId="436F3AA3" w:rsidR="001E44C4" w:rsidRDefault="001E44C4" w:rsidP="001176A3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Z up. Dyrektora, Mirosław Zdunek, z-ca Dyrektora ds. technicznych</w:t>
      </w:r>
    </w:p>
    <w:p w14:paraId="53F17AC9" w14:textId="77777777" w:rsidR="001E44C4" w:rsidRPr="00E54121" w:rsidRDefault="001E44C4" w:rsidP="00F61958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sectPr w:rsidR="001E44C4" w:rsidRPr="00E54121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7925" w14:textId="77777777" w:rsidR="005A2479" w:rsidRDefault="005A2479" w:rsidP="00AF6E62">
      <w:pPr>
        <w:spacing w:after="0" w:line="240" w:lineRule="auto"/>
      </w:pPr>
      <w:r>
        <w:separator/>
      </w:r>
    </w:p>
  </w:endnote>
  <w:endnote w:type="continuationSeparator" w:id="0">
    <w:p w14:paraId="2F704485" w14:textId="77777777" w:rsidR="005A2479" w:rsidRDefault="005A2479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DA6A" w14:textId="77777777" w:rsidR="005A2479" w:rsidRDefault="005A2479" w:rsidP="00AF6E62">
      <w:pPr>
        <w:spacing w:after="0" w:line="240" w:lineRule="auto"/>
      </w:pPr>
      <w:r>
        <w:separator/>
      </w:r>
    </w:p>
  </w:footnote>
  <w:footnote w:type="continuationSeparator" w:id="0">
    <w:p w14:paraId="59502AFE" w14:textId="77777777" w:rsidR="005A2479" w:rsidRDefault="005A2479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A7A12"/>
    <w:multiLevelType w:val="hybridMultilevel"/>
    <w:tmpl w:val="C940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27"/>
  </w:num>
  <w:num w:numId="2" w16cid:durableId="485321953">
    <w:abstractNumId w:val="1"/>
  </w:num>
  <w:num w:numId="3" w16cid:durableId="1897349031">
    <w:abstractNumId w:val="3"/>
  </w:num>
  <w:num w:numId="4" w16cid:durableId="664016868">
    <w:abstractNumId w:val="24"/>
  </w:num>
  <w:num w:numId="5" w16cid:durableId="1562405239">
    <w:abstractNumId w:val="0"/>
  </w:num>
  <w:num w:numId="6" w16cid:durableId="186718531">
    <w:abstractNumId w:val="13"/>
  </w:num>
  <w:num w:numId="7" w16cid:durableId="1088693586">
    <w:abstractNumId w:val="14"/>
  </w:num>
  <w:num w:numId="8" w16cid:durableId="1349135657">
    <w:abstractNumId w:val="18"/>
  </w:num>
  <w:num w:numId="9" w16cid:durableId="1827278596">
    <w:abstractNumId w:val="25"/>
  </w:num>
  <w:num w:numId="10" w16cid:durableId="992486098">
    <w:abstractNumId w:val="9"/>
  </w:num>
  <w:num w:numId="11" w16cid:durableId="1846628271">
    <w:abstractNumId w:val="26"/>
  </w:num>
  <w:num w:numId="12" w16cid:durableId="1529635216">
    <w:abstractNumId w:val="21"/>
  </w:num>
  <w:num w:numId="13" w16cid:durableId="1275870513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16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16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10"/>
  </w:num>
  <w:num w:numId="21" w16cid:durableId="1582181364">
    <w:abstractNumId w:val="20"/>
  </w:num>
  <w:num w:numId="22" w16cid:durableId="928999586">
    <w:abstractNumId w:val="4"/>
  </w:num>
  <w:num w:numId="23" w16cid:durableId="864712883">
    <w:abstractNumId w:val="11"/>
  </w:num>
  <w:num w:numId="24" w16cid:durableId="12355516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455722">
    <w:abstractNumId w:val="5"/>
  </w:num>
  <w:num w:numId="26" w16cid:durableId="2134903584">
    <w:abstractNumId w:val="6"/>
  </w:num>
  <w:num w:numId="27" w16cid:durableId="861170971">
    <w:abstractNumId w:val="8"/>
  </w:num>
  <w:num w:numId="28" w16cid:durableId="2127000177">
    <w:abstractNumId w:val="7"/>
  </w:num>
  <w:num w:numId="29" w16cid:durableId="1238899667">
    <w:abstractNumId w:val="15"/>
  </w:num>
  <w:num w:numId="30" w16cid:durableId="105782863">
    <w:abstractNumId w:val="2"/>
  </w:num>
  <w:num w:numId="31" w16cid:durableId="1464886077">
    <w:abstractNumId w:val="12"/>
  </w:num>
  <w:num w:numId="32" w16cid:durableId="1662806138">
    <w:abstractNumId w:val="17"/>
  </w:num>
  <w:num w:numId="33" w16cid:durableId="1414206637">
    <w:abstractNumId w:val="22"/>
  </w:num>
  <w:num w:numId="34" w16cid:durableId="19961012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065C5"/>
    <w:rsid w:val="00015E89"/>
    <w:rsid w:val="00020CBB"/>
    <w:rsid w:val="00030730"/>
    <w:rsid w:val="00035954"/>
    <w:rsid w:val="00035B78"/>
    <w:rsid w:val="000442F1"/>
    <w:rsid w:val="000457BD"/>
    <w:rsid w:val="0004773A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176A3"/>
    <w:rsid w:val="001304F2"/>
    <w:rsid w:val="00137380"/>
    <w:rsid w:val="00143D91"/>
    <w:rsid w:val="00146DD4"/>
    <w:rsid w:val="00147B17"/>
    <w:rsid w:val="00147CBB"/>
    <w:rsid w:val="00156251"/>
    <w:rsid w:val="001608E3"/>
    <w:rsid w:val="00161497"/>
    <w:rsid w:val="0016611D"/>
    <w:rsid w:val="0017444F"/>
    <w:rsid w:val="001808A1"/>
    <w:rsid w:val="0019251D"/>
    <w:rsid w:val="001A135E"/>
    <w:rsid w:val="001D12E7"/>
    <w:rsid w:val="001D7A5F"/>
    <w:rsid w:val="001E1D72"/>
    <w:rsid w:val="001E44C4"/>
    <w:rsid w:val="001E4A9E"/>
    <w:rsid w:val="001F1295"/>
    <w:rsid w:val="00202B4E"/>
    <w:rsid w:val="00214AEC"/>
    <w:rsid w:val="00217819"/>
    <w:rsid w:val="00220885"/>
    <w:rsid w:val="0023209D"/>
    <w:rsid w:val="0023380A"/>
    <w:rsid w:val="0023654D"/>
    <w:rsid w:val="002414A0"/>
    <w:rsid w:val="00241C4D"/>
    <w:rsid w:val="00243F3B"/>
    <w:rsid w:val="0025261F"/>
    <w:rsid w:val="00276CB5"/>
    <w:rsid w:val="00276FAA"/>
    <w:rsid w:val="00291596"/>
    <w:rsid w:val="0029665D"/>
    <w:rsid w:val="00297BEE"/>
    <w:rsid w:val="002A3739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645A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B3406"/>
    <w:rsid w:val="003E2380"/>
    <w:rsid w:val="003F0C2F"/>
    <w:rsid w:val="003F3B51"/>
    <w:rsid w:val="0042105D"/>
    <w:rsid w:val="00421664"/>
    <w:rsid w:val="004346DE"/>
    <w:rsid w:val="00437282"/>
    <w:rsid w:val="00452B3C"/>
    <w:rsid w:val="00452DC7"/>
    <w:rsid w:val="00453326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50149E"/>
    <w:rsid w:val="00504DC5"/>
    <w:rsid w:val="00546E78"/>
    <w:rsid w:val="00551291"/>
    <w:rsid w:val="005608F0"/>
    <w:rsid w:val="0058544D"/>
    <w:rsid w:val="00590DBE"/>
    <w:rsid w:val="005A2479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0B19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5382C"/>
    <w:rsid w:val="00767E3B"/>
    <w:rsid w:val="00771583"/>
    <w:rsid w:val="00772607"/>
    <w:rsid w:val="007829DD"/>
    <w:rsid w:val="00794113"/>
    <w:rsid w:val="007A2944"/>
    <w:rsid w:val="007B2575"/>
    <w:rsid w:val="007B5A07"/>
    <w:rsid w:val="007C55C2"/>
    <w:rsid w:val="007C595F"/>
    <w:rsid w:val="007D052D"/>
    <w:rsid w:val="007D060E"/>
    <w:rsid w:val="007D135F"/>
    <w:rsid w:val="007D4733"/>
    <w:rsid w:val="007E335F"/>
    <w:rsid w:val="007E3A35"/>
    <w:rsid w:val="007F1C9F"/>
    <w:rsid w:val="007F4141"/>
    <w:rsid w:val="00806CB4"/>
    <w:rsid w:val="008100CF"/>
    <w:rsid w:val="00830198"/>
    <w:rsid w:val="00837D1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1DD5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6CBE"/>
    <w:rsid w:val="00A975EB"/>
    <w:rsid w:val="00AA0CCD"/>
    <w:rsid w:val="00AA4B83"/>
    <w:rsid w:val="00AA76C1"/>
    <w:rsid w:val="00AB15E9"/>
    <w:rsid w:val="00AB18B0"/>
    <w:rsid w:val="00AB6E22"/>
    <w:rsid w:val="00AC42D7"/>
    <w:rsid w:val="00AC72E2"/>
    <w:rsid w:val="00AC76F1"/>
    <w:rsid w:val="00AD1ED5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D4EE9"/>
    <w:rsid w:val="00BD54C8"/>
    <w:rsid w:val="00BE063A"/>
    <w:rsid w:val="00BE4DF3"/>
    <w:rsid w:val="00BE5B77"/>
    <w:rsid w:val="00BF2356"/>
    <w:rsid w:val="00C27481"/>
    <w:rsid w:val="00C374E7"/>
    <w:rsid w:val="00C42658"/>
    <w:rsid w:val="00C431B7"/>
    <w:rsid w:val="00C43A79"/>
    <w:rsid w:val="00C56013"/>
    <w:rsid w:val="00C6537F"/>
    <w:rsid w:val="00C70111"/>
    <w:rsid w:val="00C70F31"/>
    <w:rsid w:val="00C825F3"/>
    <w:rsid w:val="00CA0937"/>
    <w:rsid w:val="00CB1AED"/>
    <w:rsid w:val="00CC74C7"/>
    <w:rsid w:val="00CD5AA2"/>
    <w:rsid w:val="00CE2B3C"/>
    <w:rsid w:val="00CE58A0"/>
    <w:rsid w:val="00CE7606"/>
    <w:rsid w:val="00CF1315"/>
    <w:rsid w:val="00CF5304"/>
    <w:rsid w:val="00D0102E"/>
    <w:rsid w:val="00D442A8"/>
    <w:rsid w:val="00D452E5"/>
    <w:rsid w:val="00D463D8"/>
    <w:rsid w:val="00D615F1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DE043A"/>
    <w:rsid w:val="00DE3E6C"/>
    <w:rsid w:val="00E00365"/>
    <w:rsid w:val="00E133B0"/>
    <w:rsid w:val="00E22705"/>
    <w:rsid w:val="00E24A83"/>
    <w:rsid w:val="00E30926"/>
    <w:rsid w:val="00E40891"/>
    <w:rsid w:val="00E4338D"/>
    <w:rsid w:val="00E47FBA"/>
    <w:rsid w:val="00E54121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1958"/>
    <w:rsid w:val="00F65C85"/>
    <w:rsid w:val="00F80588"/>
    <w:rsid w:val="00F80DF3"/>
    <w:rsid w:val="00F81047"/>
    <w:rsid w:val="00F83C3F"/>
    <w:rsid w:val="00F84DB5"/>
    <w:rsid w:val="00F87717"/>
    <w:rsid w:val="00F92589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619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9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133</cp:revision>
  <cp:lastPrinted>2023-05-18T06:03:00Z</cp:lastPrinted>
  <dcterms:created xsi:type="dcterms:W3CDTF">2022-03-31T05:52:00Z</dcterms:created>
  <dcterms:modified xsi:type="dcterms:W3CDTF">2023-05-18T07:12:00Z</dcterms:modified>
</cp:coreProperties>
</file>