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bCs/>
          <w:color w:val="17365D"/>
          <w:w w:val="125"/>
          <w:kern w:val="28"/>
          <w:sz w:val="28"/>
          <w:szCs w:val="28"/>
        </w:rPr>
        <w:t>GMINA TUCHOLA</w:t>
      </w:r>
      <w:r w:rsidRPr="007A0DBE">
        <w:rPr>
          <w:rFonts w:ascii="Times New Roman" w:hAnsi="Times New Roman" w:cs="Times New Roman"/>
          <w:b/>
          <w:color w:val="17365D"/>
          <w:spacing w:val="20"/>
          <w:sz w:val="28"/>
          <w:szCs w:val="28"/>
        </w:rPr>
        <w:t xml:space="preserve"> </w:t>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color w:val="17365D"/>
          <w:spacing w:val="20"/>
          <w:sz w:val="28"/>
          <w:szCs w:val="28"/>
        </w:rPr>
        <w:t>Plac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365B8F" w:rsidRPr="00365B8F" w:rsidRDefault="004C3711" w:rsidP="00365B8F">
      <w:pPr>
        <w:pStyle w:val="NormalnyWeb"/>
        <w:jc w:val="center"/>
        <w:rPr>
          <w:b/>
          <w:sz w:val="28"/>
          <w:szCs w:val="28"/>
        </w:rPr>
      </w:pPr>
      <w:r w:rsidRPr="004C3711">
        <w:rPr>
          <w:b/>
        </w:rPr>
        <w:t>Nazwa zamówienia:</w:t>
      </w:r>
      <w:bookmarkStart w:id="0" w:name="_Hlk69715658"/>
    </w:p>
    <w:bookmarkEnd w:id="0"/>
    <w:p w:rsidR="00C674BE" w:rsidRPr="00B27246" w:rsidRDefault="00C674BE" w:rsidP="00C674BE">
      <w:pPr>
        <w:widowControl w:val="0"/>
        <w:jc w:val="center"/>
        <w:rPr>
          <w:rFonts w:ascii="Times New Roman" w:eastAsia="Batang" w:hAnsi="Times New Roman" w:cs="Times New Roman"/>
          <w:b/>
          <w:bCs/>
          <w:color w:val="244061" w:themeColor="accent1" w:themeShade="80"/>
          <w:sz w:val="28"/>
          <w:szCs w:val="28"/>
        </w:rPr>
      </w:pPr>
      <w:r w:rsidRPr="00B27246">
        <w:rPr>
          <w:rFonts w:ascii="Times New Roman" w:eastAsia="Batang" w:hAnsi="Times New Roman" w:cs="Times New Roman"/>
          <w:b/>
          <w:bCs/>
          <w:color w:val="244061" w:themeColor="accent1" w:themeShade="80"/>
          <w:sz w:val="28"/>
          <w:szCs w:val="28"/>
        </w:rPr>
        <w:t>Zimowe utrzymanie ulic i dróg na terenie miasta Tuchola w sezon</w:t>
      </w:r>
      <w:r>
        <w:rPr>
          <w:rFonts w:ascii="Times New Roman" w:eastAsia="Batang" w:hAnsi="Times New Roman" w:cs="Times New Roman"/>
          <w:b/>
          <w:bCs/>
          <w:color w:val="244061" w:themeColor="accent1" w:themeShade="80"/>
          <w:sz w:val="28"/>
          <w:szCs w:val="28"/>
        </w:rPr>
        <w:t>ie</w:t>
      </w:r>
      <w:r w:rsidR="00EC64A1">
        <w:rPr>
          <w:rFonts w:ascii="Times New Roman" w:eastAsia="Batang" w:hAnsi="Times New Roman" w:cs="Times New Roman"/>
          <w:b/>
          <w:bCs/>
          <w:color w:val="244061" w:themeColor="accent1" w:themeShade="80"/>
          <w:sz w:val="28"/>
          <w:szCs w:val="28"/>
        </w:rPr>
        <w:t xml:space="preserve"> 2022/2023</w:t>
      </w:r>
    </w:p>
    <w:p w:rsidR="004C3711" w:rsidRPr="00C674BE" w:rsidRDefault="00C674BE" w:rsidP="00C674BE">
      <w:pPr>
        <w:widowControl w:val="0"/>
        <w:jc w:val="center"/>
        <w:rPr>
          <w:rFonts w:ascii="Times New Roman" w:hAnsi="Times New Roman" w:cs="Times New Roman"/>
          <w:b/>
          <w:spacing w:val="20"/>
        </w:rPr>
      </w:pPr>
      <w:r w:rsidRPr="006D2A29">
        <w:rPr>
          <w:rFonts w:ascii="Times New Roman" w:eastAsia="Batang" w:hAnsi="Times New Roman" w:cs="Times New Roman"/>
          <w:b/>
          <w:sz w:val="24"/>
          <w:szCs w:val="24"/>
        </w:rPr>
        <w:t xml:space="preserve">Numer postępowania nadany przez Zamawiającego:  </w:t>
      </w:r>
      <w:r w:rsidR="004C3711" w:rsidRPr="009F684B">
        <w:rPr>
          <w:rFonts w:ascii="Times New Roman" w:hAnsi="Times New Roman" w:cs="Times New Roman"/>
          <w:b/>
          <w:spacing w:val="20"/>
        </w:rPr>
        <w:t>ZP.271.2.</w:t>
      </w:r>
      <w:r>
        <w:rPr>
          <w:rFonts w:ascii="Times New Roman" w:hAnsi="Times New Roman" w:cs="Times New Roman"/>
          <w:b/>
          <w:spacing w:val="20"/>
        </w:rPr>
        <w:t>10</w:t>
      </w:r>
      <w:r w:rsidR="004C3711" w:rsidRPr="009F684B">
        <w:rPr>
          <w:rFonts w:ascii="Times New Roman" w:hAnsi="Times New Roman" w:cs="Times New Roman"/>
          <w:b/>
          <w:spacing w:val="20"/>
        </w:rPr>
        <w:t>.202</w:t>
      </w:r>
      <w:r w:rsidR="00842FD4" w:rsidRPr="009F684B">
        <w:rPr>
          <w:rFonts w:ascii="Times New Roman" w:hAnsi="Times New Roman" w:cs="Times New Roman"/>
          <w:b/>
          <w:spacing w:val="20"/>
        </w:rPr>
        <w:t>2</w:t>
      </w:r>
      <w:r w:rsidR="004C3711" w:rsidRPr="009F684B">
        <w:rPr>
          <w:rFonts w:ascii="Times New Roman" w:hAnsi="Times New Roman" w:cs="Times New Roman"/>
          <w:b/>
          <w:spacing w:val="20"/>
        </w:rPr>
        <w:t>.AS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9F684B" w:rsidRDefault="004C3711" w:rsidP="004C3711">
      <w:pPr>
        <w:tabs>
          <w:tab w:val="left" w:pos="3240"/>
        </w:tabs>
        <w:jc w:val="both"/>
        <w:rPr>
          <w:rFonts w:ascii="Times New Roman" w:hAnsi="Times New Roman" w:cs="Times New Roman"/>
          <w:b/>
        </w:rPr>
      </w:pPr>
      <w:r w:rsidRPr="009F684B">
        <w:rPr>
          <w:rFonts w:ascii="Times New Roman" w:hAnsi="Times New Roman" w:cs="Times New Roman"/>
          <w:b/>
        </w:rPr>
        <w:t>Przedmiot zamówienia:</w:t>
      </w:r>
    </w:p>
    <w:bookmarkStart w:id="1" w:name="__Fieldmark__4885_2641070420"/>
    <w:bookmarkStart w:id="2" w:name="__Fieldmark__17145_363527027"/>
    <w:bookmarkStart w:id="3" w:name="__Fieldmark__4384_3694863393"/>
    <w:bookmarkStart w:id="4" w:name="__Fieldmark__22_1143333862"/>
    <w:bookmarkStart w:id="5" w:name="__Fieldmark__352_2648690527"/>
    <w:bookmarkStart w:id="6" w:name="__Fieldmark__22279_1813601078"/>
    <w:bookmarkStart w:id="7" w:name="__Fieldmark__424_3675254756"/>
    <w:bookmarkStart w:id="8" w:name="__Fieldmark__78_363527027"/>
    <w:bookmarkStart w:id="9" w:name="__Fieldmark__3677_1103321410"/>
    <w:bookmarkStart w:id="10" w:name="Wyb%2525252525252525C3%2525252525252525B"/>
    <w:bookmarkEnd w:id="1"/>
    <w:bookmarkEnd w:id="2"/>
    <w:bookmarkEnd w:id="3"/>
    <w:bookmarkEnd w:id="4"/>
    <w:bookmarkEnd w:id="5"/>
    <w:bookmarkEnd w:id="6"/>
    <w:bookmarkEnd w:id="7"/>
    <w:bookmarkEnd w:id="8"/>
    <w:bookmarkEnd w:id="9"/>
    <w:bookmarkEnd w:id="10"/>
    <w:p w:rsidR="004C3711" w:rsidRPr="009F684B" w:rsidRDefault="008E19AD" w:rsidP="004C3711">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sidR="00C674BE">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9F684B">
        <w:rPr>
          <w:rFonts w:ascii="Times New Roman" w:hAnsi="Times New Roman" w:cs="Times New Roman"/>
          <w:b/>
        </w:rPr>
        <w:t xml:space="preserve">    robota budowlana</w:t>
      </w:r>
    </w:p>
    <w:p w:rsidR="004C3711" w:rsidRPr="009F684B" w:rsidRDefault="008E19AD" w:rsidP="004C3711">
      <w:pPr>
        <w:tabs>
          <w:tab w:val="left" w:pos="3240"/>
        </w:tabs>
        <w:ind w:left="3240" w:hanging="3240"/>
        <w:jc w:val="both"/>
        <w:rPr>
          <w:rFonts w:ascii="Times New Roman" w:hAnsi="Times New Roman" w:cs="Times New Roman"/>
          <w:b/>
        </w:rPr>
      </w:pPr>
      <w:r w:rsidRPr="009F684B">
        <w:rPr>
          <w:rFonts w:ascii="Times New Roman" w:hAnsi="Times New Roman" w:cs="Times New Roman"/>
          <w:b/>
        </w:rPr>
        <w:fldChar w:fldCharType="begin">
          <w:ffData>
            <w:name w:val=""/>
            <w:enabled/>
            <w:calcOnExit w:val="0"/>
            <w:checkBox>
              <w:sizeAuto/>
              <w:default w:val="0"/>
            </w:checkBox>
          </w:ffData>
        </w:fldChar>
      </w:r>
      <w:r w:rsidR="004C3711" w:rsidRPr="009F684B">
        <w:rPr>
          <w:rFonts w:ascii="Times New Roman" w:hAnsi="Times New Roman" w:cs="Times New Roman"/>
          <w:b/>
        </w:rPr>
        <w:instrText>FORMCHECKBOX</w:instrText>
      </w:r>
      <w:r w:rsidRPr="009F684B">
        <w:rPr>
          <w:rFonts w:ascii="Times New Roman" w:hAnsi="Times New Roman" w:cs="Times New Roman"/>
          <w:b/>
        </w:rPr>
      </w:r>
      <w:r w:rsidRPr="009F684B">
        <w:rPr>
          <w:rFonts w:ascii="Times New Roman" w:hAnsi="Times New Roman" w:cs="Times New Roman"/>
          <w:b/>
        </w:rPr>
        <w:fldChar w:fldCharType="end"/>
      </w:r>
      <w:bookmarkStart w:id="11" w:name="__Fieldmark__4916_2641070420"/>
      <w:bookmarkStart w:id="12" w:name="__Fieldmark__17170_363527027"/>
      <w:bookmarkStart w:id="13" w:name="__Fieldmark__4403_3694863393"/>
      <w:bookmarkStart w:id="14" w:name="__Fieldmark__35_1143333862"/>
      <w:bookmarkStart w:id="15" w:name="__Fieldmark__358_2648690527"/>
      <w:bookmarkStart w:id="16" w:name="__Fieldmark__22289_1813601078"/>
      <w:bookmarkStart w:id="17" w:name="__Fieldmark__440_3675254756"/>
      <w:bookmarkStart w:id="18" w:name="__Fieldmark__100_363527027"/>
      <w:bookmarkStart w:id="19" w:name="__Fieldmark__3705_1103321410"/>
      <w:bookmarkEnd w:id="11"/>
      <w:bookmarkEnd w:id="12"/>
      <w:bookmarkEnd w:id="13"/>
      <w:bookmarkEnd w:id="14"/>
      <w:bookmarkEnd w:id="15"/>
      <w:bookmarkEnd w:id="16"/>
      <w:bookmarkEnd w:id="17"/>
      <w:bookmarkEnd w:id="18"/>
      <w:bookmarkEnd w:id="19"/>
      <w:r w:rsidR="004C3711" w:rsidRPr="009F684B">
        <w:rPr>
          <w:rFonts w:ascii="Times New Roman" w:hAnsi="Times New Roman" w:cs="Times New Roman"/>
          <w:b/>
        </w:rPr>
        <w:t xml:space="preserve">    dostawa</w:t>
      </w:r>
    </w:p>
    <w:bookmarkStart w:id="20" w:name="__Fieldmark__4946_2641070420"/>
    <w:bookmarkStart w:id="21" w:name="__Fieldmark__17194_363527027"/>
    <w:bookmarkStart w:id="22" w:name="__Fieldmark__4421_3694863393"/>
    <w:bookmarkStart w:id="23" w:name="__Fieldmark__47_1143333862"/>
    <w:bookmarkStart w:id="24" w:name="__Fieldmark__363_2648690527"/>
    <w:bookmarkStart w:id="25" w:name="__Fieldmark__22298_1813601078"/>
    <w:bookmarkStart w:id="26" w:name="__Fieldmark__455_3675254756"/>
    <w:bookmarkStart w:id="27" w:name="__Fieldmark__121_363527027"/>
    <w:bookmarkStart w:id="28" w:name="__Fieldmark__3732_1103321410"/>
    <w:bookmarkEnd w:id="20"/>
    <w:bookmarkEnd w:id="21"/>
    <w:bookmarkEnd w:id="22"/>
    <w:bookmarkEnd w:id="23"/>
    <w:bookmarkEnd w:id="24"/>
    <w:bookmarkEnd w:id="25"/>
    <w:bookmarkEnd w:id="26"/>
    <w:bookmarkEnd w:id="27"/>
    <w:bookmarkEnd w:id="28"/>
    <w:p w:rsidR="004C3711" w:rsidRPr="009F684B" w:rsidRDefault="008E19AD" w:rsidP="00C36665">
      <w:pPr>
        <w:tabs>
          <w:tab w:val="left" w:pos="3240"/>
        </w:tabs>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C674BE">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9F684B">
        <w:rPr>
          <w:rFonts w:ascii="Times New Roman" w:hAnsi="Times New Roman" w:cs="Times New Roman"/>
          <w:b/>
        </w:rPr>
        <w:t xml:space="preserve">    usługa</w:t>
      </w:r>
    </w:p>
    <w:p w:rsidR="004C3711" w:rsidRPr="004C3711" w:rsidRDefault="0051640B" w:rsidP="00D84A1D">
      <w:pPr>
        <w:jc w:val="right"/>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5B16">
        <w:rPr>
          <w:rFonts w:ascii="Times New Roman" w:hAnsi="Times New Roman" w:cs="Times New Roman"/>
          <w:i/>
        </w:rPr>
        <w:t xml:space="preserve"> </w:t>
      </w:r>
      <w:r w:rsidR="00761426">
        <w:rPr>
          <w:rFonts w:ascii="Times New Roman" w:hAnsi="Times New Roman" w:cs="Times New Roman"/>
          <w:i/>
        </w:rPr>
        <w:t xml:space="preserve">    </w:t>
      </w:r>
      <w:r w:rsidR="00D84A1D">
        <w:rPr>
          <w:rFonts w:ascii="Times New Roman" w:hAnsi="Times New Roman" w:cs="Times New Roman"/>
          <w:i/>
        </w:rPr>
        <w:t xml:space="preserve">  </w:t>
      </w:r>
      <w:r w:rsidR="00761426">
        <w:rPr>
          <w:rFonts w:ascii="Times New Roman" w:hAnsi="Times New Roman" w:cs="Times New Roman"/>
          <w:i/>
        </w:rPr>
        <w:t xml:space="preserve"> </w:t>
      </w:r>
      <w:r w:rsidR="00115B16">
        <w:rPr>
          <w:rFonts w:ascii="Times New Roman" w:hAnsi="Times New Roman" w:cs="Times New Roman"/>
          <w:i/>
        </w:rPr>
        <w:t xml:space="preserve"> </w:t>
      </w:r>
      <w:r w:rsidR="004C3711" w:rsidRPr="004C3711">
        <w:rPr>
          <w:rFonts w:ascii="Times New Roman" w:hAnsi="Times New Roman" w:cs="Times New Roman"/>
          <w:b/>
        </w:rPr>
        <w:t>Tuchola</w:t>
      </w:r>
      <w:r w:rsidR="004C3711" w:rsidRPr="00B952C4">
        <w:rPr>
          <w:rFonts w:ascii="Times New Roman" w:hAnsi="Times New Roman" w:cs="Times New Roman"/>
          <w:b/>
        </w:rPr>
        <w:t xml:space="preserve">, </w:t>
      </w:r>
      <w:r w:rsidR="00534512">
        <w:rPr>
          <w:rFonts w:ascii="Times New Roman" w:hAnsi="Times New Roman" w:cs="Times New Roman"/>
          <w:b/>
        </w:rPr>
        <w:t>5</w:t>
      </w:r>
      <w:r w:rsidR="00C674BE">
        <w:rPr>
          <w:rFonts w:ascii="Times New Roman" w:hAnsi="Times New Roman" w:cs="Times New Roman"/>
          <w:b/>
        </w:rPr>
        <w:t xml:space="preserve"> września </w:t>
      </w:r>
      <w:r w:rsidR="009F684B">
        <w:rPr>
          <w:rFonts w:ascii="Times New Roman" w:hAnsi="Times New Roman" w:cs="Times New Roman"/>
          <w:b/>
        </w:rPr>
        <w:t xml:space="preserve"> </w:t>
      </w:r>
      <w:r w:rsidR="004C3711" w:rsidRPr="00B952C4">
        <w:rPr>
          <w:rFonts w:ascii="Times New Roman" w:hAnsi="Times New Roman" w:cs="Times New Roman"/>
          <w:b/>
        </w:rPr>
        <w:t>202</w:t>
      </w:r>
      <w:r w:rsidR="009221BC">
        <w:rPr>
          <w:rFonts w:ascii="Times New Roman" w:hAnsi="Times New Roman" w:cs="Times New Roman"/>
          <w:b/>
        </w:rPr>
        <w:t>2</w:t>
      </w:r>
      <w:r w:rsidR="004C3711" w:rsidRPr="00B952C4">
        <w:rPr>
          <w:rFonts w:ascii="Times New Roman" w:hAnsi="Times New Roman" w:cs="Times New Roman"/>
          <w:b/>
        </w:rPr>
        <w:t xml:space="preserve"> r.</w:t>
      </w:r>
    </w:p>
    <w:p w:rsidR="004C3711" w:rsidRPr="004C3711" w:rsidRDefault="004C3711" w:rsidP="00D84A1D">
      <w:pPr>
        <w:ind w:left="7080"/>
        <w:jc w:val="right"/>
        <w:rPr>
          <w:rFonts w:ascii="Times New Roman" w:hAnsi="Times New Roman" w:cs="Times New Roman"/>
        </w:rPr>
      </w:pPr>
      <w:r w:rsidRPr="004C3711">
        <w:rPr>
          <w:rFonts w:ascii="Times New Roman" w:hAnsi="Times New Roman" w:cs="Times New Roman"/>
        </w:rPr>
        <w:t>Tadeusz Kowalski</w:t>
      </w:r>
    </w:p>
    <w:p w:rsidR="004C3711" w:rsidRPr="004C3711" w:rsidRDefault="004C3711" w:rsidP="00D84A1D">
      <w:pPr>
        <w:ind w:left="7080"/>
        <w:jc w:val="right"/>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24446B" w:rsidRDefault="0024446B" w:rsidP="004C3711">
      <w:pPr>
        <w:jc w:val="both"/>
        <w:rPr>
          <w:rFonts w:ascii="Times New Roman" w:hAnsi="Times New Roman" w:cs="Times New Roman"/>
          <w:b/>
        </w:rPr>
      </w:pPr>
    </w:p>
    <w:p w:rsidR="0024446B" w:rsidRPr="004C3711" w:rsidRDefault="0024446B" w:rsidP="004C3711">
      <w:pPr>
        <w:jc w:val="both"/>
        <w:rPr>
          <w:rFonts w:ascii="Times New Roman" w:hAnsi="Times New Roman" w:cs="Times New Roman"/>
          <w:b/>
        </w:rPr>
      </w:pPr>
    </w:p>
    <w:p w:rsidR="00C36665" w:rsidRPr="00F871B1" w:rsidRDefault="00C36665" w:rsidP="00C36665">
      <w:pPr>
        <w:widowControl w:val="0"/>
        <w:spacing w:after="0"/>
        <w:rPr>
          <w:rFonts w:ascii="Times New Roman" w:eastAsia="Batang" w:hAnsi="Times New Roman" w:cs="Times New Roman"/>
          <w:b/>
          <w:sz w:val="20"/>
          <w:szCs w:val="20"/>
        </w:rPr>
      </w:pPr>
      <w:r w:rsidRPr="00F871B1">
        <w:rPr>
          <w:rFonts w:ascii="Times New Roman" w:eastAsia="Batang" w:hAnsi="Times New Roman" w:cs="Times New Roman"/>
          <w:b/>
          <w:sz w:val="20"/>
          <w:szCs w:val="20"/>
        </w:rPr>
        <w:t>Ogłoszenie o zamówieniu opublikowano i zamieszczono:</w:t>
      </w:r>
    </w:p>
    <w:p w:rsidR="00C36665" w:rsidRPr="008A581C" w:rsidRDefault="00C36665" w:rsidP="00845E48">
      <w:pPr>
        <w:widowControl w:val="0"/>
        <w:spacing w:after="0"/>
        <w:rPr>
          <w:rFonts w:ascii="Times New Roman" w:hAnsi="Times New Roman" w:cs="Times New Roman"/>
          <w:b/>
          <w:bCs/>
          <w:sz w:val="20"/>
          <w:szCs w:val="20"/>
        </w:rPr>
      </w:pPr>
      <w:r w:rsidRPr="00F871B1">
        <w:rPr>
          <w:rFonts w:ascii="Times New Roman" w:eastAsia="Batang" w:hAnsi="Times New Roman" w:cs="Times New Roman"/>
          <w:sz w:val="20"/>
          <w:szCs w:val="20"/>
        </w:rPr>
        <w:t xml:space="preserve">1) w Biuletynie </w:t>
      </w:r>
      <w:r w:rsidRPr="008A581C">
        <w:rPr>
          <w:rFonts w:ascii="Times New Roman" w:eastAsia="Batang" w:hAnsi="Times New Roman" w:cs="Times New Roman"/>
          <w:sz w:val="20"/>
          <w:szCs w:val="20"/>
        </w:rPr>
        <w:t xml:space="preserve">Zamówień Publicznych dnia </w:t>
      </w:r>
      <w:r w:rsidR="00534512">
        <w:rPr>
          <w:rFonts w:ascii="Times New Roman" w:eastAsia="Batang" w:hAnsi="Times New Roman" w:cs="Times New Roman"/>
          <w:sz w:val="20"/>
          <w:szCs w:val="20"/>
        </w:rPr>
        <w:t>05</w:t>
      </w:r>
      <w:r w:rsidR="008A581C" w:rsidRPr="008A581C">
        <w:rPr>
          <w:rFonts w:ascii="Times New Roman" w:eastAsia="Batang" w:hAnsi="Times New Roman" w:cs="Times New Roman"/>
          <w:sz w:val="20"/>
          <w:szCs w:val="20"/>
        </w:rPr>
        <w:t>.0</w:t>
      </w:r>
      <w:r w:rsidR="00534512">
        <w:rPr>
          <w:rFonts w:ascii="Times New Roman" w:eastAsia="Batang" w:hAnsi="Times New Roman" w:cs="Times New Roman"/>
          <w:sz w:val="20"/>
          <w:szCs w:val="20"/>
        </w:rPr>
        <w:t>9</w:t>
      </w:r>
      <w:r w:rsidR="008A581C" w:rsidRPr="008A581C">
        <w:rPr>
          <w:rFonts w:ascii="Times New Roman" w:eastAsia="Batang" w:hAnsi="Times New Roman" w:cs="Times New Roman"/>
          <w:sz w:val="20"/>
          <w:szCs w:val="20"/>
        </w:rPr>
        <w:t>.</w:t>
      </w:r>
      <w:r w:rsidRPr="008A581C">
        <w:rPr>
          <w:rFonts w:ascii="Times New Roman" w:eastAsia="Batang" w:hAnsi="Times New Roman" w:cs="Times New Roman"/>
          <w:sz w:val="20"/>
          <w:szCs w:val="20"/>
        </w:rPr>
        <w:t>202</w:t>
      </w:r>
      <w:r w:rsidR="009221BC" w:rsidRPr="008A581C">
        <w:rPr>
          <w:rFonts w:ascii="Times New Roman" w:eastAsia="Batang" w:hAnsi="Times New Roman" w:cs="Times New Roman"/>
          <w:sz w:val="20"/>
          <w:szCs w:val="20"/>
        </w:rPr>
        <w:t>2</w:t>
      </w:r>
      <w:r w:rsidRPr="008A581C">
        <w:rPr>
          <w:rFonts w:ascii="Times New Roman" w:eastAsia="Batang" w:hAnsi="Times New Roman" w:cs="Times New Roman"/>
          <w:sz w:val="20"/>
          <w:szCs w:val="20"/>
        </w:rPr>
        <w:t xml:space="preserve"> r., nr ogłoszenia:</w:t>
      </w:r>
      <w:bookmarkStart w:id="29" w:name="ctl00_ContentPlaceHolder1_lblNumerOglosz"/>
      <w:bookmarkEnd w:id="29"/>
      <w:r w:rsidRPr="008A581C">
        <w:rPr>
          <w:rFonts w:ascii="Times New Roman" w:hAnsi="Times New Roman" w:cs="Times New Roman"/>
          <w:sz w:val="20"/>
          <w:szCs w:val="20"/>
        </w:rPr>
        <w:t xml:space="preserve"> </w:t>
      </w:r>
      <w:r w:rsidR="008A581C" w:rsidRPr="00F72BCA">
        <w:rPr>
          <w:rFonts w:ascii="Times New Roman" w:hAnsi="Times New Roman" w:cs="Times New Roman"/>
          <w:b/>
          <w:bCs/>
          <w:sz w:val="20"/>
          <w:szCs w:val="20"/>
          <w:highlight w:val="yellow"/>
        </w:rPr>
        <w:t>2022/BZP 00253540/0</w:t>
      </w:r>
    </w:p>
    <w:p w:rsidR="008104B2" w:rsidRPr="008A581C" w:rsidRDefault="00C36665" w:rsidP="00845E48">
      <w:pPr>
        <w:widowControl w:val="0"/>
        <w:spacing w:after="0"/>
        <w:rPr>
          <w:rFonts w:ascii="Times New Roman" w:eastAsia="Batang" w:hAnsi="Times New Roman" w:cs="Times New Roman"/>
          <w:sz w:val="20"/>
          <w:szCs w:val="20"/>
        </w:rPr>
      </w:pPr>
      <w:r w:rsidRPr="008A581C">
        <w:rPr>
          <w:rFonts w:ascii="Times New Roman" w:eastAsia="Batang" w:hAnsi="Times New Roman" w:cs="Times New Roman"/>
          <w:sz w:val="20"/>
          <w:szCs w:val="20"/>
        </w:rPr>
        <w:t>2) na</w:t>
      </w:r>
      <w:r w:rsidR="008104B2" w:rsidRPr="008A581C">
        <w:rPr>
          <w:rFonts w:ascii="Times New Roman" w:eastAsia="Batang" w:hAnsi="Times New Roman" w:cs="Times New Roman"/>
          <w:sz w:val="20"/>
          <w:szCs w:val="20"/>
        </w:rPr>
        <w:t xml:space="preserve"> stronie </w:t>
      </w:r>
      <w:r w:rsidR="00FA5EC3" w:rsidRPr="008A581C">
        <w:rPr>
          <w:rFonts w:ascii="Times New Roman" w:eastAsia="Batang" w:hAnsi="Times New Roman" w:cs="Times New Roman"/>
          <w:sz w:val="20"/>
          <w:szCs w:val="20"/>
        </w:rPr>
        <w:t xml:space="preserve">internetowej </w:t>
      </w:r>
      <w:r w:rsidR="008104B2" w:rsidRPr="008A581C">
        <w:rPr>
          <w:rFonts w:ascii="Times New Roman" w:eastAsia="Batang" w:hAnsi="Times New Roman" w:cs="Times New Roman"/>
          <w:sz w:val="20"/>
          <w:szCs w:val="20"/>
        </w:rPr>
        <w:t>prow</w:t>
      </w:r>
      <w:r w:rsidR="00FA5EC3" w:rsidRPr="008A581C">
        <w:rPr>
          <w:rFonts w:ascii="Times New Roman" w:eastAsia="Batang" w:hAnsi="Times New Roman" w:cs="Times New Roman"/>
          <w:sz w:val="20"/>
          <w:szCs w:val="20"/>
        </w:rPr>
        <w:t>a</w:t>
      </w:r>
      <w:r w:rsidR="008104B2" w:rsidRPr="008A581C">
        <w:rPr>
          <w:rFonts w:ascii="Times New Roman" w:eastAsia="Batang" w:hAnsi="Times New Roman" w:cs="Times New Roman"/>
          <w:sz w:val="20"/>
          <w:szCs w:val="20"/>
        </w:rPr>
        <w:t>dzonego postępowania</w:t>
      </w:r>
      <w:r w:rsidRPr="008A581C">
        <w:rPr>
          <w:rFonts w:ascii="Times New Roman" w:eastAsia="Batang" w:hAnsi="Times New Roman" w:cs="Times New Roman"/>
          <w:sz w:val="20"/>
          <w:szCs w:val="20"/>
        </w:rPr>
        <w:t xml:space="preserve"> </w:t>
      </w:r>
      <w:r w:rsidR="00FA5EC3" w:rsidRPr="008A581C">
        <w:rPr>
          <w:rFonts w:ascii="Times New Roman" w:eastAsia="Batang" w:hAnsi="Times New Roman" w:cs="Times New Roman"/>
          <w:bCs/>
          <w:sz w:val="20"/>
          <w:szCs w:val="20"/>
        </w:rPr>
        <w:t xml:space="preserve">dostępnej pod </w:t>
      </w:r>
      <w:r w:rsidR="008104B2" w:rsidRPr="008A581C">
        <w:rPr>
          <w:rFonts w:ascii="Times New Roman" w:eastAsia="Batang" w:hAnsi="Times New Roman" w:cs="Times New Roman"/>
          <w:bCs/>
          <w:sz w:val="20"/>
          <w:szCs w:val="20"/>
        </w:rPr>
        <w:t>adresem:</w:t>
      </w:r>
      <w:r w:rsidR="00FA5EC3" w:rsidRPr="008A581C">
        <w:rPr>
          <w:rFonts w:ascii="Times New Roman" w:eastAsia="Batang" w:hAnsi="Times New Roman" w:cs="Times New Roman"/>
          <w:bCs/>
          <w:sz w:val="20"/>
          <w:szCs w:val="20"/>
        </w:rPr>
        <w:t xml:space="preserve"> </w:t>
      </w:r>
      <w:hyperlink r:id="rId9" w:history="1">
        <w:r w:rsidR="008104B2" w:rsidRPr="008A581C">
          <w:rPr>
            <w:rStyle w:val="Hipercze"/>
            <w:rFonts w:ascii="Times New Roman" w:eastAsia="Batang" w:hAnsi="Times New Roman" w:cs="Times New Roman"/>
            <w:bCs/>
            <w:color w:val="auto"/>
            <w:sz w:val="20"/>
            <w:szCs w:val="20"/>
            <w:u w:val="none"/>
          </w:rPr>
          <w:t>https://platformazakupowa.pl/tuchola</w:t>
        </w:r>
      </w:hyperlink>
      <w:r w:rsidR="00FA5EC3" w:rsidRPr="008A581C">
        <w:rPr>
          <w:rFonts w:ascii="Times New Roman" w:eastAsia="Batang" w:hAnsi="Times New Roman" w:cs="Times New Roman"/>
          <w:sz w:val="20"/>
          <w:szCs w:val="20"/>
        </w:rPr>
        <w:t xml:space="preserve">  dniu</w:t>
      </w:r>
      <w:r w:rsidR="00A95342" w:rsidRPr="008A581C">
        <w:rPr>
          <w:rFonts w:ascii="Times New Roman" w:eastAsia="Batang" w:hAnsi="Times New Roman" w:cs="Times New Roman"/>
          <w:sz w:val="20"/>
          <w:szCs w:val="20"/>
        </w:rPr>
        <w:t xml:space="preserve"> </w:t>
      </w:r>
      <w:r w:rsidR="00534512">
        <w:rPr>
          <w:rFonts w:ascii="Times New Roman" w:eastAsia="Batang" w:hAnsi="Times New Roman" w:cs="Times New Roman"/>
          <w:sz w:val="20"/>
          <w:szCs w:val="20"/>
        </w:rPr>
        <w:t>05</w:t>
      </w:r>
      <w:r w:rsidR="008A581C" w:rsidRPr="008A581C">
        <w:rPr>
          <w:rFonts w:ascii="Times New Roman" w:eastAsia="Batang" w:hAnsi="Times New Roman" w:cs="Times New Roman"/>
          <w:sz w:val="20"/>
          <w:szCs w:val="20"/>
        </w:rPr>
        <w:t>.0</w:t>
      </w:r>
      <w:r w:rsidR="00534512">
        <w:rPr>
          <w:rFonts w:ascii="Times New Roman" w:eastAsia="Batang" w:hAnsi="Times New Roman" w:cs="Times New Roman"/>
          <w:sz w:val="20"/>
          <w:szCs w:val="20"/>
        </w:rPr>
        <w:t>9</w:t>
      </w:r>
      <w:r w:rsidR="008A581C" w:rsidRPr="008A581C">
        <w:rPr>
          <w:rFonts w:ascii="Times New Roman" w:eastAsia="Batang" w:hAnsi="Times New Roman" w:cs="Times New Roman"/>
          <w:sz w:val="20"/>
          <w:szCs w:val="20"/>
        </w:rPr>
        <w:t>.</w:t>
      </w:r>
      <w:r w:rsidR="00FA5EC3" w:rsidRPr="008A581C">
        <w:rPr>
          <w:rFonts w:ascii="Times New Roman" w:eastAsia="Batang" w:hAnsi="Times New Roman" w:cs="Times New Roman"/>
          <w:sz w:val="20"/>
          <w:szCs w:val="20"/>
        </w:rPr>
        <w:t>202</w:t>
      </w:r>
      <w:r w:rsidR="009221BC" w:rsidRPr="008A581C">
        <w:rPr>
          <w:rFonts w:ascii="Times New Roman" w:eastAsia="Batang" w:hAnsi="Times New Roman" w:cs="Times New Roman"/>
          <w:sz w:val="20"/>
          <w:szCs w:val="20"/>
        </w:rPr>
        <w:t>2</w:t>
      </w:r>
      <w:r w:rsidR="00FA5EC3" w:rsidRPr="008A581C">
        <w:rPr>
          <w:rFonts w:ascii="Times New Roman" w:eastAsia="Batang" w:hAnsi="Times New Roman" w:cs="Times New Roman"/>
          <w:sz w:val="20"/>
          <w:szCs w:val="20"/>
        </w:rPr>
        <w:t xml:space="preserve"> r.</w:t>
      </w:r>
    </w:p>
    <w:p w:rsidR="008104B2" w:rsidRPr="008A581C" w:rsidRDefault="00C36665" w:rsidP="00C36665">
      <w:pPr>
        <w:widowControl w:val="0"/>
        <w:spacing w:after="0"/>
        <w:ind w:left="284" w:hanging="284"/>
        <w:rPr>
          <w:rFonts w:ascii="Times New Roman" w:eastAsia="Batang" w:hAnsi="Times New Roman" w:cs="Times New Roman"/>
          <w:sz w:val="20"/>
          <w:szCs w:val="20"/>
        </w:rPr>
      </w:pPr>
      <w:r w:rsidRPr="008A581C">
        <w:rPr>
          <w:rFonts w:ascii="Times New Roman" w:eastAsia="Batang" w:hAnsi="Times New Roman" w:cs="Times New Roman"/>
          <w:sz w:val="20"/>
          <w:szCs w:val="20"/>
        </w:rPr>
        <w:t xml:space="preserve">oraz </w:t>
      </w:r>
    </w:p>
    <w:p w:rsidR="0024446B" w:rsidRPr="0024446B" w:rsidRDefault="008104B2" w:rsidP="0024446B">
      <w:pPr>
        <w:widowControl w:val="0"/>
        <w:spacing w:after="0"/>
        <w:rPr>
          <w:rFonts w:ascii="Times New Roman" w:hAnsi="Times New Roman" w:cs="Times New Roman"/>
          <w:sz w:val="20"/>
          <w:szCs w:val="20"/>
        </w:rPr>
      </w:pPr>
      <w:r w:rsidRPr="008A581C">
        <w:rPr>
          <w:rFonts w:ascii="Times New Roman" w:eastAsia="Batang" w:hAnsi="Times New Roman" w:cs="Times New Roman"/>
          <w:sz w:val="20"/>
          <w:szCs w:val="20"/>
        </w:rPr>
        <w:t xml:space="preserve">informację o zamieszczonym ogłoszeniu </w:t>
      </w:r>
      <w:r w:rsidR="00C36665" w:rsidRPr="008A581C">
        <w:rPr>
          <w:rFonts w:ascii="Times New Roman" w:eastAsia="Batang" w:hAnsi="Times New Roman" w:cs="Times New Roman"/>
          <w:sz w:val="20"/>
          <w:szCs w:val="20"/>
        </w:rPr>
        <w:t>na stronie Biuletynu Informacji Publicz</w:t>
      </w:r>
      <w:r w:rsidRPr="008A581C">
        <w:rPr>
          <w:rFonts w:ascii="Times New Roman" w:eastAsia="Batang" w:hAnsi="Times New Roman" w:cs="Times New Roman"/>
          <w:sz w:val="20"/>
          <w:szCs w:val="20"/>
        </w:rPr>
        <w:t xml:space="preserve">nej  </w:t>
      </w:r>
      <w:hyperlink r:id="rId10" w:history="1">
        <w:r w:rsidRPr="008A581C">
          <w:rPr>
            <w:rStyle w:val="Hipercze"/>
            <w:rFonts w:ascii="Times New Roman" w:eastAsia="Batang" w:hAnsi="Times New Roman" w:cs="Times New Roman"/>
            <w:color w:val="auto"/>
            <w:sz w:val="20"/>
            <w:szCs w:val="20"/>
            <w:u w:val="none"/>
          </w:rPr>
          <w:t>www.bip.miasto.tuchola</w:t>
        </w:r>
      </w:hyperlink>
      <w:r w:rsidR="00FA5EC3" w:rsidRPr="008A581C">
        <w:rPr>
          <w:rFonts w:ascii="Times New Roman" w:eastAsia="Batang" w:hAnsi="Times New Roman" w:cs="Times New Roman"/>
          <w:sz w:val="20"/>
          <w:szCs w:val="20"/>
        </w:rPr>
        <w:t xml:space="preserve"> </w:t>
      </w:r>
      <w:r w:rsidR="00C36665" w:rsidRPr="008A581C">
        <w:rPr>
          <w:rFonts w:ascii="Times New Roman" w:eastAsia="Batang" w:hAnsi="Times New Roman" w:cs="Times New Roman"/>
          <w:sz w:val="20"/>
          <w:szCs w:val="20"/>
        </w:rPr>
        <w:t xml:space="preserve">w dniu </w:t>
      </w:r>
      <w:r w:rsidR="00534512">
        <w:rPr>
          <w:rFonts w:ascii="Times New Roman" w:eastAsia="Batang" w:hAnsi="Times New Roman" w:cs="Times New Roman"/>
          <w:sz w:val="20"/>
          <w:szCs w:val="20"/>
        </w:rPr>
        <w:t>05</w:t>
      </w:r>
      <w:r w:rsidR="008A581C" w:rsidRPr="008A581C">
        <w:rPr>
          <w:rFonts w:ascii="Times New Roman" w:eastAsia="Batang" w:hAnsi="Times New Roman" w:cs="Times New Roman"/>
          <w:sz w:val="20"/>
          <w:szCs w:val="20"/>
        </w:rPr>
        <w:t>.0</w:t>
      </w:r>
      <w:r w:rsidR="00534512">
        <w:rPr>
          <w:rFonts w:ascii="Times New Roman" w:eastAsia="Batang" w:hAnsi="Times New Roman" w:cs="Times New Roman"/>
          <w:sz w:val="20"/>
          <w:szCs w:val="20"/>
        </w:rPr>
        <w:t>9</w:t>
      </w:r>
      <w:r w:rsidR="008A581C" w:rsidRPr="008A581C">
        <w:rPr>
          <w:rFonts w:ascii="Times New Roman" w:eastAsia="Batang" w:hAnsi="Times New Roman" w:cs="Times New Roman"/>
          <w:sz w:val="20"/>
          <w:szCs w:val="20"/>
        </w:rPr>
        <w:t>.</w:t>
      </w:r>
      <w:r w:rsidR="00C36665" w:rsidRPr="008A581C">
        <w:rPr>
          <w:rFonts w:ascii="Times New Roman" w:eastAsia="Batang" w:hAnsi="Times New Roman" w:cs="Times New Roman"/>
          <w:sz w:val="20"/>
          <w:szCs w:val="20"/>
        </w:rPr>
        <w:t>202</w:t>
      </w:r>
      <w:r w:rsidR="009221BC" w:rsidRPr="008A581C">
        <w:rPr>
          <w:rFonts w:ascii="Times New Roman" w:eastAsia="Batang" w:hAnsi="Times New Roman" w:cs="Times New Roman"/>
          <w:sz w:val="20"/>
          <w:szCs w:val="20"/>
        </w:rPr>
        <w:t>2</w:t>
      </w:r>
      <w:r w:rsidR="00C36665" w:rsidRPr="008A581C">
        <w:rPr>
          <w:rFonts w:ascii="Times New Roman" w:eastAsia="Batang" w:hAnsi="Times New Roman" w:cs="Times New Roman"/>
          <w:sz w:val="20"/>
          <w:szCs w:val="20"/>
        </w:rPr>
        <w:t xml:space="preserve"> r.</w:t>
      </w:r>
    </w:p>
    <w:p w:rsidR="0024446B" w:rsidRPr="004C3711" w:rsidRDefault="0024446B" w:rsidP="004C3711">
      <w:pPr>
        <w:jc w:val="both"/>
        <w:rPr>
          <w:rFonts w:ascii="Times New Roman" w:hAnsi="Times New Roman" w:cs="Times New Roman"/>
          <w:i/>
        </w:rPr>
      </w:pPr>
    </w:p>
    <w:p w:rsidR="003859BF" w:rsidRPr="00CB37DB" w:rsidRDefault="0077225B" w:rsidP="004C3711">
      <w:pPr>
        <w:rPr>
          <w:rFonts w:ascii="Times New Roman" w:hAnsi="Times New Roman" w:cs="Times New Roman"/>
          <w:i/>
        </w:rPr>
      </w:pPr>
      <w:r w:rsidRPr="008E19AD">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lastRenderedPageBreak/>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7A0DBE" w:rsidRPr="007A0DBE" w:rsidRDefault="008E19AD" w:rsidP="002B69C4">
      <w:pPr>
        <w:pStyle w:val="Akapitzlist"/>
        <w:widowControl w:val="0"/>
        <w:numPr>
          <w:ilvl w:val="0"/>
          <w:numId w:val="17"/>
        </w:numPr>
        <w:tabs>
          <w:tab w:val="left" w:pos="567"/>
        </w:tabs>
        <w:spacing w:after="0"/>
        <w:jc w:val="both"/>
        <w:rPr>
          <w:rFonts w:ascii="Times New Roman" w:hAnsi="Times New Roman" w:cs="Times New Roman"/>
          <w:lang w:val="en-US"/>
        </w:rPr>
      </w:pPr>
      <w:hyperlink r:id="rId12" w:history="1">
        <w:r w:rsidR="007A0DBE" w:rsidRPr="007A0DBE">
          <w:rPr>
            <w:rStyle w:val="Hipercze"/>
            <w:rFonts w:ascii="Times New Roman" w:hAnsi="Times New Roman" w:cs="Times New Roman"/>
            <w:color w:val="auto"/>
            <w:u w:val="none"/>
          </w:rPr>
          <w:t>www.bip.miasto.tuchola</w:t>
        </w:r>
      </w:hyperlink>
    </w:p>
    <w:p w:rsidR="004C3711" w:rsidRPr="007A0DBE" w:rsidRDefault="004C3711" w:rsidP="002B69C4">
      <w:pPr>
        <w:pStyle w:val="Akapitzlist"/>
        <w:widowControl w:val="0"/>
        <w:numPr>
          <w:ilvl w:val="0"/>
          <w:numId w:val="17"/>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7A0DBE" w:rsidRPr="007A0DBE" w:rsidRDefault="007A0DBE" w:rsidP="002B69C4">
      <w:pPr>
        <w:pStyle w:val="Akapitzlist"/>
        <w:widowControl w:val="0"/>
        <w:numPr>
          <w:ilvl w:val="0"/>
          <w:numId w:val="17"/>
        </w:numPr>
        <w:tabs>
          <w:tab w:val="left" w:pos="0"/>
        </w:tabs>
        <w:spacing w:after="0"/>
        <w:ind w:left="567" w:hanging="207"/>
        <w:jc w:val="both"/>
        <w:rPr>
          <w:rFonts w:ascii="Times New Roman" w:hAnsi="Times New Roman" w:cs="Times New Roman"/>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3" w:history="1">
        <w:r w:rsidRPr="007A0DBE">
          <w:rPr>
            <w:rStyle w:val="Hipercze"/>
            <w:rFonts w:ascii="Times New Roman" w:hAnsi="Times New Roman" w:cs="Times New Roman"/>
            <w:bCs/>
            <w:color w:val="auto"/>
            <w:u w:val="none"/>
          </w:rPr>
          <w:t>https://platformazakupowa.pl/tuchola</w:t>
        </w:r>
      </w:hyperlink>
    </w:p>
    <w:p w:rsidR="004C3711" w:rsidRPr="007A0DBE" w:rsidRDefault="004C3711" w:rsidP="002B69C4">
      <w:pPr>
        <w:pStyle w:val="Akapitzlist"/>
        <w:widowControl w:val="0"/>
        <w:numPr>
          <w:ilvl w:val="0"/>
          <w:numId w:val="17"/>
        </w:numPr>
        <w:tabs>
          <w:tab w:val="left" w:pos="567"/>
        </w:tabs>
        <w:spacing w:after="0"/>
        <w:jc w:val="both"/>
        <w:rPr>
          <w:rFonts w:ascii="Times New Roman" w:hAnsi="Times New Roman" w:cs="Times New Roman"/>
        </w:rPr>
      </w:pPr>
      <w:r w:rsidRPr="007A0DBE">
        <w:rPr>
          <w:rFonts w:ascii="Times New Roman" w:hAnsi="Times New Roman" w:cs="Times New Roman"/>
          <w:lang w:val="en-US"/>
        </w:rPr>
        <w:t xml:space="preserve">e-mail: </w:t>
      </w:r>
      <w:hyperlink r:id="rId14" w:history="1">
        <w:r w:rsidRPr="007A0DBE">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sidR="007A0DBE">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007A0DBE" w:rsidRPr="004C3711">
        <w:rPr>
          <w:rFonts w:ascii="Times New Roman" w:hAnsi="Times New Roman" w:cs="Times New Roman"/>
        </w:rPr>
        <w:t xml:space="preserve">zamawiającego: </w:t>
      </w:r>
      <w:hyperlink r:id="rId15" w:history="1">
        <w:r w:rsidR="007A0DBE" w:rsidRPr="004C3711">
          <w:rPr>
            <w:rStyle w:val="Hipercze"/>
            <w:rFonts w:ascii="Times New Roman" w:hAnsi="Times New Roman" w:cs="Times New Roman"/>
            <w:color w:val="auto"/>
            <w:u w:val="none"/>
          </w:rPr>
          <w:t>https://platformazakupowa.pl/tuchola</w:t>
        </w:r>
      </w:hyperlink>
      <w:r w:rsidR="007A0DBE">
        <w:t xml:space="preserve"> (</w:t>
      </w:r>
      <w:r w:rsidR="007A0DBE">
        <w:rPr>
          <w:rFonts w:ascii="Times New Roman" w:hAnsi="Times New Roman" w:cs="Times New Roman"/>
        </w:rPr>
        <w:t>l</w:t>
      </w:r>
      <w:r w:rsidRPr="004C3711">
        <w:rPr>
          <w:rFonts w:ascii="Times New Roman" w:hAnsi="Times New Roman" w:cs="Times New Roman"/>
        </w:rPr>
        <w:t>ink Profilu Nabywcy</w:t>
      </w:r>
      <w:r w:rsidR="007A0DBE">
        <w:rPr>
          <w:rFonts w:ascii="Times New Roman" w:hAnsi="Times New Roman" w:cs="Times New Roman"/>
        </w:rPr>
        <w:t>)</w:t>
      </w:r>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 xml:space="preserve">ustawy z dnia 11 września 2019 r. – Prawo zamówień publicznych </w:t>
      </w:r>
      <w:r w:rsidRPr="0024446B">
        <w:rPr>
          <w:rFonts w:ascii="Times New Roman" w:hAnsi="Times New Roman" w:cs="Times New Roman"/>
          <w:bCs/>
          <w:highlight w:val="yellow"/>
        </w:rPr>
        <w:t>(</w:t>
      </w:r>
      <w:r w:rsidR="00637D87" w:rsidRPr="0024446B">
        <w:rPr>
          <w:rFonts w:ascii="Times New Roman" w:hAnsi="Times New Roman" w:cs="Times New Roman"/>
          <w:bCs/>
          <w:highlight w:val="yellow"/>
        </w:rPr>
        <w:t xml:space="preserve">j.t. </w:t>
      </w:r>
      <w:r w:rsidRPr="0024446B">
        <w:rPr>
          <w:rFonts w:ascii="Times New Roman" w:hAnsi="Times New Roman" w:cs="Times New Roman"/>
          <w:bCs/>
          <w:highlight w:val="yellow"/>
        </w:rPr>
        <w:t>Dz. U. z 20</w:t>
      </w:r>
      <w:r w:rsidR="00637D87" w:rsidRPr="0024446B">
        <w:rPr>
          <w:rFonts w:ascii="Times New Roman" w:hAnsi="Times New Roman" w:cs="Times New Roman"/>
          <w:bCs/>
          <w:highlight w:val="yellow"/>
        </w:rPr>
        <w:t>2</w:t>
      </w:r>
      <w:r w:rsidR="00534512" w:rsidRPr="0024446B">
        <w:rPr>
          <w:rFonts w:ascii="Times New Roman" w:hAnsi="Times New Roman" w:cs="Times New Roman"/>
          <w:bCs/>
          <w:highlight w:val="yellow"/>
        </w:rPr>
        <w:t>2</w:t>
      </w:r>
      <w:r w:rsidRPr="0024446B">
        <w:rPr>
          <w:rFonts w:ascii="Times New Roman" w:hAnsi="Times New Roman" w:cs="Times New Roman"/>
          <w:bCs/>
          <w:highlight w:val="yellow"/>
        </w:rPr>
        <w:t xml:space="preserve"> r., poz. </w:t>
      </w:r>
      <w:r w:rsidR="00534512" w:rsidRPr="0024446B">
        <w:rPr>
          <w:rFonts w:ascii="Times New Roman" w:hAnsi="Times New Roman" w:cs="Times New Roman"/>
          <w:bCs/>
          <w:highlight w:val="yellow"/>
        </w:rPr>
        <w:t>1710</w:t>
      </w:r>
      <w:r w:rsidR="009501AA" w:rsidRPr="0024446B">
        <w:rPr>
          <w:rFonts w:ascii="Times New Roman" w:hAnsi="Times New Roman" w:cs="Times New Roman"/>
          <w:bCs/>
          <w:highlight w:val="yellow"/>
        </w:rPr>
        <w:t xml:space="preserve"> z późn. zm.</w:t>
      </w:r>
      <w:r w:rsidR="00637D87" w:rsidRPr="0024446B">
        <w:rPr>
          <w:rFonts w:ascii="Times New Roman" w:hAnsi="Times New Roman" w:cs="Times New Roman"/>
          <w:bCs/>
          <w:highlight w:val="yellow"/>
        </w:rPr>
        <w:t>)</w:t>
      </w:r>
      <w:r w:rsidRPr="00DE7339">
        <w:rPr>
          <w:rFonts w:ascii="Times New Roman" w:hAnsi="Times New Roman" w:cs="Times New Roman"/>
          <w:bCs/>
        </w:rPr>
        <w:t xml:space="preserve"> 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w:t>
      </w:r>
      <w:r w:rsidR="009501AA">
        <w:rPr>
          <w:rFonts w:ascii="Times New Roman" w:hAnsi="Times New Roman" w:cs="Times New Roman"/>
          <w:bCs/>
        </w:rPr>
        <w:t xml:space="preserve">j.t. </w:t>
      </w:r>
      <w:r w:rsidRPr="00DE7339">
        <w:rPr>
          <w:rFonts w:ascii="Times New Roman" w:hAnsi="Times New Roman" w:cs="Times New Roman"/>
          <w:bCs/>
        </w:rPr>
        <w:t>Dz. U. z 20</w:t>
      </w:r>
      <w:r w:rsidR="00272315">
        <w:rPr>
          <w:rFonts w:ascii="Times New Roman" w:hAnsi="Times New Roman" w:cs="Times New Roman"/>
          <w:bCs/>
        </w:rPr>
        <w:t>2</w:t>
      </w:r>
      <w:r w:rsidR="00534512">
        <w:rPr>
          <w:rFonts w:ascii="Times New Roman" w:hAnsi="Times New Roman" w:cs="Times New Roman"/>
          <w:bCs/>
        </w:rPr>
        <w:t>2</w:t>
      </w:r>
      <w:r w:rsidR="00272315">
        <w:rPr>
          <w:rFonts w:ascii="Times New Roman" w:hAnsi="Times New Roman" w:cs="Times New Roman"/>
          <w:bCs/>
        </w:rPr>
        <w:t xml:space="preserve"> r. poz. 1</w:t>
      </w:r>
      <w:r w:rsidR="00534512">
        <w:rPr>
          <w:rFonts w:ascii="Times New Roman" w:hAnsi="Times New Roman" w:cs="Times New Roman"/>
          <w:bCs/>
        </w:rPr>
        <w:t>710</w:t>
      </w:r>
      <w:r w:rsidR="009501AA">
        <w:rPr>
          <w:rFonts w:ascii="Times New Roman" w:hAnsi="Times New Roman" w:cs="Times New Roman"/>
          <w:bCs/>
        </w:rPr>
        <w:t xml:space="preserve"> z późn. zm.</w:t>
      </w:r>
      <w:r w:rsidR="00272315">
        <w:rPr>
          <w:rFonts w:ascii="Times New Roman" w:hAnsi="Times New Roman" w:cs="Times New Roman"/>
          <w:bCs/>
        </w:rPr>
        <w:t>),</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0"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1" w:name="_Ref381878780"/>
      <w:bookmarkEnd w:id="30"/>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1"/>
    </w:p>
    <w:p w:rsidR="00206FB9" w:rsidRPr="00534512"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Wykonawca ponosi wszelkie koszty związane z przygotowaniem i złożeniem oferty </w:t>
      </w:r>
      <w:r w:rsidRPr="00534512">
        <w:rPr>
          <w:rFonts w:ascii="Times New Roman" w:hAnsi="Times New Roman" w:cs="Times New Roman"/>
          <w:bCs/>
        </w:rPr>
        <w:t>Zamawiający nie przewiduje zwrotu kosztów udziału w postępowaniu.</w:t>
      </w:r>
    </w:p>
    <w:p w:rsidR="009F684B" w:rsidRPr="00534512" w:rsidRDefault="006C6D98" w:rsidP="00C674BE">
      <w:pPr>
        <w:pStyle w:val="Tekstpodstawowy"/>
        <w:widowControl w:val="0"/>
        <w:numPr>
          <w:ilvl w:val="1"/>
          <w:numId w:val="1"/>
        </w:numPr>
        <w:overflowPunct w:val="0"/>
        <w:autoSpaceDE w:val="0"/>
        <w:autoSpaceDN w:val="0"/>
        <w:adjustRightInd w:val="0"/>
        <w:spacing w:after="0"/>
        <w:ind w:left="426" w:hanging="426"/>
        <w:jc w:val="both"/>
        <w:rPr>
          <w:rFonts w:ascii="Times New Roman" w:eastAsia="Calibri" w:hAnsi="Times New Roman" w:cs="Times New Roman"/>
          <w:bCs/>
          <w:sz w:val="20"/>
          <w:szCs w:val="20"/>
        </w:rPr>
      </w:pPr>
      <w:r w:rsidRPr="00534512">
        <w:rPr>
          <w:rFonts w:ascii="Times New Roman" w:hAnsi="Times New Roman" w:cs="Times New Roman"/>
          <w:lang w:eastAsia="en-US"/>
        </w:rPr>
        <w:t xml:space="preserve">Zamawiający </w:t>
      </w:r>
      <w:r w:rsidR="00C674BE" w:rsidRPr="00534512">
        <w:rPr>
          <w:rFonts w:ascii="Times New Roman" w:hAnsi="Times New Roman" w:cs="Times New Roman"/>
          <w:lang w:eastAsia="en-US"/>
        </w:rPr>
        <w:t xml:space="preserve">nie </w:t>
      </w:r>
      <w:r w:rsidRPr="00534512">
        <w:rPr>
          <w:rFonts w:ascii="Times New Roman" w:hAnsi="Times New Roman" w:cs="Times New Roman"/>
          <w:lang w:eastAsia="en-US"/>
        </w:rPr>
        <w:t>dopuszcza składani</w:t>
      </w:r>
      <w:r w:rsidR="009F684B" w:rsidRPr="00534512">
        <w:rPr>
          <w:rFonts w:ascii="Times New Roman" w:hAnsi="Times New Roman" w:cs="Times New Roman"/>
          <w:lang w:eastAsia="en-US"/>
        </w:rPr>
        <w:t>e</w:t>
      </w:r>
      <w:r w:rsidRPr="00534512">
        <w:rPr>
          <w:rFonts w:ascii="Times New Roman" w:hAnsi="Times New Roman" w:cs="Times New Roman"/>
          <w:lang w:eastAsia="en-US"/>
        </w:rPr>
        <w:t xml:space="preserve"> ofert częściowych. </w:t>
      </w:r>
      <w:r w:rsidR="00C674BE" w:rsidRPr="00534512">
        <w:rPr>
          <w:rFonts w:ascii="Times New Roman" w:hAnsi="Times New Roman" w:cs="Times New Roman"/>
          <w:color w:val="000000"/>
        </w:rPr>
        <w:t xml:space="preserve">Z uwagi na specyfikę zamówienia </w:t>
      </w:r>
    </w:p>
    <w:p w:rsidR="00C674BE" w:rsidRPr="00C674BE" w:rsidRDefault="00C674BE" w:rsidP="00C674BE">
      <w:pPr>
        <w:pStyle w:val="Tekstpodstawowy"/>
        <w:widowControl w:val="0"/>
        <w:overflowPunct w:val="0"/>
        <w:autoSpaceDE w:val="0"/>
        <w:autoSpaceDN w:val="0"/>
        <w:adjustRightInd w:val="0"/>
        <w:spacing w:after="0"/>
        <w:ind w:left="426"/>
        <w:jc w:val="both"/>
        <w:rPr>
          <w:rFonts w:ascii="Times New Roman" w:eastAsia="Calibri" w:hAnsi="Times New Roman" w:cs="Times New Roman"/>
          <w:bCs/>
          <w:sz w:val="20"/>
          <w:szCs w:val="20"/>
        </w:rPr>
      </w:pPr>
      <w:r w:rsidRPr="00534512">
        <w:rPr>
          <w:rFonts w:ascii="Times New Roman" w:hAnsi="Times New Roman" w:cs="Times New Roman"/>
          <w:lang w:eastAsia="en-US"/>
        </w:rPr>
        <w:t>Zamawiający uznał, iż zdanie nie będzie podlegało podziałowi na części.</w:t>
      </w:r>
    </w:p>
    <w:p w:rsidR="00206FB9" w:rsidRPr="00206FB9" w:rsidRDefault="00206FB9" w:rsidP="009B69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Pr="0035464C" w:rsidRDefault="00206FB9" w:rsidP="00C36665">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t>Zamawiający nie określa dodatkowych wymagań związanych z zatrudnieniem osób, o których mowa w art. 96 ust. 2 pkt 2 ustawy Pzp.</w:t>
      </w:r>
      <w:r w:rsidR="00C36665" w:rsidRPr="0035464C">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lastRenderedPageBreak/>
        <w:t xml:space="preserve">Zamawiający nie przewiduje udzielenia zamówień, o których mowa w art. 214 ust. 1 pkt </w:t>
      </w:r>
      <w:r w:rsidR="009501AA">
        <w:rPr>
          <w:rFonts w:ascii="Times New Roman" w:hAnsi="Times New Roman" w:cs="Times New Roman"/>
          <w:bCs/>
        </w:rPr>
        <w:t>7</w:t>
      </w:r>
      <w:r w:rsidR="007A0DBE" w:rsidRPr="00C107D2">
        <w:rPr>
          <w:rFonts w:ascii="Times New Roman" w:hAnsi="Times New Roman" w:cs="Times New Roman"/>
          <w:bCs/>
        </w:rPr>
        <w:t xml:space="preserve"> </w:t>
      </w:r>
      <w:r w:rsidRPr="00C107D2">
        <w:rPr>
          <w:rFonts w:ascii="Times New Roman" w:hAnsi="Times New Roman" w:cs="Times New Roman"/>
          <w:bCs/>
        </w:rPr>
        <w:t xml:space="preserve">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2"/>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3" w:name="_Ref381878819"/>
      <w:r w:rsidRPr="00DE7339">
        <w:rPr>
          <w:rFonts w:ascii="Times New Roman" w:hAnsi="Times New Roman" w:cs="Times New Roman"/>
          <w:bCs/>
        </w:rPr>
        <w:t xml:space="preserve">Pełnomocnictwa powinny być </w:t>
      </w:r>
      <w:bookmarkEnd w:id="33"/>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w:t>
      </w:r>
      <w:r w:rsidR="009B69B9">
        <w:rPr>
          <w:rFonts w:ascii="Times New Roman" w:hAnsi="Times New Roman" w:cs="Times New Roman"/>
          <w:bCs/>
        </w:rPr>
        <w:t>6</w:t>
      </w:r>
      <w:r w:rsidRPr="00DE7339">
        <w:rPr>
          <w:rFonts w:ascii="Times New Roman" w:hAnsi="Times New Roman" w:cs="Times New Roman"/>
          <w:bCs/>
        </w:rPr>
        <w:t xml:space="preserve">, postanowienia pkt. </w:t>
      </w:r>
      <w:fldSimple w:instr=" REF _Ref381878809 \r \h  \* MERGEFORMAT ">
        <w:r w:rsidR="0015319F" w:rsidRPr="0015319F">
          <w:rPr>
            <w:rFonts w:ascii="Times New Roman" w:hAnsi="Times New Roman" w:cs="Times New Roman"/>
            <w:bCs/>
          </w:rPr>
          <w:t>2.17</w:t>
        </w:r>
      </w:fldSimple>
      <w:r w:rsidRPr="00DE7339">
        <w:rPr>
          <w:rFonts w:ascii="Times New Roman" w:hAnsi="Times New Roman" w:cs="Times New Roman"/>
          <w:bCs/>
        </w:rPr>
        <w:t xml:space="preserve"> i 2.</w:t>
      </w:r>
      <w:r w:rsidR="00A45D09">
        <w:rPr>
          <w:rFonts w:ascii="Times New Roman" w:hAnsi="Times New Roman" w:cs="Times New Roman"/>
          <w:bCs/>
        </w:rPr>
        <w:t>1</w:t>
      </w:r>
      <w:r w:rsidR="00A41480">
        <w:rPr>
          <w:rFonts w:ascii="Times New Roman" w:hAnsi="Times New Roman" w:cs="Times New Roman"/>
          <w:bCs/>
        </w:rPr>
        <w:t>8</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6"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21138E" w:rsidRPr="00DE7339" w:rsidRDefault="0021138E" w:rsidP="00534512">
      <w:pPr>
        <w:spacing w:after="0"/>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C674BE" w:rsidRDefault="00C674BE" w:rsidP="00C674BE">
      <w:pPr>
        <w:spacing w:after="0"/>
        <w:ind w:left="142" w:hanging="142"/>
        <w:rPr>
          <w:rFonts w:ascii="Times New Roman" w:eastAsia="Times New Roman" w:hAnsi="Times New Roman"/>
          <w:color w:val="000000"/>
        </w:rPr>
      </w:pPr>
      <w:r w:rsidRPr="00271862">
        <w:rPr>
          <w:rFonts w:ascii="Times New Roman" w:eastAsia="Times New Roman" w:hAnsi="Times New Roman"/>
          <w:color w:val="000000"/>
        </w:rPr>
        <w:t xml:space="preserve">Przedmiot zamówienia określają: </w:t>
      </w:r>
    </w:p>
    <w:p w:rsidR="0077225B" w:rsidRPr="00271862" w:rsidRDefault="0077225B" w:rsidP="00C674BE">
      <w:pPr>
        <w:spacing w:after="0"/>
        <w:ind w:left="142" w:hanging="142"/>
        <w:rPr>
          <w:rFonts w:ascii="Times New Roman" w:eastAsia="Times New Roman" w:hAnsi="Times New Roman"/>
          <w:color w:val="000000"/>
        </w:rPr>
      </w:pPr>
      <w:r w:rsidRPr="0077225B">
        <w:rPr>
          <w:rFonts w:ascii="Times New Roman" w:eastAsia="Times New Roman" w:hAnsi="Times New Roman"/>
          <w:b/>
          <w:color w:val="000000"/>
        </w:rPr>
        <w:t>Kod główny</w:t>
      </w:r>
      <w:r>
        <w:rPr>
          <w:rFonts w:ascii="Times New Roman" w:eastAsia="Times New Roman" w:hAnsi="Times New Roman"/>
          <w:color w:val="000000"/>
        </w:rPr>
        <w:t>:</w:t>
      </w:r>
    </w:p>
    <w:p w:rsidR="00C674BE" w:rsidRDefault="00C674BE" w:rsidP="002B69C4">
      <w:pPr>
        <w:pStyle w:val="Akapitzlist"/>
        <w:numPr>
          <w:ilvl w:val="0"/>
          <w:numId w:val="25"/>
        </w:numPr>
        <w:tabs>
          <w:tab w:val="center" w:pos="4536"/>
          <w:tab w:val="right" w:pos="9072"/>
        </w:tabs>
        <w:spacing w:after="0"/>
        <w:contextualSpacing w:val="0"/>
        <w:rPr>
          <w:rFonts w:ascii="Times New Roman" w:eastAsia="Times New Roman" w:hAnsi="Times New Roman"/>
          <w:b/>
          <w:color w:val="000000"/>
        </w:rPr>
      </w:pPr>
      <w:r w:rsidRPr="00D77A28">
        <w:rPr>
          <w:rFonts w:ascii="Times New Roman" w:eastAsia="Times New Roman" w:hAnsi="Times New Roman"/>
          <w:b/>
          <w:color w:val="000000"/>
        </w:rPr>
        <w:t xml:space="preserve">CPV 90620000-9 </w:t>
      </w:r>
      <w:r w:rsidR="00534512">
        <w:rPr>
          <w:rFonts w:ascii="Times New Roman" w:eastAsia="Times New Roman" w:hAnsi="Times New Roman"/>
          <w:b/>
          <w:color w:val="000000"/>
        </w:rPr>
        <w:t>u</w:t>
      </w:r>
      <w:r w:rsidRPr="00D77A28">
        <w:rPr>
          <w:rFonts w:ascii="Times New Roman" w:eastAsia="Times New Roman" w:hAnsi="Times New Roman"/>
          <w:b/>
          <w:color w:val="000000"/>
        </w:rPr>
        <w:t>sługi odśnieżania</w:t>
      </w:r>
    </w:p>
    <w:p w:rsidR="0077225B" w:rsidRPr="0077225B" w:rsidRDefault="0077225B" w:rsidP="0077225B">
      <w:pPr>
        <w:tabs>
          <w:tab w:val="center" w:pos="4536"/>
          <w:tab w:val="right" w:pos="9072"/>
        </w:tabs>
        <w:spacing w:after="0"/>
        <w:rPr>
          <w:rFonts w:ascii="Times New Roman" w:eastAsia="Times New Roman" w:hAnsi="Times New Roman"/>
          <w:b/>
          <w:color w:val="000000"/>
        </w:rPr>
      </w:pPr>
      <w:r>
        <w:rPr>
          <w:rFonts w:ascii="Times New Roman" w:eastAsia="Times New Roman" w:hAnsi="Times New Roman"/>
          <w:b/>
          <w:color w:val="000000"/>
        </w:rPr>
        <w:t>Kody dodatkowe:</w:t>
      </w:r>
    </w:p>
    <w:p w:rsidR="0077225B" w:rsidRDefault="00C674BE" w:rsidP="0077225B">
      <w:pPr>
        <w:pStyle w:val="Akapitzlist"/>
        <w:numPr>
          <w:ilvl w:val="0"/>
          <w:numId w:val="25"/>
        </w:numPr>
        <w:tabs>
          <w:tab w:val="center" w:pos="4536"/>
          <w:tab w:val="right" w:pos="9072"/>
        </w:tabs>
        <w:spacing w:after="0"/>
        <w:contextualSpacing w:val="0"/>
        <w:rPr>
          <w:rFonts w:ascii="Times New Roman" w:eastAsia="Times New Roman" w:hAnsi="Times New Roman"/>
          <w:b/>
          <w:color w:val="000000"/>
        </w:rPr>
      </w:pPr>
      <w:r w:rsidRPr="00D77A28">
        <w:rPr>
          <w:rFonts w:ascii="Times New Roman" w:eastAsia="Times New Roman" w:hAnsi="Times New Roman"/>
          <w:b/>
          <w:color w:val="000000"/>
        </w:rPr>
        <w:t xml:space="preserve">CPV 90630000-2 </w:t>
      </w:r>
      <w:r w:rsidR="00534512">
        <w:rPr>
          <w:rFonts w:ascii="Times New Roman" w:eastAsia="Times New Roman" w:hAnsi="Times New Roman"/>
          <w:b/>
          <w:color w:val="000000"/>
        </w:rPr>
        <w:t>u</w:t>
      </w:r>
      <w:r w:rsidRPr="00D77A28">
        <w:rPr>
          <w:rFonts w:ascii="Times New Roman" w:eastAsia="Times New Roman" w:hAnsi="Times New Roman"/>
          <w:b/>
          <w:color w:val="000000"/>
        </w:rPr>
        <w:t>sługi usuwania oblodzeń</w:t>
      </w:r>
      <w:r w:rsidR="0077225B" w:rsidRPr="0077225B">
        <w:rPr>
          <w:rFonts w:ascii="Times New Roman" w:eastAsia="Times New Roman" w:hAnsi="Times New Roman"/>
          <w:b/>
          <w:color w:val="000000"/>
        </w:rPr>
        <w:t xml:space="preserve"> </w:t>
      </w:r>
    </w:p>
    <w:p w:rsidR="00C674BE" w:rsidRPr="0077225B" w:rsidRDefault="0077225B" w:rsidP="0077225B">
      <w:pPr>
        <w:pStyle w:val="Akapitzlist"/>
        <w:numPr>
          <w:ilvl w:val="0"/>
          <w:numId w:val="25"/>
        </w:numPr>
        <w:tabs>
          <w:tab w:val="center" w:pos="4536"/>
          <w:tab w:val="right" w:pos="9072"/>
        </w:tabs>
        <w:spacing w:after="0"/>
        <w:contextualSpacing w:val="0"/>
        <w:rPr>
          <w:rFonts w:ascii="Times New Roman" w:eastAsia="Times New Roman" w:hAnsi="Times New Roman"/>
          <w:b/>
          <w:color w:val="000000"/>
        </w:rPr>
      </w:pPr>
      <w:r w:rsidRPr="00D77A28">
        <w:rPr>
          <w:rFonts w:ascii="Times New Roman" w:eastAsia="Times New Roman" w:hAnsi="Times New Roman"/>
          <w:b/>
          <w:color w:val="000000"/>
        </w:rPr>
        <w:t xml:space="preserve">CPV 90611000-3 </w:t>
      </w:r>
      <w:r>
        <w:rPr>
          <w:rFonts w:ascii="Times New Roman" w:eastAsia="Times New Roman" w:hAnsi="Times New Roman"/>
          <w:b/>
          <w:color w:val="000000"/>
        </w:rPr>
        <w:t>u</w:t>
      </w:r>
      <w:r w:rsidRPr="00D77A28">
        <w:rPr>
          <w:rFonts w:ascii="Times New Roman" w:eastAsia="Times New Roman" w:hAnsi="Times New Roman"/>
          <w:b/>
          <w:color w:val="000000"/>
        </w:rPr>
        <w:t xml:space="preserve">sługi sprzątania ulic </w:t>
      </w:r>
    </w:p>
    <w:p w:rsidR="00C674BE" w:rsidRPr="00D77A28" w:rsidRDefault="00C674BE" w:rsidP="002B69C4">
      <w:pPr>
        <w:pStyle w:val="Akapitzlist"/>
        <w:numPr>
          <w:ilvl w:val="0"/>
          <w:numId w:val="25"/>
        </w:numPr>
        <w:spacing w:after="0"/>
        <w:contextualSpacing w:val="0"/>
        <w:rPr>
          <w:rFonts w:ascii="Times New Roman" w:eastAsia="Times New Roman" w:hAnsi="Times New Roman"/>
          <w:b/>
          <w:color w:val="000000"/>
        </w:rPr>
      </w:pPr>
      <w:r w:rsidRPr="00D77A28">
        <w:rPr>
          <w:rFonts w:ascii="Times New Roman" w:eastAsia="Times New Roman" w:hAnsi="Times New Roman"/>
          <w:b/>
          <w:color w:val="000000"/>
        </w:rPr>
        <w:t>opis przedmiotu zamówienia.</w:t>
      </w:r>
    </w:p>
    <w:p w:rsidR="00C674BE" w:rsidRPr="00271862" w:rsidRDefault="00C674BE" w:rsidP="00C674BE">
      <w:pPr>
        <w:spacing w:after="0"/>
        <w:ind w:firstLine="708"/>
        <w:jc w:val="both"/>
        <w:rPr>
          <w:rFonts w:ascii="Times New Roman" w:eastAsia="Times New Roman" w:hAnsi="Times New Roman"/>
        </w:rPr>
      </w:pPr>
      <w:r w:rsidRPr="00271862">
        <w:rPr>
          <w:rFonts w:ascii="Times New Roman" w:eastAsia="Times New Roman" w:hAnsi="Times New Roman"/>
        </w:rPr>
        <w:lastRenderedPageBreak/>
        <w:t>Przedmiot zamówienia obejmuje  zimowe utrzymanie  czystości na ulicach, pieszo – jezdniach, parkingach, ścieżkach pieszo – rowerowych, chodnikach w granicach administracyjnych miasta Tuchola w sposób pozwalający na właściwe użytkowanie dróg i chodników zgodnie z określonymi standardami utrzymania.</w:t>
      </w:r>
    </w:p>
    <w:p w:rsidR="00C674BE" w:rsidRPr="00271862" w:rsidRDefault="00C674BE" w:rsidP="00C674BE">
      <w:pPr>
        <w:spacing w:after="0"/>
        <w:ind w:firstLine="708"/>
        <w:jc w:val="both"/>
        <w:rPr>
          <w:rFonts w:ascii="Times New Roman" w:eastAsia="Times New Roman" w:hAnsi="Times New Roman"/>
          <w:b/>
        </w:rPr>
      </w:pPr>
      <w:r w:rsidRPr="00271862">
        <w:rPr>
          <w:rFonts w:ascii="Times New Roman" w:eastAsia="Times New Roman" w:hAnsi="Times New Roman"/>
        </w:rPr>
        <w:t>Wykonawca rozpoczyna prowadzenie akcji zimowego utrzymania dróg od dnia</w:t>
      </w:r>
      <w:r w:rsidRPr="00271862">
        <w:rPr>
          <w:rFonts w:ascii="Times New Roman" w:eastAsia="Times New Roman" w:hAnsi="Times New Roman"/>
          <w:b/>
        </w:rPr>
        <w:t xml:space="preserve"> </w:t>
      </w:r>
      <w:r w:rsidRPr="002C2F22">
        <w:rPr>
          <w:rFonts w:ascii="Times New Roman" w:eastAsia="Times New Roman" w:hAnsi="Times New Roman"/>
          <w:b/>
          <w:u w:val="single"/>
        </w:rPr>
        <w:t>01 listopada 20</w:t>
      </w:r>
      <w:r>
        <w:rPr>
          <w:rFonts w:ascii="Times New Roman" w:eastAsia="Times New Roman" w:hAnsi="Times New Roman"/>
          <w:b/>
          <w:u w:val="single"/>
        </w:rPr>
        <w:t>22</w:t>
      </w:r>
      <w:r w:rsidRPr="002C2F22">
        <w:rPr>
          <w:rFonts w:ascii="Times New Roman" w:eastAsia="Times New Roman" w:hAnsi="Times New Roman"/>
          <w:b/>
          <w:u w:val="single"/>
        </w:rPr>
        <w:t xml:space="preserve"> roku od godz. 00.00. Sezon zimowy kończy się 31 marca 202</w:t>
      </w:r>
      <w:r>
        <w:rPr>
          <w:rFonts w:ascii="Times New Roman" w:eastAsia="Times New Roman" w:hAnsi="Times New Roman"/>
          <w:b/>
          <w:u w:val="single"/>
        </w:rPr>
        <w:t>3</w:t>
      </w:r>
      <w:r w:rsidRPr="002C2F22">
        <w:rPr>
          <w:rFonts w:ascii="Times New Roman" w:eastAsia="Times New Roman" w:hAnsi="Times New Roman"/>
          <w:b/>
          <w:u w:val="single"/>
        </w:rPr>
        <w:t xml:space="preserve"> roku</w:t>
      </w:r>
      <w:r>
        <w:rPr>
          <w:rFonts w:ascii="Times New Roman" w:eastAsia="Times New Roman" w:hAnsi="Times New Roman"/>
          <w:b/>
        </w:rPr>
        <w:t>.</w:t>
      </w:r>
    </w:p>
    <w:p w:rsidR="00C674BE" w:rsidRDefault="00C674BE" w:rsidP="00C674BE">
      <w:pPr>
        <w:spacing w:after="0"/>
        <w:ind w:firstLine="708"/>
        <w:jc w:val="both"/>
        <w:rPr>
          <w:rFonts w:ascii="Times New Roman" w:eastAsia="Times New Roman" w:hAnsi="Times New Roman"/>
        </w:rPr>
      </w:pPr>
      <w:r w:rsidRPr="00271862">
        <w:rPr>
          <w:rFonts w:ascii="Times New Roman" w:eastAsia="Times New Roman" w:hAnsi="Times New Roman"/>
        </w:rPr>
        <w:t xml:space="preserve">Wykonawca zobowiązany jest do prowadzenia akcji zimowej w sposób nie wywołujący uciążliwości i niebezpieczeństwa dla podmiotów trzecich, w tym użytkowników dróg, oraz ponosi </w:t>
      </w:r>
    </w:p>
    <w:p w:rsidR="00C674BE" w:rsidRPr="00271862" w:rsidRDefault="00C674BE" w:rsidP="00C674BE">
      <w:pPr>
        <w:spacing w:after="0"/>
        <w:jc w:val="both"/>
        <w:rPr>
          <w:rFonts w:ascii="Times New Roman" w:eastAsia="Times New Roman" w:hAnsi="Times New Roman"/>
        </w:rPr>
      </w:pPr>
      <w:r w:rsidRPr="00271862">
        <w:rPr>
          <w:rFonts w:ascii="Times New Roman" w:eastAsia="Times New Roman" w:hAnsi="Times New Roman"/>
        </w:rPr>
        <w:t>wszelką odpowiedzialność z tytułu wypadków, szkód powstałych w związku z prowadzeniem zimowego utrzymania dróg.</w:t>
      </w:r>
    </w:p>
    <w:p w:rsidR="00C674BE" w:rsidRPr="00271862" w:rsidRDefault="00C674BE" w:rsidP="00C674BE">
      <w:pPr>
        <w:autoSpaceDE w:val="0"/>
        <w:autoSpaceDN w:val="0"/>
        <w:adjustRightInd w:val="0"/>
        <w:spacing w:after="0"/>
        <w:ind w:firstLine="708"/>
        <w:jc w:val="both"/>
        <w:rPr>
          <w:rFonts w:ascii="Times New Roman" w:hAnsi="Times New Roman"/>
        </w:rPr>
      </w:pPr>
      <w:r w:rsidRPr="00271862">
        <w:rPr>
          <w:rFonts w:ascii="Times New Roman" w:hAnsi="Times New Roman"/>
        </w:rPr>
        <w:t xml:space="preserve">Dla zapewnienia prawidłowego funkcjonowania miasta sieć ulic objętych zimowym utrzymaniem podzielono na trzy standardy w zależności od znaczenia komunikacyjnego ulicy. Standardy zimowego utrzymania ulic określono w </w:t>
      </w:r>
      <w:r w:rsidRPr="00271862">
        <w:rPr>
          <w:rFonts w:ascii="Times New Roman" w:hAnsi="Times New Roman"/>
          <w:b/>
        </w:rPr>
        <w:t xml:space="preserve">załączniku nr </w:t>
      </w:r>
      <w:r>
        <w:rPr>
          <w:rFonts w:ascii="Times New Roman" w:hAnsi="Times New Roman"/>
          <w:b/>
        </w:rPr>
        <w:t>1c</w:t>
      </w:r>
      <w:r w:rsidRPr="00271862">
        <w:rPr>
          <w:rFonts w:ascii="Times New Roman" w:hAnsi="Times New Roman"/>
        </w:rPr>
        <w:t xml:space="preserve"> do niniejszej specyfikacji.</w:t>
      </w:r>
    </w:p>
    <w:p w:rsidR="00C674BE" w:rsidRPr="00271862" w:rsidRDefault="00C674BE" w:rsidP="00C674BE">
      <w:pPr>
        <w:spacing w:after="0"/>
        <w:ind w:firstLine="708"/>
        <w:jc w:val="both"/>
        <w:rPr>
          <w:rFonts w:ascii="Times New Roman" w:eastAsia="Times New Roman" w:hAnsi="Times New Roman"/>
        </w:rPr>
      </w:pPr>
      <w:r w:rsidRPr="00271862">
        <w:rPr>
          <w:rFonts w:ascii="Times New Roman" w:eastAsia="Times New Roman" w:hAnsi="Times New Roman"/>
        </w:rPr>
        <w:t>W celu prawidłowego wywiązywania się Wykonawcy ze świadczenia swoich usług, do niniejszej specyfikacji załączono również</w:t>
      </w:r>
      <w:r>
        <w:rPr>
          <w:rFonts w:ascii="Times New Roman" w:eastAsia="Times New Roman" w:hAnsi="Times New Roman"/>
        </w:rPr>
        <w:t xml:space="preserve"> </w:t>
      </w:r>
      <w:r w:rsidRPr="00271862">
        <w:rPr>
          <w:rFonts w:ascii="Times New Roman" w:eastAsia="Times New Roman" w:hAnsi="Times New Roman"/>
        </w:rPr>
        <w:t xml:space="preserve">mapę zimowego utrzymania ulic miasta Tuchola stanowiącą </w:t>
      </w:r>
      <w:r w:rsidRPr="00271862">
        <w:rPr>
          <w:rFonts w:ascii="Times New Roman" w:eastAsia="Times New Roman" w:hAnsi="Times New Roman"/>
          <w:b/>
        </w:rPr>
        <w:t xml:space="preserve">załącznik nr </w:t>
      </w:r>
      <w:r>
        <w:rPr>
          <w:rFonts w:ascii="Times New Roman" w:eastAsia="Times New Roman" w:hAnsi="Times New Roman"/>
          <w:b/>
        </w:rPr>
        <w:t xml:space="preserve">1a </w:t>
      </w:r>
      <w:r w:rsidRPr="00271862">
        <w:rPr>
          <w:rFonts w:ascii="Times New Roman" w:eastAsia="Times New Roman" w:hAnsi="Times New Roman"/>
        </w:rPr>
        <w:t>oraz lokalizację rozmieszczenia skrzynek z piaskiem,</w:t>
      </w:r>
      <w:r w:rsidRPr="00271862">
        <w:rPr>
          <w:rFonts w:ascii="Times New Roman" w:eastAsia="Times New Roman" w:hAnsi="Times New Roman"/>
          <w:b/>
        </w:rPr>
        <w:t xml:space="preserve"> załącznik nr </w:t>
      </w:r>
      <w:r>
        <w:rPr>
          <w:rFonts w:ascii="Times New Roman" w:eastAsia="Times New Roman" w:hAnsi="Times New Roman"/>
          <w:b/>
        </w:rPr>
        <w:t>1b</w:t>
      </w:r>
      <w:r w:rsidRPr="00271862">
        <w:rPr>
          <w:rFonts w:ascii="Times New Roman" w:eastAsia="Times New Roman" w:hAnsi="Times New Roman"/>
        </w:rPr>
        <w:t>.</w:t>
      </w:r>
    </w:p>
    <w:p w:rsidR="00C674BE" w:rsidRPr="00271862" w:rsidRDefault="00C674BE" w:rsidP="00C674BE">
      <w:pPr>
        <w:spacing w:after="0"/>
        <w:ind w:firstLine="708"/>
        <w:jc w:val="both"/>
        <w:rPr>
          <w:rFonts w:ascii="Times New Roman" w:eastAsia="Times New Roman" w:hAnsi="Times New Roman"/>
          <w:b/>
        </w:rPr>
      </w:pPr>
      <w:r w:rsidRPr="00CE240C">
        <w:rPr>
          <w:rFonts w:ascii="Times New Roman" w:eastAsia="Times New Roman" w:hAnsi="Times New Roman"/>
          <w:b/>
        </w:rPr>
        <w:t>Wykonawca zobowiązany jest do reakcji tj. rozpoczęcia akcji zimowego utrzymania dróg w ciągu 1 godziny od momentu wystąpienia zjawiska.</w:t>
      </w:r>
    </w:p>
    <w:p w:rsidR="00C674BE" w:rsidRPr="00271862" w:rsidRDefault="00C674BE" w:rsidP="00C674BE">
      <w:pPr>
        <w:spacing w:after="0"/>
        <w:jc w:val="both"/>
        <w:rPr>
          <w:rFonts w:ascii="Times New Roman" w:eastAsia="Times New Roman" w:hAnsi="Times New Roman"/>
        </w:rPr>
      </w:pPr>
      <w:r w:rsidRPr="00271862">
        <w:rPr>
          <w:rFonts w:ascii="Times New Roman" w:eastAsia="Times New Roman" w:hAnsi="Times New Roman"/>
          <w:bCs/>
        </w:rPr>
        <w:t xml:space="preserve">Szczegółowy opis </w:t>
      </w:r>
      <w:r w:rsidRPr="00271862">
        <w:rPr>
          <w:rFonts w:ascii="Times New Roman" w:eastAsia="Times New Roman" w:hAnsi="Times New Roman"/>
        </w:rPr>
        <w:t xml:space="preserve">zakresu usług wchodzących w skład zimowego utrzymania czystości znajduje się w </w:t>
      </w:r>
      <w:r w:rsidRPr="00271862">
        <w:rPr>
          <w:rFonts w:ascii="Times New Roman" w:eastAsia="Times New Roman" w:hAnsi="Times New Roman"/>
          <w:b/>
        </w:rPr>
        <w:t>załączniku nr 1</w:t>
      </w:r>
      <w:r w:rsidRPr="00271862">
        <w:rPr>
          <w:rFonts w:ascii="Times New Roman" w:eastAsia="Times New Roman" w:hAnsi="Times New Roman"/>
        </w:rPr>
        <w:t xml:space="preserve"> – Specyfikacji technicznej zimowego utrzymania dróg (ZUD).</w:t>
      </w:r>
    </w:p>
    <w:p w:rsidR="00C674BE" w:rsidRPr="00CE240C" w:rsidRDefault="00C674BE" w:rsidP="00C674BE">
      <w:pPr>
        <w:spacing w:after="0"/>
        <w:jc w:val="both"/>
        <w:rPr>
          <w:rFonts w:ascii="Times New Roman" w:eastAsia="Times New Roman" w:hAnsi="Times New Roman"/>
          <w:u w:val="single"/>
        </w:rPr>
      </w:pPr>
      <w:r w:rsidRPr="00CE240C">
        <w:rPr>
          <w:rFonts w:ascii="Times New Roman" w:eastAsia="Times New Roman" w:hAnsi="Times New Roman"/>
          <w:u w:val="single"/>
        </w:rPr>
        <w:t>Ponadto Wykonawca zapewnia:</w:t>
      </w:r>
    </w:p>
    <w:p w:rsidR="00C674BE" w:rsidRPr="00271862" w:rsidRDefault="00C674BE" w:rsidP="002B69C4">
      <w:pPr>
        <w:numPr>
          <w:ilvl w:val="1"/>
          <w:numId w:val="23"/>
        </w:numPr>
        <w:tabs>
          <w:tab w:val="num" w:pos="426"/>
        </w:tabs>
        <w:spacing w:after="0" w:line="240" w:lineRule="auto"/>
        <w:ind w:left="426" w:hanging="426"/>
        <w:jc w:val="both"/>
        <w:rPr>
          <w:rFonts w:ascii="Times New Roman" w:eastAsia="Times New Roman" w:hAnsi="Times New Roman"/>
        </w:rPr>
      </w:pPr>
      <w:r w:rsidRPr="00271862">
        <w:rPr>
          <w:rFonts w:ascii="Times New Roman" w:eastAsia="Times New Roman" w:hAnsi="Times New Roman"/>
        </w:rPr>
        <w:t xml:space="preserve">pełną gotowość sprzętu – od dnia zawarcia umowy, </w:t>
      </w:r>
    </w:p>
    <w:p w:rsidR="00C674BE" w:rsidRPr="00271862" w:rsidRDefault="00C674BE" w:rsidP="002B69C4">
      <w:pPr>
        <w:numPr>
          <w:ilvl w:val="1"/>
          <w:numId w:val="23"/>
        </w:numPr>
        <w:tabs>
          <w:tab w:val="num" w:pos="426"/>
        </w:tabs>
        <w:spacing w:after="0" w:line="240" w:lineRule="auto"/>
        <w:ind w:left="426" w:hanging="426"/>
        <w:jc w:val="both"/>
        <w:rPr>
          <w:rFonts w:ascii="Times New Roman" w:eastAsia="Times New Roman" w:hAnsi="Times New Roman"/>
        </w:rPr>
      </w:pPr>
      <w:r w:rsidRPr="00271862">
        <w:rPr>
          <w:rFonts w:ascii="Times New Roman" w:eastAsia="Times New Roman" w:hAnsi="Times New Roman"/>
        </w:rPr>
        <w:t>w razie  potrzeby – całodobową pracę sprzętu,</w:t>
      </w:r>
    </w:p>
    <w:p w:rsidR="00C674BE" w:rsidRPr="00271862" w:rsidRDefault="00C674BE" w:rsidP="002B69C4">
      <w:pPr>
        <w:numPr>
          <w:ilvl w:val="1"/>
          <w:numId w:val="23"/>
        </w:numPr>
        <w:tabs>
          <w:tab w:val="num" w:pos="426"/>
        </w:tabs>
        <w:spacing w:after="0" w:line="240" w:lineRule="auto"/>
        <w:ind w:left="426" w:hanging="426"/>
        <w:jc w:val="both"/>
        <w:rPr>
          <w:rFonts w:ascii="Times New Roman" w:eastAsia="Times New Roman" w:hAnsi="Times New Roman"/>
        </w:rPr>
      </w:pPr>
      <w:r w:rsidRPr="00271862">
        <w:rPr>
          <w:rFonts w:ascii="Times New Roman" w:eastAsia="Times New Roman" w:hAnsi="Times New Roman"/>
        </w:rPr>
        <w:t>sprzęt zastępczy – w razie awarii sprzętu Wykonawcy,</w:t>
      </w:r>
    </w:p>
    <w:p w:rsidR="00C674BE" w:rsidRPr="00271862" w:rsidRDefault="00C674BE" w:rsidP="002B69C4">
      <w:pPr>
        <w:numPr>
          <w:ilvl w:val="1"/>
          <w:numId w:val="23"/>
        </w:numPr>
        <w:tabs>
          <w:tab w:val="num" w:pos="426"/>
        </w:tabs>
        <w:spacing w:after="0" w:line="240" w:lineRule="auto"/>
        <w:ind w:left="426" w:hanging="426"/>
        <w:jc w:val="both"/>
        <w:rPr>
          <w:rFonts w:ascii="Times New Roman" w:eastAsia="Times New Roman" w:hAnsi="Times New Roman"/>
        </w:rPr>
      </w:pPr>
      <w:r w:rsidRPr="00271862">
        <w:rPr>
          <w:rFonts w:ascii="Times New Roman" w:eastAsia="Times New Roman" w:hAnsi="Times New Roman"/>
        </w:rPr>
        <w:t>wyposażenie pracowników obsługujących sprzęt w telefony komórkowe oraz zaopatrzenie pracowników wykonujących prace związane z ww. zamówieniem w kamizelki pozwalające zidentyfikować Wykonawcę świadczącego ww. usługę.</w:t>
      </w:r>
    </w:p>
    <w:p w:rsidR="00C674BE" w:rsidRPr="00F72BCA" w:rsidRDefault="00C674BE" w:rsidP="00C674BE">
      <w:pPr>
        <w:spacing w:after="0"/>
        <w:ind w:firstLine="708"/>
        <w:jc w:val="both"/>
        <w:rPr>
          <w:rFonts w:ascii="Times New Roman" w:eastAsia="Times New Roman" w:hAnsi="Times New Roman"/>
          <w:color w:val="000000"/>
        </w:rPr>
      </w:pPr>
      <w:r w:rsidRPr="00271862">
        <w:rPr>
          <w:rFonts w:ascii="Times New Roman" w:eastAsia="Times New Roman" w:hAnsi="Times New Roman"/>
          <w:color w:val="000000"/>
        </w:rPr>
        <w:t xml:space="preserve">W okresie przed spodziewanymi opadami śnieżnymi należy dokonać przeglądu i remontu sprzętu (osprzętu) do odśnieżania. Pojazdy samochodowe używane do wykonywania prac przy odśnieżaniu dróg i usuwaniu śliskości zimowej powinny być wyposażone w ostrzegawczy sygnał świetlny błyskowy barwy żółtej. </w:t>
      </w:r>
      <w:r w:rsidRPr="00271862">
        <w:rPr>
          <w:rFonts w:ascii="Times New Roman" w:eastAsia="Times New Roman" w:hAnsi="Times New Roman"/>
          <w:b/>
          <w:color w:val="000000"/>
        </w:rPr>
        <w:t>Pełna gotowość sprzętu obowiązuje od dnia zawarcia umowy.</w:t>
      </w:r>
      <w:r w:rsidRPr="00271862">
        <w:rPr>
          <w:rFonts w:ascii="Times New Roman" w:eastAsia="Times New Roman" w:hAnsi="Times New Roman"/>
          <w:color w:val="000000"/>
        </w:rPr>
        <w:t xml:space="preserve"> Sprzęt do rozsypywania materiałów uszorstniających i mieszanek musi zapewnić płynną regulację ilości rozsypywanych materiałów i mieszanek oraz równomierny wydatek na m2. Wykonawca zapewni </w:t>
      </w:r>
      <w:r w:rsidRPr="00F72BCA">
        <w:rPr>
          <w:rFonts w:ascii="Times New Roman" w:eastAsia="Times New Roman" w:hAnsi="Times New Roman"/>
          <w:color w:val="000000"/>
        </w:rPr>
        <w:t xml:space="preserve">także całodobową pracę sprzętu w razie takiej potrzeby. </w:t>
      </w:r>
    </w:p>
    <w:p w:rsidR="00C674BE" w:rsidRPr="00F72BCA" w:rsidRDefault="00C674BE" w:rsidP="00C674BE">
      <w:pPr>
        <w:spacing w:after="0"/>
        <w:ind w:firstLine="708"/>
        <w:jc w:val="both"/>
        <w:rPr>
          <w:rFonts w:ascii="Times New Roman" w:eastAsia="Times New Roman" w:hAnsi="Times New Roman"/>
          <w:color w:val="000000"/>
        </w:rPr>
      </w:pPr>
      <w:r w:rsidRPr="00F72BCA">
        <w:rPr>
          <w:rFonts w:ascii="Times New Roman" w:eastAsia="Times New Roman" w:hAnsi="Times New Roman"/>
          <w:color w:val="000000"/>
        </w:rPr>
        <w:t xml:space="preserve">W przypadku braku śniegu i zjawisk pochodnych zimowe utrzymanie czystości polega na zamiataniu nawierzchni (oczyszczaniu z piasku i innych nieczystości) ulic, pieszo – jezdni, parkingów, ścieżek pieszo–rowerowych, chodników, ścieków przykrawężnikowych </w:t>
      </w:r>
      <w:r w:rsidR="00F72BCA" w:rsidRPr="00F72BCA">
        <w:rPr>
          <w:rFonts w:ascii="Times New Roman" w:eastAsia="Times New Roman" w:hAnsi="Times New Roman"/>
          <w:color w:val="000000"/>
        </w:rPr>
        <w:t>itp.</w:t>
      </w:r>
    </w:p>
    <w:p w:rsidR="00C674BE" w:rsidRPr="00271862" w:rsidRDefault="00C674BE" w:rsidP="00C674BE">
      <w:pPr>
        <w:spacing w:after="60"/>
        <w:jc w:val="both"/>
        <w:rPr>
          <w:rFonts w:ascii="Times New Roman" w:eastAsia="Times New Roman" w:hAnsi="Times New Roman"/>
          <w:b/>
        </w:rPr>
      </w:pPr>
      <w:r w:rsidRPr="00271862">
        <w:rPr>
          <w:rFonts w:ascii="Times New Roman" w:eastAsia="Times New Roman" w:hAnsi="Times New Roman"/>
          <w:b/>
        </w:rPr>
        <w:t>Nadzór i kontrola jakości usług.</w:t>
      </w:r>
    </w:p>
    <w:p w:rsidR="00C674BE" w:rsidRPr="00271862" w:rsidRDefault="00C674BE" w:rsidP="002B69C4">
      <w:pPr>
        <w:numPr>
          <w:ilvl w:val="0"/>
          <w:numId w:val="24"/>
        </w:numPr>
        <w:tabs>
          <w:tab w:val="num" w:pos="720"/>
        </w:tabs>
        <w:spacing w:after="0" w:line="240" w:lineRule="auto"/>
        <w:ind w:left="720"/>
        <w:jc w:val="both"/>
        <w:rPr>
          <w:rFonts w:ascii="Times New Roman" w:eastAsia="Times New Roman" w:hAnsi="Times New Roman"/>
          <w:b/>
        </w:rPr>
      </w:pPr>
      <w:r w:rsidRPr="00271862">
        <w:rPr>
          <w:rFonts w:ascii="Times New Roman" w:eastAsia="Times New Roman" w:hAnsi="Times New Roman"/>
        </w:rPr>
        <w:t>Wykonawca dozoruje roboty osobiście lub przez swoich przedstawicieli upoważnionych do jego reprezentowania wobec Zamawiającego w zakresie planowania i wykonania usług.</w:t>
      </w:r>
    </w:p>
    <w:p w:rsidR="00C674BE" w:rsidRPr="00271862" w:rsidRDefault="00C674BE" w:rsidP="002B69C4">
      <w:pPr>
        <w:numPr>
          <w:ilvl w:val="0"/>
          <w:numId w:val="24"/>
        </w:numPr>
        <w:tabs>
          <w:tab w:val="num" w:pos="720"/>
          <w:tab w:val="num" w:pos="960"/>
        </w:tabs>
        <w:spacing w:after="0" w:line="240" w:lineRule="auto"/>
        <w:ind w:left="720"/>
        <w:jc w:val="both"/>
        <w:rPr>
          <w:rFonts w:ascii="Times New Roman" w:eastAsia="Times New Roman" w:hAnsi="Times New Roman"/>
          <w:b/>
        </w:rPr>
      </w:pPr>
      <w:r w:rsidRPr="00271862">
        <w:rPr>
          <w:rFonts w:ascii="Times New Roman" w:eastAsia="Times New Roman" w:hAnsi="Times New Roman"/>
        </w:rPr>
        <w:t>Kontrola obejmuje wizualne sprawdzenie zgodności wykonania usługi z ustalonym standardem na wszystkich drogach objętych akcją zimowego utrzymania o każdym czasie ustalonym przez Zamawiającego oraz kontrola pochodzenia materiałów stosowanych do usuwania śliskości (świadectwo dokonania zakupu).</w:t>
      </w:r>
    </w:p>
    <w:p w:rsidR="00C674BE" w:rsidRPr="00271862" w:rsidRDefault="00C674BE" w:rsidP="002B69C4">
      <w:pPr>
        <w:numPr>
          <w:ilvl w:val="0"/>
          <w:numId w:val="24"/>
        </w:numPr>
        <w:tabs>
          <w:tab w:val="num" w:pos="720"/>
          <w:tab w:val="num" w:pos="960"/>
        </w:tabs>
        <w:spacing w:after="0" w:line="240" w:lineRule="auto"/>
        <w:ind w:left="720"/>
        <w:jc w:val="both"/>
        <w:rPr>
          <w:rFonts w:ascii="Times New Roman" w:eastAsia="Times New Roman" w:hAnsi="Times New Roman"/>
          <w:b/>
        </w:rPr>
      </w:pPr>
      <w:r w:rsidRPr="00271862">
        <w:rPr>
          <w:rFonts w:ascii="Times New Roman" w:eastAsia="Times New Roman" w:hAnsi="Times New Roman"/>
        </w:rPr>
        <w:t xml:space="preserve">Dokumenty podlegające kontroli:  karta pracy zimowego utrzymania dróg </w:t>
      </w:r>
      <w:r w:rsidRPr="00526819">
        <w:rPr>
          <w:rFonts w:ascii="Times New Roman" w:eastAsia="Times New Roman" w:hAnsi="Times New Roman"/>
          <w:b/>
        </w:rPr>
        <w:t xml:space="preserve">(załącznik nr </w:t>
      </w:r>
      <w:r w:rsidR="00F72BCA">
        <w:rPr>
          <w:rFonts w:ascii="Times New Roman" w:eastAsia="Times New Roman" w:hAnsi="Times New Roman"/>
          <w:b/>
        </w:rPr>
        <w:t>3</w:t>
      </w:r>
      <w:r w:rsidRPr="00526819">
        <w:rPr>
          <w:rFonts w:ascii="Times New Roman" w:eastAsia="Times New Roman" w:hAnsi="Times New Roman"/>
          <w:b/>
        </w:rPr>
        <w:t>),</w:t>
      </w:r>
      <w:r w:rsidRPr="00271862">
        <w:rPr>
          <w:rFonts w:ascii="Times New Roman" w:eastAsia="Times New Roman" w:hAnsi="Times New Roman"/>
        </w:rPr>
        <w:t xml:space="preserve"> harmonogram finansowy </w:t>
      </w:r>
      <w:r w:rsidRPr="00526819">
        <w:rPr>
          <w:rFonts w:ascii="Times New Roman" w:eastAsia="Times New Roman" w:hAnsi="Times New Roman"/>
          <w:b/>
        </w:rPr>
        <w:t xml:space="preserve">(załącznik nr </w:t>
      </w:r>
      <w:r w:rsidR="00F72BCA">
        <w:rPr>
          <w:rFonts w:ascii="Times New Roman" w:eastAsia="Times New Roman" w:hAnsi="Times New Roman"/>
          <w:b/>
        </w:rPr>
        <w:t>4</w:t>
      </w:r>
      <w:r w:rsidRPr="00526819">
        <w:rPr>
          <w:rFonts w:ascii="Times New Roman" w:eastAsia="Times New Roman" w:hAnsi="Times New Roman"/>
          <w:b/>
        </w:rPr>
        <w:t>).</w:t>
      </w:r>
    </w:p>
    <w:p w:rsidR="00C674BE" w:rsidRPr="004F2D26" w:rsidRDefault="00C674BE" w:rsidP="00C674BE">
      <w:pPr>
        <w:spacing w:after="0"/>
        <w:jc w:val="both"/>
        <w:rPr>
          <w:rFonts w:ascii="Times New Roman" w:eastAsia="Times New Roman" w:hAnsi="Times New Roman"/>
          <w:b/>
          <w:color w:val="000000"/>
          <w:u w:val="single"/>
        </w:rPr>
      </w:pPr>
      <w:r w:rsidRPr="004F2D26">
        <w:rPr>
          <w:rFonts w:ascii="Times New Roman" w:eastAsia="Times New Roman" w:hAnsi="Times New Roman"/>
          <w:b/>
          <w:color w:val="000000"/>
          <w:u w:val="single"/>
        </w:rPr>
        <w:t>W przypadku dokonania wyboru oferty najkorzystniejszej, wybrany Wykonawca – zaproszony na podpisanie umowy -  najpóźniej w dniu podpisania wykaże, iż</w:t>
      </w:r>
      <w:r w:rsidRPr="004F2D26">
        <w:rPr>
          <w:rFonts w:ascii="Times New Roman" w:hAnsi="Times New Roman"/>
          <w:b/>
          <w:u w:val="single"/>
        </w:rPr>
        <w:t xml:space="preserve"> jest ubezpieczony od odpowiedzialności cywilnej w zakresie prowadzonej działalności gospodarczej związanej z przedmiotem zamówienia na czas obowiązywania umowy.</w:t>
      </w:r>
    </w:p>
    <w:p w:rsidR="00C674BE" w:rsidRDefault="00C674BE" w:rsidP="00C674BE">
      <w:pPr>
        <w:spacing w:after="60"/>
        <w:jc w:val="both"/>
        <w:rPr>
          <w:rFonts w:ascii="Times New Roman" w:eastAsia="Times New Roman" w:hAnsi="Times New Roman"/>
          <w:b/>
        </w:rPr>
      </w:pPr>
    </w:p>
    <w:p w:rsidR="00C674BE" w:rsidRPr="00271862" w:rsidRDefault="00C674BE" w:rsidP="00C674BE">
      <w:pPr>
        <w:spacing w:after="60"/>
        <w:jc w:val="both"/>
        <w:rPr>
          <w:rFonts w:ascii="Times New Roman" w:eastAsia="Times New Roman" w:hAnsi="Times New Roman"/>
          <w:b/>
        </w:rPr>
      </w:pPr>
      <w:r w:rsidRPr="00271862">
        <w:rPr>
          <w:rFonts w:ascii="Times New Roman" w:eastAsia="Times New Roman" w:hAnsi="Times New Roman"/>
          <w:b/>
        </w:rPr>
        <w:t>Fakturowanie wykonanych usług.</w:t>
      </w:r>
    </w:p>
    <w:p w:rsidR="00C674BE" w:rsidRPr="00271862" w:rsidRDefault="00C674BE" w:rsidP="00C674BE">
      <w:pPr>
        <w:spacing w:after="0"/>
        <w:ind w:firstLine="708"/>
        <w:jc w:val="both"/>
        <w:rPr>
          <w:rFonts w:ascii="Times New Roman" w:eastAsia="Times New Roman" w:hAnsi="Times New Roman"/>
          <w:color w:val="00B050"/>
        </w:rPr>
      </w:pPr>
      <w:r w:rsidRPr="00271862">
        <w:rPr>
          <w:rFonts w:ascii="Times New Roman" w:eastAsia="Times New Roman" w:hAnsi="Times New Roman"/>
        </w:rPr>
        <w:lastRenderedPageBreak/>
        <w:t xml:space="preserve">Płatności dokonywane będą na podstawie faktur, po wcześniejszym zweryfikowaniu przez Zamawiającego jakości prowadzonego zimowego utrzymania czystości, w okresach miesięcznych, w terminie </w:t>
      </w:r>
      <w:r>
        <w:rPr>
          <w:rFonts w:ascii="Times New Roman" w:eastAsia="Times New Roman" w:hAnsi="Times New Roman"/>
        </w:rPr>
        <w:t xml:space="preserve">określonym w formularzu oferty </w:t>
      </w:r>
      <w:r w:rsidRPr="00B95374">
        <w:rPr>
          <w:rFonts w:ascii="Times New Roman" w:eastAsia="Times New Roman" w:hAnsi="Times New Roman"/>
          <w:b/>
        </w:rPr>
        <w:t xml:space="preserve">(zał. nr </w:t>
      </w:r>
      <w:r w:rsidR="00F72BCA">
        <w:rPr>
          <w:rFonts w:ascii="Times New Roman" w:eastAsia="Times New Roman" w:hAnsi="Times New Roman"/>
          <w:b/>
        </w:rPr>
        <w:t>5</w:t>
      </w:r>
      <w:r w:rsidRPr="00B95374">
        <w:rPr>
          <w:rFonts w:ascii="Times New Roman" w:eastAsia="Times New Roman" w:hAnsi="Times New Roman"/>
          <w:b/>
        </w:rPr>
        <w:t>)</w:t>
      </w:r>
      <w:r w:rsidRPr="00271862">
        <w:rPr>
          <w:rFonts w:ascii="Times New Roman" w:eastAsia="Times New Roman" w:hAnsi="Times New Roman"/>
        </w:rPr>
        <w:t xml:space="preserve"> od ostatniego dnia miesiąca i doręczenia faktury przez Wykonawcę do siedziby Urzędu. Wysokość miesięcznej faktury oparta będzie o procentowy miesięczny harmonogram finansowy stanowiący załącznik do umowy (</w:t>
      </w:r>
      <w:r w:rsidRPr="000A122D">
        <w:rPr>
          <w:rFonts w:ascii="Times New Roman" w:eastAsia="Times New Roman" w:hAnsi="Times New Roman"/>
          <w:u w:val="single"/>
        </w:rPr>
        <w:t>przygotowany przez Wykonawcę i najpóźniej w dniu podpisania umowy)</w:t>
      </w:r>
      <w:r w:rsidRPr="00271862">
        <w:rPr>
          <w:rFonts w:ascii="Times New Roman" w:eastAsia="Times New Roman" w:hAnsi="Times New Roman"/>
        </w:rPr>
        <w:t xml:space="preserve">. Harmonogram będzie stanowił podstawę do rozliczania się z Zamawiającym </w:t>
      </w:r>
      <w:r w:rsidRPr="00271862">
        <w:rPr>
          <w:rFonts w:ascii="Times New Roman" w:eastAsia="Times New Roman" w:hAnsi="Times New Roman"/>
          <w:b/>
        </w:rPr>
        <w:t xml:space="preserve">(załącznik nr </w:t>
      </w:r>
      <w:r w:rsidR="00F72BCA">
        <w:rPr>
          <w:rFonts w:ascii="Times New Roman" w:eastAsia="Times New Roman" w:hAnsi="Times New Roman"/>
          <w:b/>
        </w:rPr>
        <w:t>4</w:t>
      </w:r>
      <w:r w:rsidRPr="00271862">
        <w:rPr>
          <w:rFonts w:ascii="Times New Roman" w:eastAsia="Times New Roman" w:hAnsi="Times New Roman"/>
          <w:b/>
        </w:rPr>
        <w:t>).</w:t>
      </w:r>
    </w:p>
    <w:p w:rsidR="00C674BE" w:rsidRPr="00F72BCA" w:rsidRDefault="00C674BE" w:rsidP="00C674BE">
      <w:pPr>
        <w:spacing w:after="0"/>
        <w:ind w:firstLine="708"/>
        <w:jc w:val="both"/>
        <w:rPr>
          <w:rFonts w:ascii="Times New Roman" w:eastAsia="Times New Roman" w:hAnsi="Times New Roman"/>
          <w:b/>
        </w:rPr>
      </w:pPr>
      <w:r w:rsidRPr="00271862">
        <w:rPr>
          <w:rFonts w:ascii="Times New Roman" w:eastAsia="Times New Roman" w:hAnsi="Times New Roman"/>
          <w:b/>
        </w:rPr>
        <w:t xml:space="preserve">W celu pełnego doinformowania Wykonawcy o zamówieniu, Zamawiający wskazuje poniżej szczegółowy opis przedmiotu zamówienia zawierający załączniki do Specyfikacji </w:t>
      </w:r>
      <w:r w:rsidRPr="00F72BCA">
        <w:rPr>
          <w:rFonts w:ascii="Times New Roman" w:eastAsia="Times New Roman" w:hAnsi="Times New Roman"/>
          <w:b/>
        </w:rPr>
        <w:t>Warunków Zamówienia, z którymi Wykonawca winien się zapoznać:</w:t>
      </w:r>
    </w:p>
    <w:p w:rsidR="00C674BE" w:rsidRPr="00F72BCA" w:rsidRDefault="00C674BE" w:rsidP="00C674BE">
      <w:pPr>
        <w:spacing w:after="0"/>
        <w:jc w:val="both"/>
        <w:rPr>
          <w:rFonts w:ascii="Times New Roman" w:eastAsia="Times New Roman" w:hAnsi="Times New Roman"/>
        </w:rPr>
      </w:pPr>
      <w:r w:rsidRPr="00F72BCA">
        <w:rPr>
          <w:rFonts w:ascii="Times New Roman" w:eastAsia="Times New Roman" w:hAnsi="Times New Roman"/>
        </w:rPr>
        <w:t>Załącznik nr 1 – specyfikacja techniczna zimowego utrzymania dróg (ZUD);</w:t>
      </w:r>
    </w:p>
    <w:p w:rsidR="00C674BE" w:rsidRPr="00F72BCA" w:rsidRDefault="00C674BE" w:rsidP="00C674BE">
      <w:pPr>
        <w:spacing w:after="0"/>
        <w:jc w:val="both"/>
        <w:rPr>
          <w:rFonts w:ascii="Times New Roman" w:eastAsia="Times New Roman" w:hAnsi="Times New Roman"/>
        </w:rPr>
      </w:pPr>
      <w:r w:rsidRPr="00F72BCA">
        <w:rPr>
          <w:rFonts w:ascii="Times New Roman" w:eastAsia="Times New Roman" w:hAnsi="Times New Roman"/>
        </w:rPr>
        <w:t xml:space="preserve">Załącznik nr 1a – mapa zimowego utrzymania ulic miasta Tuchola; </w:t>
      </w:r>
    </w:p>
    <w:p w:rsidR="00C674BE" w:rsidRPr="00F72BCA" w:rsidRDefault="00C674BE" w:rsidP="00C674BE">
      <w:pPr>
        <w:spacing w:after="0"/>
        <w:jc w:val="both"/>
        <w:rPr>
          <w:rFonts w:ascii="Times New Roman" w:eastAsia="Times New Roman" w:hAnsi="Times New Roman"/>
        </w:rPr>
      </w:pPr>
      <w:r w:rsidRPr="00F72BCA">
        <w:rPr>
          <w:rFonts w:ascii="Times New Roman" w:eastAsia="Times New Roman" w:hAnsi="Times New Roman"/>
        </w:rPr>
        <w:t>Załącznik nr 1b – lokalizacja skrzynek z piaskiem;</w:t>
      </w:r>
    </w:p>
    <w:p w:rsidR="00C674BE" w:rsidRPr="00F72BCA" w:rsidRDefault="00C674BE" w:rsidP="00C674BE">
      <w:pPr>
        <w:spacing w:after="0"/>
        <w:jc w:val="both"/>
        <w:rPr>
          <w:rFonts w:ascii="Times New Roman" w:eastAsia="Times New Roman" w:hAnsi="Times New Roman"/>
        </w:rPr>
      </w:pPr>
      <w:r w:rsidRPr="00F72BCA">
        <w:rPr>
          <w:rFonts w:ascii="Times New Roman" w:eastAsia="Times New Roman" w:hAnsi="Times New Roman"/>
        </w:rPr>
        <w:t xml:space="preserve">Załącznik nr </w:t>
      </w:r>
      <w:r w:rsidR="00F72BCA" w:rsidRPr="00F72BCA">
        <w:rPr>
          <w:rFonts w:ascii="Times New Roman" w:eastAsia="Times New Roman" w:hAnsi="Times New Roman"/>
        </w:rPr>
        <w:t>2</w:t>
      </w:r>
      <w:r w:rsidRPr="00F72BCA">
        <w:rPr>
          <w:rFonts w:ascii="Times New Roman" w:eastAsia="Times New Roman" w:hAnsi="Times New Roman"/>
        </w:rPr>
        <w:t xml:space="preserve"> – standardy zimowego utrzymania dróg obowiązujące na terenie miasta Tuchola;</w:t>
      </w:r>
    </w:p>
    <w:p w:rsidR="00C674BE" w:rsidRPr="00F72BCA" w:rsidRDefault="00C674BE" w:rsidP="00C674BE">
      <w:pPr>
        <w:spacing w:after="0"/>
        <w:jc w:val="both"/>
        <w:rPr>
          <w:rFonts w:ascii="Times New Roman" w:eastAsia="Times New Roman" w:hAnsi="Times New Roman"/>
        </w:rPr>
      </w:pPr>
      <w:r w:rsidRPr="00F72BCA">
        <w:rPr>
          <w:rFonts w:ascii="Times New Roman" w:eastAsia="Times New Roman" w:hAnsi="Times New Roman"/>
        </w:rPr>
        <w:t xml:space="preserve">Załącznik nr </w:t>
      </w:r>
      <w:r w:rsidR="00F72BCA" w:rsidRPr="00F72BCA">
        <w:rPr>
          <w:rFonts w:ascii="Times New Roman" w:eastAsia="Times New Roman" w:hAnsi="Times New Roman"/>
        </w:rPr>
        <w:t>3</w:t>
      </w:r>
      <w:r w:rsidRPr="00F72BCA">
        <w:rPr>
          <w:rFonts w:ascii="Times New Roman" w:eastAsia="Times New Roman" w:hAnsi="Times New Roman"/>
        </w:rPr>
        <w:t xml:space="preserve"> –  karta pracy zimowego utrzymania dróg;</w:t>
      </w:r>
    </w:p>
    <w:p w:rsidR="00C674BE" w:rsidRPr="00271862" w:rsidRDefault="00C674BE" w:rsidP="00C674BE">
      <w:pPr>
        <w:spacing w:after="0"/>
        <w:jc w:val="both"/>
        <w:rPr>
          <w:rFonts w:ascii="Times New Roman" w:eastAsia="Times New Roman" w:hAnsi="Times New Roman"/>
        </w:rPr>
      </w:pPr>
      <w:r w:rsidRPr="00F72BCA">
        <w:rPr>
          <w:rFonts w:ascii="Times New Roman" w:eastAsia="Times New Roman" w:hAnsi="Times New Roman"/>
        </w:rPr>
        <w:t xml:space="preserve">Załącznik nr </w:t>
      </w:r>
      <w:r w:rsidR="00F72BCA" w:rsidRPr="00F72BCA">
        <w:rPr>
          <w:rFonts w:ascii="Times New Roman" w:eastAsia="Times New Roman" w:hAnsi="Times New Roman"/>
        </w:rPr>
        <w:t>4</w:t>
      </w:r>
      <w:r w:rsidRPr="00F72BCA">
        <w:rPr>
          <w:rFonts w:ascii="Times New Roman" w:eastAsia="Times New Roman" w:hAnsi="Times New Roman"/>
        </w:rPr>
        <w:t xml:space="preserve"> – harmonogram finansowy.</w:t>
      </w:r>
      <w:r w:rsidRPr="00271862">
        <w:rPr>
          <w:rFonts w:ascii="Times New Roman" w:eastAsia="Times New Roman" w:hAnsi="Times New Roman"/>
        </w:rPr>
        <w:t xml:space="preserve"> </w:t>
      </w:r>
    </w:p>
    <w:p w:rsidR="00C674BE" w:rsidRPr="0085411F" w:rsidRDefault="00C674BE" w:rsidP="00C674BE">
      <w:pPr>
        <w:spacing w:after="0"/>
        <w:ind w:firstLine="708"/>
        <w:jc w:val="both"/>
        <w:rPr>
          <w:rFonts w:ascii="Times New Roman" w:eastAsia="Times New Roman" w:hAnsi="Times New Roman"/>
        </w:rPr>
      </w:pPr>
      <w:r w:rsidRPr="0085411F">
        <w:rPr>
          <w:rFonts w:ascii="Times New Roman" w:eastAsia="Times New Roman" w:hAnsi="Times New Roman"/>
        </w:rPr>
        <w:t>Zamawiający podkreśla iż, w przypadku wystąpienia uszkodzeń nawierzchni wynikających z winy Wykonawcy, a związanych z używaniem niewłaściwego sprzętu czy materiału do zwalczania śliskości,  Zamawiający zleci wykonanie naprawy uszkodzeń na koszt  Wykonawcy.</w:t>
      </w:r>
    </w:p>
    <w:p w:rsidR="00C6109C" w:rsidRPr="004911B7" w:rsidRDefault="00C6109C" w:rsidP="00534512">
      <w:pPr>
        <w:spacing w:after="0"/>
        <w:ind w:firstLine="708"/>
        <w:jc w:val="both"/>
        <w:rPr>
          <w:rFonts w:ascii="Times New Roman" w:hAnsi="Times New Roman" w:cs="Times New Roman"/>
        </w:rPr>
      </w:pPr>
      <w:r w:rsidRPr="00F72BCA">
        <w:rPr>
          <w:rFonts w:ascii="Times New Roman" w:hAnsi="Times New Roman" w:cs="Times New Roman"/>
        </w:rPr>
        <w:t xml:space="preserve">Zamawiający wymaga, by czynności bezpośrednio związane z realizacją </w:t>
      </w:r>
      <w:r w:rsidR="004911B7" w:rsidRPr="00F72BCA">
        <w:rPr>
          <w:rFonts w:ascii="Times New Roman" w:hAnsi="Times New Roman" w:cs="Times New Roman"/>
        </w:rPr>
        <w:t>usług</w:t>
      </w:r>
      <w:r w:rsidRPr="00F72BCA">
        <w:rPr>
          <w:rFonts w:ascii="Times New Roman" w:hAnsi="Times New Roman" w:cs="Times New Roman"/>
        </w:rPr>
        <w:t xml:space="preserve"> wykonywane były przez osoby zatrudnione przez Wykonawcę na podstawie umowy o pracę w rozumieniu ustawy z dnia 26 czerwca 1974 r. – Kodeks pracy (t.j. Dz. U. z 2020 r. poz. 1320, ze zm.), o ile nie są one wykonywane przez dane osoby osobiście w ramach prowadzonej przez nie na podstawie wpisu do CEIDG działalności gospodarczej</w:t>
      </w:r>
      <w:r w:rsidR="00F72BCA">
        <w:rPr>
          <w:rFonts w:ascii="Times New Roman" w:hAnsi="Times New Roman" w:cs="Times New Roman"/>
        </w:rPr>
        <w:t xml:space="preserve"> </w:t>
      </w:r>
      <w:r w:rsidR="00F72BCA" w:rsidRPr="00F72BCA">
        <w:rPr>
          <w:rFonts w:ascii="Times New Roman" w:hAnsi="Times New Roman" w:cs="Times New Roman"/>
          <w:b/>
        </w:rPr>
        <w:t>(zgodnie z zał. nr 15 – wzorem umowy, par. 6 pkt. 2-6)</w:t>
      </w:r>
    </w:p>
    <w:p w:rsidR="00C6109C" w:rsidRDefault="00C6109C" w:rsidP="00534512">
      <w:pPr>
        <w:pStyle w:val="Akapitzlist"/>
        <w:spacing w:after="0"/>
        <w:ind w:left="0"/>
        <w:jc w:val="both"/>
        <w:rPr>
          <w:rFonts w:ascii="Times New Roman" w:hAnsi="Times New Roman" w:cs="Times New Roman"/>
        </w:rPr>
      </w:pPr>
      <w:r w:rsidRPr="00C820D8">
        <w:rPr>
          <w:rFonts w:ascii="Times New Roman" w:hAnsi="Times New Roman" w:cs="Times New Roman"/>
        </w:rPr>
        <w:t xml:space="preserve">Wymóg zatrudnienia na umowę o pracę nie dotyczy osób </w:t>
      </w:r>
      <w:r w:rsidR="004911B7">
        <w:rPr>
          <w:rFonts w:ascii="Times New Roman" w:hAnsi="Times New Roman" w:cs="Times New Roman"/>
        </w:rPr>
        <w:t>bezpośrednio wykonujących usługi odśnieżania ulic.</w:t>
      </w:r>
    </w:p>
    <w:p w:rsidR="00C6109C" w:rsidRDefault="00C6109C" w:rsidP="00534512">
      <w:pPr>
        <w:pStyle w:val="Akapitzlist"/>
        <w:spacing w:after="0"/>
        <w:ind w:left="0"/>
        <w:jc w:val="both"/>
        <w:rPr>
          <w:rFonts w:ascii="Times New Roman" w:hAnsi="Times New Roman" w:cs="Times New Roman"/>
        </w:rPr>
      </w:pPr>
      <w:r w:rsidRPr="00C820D8">
        <w:rPr>
          <w:rFonts w:ascii="Times New Roman" w:hAnsi="Times New Roman" w:cs="Times New Roman"/>
        </w:rPr>
        <w:t>Zatrudnienie na podstawie umowy o prace wyżej wymienionych osób powinno trwać nieprzerwanie przez cały okres trwania umowy.</w:t>
      </w:r>
    </w:p>
    <w:p w:rsidR="00C6109C" w:rsidRDefault="00C6109C" w:rsidP="00534512">
      <w:pPr>
        <w:pStyle w:val="Akapitzlist"/>
        <w:spacing w:after="0"/>
        <w:ind w:left="0"/>
        <w:jc w:val="both"/>
        <w:rPr>
          <w:rFonts w:ascii="Times New Roman" w:hAnsi="Times New Roman" w:cs="Times New Roman"/>
        </w:rPr>
      </w:pPr>
      <w:r w:rsidRPr="00C820D8">
        <w:rPr>
          <w:rFonts w:ascii="Times New Roman" w:hAnsi="Times New Roman" w:cs="Times New Roman"/>
        </w:rPr>
        <w:t>Wykonawca zobowiązany jest do przedłożenia Zamawiającemu w terminie określonym zapisami umowy i aktualizowania na bieżąco, tj. za każdym razem, gdy dojdzie do zmiany personalnej, wykazu osób biorących udział w realizacji zamówienia zatrudnionych na podstawie umowy o pracę.</w:t>
      </w:r>
    </w:p>
    <w:p w:rsidR="00C6109C" w:rsidRDefault="00C6109C" w:rsidP="00534512">
      <w:pPr>
        <w:pStyle w:val="Akapitzlist"/>
        <w:spacing w:after="0"/>
        <w:ind w:left="0"/>
        <w:jc w:val="both"/>
        <w:rPr>
          <w:rFonts w:ascii="Times New Roman" w:hAnsi="Times New Roman" w:cs="Times New Roman"/>
        </w:rPr>
      </w:pPr>
      <w:r w:rsidRPr="00C820D8">
        <w:rPr>
          <w:rFonts w:ascii="Times New Roman" w:hAnsi="Times New Roman" w:cs="Times New Roman"/>
        </w:rPr>
        <w:t>Wykaz osób zatrudnionych na podstawie umowy o pracę biorących udział w realizacji zamówienia musi zawierać pełny skład pracowników wraz z określeniem pełnionych przez nich funkcji i wskazaniem okresu obowiązywania umowy o pracę.</w:t>
      </w:r>
    </w:p>
    <w:p w:rsidR="00486949" w:rsidRPr="00F72BCA" w:rsidRDefault="00C36665" w:rsidP="00F72BCA">
      <w:pPr>
        <w:tabs>
          <w:tab w:val="left" w:pos="426"/>
        </w:tabs>
        <w:spacing w:after="0"/>
        <w:jc w:val="both"/>
        <w:rPr>
          <w:rFonts w:ascii="Times New Roman" w:hAnsi="Times New Roman" w:cs="Times New Roman"/>
          <w:b/>
        </w:rPr>
      </w:pPr>
      <w:r w:rsidRPr="00F72BCA">
        <w:rPr>
          <w:rFonts w:ascii="Times New Roman" w:hAnsi="Times New Roman" w:cs="Times New Roman"/>
        </w:rPr>
        <w:t xml:space="preserve">Wszelkie informacje niezbędne do przygotowania oferty dostępne są </w:t>
      </w:r>
      <w:r w:rsidR="00515C81" w:rsidRPr="00F72BCA">
        <w:rPr>
          <w:rFonts w:ascii="Times New Roman" w:hAnsi="Times New Roman" w:cs="Times New Roman"/>
        </w:rPr>
        <w:t xml:space="preserve">na </w:t>
      </w:r>
      <w:r w:rsidRPr="00F72BCA">
        <w:rPr>
          <w:rFonts w:ascii="Times New Roman" w:hAnsi="Times New Roman" w:cs="Times New Roman"/>
        </w:rPr>
        <w:t>stronie internetowej</w:t>
      </w:r>
      <w:r w:rsidR="00C107D2" w:rsidRPr="00F72BCA">
        <w:rPr>
          <w:rFonts w:ascii="Times New Roman" w:hAnsi="Times New Roman" w:cs="Times New Roman"/>
        </w:rPr>
        <w:t xml:space="preserve"> prowadzonego postępowanie.</w:t>
      </w:r>
      <w:r w:rsidR="00F5283B" w:rsidRPr="00F72BCA">
        <w:rPr>
          <w:rFonts w:ascii="Times New Roman" w:hAnsi="Times New Roman" w:cs="Times New Roman"/>
        </w:rPr>
        <w:t xml:space="preserve"> </w:t>
      </w:r>
      <w:r w:rsidR="00486949" w:rsidRPr="00F72BCA">
        <w:rPr>
          <w:rFonts w:ascii="Times New Roman" w:hAnsi="Times New Roman" w:cs="Times New Roman"/>
        </w:rPr>
        <w:t xml:space="preserve">Link do postępowania dostępny jest na Profilu Nabywcy zamawiającego: </w:t>
      </w:r>
      <w:hyperlink r:id="rId17" w:history="1">
        <w:r w:rsidR="00486949" w:rsidRPr="00F72BCA">
          <w:rPr>
            <w:rStyle w:val="Hipercze"/>
            <w:rFonts w:ascii="Times New Roman" w:hAnsi="Times New Roman" w:cs="Times New Roman"/>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0D6EF9" w:rsidRPr="000D6EF9" w:rsidRDefault="000D6EF9" w:rsidP="000D6EF9">
      <w:pPr>
        <w:widowControl w:val="0"/>
        <w:spacing w:after="0"/>
        <w:ind w:left="426"/>
        <w:outlineLvl w:val="1"/>
        <w:rPr>
          <w:rFonts w:ascii="Times New Roman" w:hAnsi="Times New Roman" w:cs="Times New Roman"/>
          <w:b/>
          <w:sz w:val="24"/>
          <w:szCs w:val="24"/>
        </w:rPr>
      </w:pPr>
      <w:r w:rsidRPr="000D6EF9">
        <w:rPr>
          <w:rFonts w:ascii="Times New Roman" w:hAnsi="Times New Roman" w:cs="Times New Roman"/>
          <w:b/>
          <w:bCs/>
          <w:sz w:val="24"/>
          <w:szCs w:val="24"/>
        </w:rPr>
        <w:t>01.11.2022 r. – 31.03.2023 r.</w:t>
      </w:r>
    </w:p>
    <w:p w:rsidR="00CB0082" w:rsidRPr="00817DC1" w:rsidRDefault="00CB0082" w:rsidP="000D6EF9">
      <w:pPr>
        <w:widowControl w:val="0"/>
        <w:numPr>
          <w:ilvl w:val="0"/>
          <w:numId w:val="1"/>
        </w:numPr>
        <w:tabs>
          <w:tab w:val="left" w:pos="6804"/>
        </w:tabs>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w:t>
      </w:r>
      <w:r w:rsidRPr="00CA4793">
        <w:rPr>
          <w:rFonts w:ascii="Times New Roman" w:hAnsi="Times New Roman" w:cs="Times New Roman"/>
          <w:bCs/>
        </w:rPr>
        <w:lastRenderedPageBreak/>
        <w:t>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8"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19" w:history="1">
        <w:r w:rsidRPr="00CA4793">
          <w:rPr>
            <w:rStyle w:val="Hipercze"/>
            <w:rFonts w:ascii="Times New Roman" w:hAnsi="Times New Roman" w:cs="Times New Roman"/>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0"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1"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2" w:history="1">
        <w:r w:rsidRPr="00CA4793">
          <w:rPr>
            <w:rStyle w:val="Hipercze"/>
            <w:rFonts w:ascii="Times New Roman" w:hAnsi="Times New Roman" w:cs="Times New Roman"/>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5"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6"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8"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w:t>
      </w:r>
      <w:r w:rsidRPr="00CA4793">
        <w:rPr>
          <w:rFonts w:ascii="Times New Roman" w:hAnsi="Times New Roman" w:cs="Times New Roman"/>
          <w:lang w:eastAsia="en-US"/>
        </w:rPr>
        <w:lastRenderedPageBreak/>
        <w:t>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1"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2"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0D6EF9">
        <w:rPr>
          <w:rFonts w:ascii="Times New Roman" w:hAnsi="Times New Roman" w:cs="Times New Roman"/>
          <w:b/>
          <w:highlight w:val="yellow"/>
          <w:u w:val="single"/>
        </w:rPr>
        <w:t>10</w:t>
      </w:r>
      <w:r w:rsidRPr="006A7F90">
        <w:rPr>
          <w:rFonts w:ascii="Times New Roman" w:hAnsi="Times New Roman" w:cs="Times New Roman"/>
          <w:b/>
          <w:highlight w:val="yellow"/>
          <w:u w:val="single"/>
        </w:rPr>
        <w:t>.202</w:t>
      </w:r>
      <w:r w:rsidR="00C820D8">
        <w:rPr>
          <w:rFonts w:ascii="Times New Roman" w:hAnsi="Times New Roman" w:cs="Times New Roman"/>
          <w:b/>
          <w:highlight w:val="yellow"/>
          <w:u w:val="single"/>
        </w:rPr>
        <w:t>2</w:t>
      </w:r>
      <w:r w:rsidRPr="006A7F90">
        <w:rPr>
          <w:rFonts w:ascii="Times New Roman" w:hAnsi="Times New Roman" w:cs="Times New Roman"/>
          <w:b/>
          <w:highlight w:val="yellow"/>
          <w:u w:val="single"/>
        </w:rPr>
        <w:t>.AS</w:t>
      </w:r>
      <w:r w:rsidRPr="00CA4793">
        <w:rPr>
          <w:rFonts w:ascii="Times New Roman" w:hAnsi="Times New Roman" w:cs="Times New Roman"/>
        </w:rPr>
        <w:t xml:space="preserve"> </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F5283B" w:rsidRDefault="00F5283B"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3" w:history="1">
        <w:r w:rsidRPr="00CA4793">
          <w:rPr>
            <w:rStyle w:val="Hipercze"/>
            <w:rFonts w:ascii="Times New Roman" w:hAnsi="Times New Roman" w:cs="Times New Roman"/>
          </w:rPr>
          <w:t>https://platformazakupowa.pl/tuchola</w:t>
        </w:r>
      </w:hyperlink>
      <w:r w:rsidRPr="00CA4793">
        <w:rPr>
          <w:rFonts w:ascii="Times New Roman" w:hAnsi="Times New Roman" w:cs="Times New Roman"/>
        </w:rPr>
        <w:t>, w zakładce „Komunikaty publiczne”.</w:t>
      </w:r>
    </w:p>
    <w:p w:rsidR="000C7DB2" w:rsidRPr="00F5283B" w:rsidRDefault="000C7DB2" w:rsidP="00F5283B">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0C7DB2" w:rsidRPr="00F5283B" w:rsidRDefault="000C7DB2" w:rsidP="00F5283B">
      <w:pPr>
        <w:pStyle w:val="Akapitzlist"/>
        <w:spacing w:after="0"/>
        <w:ind w:left="567" w:right="92"/>
        <w:contextualSpacing w:val="0"/>
        <w:jc w:val="both"/>
        <w:rPr>
          <w:rFonts w:ascii="Times New Roman" w:hAnsi="Times New Roman" w:cs="Times New Roman"/>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lastRenderedPageBreak/>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433C4F" w:rsidRPr="00F5283B" w:rsidRDefault="00CA4793" w:rsidP="00F5283B">
      <w:pPr>
        <w:pStyle w:val="Akapitzlist"/>
        <w:numPr>
          <w:ilvl w:val="0"/>
          <w:numId w:val="5"/>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 Aleksandra Szmyt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4" w:history="1">
        <w:r w:rsidRPr="00F150BB">
          <w:rPr>
            <w:rStyle w:val="Hipercze"/>
            <w:rFonts w:ascii="Times New Roman" w:hAnsi="Times New Roman" w:cs="Times New Roman"/>
            <w:color w:val="auto"/>
            <w:u w:val="none"/>
          </w:rPr>
          <w:t>przetargi212@tuchola.pl</w:t>
        </w:r>
      </w:hyperlink>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F5283B" w:rsidRPr="00E84AE2" w:rsidRDefault="00CA4793" w:rsidP="008142EF">
      <w:pPr>
        <w:widowControl w:val="0"/>
        <w:spacing w:after="0"/>
        <w:ind w:left="426"/>
        <w:jc w:val="both"/>
        <w:outlineLvl w:val="1"/>
        <w:rPr>
          <w:rFonts w:ascii="Times New Roman" w:hAnsi="Times New Roman" w:cs="Times New Roman"/>
          <w:b/>
          <w:color w:val="365F91"/>
          <w:sz w:val="24"/>
          <w:szCs w:val="24"/>
        </w:rPr>
      </w:pPr>
      <w:r w:rsidRPr="00E84AE2">
        <w:rPr>
          <w:rFonts w:ascii="Times New Roman" w:hAnsi="Times New Roman" w:cs="Times New Roman"/>
          <w:b/>
          <w:lang w:eastAsia="en-US"/>
        </w:rPr>
        <w:t xml:space="preserve">Z postępowania o udzielenie zamówienia </w:t>
      </w:r>
      <w:r w:rsidRPr="00E84AE2">
        <w:rPr>
          <w:rFonts w:ascii="Times New Roman" w:hAnsi="Times New Roman" w:cs="Times New Roman"/>
          <w:b/>
          <w:u w:val="single"/>
          <w:lang w:eastAsia="en-US"/>
        </w:rPr>
        <w:t>wyklucza się</w:t>
      </w:r>
      <w:r w:rsidRPr="00E84AE2">
        <w:rPr>
          <w:rFonts w:ascii="Times New Roman" w:hAnsi="Times New Roman" w:cs="Times New Roman"/>
          <w:b/>
          <w:lang w:eastAsia="en-US"/>
        </w:rPr>
        <w:t>, z zastrzeżeniem art. 110 ust. 2 Pzp, Wykonawcę:</w:t>
      </w:r>
    </w:p>
    <w:p w:rsidR="00E84AE2" w:rsidRPr="00CA4793" w:rsidRDefault="00E84AE2" w:rsidP="00E84AE2">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będącego osobą fizyczną, którego prawomocnie skazano za przestępstwo:</w:t>
      </w:r>
    </w:p>
    <w:p w:rsidR="00E84AE2" w:rsidRPr="00CA4793" w:rsidRDefault="00E84AE2" w:rsidP="00E84AE2">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5"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E84AE2" w:rsidRPr="00CA4793" w:rsidRDefault="00E84AE2" w:rsidP="00E84AE2">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6"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E84AE2" w:rsidRPr="00CA4793" w:rsidRDefault="00E84AE2" w:rsidP="00E84AE2">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7"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8"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w:t>
      </w:r>
      <w:r>
        <w:rPr>
          <w:rFonts w:ascii="Times New Roman" w:hAnsi="Times New Roman" w:cs="Times New Roman"/>
          <w:lang w:eastAsia="en-US"/>
        </w:rPr>
        <w:t>-</w:t>
      </w:r>
      <w:r w:rsidRPr="00CA4793">
        <w:rPr>
          <w:rFonts w:ascii="Times New Roman" w:hAnsi="Times New Roman" w:cs="Times New Roman"/>
          <w:lang w:eastAsia="en-US"/>
        </w:rPr>
        <w:t xml:space="preserve"> 48 ustawy z dnia 25 czerwca 2010 r. o sporcie</w:t>
      </w:r>
      <w:r>
        <w:rPr>
          <w:rFonts w:ascii="Times New Roman" w:hAnsi="Times New Roman" w:cs="Times New Roman"/>
          <w:lang w:eastAsia="en-US"/>
        </w:rPr>
        <w:t xml:space="preserve"> (Dz.U. z 2020 r. poz. 1133 oraz  z 2021r. poz. 2054 i 2142) lub w art. 54 ust. 1-4 ustawy z dnia 12 maja 2011 r. o refundacji leków , środków spożywczych specjalnego przeznaczenia żywieniowego oraz wyrobów medycznych (Dz.U. z 2022 r. poz.463,583 i 974),</w:t>
      </w:r>
    </w:p>
    <w:p w:rsidR="00E84AE2" w:rsidRPr="00CA4793" w:rsidRDefault="00E84AE2" w:rsidP="00E84AE2">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39"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40"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E84AE2" w:rsidRPr="00CA4793" w:rsidRDefault="00E84AE2" w:rsidP="00E84AE2">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1"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E84AE2" w:rsidRPr="00CA4793" w:rsidRDefault="00E84AE2" w:rsidP="00E84AE2">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2"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w:t>
      </w:r>
      <w:r>
        <w:rPr>
          <w:rFonts w:ascii="Times New Roman" w:hAnsi="Times New Roman" w:cs="Times New Roman"/>
          <w:lang w:eastAsia="en-US"/>
        </w:rPr>
        <w:t xml:space="preserve"> z 2021r. </w:t>
      </w:r>
      <w:r w:rsidRPr="00CA4793">
        <w:rPr>
          <w:rFonts w:ascii="Times New Roman" w:hAnsi="Times New Roman" w:cs="Times New Roman"/>
          <w:lang w:eastAsia="en-US"/>
        </w:rPr>
        <w:t xml:space="preserve"> poz. </w:t>
      </w:r>
      <w:r>
        <w:rPr>
          <w:rFonts w:ascii="Times New Roman" w:hAnsi="Times New Roman" w:cs="Times New Roman"/>
          <w:lang w:eastAsia="en-US"/>
        </w:rPr>
        <w:t>1745</w:t>
      </w:r>
      <w:r w:rsidRPr="00CA4793">
        <w:rPr>
          <w:rFonts w:ascii="Times New Roman" w:hAnsi="Times New Roman" w:cs="Times New Roman"/>
          <w:lang w:eastAsia="en-US"/>
        </w:rPr>
        <w:t>),</w:t>
      </w:r>
    </w:p>
    <w:p w:rsidR="00E84AE2" w:rsidRPr="00CA4793" w:rsidRDefault="00E84AE2" w:rsidP="00E84AE2">
      <w:pPr>
        <w:keepNext/>
        <w:numPr>
          <w:ilvl w:val="3"/>
          <w:numId w:val="6"/>
        </w:numPr>
        <w:tabs>
          <w:tab w:val="left" w:pos="426"/>
        </w:tabs>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3"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4"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5"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E84AE2" w:rsidRPr="00CA4793" w:rsidRDefault="00E84AE2" w:rsidP="00E84AE2">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E84AE2" w:rsidRPr="00CA4793" w:rsidRDefault="00E84AE2" w:rsidP="00E84AE2">
      <w:pPr>
        <w:keepNext/>
        <w:spacing w:after="0"/>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E84AE2" w:rsidRPr="00CA4793" w:rsidRDefault="00E84AE2" w:rsidP="00E84AE2">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E84AE2" w:rsidRDefault="00E84AE2" w:rsidP="00E84AE2">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4AE2" w:rsidRPr="00CA4793" w:rsidRDefault="00E84AE2" w:rsidP="00E84AE2">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prawomocnie orzeczono zakaz ubiegania się o zamówienia publiczne,</w:t>
      </w:r>
    </w:p>
    <w:p w:rsidR="00E84AE2" w:rsidRPr="00CA4793" w:rsidRDefault="00E84AE2" w:rsidP="00E84AE2">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6"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E84AE2" w:rsidRPr="00CA4793" w:rsidRDefault="00E84AE2" w:rsidP="00E84AE2">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w przypadkach, o których mowa w art. 85 ust.1</w:t>
      </w:r>
      <w:r>
        <w:rPr>
          <w:rFonts w:ascii="Times New Roman" w:hAnsi="Times New Roman" w:cs="Times New Roman"/>
          <w:lang w:eastAsia="en-US"/>
        </w:rPr>
        <w:t>Pzp</w:t>
      </w:r>
      <w:r w:rsidRPr="00CA4793">
        <w:rPr>
          <w:rFonts w:ascii="Times New Roman" w:hAnsi="Times New Roman" w:cs="Times New Roman"/>
          <w:lang w:eastAsia="en-US"/>
        </w:rPr>
        <w:t xml:space="preserve">, doszło do zakłócenia konkurencji wynikającego z wcześniejszego zaangażowania tego wykonawcy lub podmiotu, który należy z wykonawcą do tej samej grupy kapitałowej w rozumieniu </w:t>
      </w:r>
      <w:hyperlink r:id="rId47"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E84AE2" w:rsidRPr="00CA4793" w:rsidRDefault="00E84AE2" w:rsidP="00E84AE2">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lastRenderedPageBreak/>
        <w:t>Wykonawca może zostać wykluczony przez Zamawiającego na każdym etapie postępowania o udzielenie zamówienia. Wykluczenie wykonawcy następuje zgodnie z art. 111 ustawy Pzp.</w:t>
      </w:r>
    </w:p>
    <w:p w:rsidR="00E84AE2" w:rsidRDefault="00E84AE2" w:rsidP="00E84AE2">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442F46" w:rsidRPr="00442F46" w:rsidRDefault="00442F46" w:rsidP="00442F46">
      <w:pPr>
        <w:pStyle w:val="Akapitzlist"/>
        <w:keepNext/>
        <w:numPr>
          <w:ilvl w:val="0"/>
          <w:numId w:val="1"/>
        </w:numPr>
        <w:spacing w:after="0"/>
        <w:ind w:left="284" w:hanging="426"/>
        <w:jc w:val="both"/>
        <w:outlineLvl w:val="3"/>
        <w:rPr>
          <w:rFonts w:ascii="Times New Roman" w:hAnsi="Times New Roman" w:cs="Times New Roman"/>
          <w:b/>
          <w:color w:val="365F91"/>
          <w:sz w:val="24"/>
          <w:szCs w:val="24"/>
          <w:lang w:eastAsia="en-US"/>
        </w:rPr>
      </w:pPr>
      <w:r w:rsidRPr="00442F46">
        <w:rPr>
          <w:rFonts w:ascii="Times New Roman" w:hAnsi="Times New Roman" w:cs="Times New Roman"/>
          <w:b/>
          <w:color w:val="365F91"/>
          <w:sz w:val="24"/>
          <w:szCs w:val="24"/>
          <w:lang w:eastAsia="en-US"/>
        </w:rPr>
        <w:t xml:space="preserve">PODSTAWA WYKLUCZENIA, O KTÓREJ  MOWA W ART. 7 UST. 1 USTAWY Z DNIA 13 </w:t>
      </w:r>
      <w:r w:rsidR="0021138E" w:rsidRPr="00442F46">
        <w:rPr>
          <w:rFonts w:ascii="Times New Roman" w:hAnsi="Times New Roman" w:cs="Times New Roman"/>
          <w:b/>
          <w:color w:val="365F91"/>
          <w:sz w:val="24"/>
          <w:szCs w:val="24"/>
          <w:lang w:eastAsia="en-US"/>
        </w:rPr>
        <w:t>kwietnia</w:t>
      </w:r>
      <w:r w:rsidRPr="00442F46">
        <w:rPr>
          <w:rFonts w:ascii="Times New Roman" w:hAnsi="Times New Roman" w:cs="Times New Roman"/>
          <w:b/>
          <w:color w:val="365F91"/>
          <w:sz w:val="24"/>
          <w:szCs w:val="24"/>
          <w:lang w:eastAsia="en-US"/>
        </w:rPr>
        <w:t xml:space="preserve"> 2022</w:t>
      </w:r>
      <w:r w:rsidR="0021138E" w:rsidRPr="00442F46">
        <w:rPr>
          <w:rFonts w:ascii="Times New Roman" w:hAnsi="Times New Roman" w:cs="Times New Roman"/>
          <w:b/>
          <w:color w:val="365F91"/>
          <w:sz w:val="24"/>
          <w:szCs w:val="24"/>
          <w:lang w:eastAsia="en-US"/>
        </w:rPr>
        <w:t>r</w:t>
      </w:r>
      <w:r w:rsidRPr="00442F46">
        <w:rPr>
          <w:rFonts w:ascii="Times New Roman" w:hAnsi="Times New Roman" w:cs="Times New Roman"/>
          <w:b/>
          <w:color w:val="365F91"/>
          <w:sz w:val="24"/>
          <w:szCs w:val="24"/>
          <w:lang w:eastAsia="en-US"/>
        </w:rPr>
        <w:t>. O SZCZEGÓLNYCH ROZWIĄZANIACH W  ZAKRESIE PRZECIWDZIAŁANIA WSPIERANIU AGRESJI NA UKRAINĘ ORAZ SŁUŻĄCYCH OCHRONIE BEZPIECZEŃSTWA NARODOWEGO</w:t>
      </w:r>
    </w:p>
    <w:p w:rsidR="00442F46" w:rsidRPr="00442F46" w:rsidRDefault="00442F46" w:rsidP="00442F46">
      <w:pPr>
        <w:pStyle w:val="Akapitzlist"/>
        <w:keepNext/>
        <w:spacing w:after="0"/>
        <w:ind w:left="426" w:hanging="426"/>
        <w:jc w:val="both"/>
        <w:outlineLvl w:val="3"/>
        <w:rPr>
          <w:rFonts w:ascii="Times New Roman" w:hAnsi="Times New Roman" w:cs="Times New Roman"/>
          <w:b/>
          <w:lang w:eastAsia="en-US"/>
        </w:rPr>
      </w:pPr>
      <w:r w:rsidRPr="00442F46">
        <w:rPr>
          <w:rFonts w:ascii="Times New Roman" w:hAnsi="Times New Roman" w:cs="Times New Roman"/>
          <w:b/>
          <w:lang w:eastAsia="en-US"/>
        </w:rPr>
        <w:t xml:space="preserve">7.1. Z postępowania o udzielenie zamówienia </w:t>
      </w:r>
      <w:r w:rsidRPr="00442F46">
        <w:rPr>
          <w:rFonts w:ascii="Times New Roman" w:hAnsi="Times New Roman" w:cs="Times New Roman"/>
          <w:b/>
          <w:u w:val="single"/>
          <w:lang w:eastAsia="en-US"/>
        </w:rPr>
        <w:t>wyklucza się</w:t>
      </w:r>
      <w:r w:rsidRPr="00442F46">
        <w:rPr>
          <w:rFonts w:ascii="Times New Roman" w:hAnsi="Times New Roman" w:cs="Times New Roman"/>
          <w:b/>
          <w:lang w:eastAsia="en-US"/>
        </w:rPr>
        <w:t xml:space="preserve"> Wykonawcę wobec którego zachodzi</w:t>
      </w:r>
      <w:r>
        <w:rPr>
          <w:rFonts w:ascii="Times New Roman" w:hAnsi="Times New Roman" w:cs="Times New Roman"/>
          <w:b/>
          <w:lang w:eastAsia="en-US"/>
        </w:rPr>
        <w:t xml:space="preserve"> </w:t>
      </w:r>
      <w:r w:rsidRPr="00442F46">
        <w:rPr>
          <w:rFonts w:ascii="Times New Roman" w:hAnsi="Times New Roman" w:cs="Times New Roman"/>
          <w:b/>
          <w:lang w:eastAsia="en-US"/>
        </w:rPr>
        <w:t>podstawa wykluczenia przewidziana w art.</w:t>
      </w:r>
      <w:r w:rsidRPr="00442F46">
        <w:rPr>
          <w:rFonts w:ascii="Times New Roman" w:eastAsia="Times New Roman" w:hAnsi="Times New Roman"/>
          <w:b/>
          <w:bCs/>
        </w:rPr>
        <w:t>7 ust.1. ustawy z dnia 13 kwietnia 2022 r. o szczególnych rozwiązaniach w zakresie przeciwdziałania wspierania agresji na Ukrainę oraz służących ochronie bezpieczeństwa narodowego (Dz.U. z 2022r.  poz. 835),t.j.:</w:t>
      </w:r>
      <w:r w:rsidRPr="00442F46">
        <w:rPr>
          <w:rFonts w:ascii="Times New Roman" w:eastAsia="Times New Roman" w:hAnsi="Times New Roman" w:cs="Times New Roman"/>
        </w:rPr>
        <w:b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442F46">
        <w:rPr>
          <w:rFonts w:ascii="Times New Roman" w:eastAsia="Times New Roman" w:hAnsi="Times New Roman" w:cs="Times New Roman"/>
        </w:rPr>
        <w:br/>
        <w:t>2) wykonawcę oraz uczestnika konkursu, którego beneficjentem rzeczywistym w rozumieniu ustawy z dnia 1 marca 2018 r.o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w:t>
      </w:r>
      <w:r w:rsidR="00EC64A1">
        <w:rPr>
          <w:rFonts w:ascii="Times New Roman" w:eastAsia="Times New Roman" w:hAnsi="Times New Roman" w:cs="Times New Roman"/>
        </w:rPr>
        <w:t>dka, o którym mowa w art. 1 pkt</w:t>
      </w:r>
      <w:r w:rsidRPr="00442F46">
        <w:rPr>
          <w:rFonts w:ascii="Times New Roman" w:eastAsia="Times New Roman" w:hAnsi="Times New Roman" w:cs="Times New Roman"/>
        </w:rPr>
        <w:t>3;</w:t>
      </w:r>
      <w:r w:rsidRPr="00442F46">
        <w:rPr>
          <w:rFonts w:ascii="Times New Roman" w:eastAsia="Times New Roman" w:hAnsi="Times New Roman" w:cs="Times New Roman"/>
        </w:rPr>
        <w:b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w:t>
      </w:r>
      <w:r w:rsidR="00F329E6">
        <w:rPr>
          <w:rFonts w:ascii="Times New Roman" w:eastAsia="Times New Roman" w:hAnsi="Times New Roman" w:cs="Times New Roman"/>
        </w:rPr>
        <w:t xml:space="preserve"> </w:t>
      </w:r>
      <w:r w:rsidRPr="00442F46">
        <w:rPr>
          <w:rFonts w:ascii="Times New Roman" w:eastAsia="Times New Roman" w:hAnsi="Times New Roman" w:cs="Times New Roman"/>
        </w:rPr>
        <w:t>dominującą od dnia 24 lutego 2022 r., o ile został wpisany na listę na podstawie decyzji w sprawie wpisu na listę rozstrzygającej o zastosowaniu środka, o którym mowa w art. 1 pkt 3.</w:t>
      </w:r>
      <w:r w:rsidRPr="00442F46">
        <w:rPr>
          <w:rFonts w:ascii="Times New Roman" w:eastAsia="Times New Roman" w:hAnsi="Times New Roman" w:cs="Times New Roman"/>
        </w:rPr>
        <w:br/>
        <w:t>2. Wykluczenie następuje na okres trwania okoliczności określonych w ust. 1.</w:t>
      </w:r>
      <w:r w:rsidRPr="00442F46">
        <w:rPr>
          <w:rFonts w:ascii="Times New Roman" w:eastAsia="Times New Roman" w:hAnsi="Times New Roman" w:cs="Times New Roman"/>
        </w:rPr>
        <w:b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w:t>
      </w:r>
      <w:r w:rsidR="0021138E">
        <w:rPr>
          <w:rFonts w:ascii="Times New Roman" w:eastAsia="Times New Roman" w:hAnsi="Times New Roman" w:cs="Times New Roman"/>
        </w:rPr>
        <w:t xml:space="preserve"> </w:t>
      </w:r>
      <w:r w:rsidRPr="00442F46">
        <w:rPr>
          <w:rFonts w:ascii="Times New Roman" w:eastAsia="Times New Roman" w:hAnsi="Times New Roman" w:cs="Times New Roman"/>
        </w:rPr>
        <w:t>przeprowadza oceny pracy konkursowej, odpowiednio do trybu stosowanego do udzielenia zamówienia publicznego oraz etapu prowadzonego postępowania o udzielenie zamówienia publicznego.</w:t>
      </w:r>
      <w:r w:rsidRPr="00442F46">
        <w:rPr>
          <w:rFonts w:ascii="Times New Roman" w:eastAsia="Times New Roman" w:hAnsi="Times New Roman" w:cs="Times New Roman"/>
        </w:rPr>
        <w:br/>
        <w:t>4. Kontrola udzielania zamówień publicznych w zakresie zgodności z ust. 1 jest wykonywana zgodnie z art. 596 ustawy</w:t>
      </w:r>
      <w:r w:rsidR="0021138E">
        <w:rPr>
          <w:rFonts w:ascii="Times New Roman" w:eastAsia="Times New Roman" w:hAnsi="Times New Roman" w:cs="Times New Roman"/>
        </w:rPr>
        <w:t xml:space="preserve"> </w:t>
      </w:r>
      <w:r w:rsidRPr="00442F46">
        <w:rPr>
          <w:rFonts w:ascii="Times New Roman" w:eastAsia="Times New Roman" w:hAnsi="Times New Roman" w:cs="Times New Roman"/>
        </w:rPr>
        <w:t>z dnia 11 września 2019 r. – Prawo zamówień publicznych.</w:t>
      </w:r>
      <w:r w:rsidRPr="00442F46">
        <w:rPr>
          <w:rFonts w:ascii="Times New Roman" w:eastAsia="Times New Roman" w:hAnsi="Times New Roman" w:cs="Times New Roman"/>
        </w:rPr>
        <w:b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r w:rsidRPr="00442F46">
        <w:rPr>
          <w:rFonts w:ascii="Times New Roman" w:eastAsia="Times New Roman" w:hAnsi="Times New Roman" w:cs="Times New Roman"/>
        </w:rPr>
        <w:br/>
        <w:t>6. Osoba lub podmiot podlegające wykluczeniu na podstawie ust. 1, które w okresie tego wykluczenia ubiegają się o udzielenie zamówienia publicznego lub dopuszczenie do udziału w konkursie lub biorą udział w postępowaniu o udzielenie zamówienia publicznego lub w</w:t>
      </w:r>
      <w:r>
        <w:rPr>
          <w:rFonts w:ascii="Times New Roman" w:eastAsia="Times New Roman" w:hAnsi="Times New Roman" w:cs="Times New Roman"/>
        </w:rPr>
        <w:t xml:space="preserve"> </w:t>
      </w:r>
      <w:r w:rsidRPr="00442F46">
        <w:rPr>
          <w:rFonts w:ascii="Times New Roman" w:eastAsia="Times New Roman" w:hAnsi="Times New Roman" w:cs="Times New Roman"/>
        </w:rPr>
        <w:t>konkursie, podlegają karze pieniężnej.</w:t>
      </w:r>
      <w:r w:rsidRPr="00442F46">
        <w:rPr>
          <w:rFonts w:ascii="Times New Roman" w:eastAsia="Times New Roman" w:hAnsi="Times New Roman" w:cs="Times New Roman"/>
        </w:rPr>
        <w:br/>
      </w:r>
      <w:r w:rsidRPr="00442F46">
        <w:rPr>
          <w:rFonts w:ascii="Times New Roman" w:eastAsia="Times New Roman" w:hAnsi="Times New Roman" w:cs="Times New Roman"/>
        </w:rPr>
        <w:lastRenderedPageBreak/>
        <w:t>7. Karę pieniężną, o której mowa w ust. 6, nakłada Prezes Urzędu Zamówień Publicznych, w drodze decyzji, w wysokości do 20 000 000 zł.</w:t>
      </w:r>
      <w:r w:rsidRPr="00442F46">
        <w:rPr>
          <w:rFonts w:ascii="Times New Roman" w:eastAsia="Times New Roman" w:hAnsi="Times New Roman" w:cs="Times New Roman"/>
        </w:rPr>
        <w:br/>
        <w:t>8. Wpływy z kar pieniężnych, o których mowa w ust. 6, stanowią dochód budżetu państwa.</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304F13" w:rsidRDefault="00CA4793" w:rsidP="002B69C4">
      <w:pPr>
        <w:pStyle w:val="Akapitzlist"/>
        <w:widowControl w:val="0"/>
        <w:numPr>
          <w:ilvl w:val="0"/>
          <w:numId w:val="29"/>
        </w:numPr>
        <w:spacing w:after="0"/>
        <w:ind w:left="284" w:hanging="284"/>
        <w:jc w:val="both"/>
        <w:outlineLvl w:val="1"/>
        <w:rPr>
          <w:rFonts w:ascii="Times New Roman" w:hAnsi="Times New Roman" w:cs="Times New Roman"/>
        </w:rPr>
      </w:pPr>
      <w:r w:rsidRPr="00304F13">
        <w:rPr>
          <w:rFonts w:ascii="Times New Roman" w:hAnsi="Times New Roman" w:cs="Times New Roman"/>
        </w:rPr>
        <w:t xml:space="preserve">O udzielenie zamówienia mogą ubiegać się Wykonawcy, którzy nie podlegają wykluczeniu na zasadach określonych w rozdz. 6 SWZ oraz spełniają warunki udziału w postępowaniu </w:t>
      </w:r>
      <w:r w:rsidRPr="00304F13">
        <w:rPr>
          <w:rFonts w:ascii="Times New Roman" w:hAnsi="Times New Roman" w:cs="Times New Roman"/>
        </w:rPr>
        <w:br/>
        <w:t>w zakresie:</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do występowania w obrocie gospodarczym:</w:t>
      </w:r>
    </w:p>
    <w:p w:rsidR="00CA4793" w:rsidRPr="006A7F90" w:rsidRDefault="00CA4793" w:rsidP="00E37BC1">
      <w:pPr>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881235" w:rsidRPr="006A7F90">
        <w:rPr>
          <w:rFonts w:ascii="Times New Roman" w:hAnsi="Times New Roman" w:cs="Times New Roman"/>
        </w:rPr>
        <w:t>,</w:t>
      </w:r>
    </w:p>
    <w:p w:rsidR="00CA4793"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 xml:space="preserve">uprawnień do prowadzenia określonej działalności gospodarczej lub zawodowej, </w:t>
      </w:r>
      <w:r w:rsidRPr="006A7F90">
        <w:rPr>
          <w:rFonts w:ascii="Times New Roman" w:hAnsi="Times New Roman" w:cs="Times New Roman"/>
          <w:b/>
        </w:rPr>
        <w:br/>
        <w:t>o ile wynika to z odrębnych przepisów</w:t>
      </w:r>
      <w:r w:rsidR="00881235" w:rsidRPr="006A7F90">
        <w:rPr>
          <w:rFonts w:ascii="Times New Roman" w:hAnsi="Times New Roman" w:cs="Times New Roman"/>
          <w:b/>
        </w:rPr>
        <w:t>:</w:t>
      </w:r>
    </w:p>
    <w:p w:rsidR="00A50361" w:rsidRPr="00A50361" w:rsidRDefault="00A50361" w:rsidP="00A50361">
      <w:pPr>
        <w:widowControl w:val="0"/>
        <w:spacing w:after="0"/>
        <w:ind w:left="567"/>
        <w:jc w:val="both"/>
        <w:outlineLvl w:val="1"/>
        <w:rPr>
          <w:rFonts w:ascii="Times New Roman" w:hAnsi="Times New Roman" w:cs="Times New Roman"/>
        </w:rPr>
      </w:pPr>
      <w:r w:rsidRPr="00A50361">
        <w:rPr>
          <w:rFonts w:ascii="Times New Roman" w:hAnsi="Times New Roman" w:cs="Times New Roman"/>
        </w:rPr>
        <w:t>Zamawiający nie precyzuje w tym zakresie żadnych wymagań, których spełnianie Wykonawca zobowiązany jest wykazać w sposób szczególny,</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sytuacji ekonomicznej lub finansowej</w:t>
      </w:r>
      <w:r w:rsidR="00881235" w:rsidRPr="006A7F90">
        <w:rPr>
          <w:rFonts w:ascii="Times New Roman" w:hAnsi="Times New Roman" w:cs="Times New Roman"/>
          <w:b/>
        </w:rPr>
        <w:t>:</w:t>
      </w:r>
    </w:p>
    <w:p w:rsidR="00534512" w:rsidRPr="00534512" w:rsidRDefault="00534512" w:rsidP="00534512">
      <w:pPr>
        <w:widowControl w:val="0"/>
        <w:spacing w:after="0"/>
        <w:ind w:left="567"/>
        <w:jc w:val="both"/>
        <w:outlineLvl w:val="1"/>
        <w:rPr>
          <w:rFonts w:ascii="Times New Roman" w:hAnsi="Times New Roman" w:cs="Times New Roman"/>
        </w:rPr>
      </w:pPr>
      <w:r w:rsidRPr="00534512">
        <w:rPr>
          <w:rFonts w:ascii="Times New Roman" w:hAnsi="Times New Roman" w:cs="Times New Roman"/>
        </w:rPr>
        <w:t>Zamawiający nie precyzuje w tym zakresie żadnych wymagań, których spełnianie Wykonawca zobowiązany jest wykazać w sposób szczególny,</w:t>
      </w:r>
    </w:p>
    <w:p w:rsidR="00CA4793" w:rsidRPr="00A50361" w:rsidRDefault="00CA4793" w:rsidP="00A50361">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technicznej lub zawodowej</w:t>
      </w:r>
      <w:r w:rsidR="00A50361">
        <w:rPr>
          <w:rFonts w:ascii="Times New Roman" w:hAnsi="Times New Roman" w:cs="Times New Roman"/>
          <w:b/>
        </w:rPr>
        <w:t>,</w:t>
      </w:r>
      <w:r w:rsidR="00A50361" w:rsidRPr="00A50361">
        <w:rPr>
          <w:rFonts w:ascii="Times New Roman" w:eastAsia="Batang" w:hAnsi="Times New Roman"/>
          <w:b/>
        </w:rPr>
        <w:t xml:space="preserve"> </w:t>
      </w:r>
      <w:r w:rsidR="00A50361" w:rsidRPr="001032D0">
        <w:rPr>
          <w:rFonts w:ascii="Times New Roman" w:eastAsia="Batang" w:hAnsi="Times New Roman"/>
          <w:b/>
        </w:rPr>
        <w:t>Wykonawca spełni warunek, jeżeli</w:t>
      </w:r>
      <w:r w:rsidR="00A50361">
        <w:rPr>
          <w:rFonts w:ascii="Times New Roman" w:eastAsia="Batang" w:hAnsi="Times New Roman"/>
          <w:b/>
        </w:rPr>
        <w:t>:</w:t>
      </w:r>
    </w:p>
    <w:p w:rsidR="00304F13" w:rsidRPr="00304F13" w:rsidRDefault="00304F13" w:rsidP="00350619">
      <w:pPr>
        <w:pStyle w:val="Akapitzlist"/>
        <w:ind w:left="644"/>
        <w:jc w:val="both"/>
        <w:rPr>
          <w:rFonts w:ascii="Times New Roman" w:hAnsi="Times New Roman" w:cs="Times New Roman"/>
          <w:b/>
          <w:u w:val="single"/>
        </w:rPr>
      </w:pPr>
      <w:r w:rsidRPr="00304F13">
        <w:rPr>
          <w:rFonts w:ascii="Times New Roman" w:hAnsi="Times New Roman" w:cs="Times New Roman"/>
          <w:b/>
          <w:u w:val="single"/>
        </w:rPr>
        <w:t>A  dotyczy wykazu usług</w:t>
      </w:r>
    </w:p>
    <w:p w:rsidR="00AE1113" w:rsidRPr="00304F13" w:rsidRDefault="00350619" w:rsidP="00093129">
      <w:pPr>
        <w:pStyle w:val="Akapitzlist"/>
        <w:spacing w:after="0"/>
        <w:ind w:left="644"/>
        <w:jc w:val="both"/>
        <w:rPr>
          <w:rFonts w:ascii="Times New Roman" w:hAnsi="Times New Roman" w:cs="Times New Roman"/>
        </w:rPr>
      </w:pPr>
      <w:r w:rsidRPr="008F44B1">
        <w:rPr>
          <w:rFonts w:ascii="Times New Roman" w:hAnsi="Times New Roman" w:cs="Times New Roman"/>
        </w:rPr>
        <w:t xml:space="preserve">Zamawiający wymaga, aby Wykonawca </w:t>
      </w:r>
      <w:r w:rsidRPr="00AE0C44">
        <w:rPr>
          <w:rFonts w:ascii="Times New Roman" w:hAnsi="Times New Roman" w:cs="Times New Roman"/>
        </w:rPr>
        <w:t xml:space="preserve">wykazał wykonanie przynajmniej </w:t>
      </w:r>
      <w:r w:rsidRPr="00F72BCA">
        <w:rPr>
          <w:rFonts w:ascii="Times New Roman" w:hAnsi="Times New Roman" w:cs="Times New Roman"/>
          <w:b/>
        </w:rPr>
        <w:t>jednej</w:t>
      </w:r>
      <w:r w:rsidRPr="00AE0C44">
        <w:rPr>
          <w:rFonts w:ascii="Times New Roman" w:hAnsi="Times New Roman" w:cs="Times New Roman"/>
        </w:rPr>
        <w:t xml:space="preserve"> </w:t>
      </w:r>
      <w:r w:rsidR="00304F13" w:rsidRPr="00967D7F">
        <w:rPr>
          <w:rFonts w:ascii="Times New Roman" w:eastAsia="Batang" w:hAnsi="Times New Roman"/>
          <w:b/>
        </w:rPr>
        <w:t>usług</w:t>
      </w:r>
      <w:r w:rsidR="00F72BCA">
        <w:rPr>
          <w:rFonts w:ascii="Times New Roman" w:eastAsia="Batang" w:hAnsi="Times New Roman"/>
          <w:b/>
        </w:rPr>
        <w:t>i</w:t>
      </w:r>
      <w:r w:rsidR="00304F13" w:rsidRPr="00967D7F">
        <w:rPr>
          <w:rFonts w:ascii="Times New Roman" w:eastAsia="Batang" w:hAnsi="Times New Roman"/>
          <w:b/>
        </w:rPr>
        <w:t xml:space="preserve"> dotycząc</w:t>
      </w:r>
      <w:r w:rsidR="00F72BCA">
        <w:rPr>
          <w:rFonts w:ascii="Times New Roman" w:eastAsia="Batang" w:hAnsi="Times New Roman"/>
          <w:b/>
        </w:rPr>
        <w:t>ej</w:t>
      </w:r>
      <w:r w:rsidR="00304F13" w:rsidRPr="00967D7F">
        <w:rPr>
          <w:rFonts w:ascii="Times New Roman" w:eastAsia="Batang" w:hAnsi="Times New Roman"/>
          <w:b/>
        </w:rPr>
        <w:t xml:space="preserve"> odśnieża</w:t>
      </w:r>
      <w:r w:rsidR="00304F13">
        <w:rPr>
          <w:rFonts w:ascii="Times New Roman" w:eastAsia="Batang" w:hAnsi="Times New Roman"/>
          <w:b/>
        </w:rPr>
        <w:t>nia dróg zbliżoną zakresem do S</w:t>
      </w:r>
      <w:r w:rsidR="00304F13" w:rsidRPr="00967D7F">
        <w:rPr>
          <w:rFonts w:ascii="Times New Roman" w:eastAsia="Batang" w:hAnsi="Times New Roman"/>
          <w:b/>
        </w:rPr>
        <w:t>WZ oraz aby dołączył do ww. wykazu min. 1 szt. dowodów</w:t>
      </w:r>
      <w:r w:rsidR="00F72BCA">
        <w:rPr>
          <w:rFonts w:ascii="Times New Roman" w:eastAsia="Batang" w:hAnsi="Times New Roman"/>
          <w:b/>
        </w:rPr>
        <w:t xml:space="preserve"> (referencje, poświadczenie)</w:t>
      </w:r>
      <w:r w:rsidR="00304F13" w:rsidRPr="00967D7F">
        <w:rPr>
          <w:rFonts w:ascii="Times New Roman" w:eastAsia="Batang" w:hAnsi="Times New Roman"/>
          <w:b/>
        </w:rPr>
        <w:t xml:space="preserve"> określających czy usługa ta została wykonana lub jest wykonywana należycie</w:t>
      </w:r>
      <w:r w:rsidR="00F72BCA">
        <w:rPr>
          <w:rFonts w:ascii="Times New Roman" w:hAnsi="Times New Roman" w:cs="Times New Roman"/>
          <w:b/>
          <w:vertAlign w:val="superscript"/>
        </w:rPr>
        <w:t>.</w:t>
      </w:r>
    </w:p>
    <w:p w:rsidR="00AE1113" w:rsidRPr="00093129" w:rsidRDefault="004E63CC" w:rsidP="00093129">
      <w:pPr>
        <w:keepNext/>
        <w:spacing w:after="0"/>
        <w:ind w:left="709"/>
        <w:jc w:val="both"/>
        <w:outlineLvl w:val="3"/>
        <w:rPr>
          <w:rFonts w:ascii="Times New Roman" w:hAnsi="Times New Roman" w:cs="Times New Roman"/>
          <w:i/>
          <w:lang w:eastAsia="en-US"/>
        </w:rPr>
      </w:pPr>
      <w:r w:rsidRPr="00F72BCA">
        <w:rPr>
          <w:rFonts w:ascii="Times New Roman" w:hAnsi="Times New Roman" w:cs="Times New Roman"/>
          <w:i/>
          <w:lang w:eastAsia="en-US"/>
        </w:rPr>
        <w:t xml:space="preserve">Zamawiający uzna, że Wykonawca spełnia ww. warunek udziału w postępowaniu jeżeli przedstawi </w:t>
      </w:r>
      <w:r w:rsidR="00B60688" w:rsidRPr="00F72BCA">
        <w:rPr>
          <w:rFonts w:ascii="Times New Roman" w:hAnsi="Times New Roman" w:cs="Times New Roman"/>
          <w:i/>
          <w:lang w:eastAsia="en-US"/>
        </w:rPr>
        <w:t xml:space="preserve">w </w:t>
      </w:r>
      <w:r w:rsidRPr="00F72BCA">
        <w:rPr>
          <w:rFonts w:ascii="Times New Roman" w:hAnsi="Times New Roman" w:cs="Times New Roman"/>
          <w:i/>
          <w:lang w:eastAsia="en-US"/>
        </w:rPr>
        <w:t>wykaz</w:t>
      </w:r>
      <w:r w:rsidR="00B60688" w:rsidRPr="00F72BCA">
        <w:rPr>
          <w:rFonts w:ascii="Times New Roman" w:hAnsi="Times New Roman" w:cs="Times New Roman"/>
          <w:i/>
          <w:lang w:eastAsia="en-US"/>
        </w:rPr>
        <w:t>ie</w:t>
      </w:r>
      <w:r w:rsidRPr="00F72BCA">
        <w:rPr>
          <w:rFonts w:ascii="Times New Roman" w:hAnsi="Times New Roman" w:cs="Times New Roman"/>
          <w:i/>
          <w:lang w:eastAsia="en-US"/>
        </w:rPr>
        <w:t xml:space="preserve"> wykonanych </w:t>
      </w:r>
      <w:r w:rsidR="00093129" w:rsidRPr="00F72BCA">
        <w:rPr>
          <w:rFonts w:ascii="Times New Roman" w:hAnsi="Times New Roman" w:cs="Times New Roman"/>
          <w:i/>
          <w:lang w:eastAsia="en-US"/>
        </w:rPr>
        <w:t>usług</w:t>
      </w:r>
      <w:r w:rsidRPr="00F72BCA">
        <w:rPr>
          <w:rFonts w:ascii="Times New Roman" w:hAnsi="Times New Roman" w:cs="Times New Roman"/>
          <w:i/>
          <w:lang w:eastAsia="en-US"/>
        </w:rPr>
        <w:t xml:space="preserve"> </w:t>
      </w:r>
      <w:r w:rsidR="00F72BCA" w:rsidRPr="00F72BCA">
        <w:rPr>
          <w:rFonts w:ascii="Times New Roman" w:hAnsi="Times New Roman" w:cs="Times New Roman"/>
          <w:i/>
          <w:lang w:eastAsia="en-US"/>
        </w:rPr>
        <w:t>–</w:t>
      </w:r>
      <w:r w:rsidR="005A5D3B" w:rsidRPr="00F72BCA">
        <w:rPr>
          <w:rFonts w:ascii="Times New Roman" w:hAnsi="Times New Roman" w:cs="Times New Roman"/>
          <w:i/>
          <w:lang w:eastAsia="en-US"/>
        </w:rPr>
        <w:t xml:space="preserve"> </w:t>
      </w:r>
      <w:r w:rsidR="00F72BCA" w:rsidRPr="00F72BCA">
        <w:rPr>
          <w:rFonts w:ascii="Times New Roman" w:hAnsi="Times New Roman" w:cs="Times New Roman"/>
          <w:i/>
          <w:lang w:eastAsia="en-US"/>
        </w:rPr>
        <w:t xml:space="preserve">usługę </w:t>
      </w:r>
      <w:r w:rsidR="00B60688" w:rsidRPr="00F72BCA">
        <w:rPr>
          <w:rFonts w:ascii="Times New Roman" w:hAnsi="Times New Roman" w:cs="Times New Roman"/>
          <w:i/>
          <w:lang w:eastAsia="en-US"/>
        </w:rPr>
        <w:t>wykonaną</w:t>
      </w:r>
      <w:r w:rsidRPr="00F72BCA">
        <w:rPr>
          <w:rFonts w:ascii="Times New Roman" w:hAnsi="Times New Roman" w:cs="Times New Roman"/>
          <w:i/>
          <w:lang w:eastAsia="en-US"/>
        </w:rPr>
        <w:t xml:space="preserve">, podając </w:t>
      </w:r>
      <w:r w:rsidR="005A5D3B" w:rsidRPr="00F72BCA">
        <w:rPr>
          <w:rFonts w:ascii="Times New Roman" w:hAnsi="Times New Roman" w:cs="Times New Roman"/>
          <w:i/>
          <w:lang w:eastAsia="en-US"/>
        </w:rPr>
        <w:t>jej</w:t>
      </w:r>
      <w:r w:rsidRPr="00F72BCA">
        <w:rPr>
          <w:rFonts w:ascii="Times New Roman" w:hAnsi="Times New Roman" w:cs="Times New Roman"/>
          <w:i/>
          <w:lang w:eastAsia="en-US"/>
        </w:rPr>
        <w:t xml:space="preserve"> rodzaj, wartość, datę, miejsce wykonania i podmiot</w:t>
      </w:r>
      <w:r w:rsidR="005A5D3B" w:rsidRPr="00F72BCA">
        <w:rPr>
          <w:rFonts w:ascii="Times New Roman" w:hAnsi="Times New Roman" w:cs="Times New Roman"/>
          <w:i/>
          <w:lang w:eastAsia="en-US"/>
        </w:rPr>
        <w:t>y</w:t>
      </w:r>
      <w:r w:rsidRPr="00F72BCA">
        <w:rPr>
          <w:rFonts w:ascii="Times New Roman" w:hAnsi="Times New Roman" w:cs="Times New Roman"/>
          <w:i/>
          <w:lang w:eastAsia="en-US"/>
        </w:rPr>
        <w:t xml:space="preserve"> na rzecz, których </w:t>
      </w:r>
      <w:r w:rsidR="00F72BCA" w:rsidRPr="00F72BCA">
        <w:rPr>
          <w:rFonts w:ascii="Times New Roman" w:hAnsi="Times New Roman" w:cs="Times New Roman"/>
          <w:i/>
          <w:lang w:eastAsia="en-US"/>
        </w:rPr>
        <w:t>usługa</w:t>
      </w:r>
      <w:r w:rsidRPr="00F72BCA">
        <w:rPr>
          <w:rFonts w:ascii="Times New Roman" w:hAnsi="Times New Roman" w:cs="Times New Roman"/>
          <w:i/>
          <w:lang w:eastAsia="en-US"/>
        </w:rPr>
        <w:t xml:space="preserve"> został</w:t>
      </w:r>
      <w:r w:rsidR="005A5D3B" w:rsidRPr="00F72BCA">
        <w:rPr>
          <w:rFonts w:ascii="Times New Roman" w:hAnsi="Times New Roman" w:cs="Times New Roman"/>
          <w:i/>
          <w:lang w:eastAsia="en-US"/>
        </w:rPr>
        <w:t>a</w:t>
      </w:r>
      <w:r w:rsidRPr="00F72BCA">
        <w:rPr>
          <w:rFonts w:ascii="Times New Roman" w:hAnsi="Times New Roman" w:cs="Times New Roman"/>
          <w:i/>
          <w:lang w:eastAsia="en-US"/>
        </w:rPr>
        <w:t xml:space="preserve"> wykonan</w:t>
      </w:r>
      <w:r w:rsidR="005A5D3B" w:rsidRPr="00F72BCA">
        <w:rPr>
          <w:rFonts w:ascii="Times New Roman" w:hAnsi="Times New Roman" w:cs="Times New Roman"/>
          <w:i/>
          <w:lang w:eastAsia="en-US"/>
        </w:rPr>
        <w:t>a</w:t>
      </w:r>
      <w:r w:rsidRPr="00F72BCA">
        <w:rPr>
          <w:rFonts w:ascii="Times New Roman" w:hAnsi="Times New Roman" w:cs="Times New Roman"/>
          <w:i/>
          <w:lang w:eastAsia="en-US"/>
        </w:rPr>
        <w:t xml:space="preserve">, według wzoru stanowiącego </w:t>
      </w:r>
      <w:r w:rsidRPr="00F72BCA">
        <w:rPr>
          <w:rFonts w:ascii="Times New Roman" w:hAnsi="Times New Roman" w:cs="Times New Roman"/>
          <w:b/>
          <w:i/>
          <w:lang w:eastAsia="en-US"/>
        </w:rPr>
        <w:t xml:space="preserve">załącznik nr </w:t>
      </w:r>
      <w:r w:rsidR="00F72BCA" w:rsidRPr="00F72BCA">
        <w:rPr>
          <w:rFonts w:ascii="Times New Roman" w:hAnsi="Times New Roman" w:cs="Times New Roman"/>
          <w:b/>
          <w:i/>
          <w:lang w:eastAsia="en-US"/>
        </w:rPr>
        <w:t>10</w:t>
      </w:r>
      <w:r w:rsidRPr="00F72BCA">
        <w:rPr>
          <w:rFonts w:ascii="Times New Roman" w:hAnsi="Times New Roman" w:cs="Times New Roman"/>
          <w:b/>
          <w:i/>
          <w:lang w:eastAsia="en-US"/>
        </w:rPr>
        <w:t xml:space="preserve"> do SWZ </w:t>
      </w:r>
      <w:r w:rsidRPr="00F72BCA">
        <w:rPr>
          <w:rFonts w:ascii="Times New Roman" w:hAnsi="Times New Roman" w:cs="Times New Roman"/>
          <w:i/>
          <w:lang w:eastAsia="en-US"/>
        </w:rPr>
        <w:t xml:space="preserve">wraz z dowodem dot. </w:t>
      </w:r>
      <w:r w:rsidR="00093129" w:rsidRPr="00F72BCA">
        <w:rPr>
          <w:rFonts w:ascii="Times New Roman" w:hAnsi="Times New Roman" w:cs="Times New Roman"/>
          <w:i/>
          <w:lang w:eastAsia="en-US"/>
        </w:rPr>
        <w:t xml:space="preserve">Usług </w:t>
      </w:r>
      <w:r w:rsidRPr="00F72BCA">
        <w:rPr>
          <w:rFonts w:ascii="Times New Roman" w:hAnsi="Times New Roman" w:cs="Times New Roman"/>
          <w:i/>
          <w:lang w:eastAsia="en-US"/>
        </w:rPr>
        <w:t xml:space="preserve">wskazanych w wykazie </w:t>
      </w:r>
      <w:r w:rsidR="00093129" w:rsidRPr="00F72BCA">
        <w:rPr>
          <w:rFonts w:ascii="Times New Roman" w:hAnsi="Times New Roman" w:cs="Times New Roman"/>
          <w:i/>
          <w:lang w:eastAsia="en-US"/>
        </w:rPr>
        <w:t>usług</w:t>
      </w:r>
      <w:r w:rsidRPr="00F72BCA">
        <w:rPr>
          <w:rFonts w:ascii="Times New Roman" w:hAnsi="Times New Roman" w:cs="Times New Roman"/>
          <w:i/>
          <w:lang w:eastAsia="en-US"/>
        </w:rPr>
        <w:t xml:space="preserve">, potwierdzającym, że </w:t>
      </w:r>
      <w:r w:rsidR="00093129" w:rsidRPr="00F72BCA">
        <w:rPr>
          <w:rFonts w:ascii="Times New Roman" w:hAnsi="Times New Roman" w:cs="Times New Roman"/>
          <w:i/>
          <w:lang w:eastAsia="en-US"/>
        </w:rPr>
        <w:t>wymieniona usługa</w:t>
      </w:r>
      <w:r w:rsidRPr="00F72BCA">
        <w:rPr>
          <w:rFonts w:ascii="Times New Roman" w:hAnsi="Times New Roman" w:cs="Times New Roman"/>
          <w:i/>
          <w:lang w:eastAsia="en-US"/>
        </w:rPr>
        <w:t xml:space="preserve"> została wykonana należycie, przy czym dowodami, o których mowa, są referencje bądź inne dokumenty sporządzone przez podmiot, na rzecz którego </w:t>
      </w:r>
      <w:r w:rsidR="00093129" w:rsidRPr="00F72BCA">
        <w:rPr>
          <w:rFonts w:ascii="Times New Roman" w:hAnsi="Times New Roman" w:cs="Times New Roman"/>
          <w:i/>
          <w:lang w:eastAsia="en-US"/>
        </w:rPr>
        <w:t>usługa</w:t>
      </w:r>
      <w:r w:rsidRPr="00F72BCA">
        <w:rPr>
          <w:rFonts w:ascii="Times New Roman" w:hAnsi="Times New Roman" w:cs="Times New Roman"/>
          <w:i/>
          <w:lang w:eastAsia="en-US"/>
        </w:rPr>
        <w:t xml:space="preserve"> został</w:t>
      </w:r>
      <w:r w:rsidR="00093129" w:rsidRPr="00F72BCA">
        <w:rPr>
          <w:rFonts w:ascii="Times New Roman" w:hAnsi="Times New Roman" w:cs="Times New Roman"/>
          <w:i/>
          <w:lang w:eastAsia="en-US"/>
        </w:rPr>
        <w:t>a</w:t>
      </w:r>
      <w:r w:rsidRPr="00F72BCA">
        <w:rPr>
          <w:rFonts w:ascii="Times New Roman" w:hAnsi="Times New Roman" w:cs="Times New Roman"/>
          <w:i/>
          <w:lang w:eastAsia="en-US"/>
        </w:rPr>
        <w:t xml:space="preserve"> wykonan</w:t>
      </w:r>
      <w:r w:rsidR="00093129" w:rsidRPr="00F72BCA">
        <w:rPr>
          <w:rFonts w:ascii="Times New Roman" w:hAnsi="Times New Roman" w:cs="Times New Roman"/>
          <w:i/>
          <w:lang w:eastAsia="en-US"/>
        </w:rPr>
        <w:t>a</w:t>
      </w:r>
      <w:r w:rsidRPr="00F72BCA">
        <w:rPr>
          <w:rFonts w:ascii="Times New Roman" w:hAnsi="Times New Roman" w:cs="Times New Roman"/>
          <w:i/>
          <w:lang w:eastAsia="en-US"/>
        </w:rPr>
        <w:t>, a jeżeli wykonawca z przyczyn niezależnych od niego nie jest w stanie uzyskać tych dokumentów – inne odpowiednie dokumenty.</w:t>
      </w:r>
    </w:p>
    <w:p w:rsidR="00045854" w:rsidRDefault="00AA6FAC" w:rsidP="00EC2D9A">
      <w:pPr>
        <w:pStyle w:val="Akapitzlist"/>
        <w:spacing w:after="0"/>
        <w:ind w:left="644"/>
        <w:jc w:val="both"/>
        <w:rPr>
          <w:rFonts w:ascii="Times New Roman" w:hAnsi="Times New Roman" w:cs="Times New Roman"/>
          <w:b/>
          <w:bCs/>
          <w:u w:val="single"/>
        </w:rPr>
      </w:pPr>
      <w:r w:rsidRPr="00045854">
        <w:rPr>
          <w:rFonts w:ascii="Times New Roman" w:hAnsi="Times New Roman" w:cs="Times New Roman"/>
          <w:b/>
          <w:bCs/>
          <w:u w:val="single"/>
        </w:rPr>
        <w:t>B</w:t>
      </w:r>
      <w:r w:rsidR="00AE0C44" w:rsidRPr="00045854">
        <w:rPr>
          <w:rFonts w:ascii="Times New Roman" w:hAnsi="Times New Roman" w:cs="Times New Roman"/>
          <w:b/>
          <w:bCs/>
          <w:u w:val="single"/>
        </w:rPr>
        <w:t xml:space="preserve"> (dotyczy wykazu </w:t>
      </w:r>
      <w:r w:rsidR="00304F13">
        <w:rPr>
          <w:rFonts w:ascii="Times New Roman" w:hAnsi="Times New Roman" w:cs="Times New Roman"/>
          <w:b/>
          <w:bCs/>
          <w:u w:val="single"/>
        </w:rPr>
        <w:t>sprzętu, narzędzi do wykonania usług odśnieżania</w:t>
      </w:r>
      <w:r w:rsidR="00AE0C44" w:rsidRPr="00045854">
        <w:rPr>
          <w:rFonts w:ascii="Times New Roman" w:hAnsi="Times New Roman" w:cs="Times New Roman"/>
          <w:b/>
          <w:bCs/>
          <w:u w:val="single"/>
        </w:rPr>
        <w:t xml:space="preserve">): </w:t>
      </w:r>
    </w:p>
    <w:p w:rsidR="00304F13" w:rsidRPr="0055624B" w:rsidRDefault="00304F13" w:rsidP="00093129">
      <w:pPr>
        <w:spacing w:after="0"/>
        <w:ind w:left="709"/>
        <w:jc w:val="both"/>
        <w:rPr>
          <w:rFonts w:ascii="Times New Roman" w:eastAsia="Batang" w:hAnsi="Times New Roman"/>
        </w:rPr>
      </w:pPr>
      <w:r>
        <w:rPr>
          <w:rFonts w:ascii="Times New Roman" w:eastAsia="Batang" w:hAnsi="Times New Roman"/>
        </w:rPr>
        <w:t xml:space="preserve">Wykonawca </w:t>
      </w:r>
      <w:r w:rsidRPr="00304F13">
        <w:rPr>
          <w:rFonts w:ascii="Times New Roman" w:eastAsia="Batang" w:hAnsi="Times New Roman"/>
        </w:rPr>
        <w:t xml:space="preserve">przedstawi wykaz narzędzi, wyposażenia zakładu lub urządzeń technicznych </w:t>
      </w:r>
      <w:r w:rsidRPr="0055624B">
        <w:rPr>
          <w:rFonts w:ascii="Times New Roman" w:eastAsia="Batang" w:hAnsi="Times New Roman"/>
        </w:rPr>
        <w:t>dostępnych wykonawcy w celu wykonania zamówienia publicznego wraz z informacją o podstawie do dysponowania tymi zasobami. Poniżej Zamawiający określił minimalne wymagania, które spełnić musi Wykonawca:</w:t>
      </w:r>
    </w:p>
    <w:p w:rsidR="00304F13" w:rsidRPr="0055624B" w:rsidRDefault="00304F13" w:rsidP="002B69C4">
      <w:pPr>
        <w:pStyle w:val="Akapitzlist"/>
        <w:numPr>
          <w:ilvl w:val="0"/>
          <w:numId w:val="27"/>
        </w:numPr>
        <w:spacing w:after="0"/>
        <w:ind w:left="709" w:firstLine="0"/>
        <w:jc w:val="both"/>
        <w:rPr>
          <w:rFonts w:ascii="Times New Roman" w:eastAsia="Batang" w:hAnsi="Times New Roman"/>
        </w:rPr>
      </w:pPr>
      <w:r w:rsidRPr="0055624B">
        <w:rPr>
          <w:rFonts w:ascii="Times New Roman" w:eastAsia="Batang" w:hAnsi="Times New Roman"/>
        </w:rPr>
        <w:t>piaskarką samochodową z pługiem stalowym (min. 2 szt.),</w:t>
      </w:r>
    </w:p>
    <w:p w:rsidR="00304F13" w:rsidRPr="0055624B" w:rsidRDefault="00304F13" w:rsidP="002B69C4">
      <w:pPr>
        <w:pStyle w:val="Akapitzlist"/>
        <w:numPr>
          <w:ilvl w:val="0"/>
          <w:numId w:val="27"/>
        </w:numPr>
        <w:spacing w:after="0"/>
        <w:ind w:left="709" w:firstLine="0"/>
        <w:jc w:val="both"/>
        <w:rPr>
          <w:rFonts w:ascii="Times New Roman" w:eastAsia="Batang" w:hAnsi="Times New Roman"/>
        </w:rPr>
      </w:pPr>
      <w:r w:rsidRPr="0055624B">
        <w:rPr>
          <w:rFonts w:ascii="Times New Roman" w:eastAsia="Batang" w:hAnsi="Times New Roman"/>
        </w:rPr>
        <w:t>piaskarką samochodową z pługiem stalowym oraz nakładką gumową (min. 1 szt.)</w:t>
      </w:r>
    </w:p>
    <w:p w:rsidR="00304F13" w:rsidRPr="0055624B" w:rsidRDefault="00304F13" w:rsidP="002B69C4">
      <w:pPr>
        <w:pStyle w:val="Akapitzlist"/>
        <w:numPr>
          <w:ilvl w:val="0"/>
          <w:numId w:val="27"/>
        </w:numPr>
        <w:spacing w:after="0"/>
        <w:ind w:left="709" w:firstLine="0"/>
        <w:jc w:val="both"/>
        <w:rPr>
          <w:rFonts w:ascii="Times New Roman" w:eastAsia="Batang" w:hAnsi="Times New Roman"/>
        </w:rPr>
      </w:pPr>
      <w:r w:rsidRPr="0055624B">
        <w:rPr>
          <w:rFonts w:ascii="Times New Roman" w:eastAsia="Batang" w:hAnsi="Times New Roman"/>
        </w:rPr>
        <w:t>ciągnikiem z pługiem stalowym i nakładką gumową o dmc. nie przekraczającej 4 t (min. 1 szt.),</w:t>
      </w:r>
    </w:p>
    <w:p w:rsidR="00304F13" w:rsidRPr="0055624B" w:rsidRDefault="00304F13" w:rsidP="002B69C4">
      <w:pPr>
        <w:pStyle w:val="Akapitzlist"/>
        <w:numPr>
          <w:ilvl w:val="0"/>
          <w:numId w:val="27"/>
        </w:numPr>
        <w:spacing w:after="0"/>
        <w:ind w:left="709" w:firstLine="0"/>
        <w:jc w:val="both"/>
        <w:rPr>
          <w:rFonts w:ascii="Times New Roman" w:eastAsia="Batang" w:hAnsi="Times New Roman"/>
        </w:rPr>
      </w:pPr>
      <w:r w:rsidRPr="0055624B">
        <w:rPr>
          <w:rFonts w:ascii="Times New Roman" w:eastAsia="Batang" w:hAnsi="Times New Roman"/>
        </w:rPr>
        <w:t>spycharką (min. 1 szt.),</w:t>
      </w:r>
    </w:p>
    <w:p w:rsidR="00304F13" w:rsidRPr="0055624B" w:rsidRDefault="00304F13" w:rsidP="002B69C4">
      <w:pPr>
        <w:pStyle w:val="Akapitzlist"/>
        <w:numPr>
          <w:ilvl w:val="0"/>
          <w:numId w:val="27"/>
        </w:numPr>
        <w:spacing w:after="0"/>
        <w:ind w:left="709" w:firstLine="0"/>
        <w:jc w:val="both"/>
        <w:rPr>
          <w:rFonts w:ascii="Times New Roman" w:eastAsia="Batang" w:hAnsi="Times New Roman"/>
        </w:rPr>
      </w:pPr>
      <w:r w:rsidRPr="0055624B">
        <w:rPr>
          <w:rFonts w:ascii="Times New Roman" w:eastAsia="Batang" w:hAnsi="Times New Roman"/>
        </w:rPr>
        <w:t>koparko – ładowarką lub ładowarką ( min. 1 szt.),</w:t>
      </w:r>
    </w:p>
    <w:p w:rsidR="00304F13" w:rsidRPr="0055624B" w:rsidRDefault="00304F13" w:rsidP="002B69C4">
      <w:pPr>
        <w:pStyle w:val="Akapitzlist"/>
        <w:numPr>
          <w:ilvl w:val="0"/>
          <w:numId w:val="27"/>
        </w:numPr>
        <w:spacing w:after="0"/>
        <w:ind w:left="709" w:firstLine="0"/>
        <w:jc w:val="both"/>
        <w:rPr>
          <w:rFonts w:ascii="Times New Roman" w:eastAsia="Batang" w:hAnsi="Times New Roman"/>
        </w:rPr>
      </w:pPr>
      <w:r w:rsidRPr="0055624B">
        <w:rPr>
          <w:rFonts w:ascii="Times New Roman" w:eastAsia="Batang" w:hAnsi="Times New Roman"/>
        </w:rPr>
        <w:t>samochodem skrzyniowym (min. 1 szt.),</w:t>
      </w:r>
    </w:p>
    <w:p w:rsidR="00304F13" w:rsidRPr="0055624B" w:rsidRDefault="00304F13" w:rsidP="002B69C4">
      <w:pPr>
        <w:pStyle w:val="Akapitzlist"/>
        <w:numPr>
          <w:ilvl w:val="0"/>
          <w:numId w:val="27"/>
        </w:numPr>
        <w:spacing w:after="0"/>
        <w:ind w:left="709" w:firstLine="0"/>
        <w:jc w:val="both"/>
        <w:rPr>
          <w:rFonts w:ascii="Times New Roman" w:eastAsia="Batang" w:hAnsi="Times New Roman"/>
        </w:rPr>
      </w:pPr>
      <w:r w:rsidRPr="0055624B">
        <w:rPr>
          <w:rFonts w:ascii="Times New Roman" w:eastAsia="Batang" w:hAnsi="Times New Roman"/>
        </w:rPr>
        <w:t>skrzynie do piasku (min. 50 szt.),</w:t>
      </w:r>
    </w:p>
    <w:p w:rsidR="00AE1113" w:rsidRPr="0055624B" w:rsidRDefault="00304F13" w:rsidP="002B69C4">
      <w:pPr>
        <w:pStyle w:val="Akapitzlist"/>
        <w:numPr>
          <w:ilvl w:val="0"/>
          <w:numId w:val="27"/>
        </w:numPr>
        <w:spacing w:after="0"/>
        <w:ind w:left="709" w:firstLine="0"/>
        <w:jc w:val="both"/>
        <w:rPr>
          <w:rFonts w:ascii="Times New Roman" w:eastAsia="Batang" w:hAnsi="Times New Roman"/>
        </w:rPr>
      </w:pPr>
      <w:r w:rsidRPr="0055624B">
        <w:rPr>
          <w:rFonts w:ascii="Times New Roman" w:eastAsia="Batang" w:hAnsi="Times New Roman"/>
        </w:rPr>
        <w:t>zamiatarką (min. 1 szt.).</w:t>
      </w:r>
    </w:p>
    <w:p w:rsidR="00304F13" w:rsidRDefault="00304F13" w:rsidP="002B69C4">
      <w:pPr>
        <w:pStyle w:val="Akapitzlist"/>
        <w:numPr>
          <w:ilvl w:val="0"/>
          <w:numId w:val="29"/>
        </w:numPr>
        <w:spacing w:after="0"/>
        <w:ind w:left="284" w:hanging="284"/>
        <w:jc w:val="both"/>
        <w:rPr>
          <w:rFonts w:ascii="Times New Roman" w:eastAsia="Batang" w:hAnsi="Times New Roman"/>
          <w:b/>
        </w:rPr>
      </w:pPr>
      <w:r w:rsidRPr="00304F13">
        <w:rPr>
          <w:rFonts w:ascii="Times New Roman" w:eastAsia="Batang" w:hAnsi="Times New Roman"/>
          <w:b/>
        </w:rPr>
        <w:t>Sposób dokonywania oceny spełnienia wymaganych warunków:</w:t>
      </w:r>
    </w:p>
    <w:p w:rsidR="00534512" w:rsidRPr="001032D0" w:rsidRDefault="00534512" w:rsidP="00534512">
      <w:pPr>
        <w:pStyle w:val="Akapitzlist"/>
        <w:spacing w:after="0"/>
        <w:ind w:left="0"/>
        <w:jc w:val="both"/>
      </w:pPr>
      <w:r w:rsidRPr="001032D0">
        <w:rPr>
          <w:rFonts w:ascii="Times New Roman" w:eastAsia="Batang" w:hAnsi="Times New Roman"/>
        </w:rPr>
        <w:t>Zamawiający oceni spełnienie warunków udziału w postępowaniu na podstawie złożonych oświadczeń wraz z ofertą i dokumentów złożonych na wezwanie Zamawiającego przez wykonawcę</w:t>
      </w:r>
      <w:r>
        <w:rPr>
          <w:rFonts w:ascii="Times New Roman" w:eastAsia="Batang" w:hAnsi="Times New Roman"/>
        </w:rPr>
        <w:t>,</w:t>
      </w:r>
    </w:p>
    <w:p w:rsidR="00534512" w:rsidRPr="001032D0" w:rsidRDefault="00534512" w:rsidP="002B69C4">
      <w:pPr>
        <w:pStyle w:val="Akapitzlist"/>
        <w:numPr>
          <w:ilvl w:val="0"/>
          <w:numId w:val="28"/>
        </w:numPr>
        <w:spacing w:after="0"/>
        <w:ind w:left="851" w:hanging="284"/>
        <w:jc w:val="both"/>
      </w:pPr>
      <w:r w:rsidRPr="001032D0">
        <w:rPr>
          <w:rFonts w:ascii="Times New Roman" w:eastAsia="Batang" w:hAnsi="Times New Roman"/>
        </w:rPr>
        <w:t>przy dokonaniu oceny spełnienia warunków zamawiający będzie się kierował regułą „spełni” albo „nie spełnia”;</w:t>
      </w:r>
    </w:p>
    <w:p w:rsidR="00534512" w:rsidRPr="001032D0" w:rsidRDefault="00534512" w:rsidP="002B69C4">
      <w:pPr>
        <w:pStyle w:val="Akapitzlist"/>
        <w:numPr>
          <w:ilvl w:val="0"/>
          <w:numId w:val="28"/>
        </w:numPr>
        <w:spacing w:after="0"/>
        <w:ind w:left="851" w:hanging="284"/>
        <w:jc w:val="both"/>
      </w:pPr>
      <w:r w:rsidRPr="001032D0">
        <w:rPr>
          <w:rFonts w:ascii="Times New Roman" w:eastAsia="Batang" w:hAnsi="Times New Roman"/>
        </w:rPr>
        <w:lastRenderedPageBreak/>
        <w:t>niespełnienie chociażby jednego z warunków skutkować będzie wykluczeniem wykonawcy z postępowania;</w:t>
      </w:r>
    </w:p>
    <w:p w:rsidR="00534512" w:rsidRPr="001032D0" w:rsidRDefault="00534512" w:rsidP="002B69C4">
      <w:pPr>
        <w:pStyle w:val="Akapitzlist"/>
        <w:numPr>
          <w:ilvl w:val="0"/>
          <w:numId w:val="28"/>
        </w:numPr>
        <w:spacing w:after="0"/>
        <w:ind w:left="851" w:hanging="284"/>
        <w:jc w:val="both"/>
      </w:pPr>
      <w:r w:rsidRPr="001032D0">
        <w:rPr>
          <w:rFonts w:ascii="Times New Roman" w:eastAsia="Batang" w:hAnsi="Times New Roman"/>
        </w:rPr>
        <w:t>ofertę wykonawcy wykluczonego uznaje się za odrzuconą;</w:t>
      </w:r>
    </w:p>
    <w:p w:rsidR="00534512" w:rsidRPr="00534512" w:rsidRDefault="00534512" w:rsidP="002B69C4">
      <w:pPr>
        <w:pStyle w:val="Akapitzlist"/>
        <w:numPr>
          <w:ilvl w:val="0"/>
          <w:numId w:val="28"/>
        </w:numPr>
        <w:spacing w:after="0"/>
        <w:ind w:left="851" w:hanging="284"/>
        <w:jc w:val="both"/>
      </w:pPr>
      <w:r w:rsidRPr="001032D0">
        <w:rPr>
          <w:rFonts w:ascii="Times New Roman" w:eastAsia="Batang" w:hAnsi="Times New Roman"/>
        </w:rPr>
        <w:t>z treści dokumentów załączonych do oferty musi jednoznacznie wynikać , że wykonawca ww. warunki spełnił.</w:t>
      </w:r>
    </w:p>
    <w:p w:rsidR="00534512" w:rsidRPr="00093129" w:rsidRDefault="00534512" w:rsidP="002B69C4">
      <w:pPr>
        <w:pStyle w:val="Akapitzlist"/>
        <w:widowControl w:val="0"/>
        <w:numPr>
          <w:ilvl w:val="0"/>
          <w:numId w:val="29"/>
        </w:numPr>
        <w:spacing w:after="0" w:line="240" w:lineRule="auto"/>
        <w:ind w:left="284" w:hanging="284"/>
        <w:jc w:val="both"/>
        <w:outlineLvl w:val="1"/>
        <w:rPr>
          <w:rFonts w:ascii="Times New Roman" w:hAnsi="Times New Roman" w:cs="Times New Roman"/>
          <w:color w:val="17365D"/>
        </w:rPr>
      </w:pPr>
      <w:r w:rsidRPr="00534512">
        <w:rPr>
          <w:rFonts w:ascii="Times New Roman" w:hAnsi="Times New Roman" w:cs="Times New Roman"/>
        </w:rPr>
        <w:t>Zamawiający może na każdym etapie postępowania uznać, że wykonawca nie posiada wymaganych zdolności, jeżeli posiadane przez wykonawcę sprzecznych interesów, w szczególności zaangażowanie zasobów technicznych lub zawodowych wykonawcy w inne przedsięwzięcia gospodarcze wykonawcy może mieć negatywny wpływ na realizację zamówienia</w:t>
      </w:r>
      <w:r w:rsidRPr="00534512">
        <w:rPr>
          <w:rFonts w:ascii="Times New Roman" w:hAnsi="Times New Roman" w:cs="Times New Roman"/>
          <w:color w:val="17365D"/>
        </w:rPr>
        <w:t>.</w:t>
      </w:r>
    </w:p>
    <w:p w:rsidR="00304F13" w:rsidRPr="00AE1113" w:rsidRDefault="00304F13" w:rsidP="00CA4793">
      <w:pPr>
        <w:widowControl w:val="0"/>
        <w:spacing w:after="0" w:line="240" w:lineRule="auto"/>
        <w:ind w:left="284"/>
        <w:jc w:val="both"/>
        <w:outlineLvl w:val="1"/>
        <w:rPr>
          <w:rFonts w:ascii="Times New Roman" w:hAnsi="Times New Roman" w:cs="Times New Roman"/>
          <w:b/>
          <w:i/>
          <w:color w:val="17365D"/>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776D6B" w:rsidRPr="00A15623" w:rsidRDefault="00776D6B"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zamawiającego według wzoru stanowiącego </w:t>
      </w:r>
      <w:r w:rsidRPr="00310FA8">
        <w:rPr>
          <w:rFonts w:ascii="Times New Roman" w:hAnsi="Times New Roman" w:cs="Times New Roman"/>
          <w:b/>
          <w:lang w:eastAsia="en-US"/>
        </w:rPr>
        <w:t xml:space="preserve">załącznik nr </w:t>
      </w:r>
      <w:r w:rsidR="00AE1113">
        <w:rPr>
          <w:rFonts w:ascii="Times New Roman" w:hAnsi="Times New Roman" w:cs="Times New Roman"/>
          <w:b/>
          <w:lang w:eastAsia="en-US"/>
        </w:rPr>
        <w:t>6</w:t>
      </w:r>
      <w:r w:rsidRPr="00310FA8">
        <w:rPr>
          <w:rFonts w:ascii="Times New Roman" w:hAnsi="Times New Roman" w:cs="Times New Roman"/>
          <w:b/>
          <w:lang w:eastAsia="en-US"/>
        </w:rPr>
        <w:t xml:space="preserve">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p>
    <w:p w:rsidR="00A15623" w:rsidRPr="00310FA8" w:rsidRDefault="00A15623" w:rsidP="00167B85">
      <w:pPr>
        <w:pStyle w:val="Akapitzlist"/>
        <w:widowControl w:val="0"/>
        <w:spacing w:after="0"/>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w:t>
      </w:r>
      <w:r w:rsidRPr="00310FA8">
        <w:rPr>
          <w:rFonts w:ascii="Times New Roman" w:hAnsi="Times New Roman" w:cs="Times New Roman"/>
          <w:lang w:eastAsia="en-US"/>
        </w:rPr>
        <w:t>każdy z Wykonawców wykazuje spełnianie warunków udziału w postępowaniu.</w:t>
      </w:r>
    </w:p>
    <w:p w:rsidR="00A15623" w:rsidRPr="00310FA8"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 xml:space="preserve">zgodnie z załącznikiem nr </w:t>
      </w:r>
      <w:r w:rsidR="00FB6D81">
        <w:rPr>
          <w:rFonts w:ascii="Times New Roman" w:hAnsi="Times New Roman" w:cs="Times New Roman"/>
          <w:b/>
          <w:lang w:eastAsia="en-US"/>
        </w:rPr>
        <w:t>7</w:t>
      </w:r>
      <w:r w:rsidRPr="00310FA8">
        <w:rPr>
          <w:rFonts w:ascii="Times New Roman" w:hAnsi="Times New Roman" w:cs="Times New Roman"/>
          <w:b/>
          <w:lang w:eastAsia="en-US"/>
        </w:rPr>
        <w:t xml:space="preserve"> do SWZ.</w:t>
      </w:r>
    </w:p>
    <w:p w:rsidR="00A15623" w:rsidRPr="003D5009"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 1) 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 xml:space="preserve">postępowaniu, w zakresie, w jakim wykonawca powołuje się na jego zasoby, zgodnie z załącznikiem nr </w:t>
      </w:r>
      <w:r w:rsidR="000643D8">
        <w:rPr>
          <w:rFonts w:ascii="Times New Roman" w:hAnsi="Times New Roman" w:cs="Times New Roman"/>
          <w:b/>
          <w:lang w:eastAsia="en-US"/>
        </w:rPr>
        <w:t>9</w:t>
      </w:r>
      <w:r w:rsidRPr="00310FA8">
        <w:rPr>
          <w:rFonts w:ascii="Times New Roman" w:hAnsi="Times New Roman" w:cs="Times New Roman"/>
          <w:b/>
          <w:lang w:eastAsia="en-US"/>
        </w:rPr>
        <w:t xml:space="preserve"> do SWZ.</w:t>
      </w:r>
    </w:p>
    <w:p w:rsidR="00A15623" w:rsidRPr="00EE56F3"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Pr="00A15623">
        <w:rPr>
          <w:rFonts w:ascii="Times New Roman" w:hAnsi="Times New Roman" w:cs="Times New Roman"/>
          <w:b/>
          <w:lang w:eastAsia="en-US"/>
        </w:rPr>
        <w:t>zał</w:t>
      </w:r>
      <w:r w:rsidR="008F2641">
        <w:rPr>
          <w:rFonts w:ascii="Times New Roman" w:hAnsi="Times New Roman" w:cs="Times New Roman"/>
          <w:b/>
          <w:lang w:eastAsia="en-US"/>
        </w:rPr>
        <w:t>ącznik</w:t>
      </w:r>
      <w:r w:rsidRPr="00A15623">
        <w:rPr>
          <w:rFonts w:ascii="Times New Roman" w:hAnsi="Times New Roman" w:cs="Times New Roman"/>
          <w:b/>
          <w:lang w:eastAsia="en-US"/>
        </w:rPr>
        <w:t xml:space="preserve"> nr </w:t>
      </w:r>
      <w:r w:rsidR="00FB6D81">
        <w:rPr>
          <w:rFonts w:ascii="Times New Roman" w:hAnsi="Times New Roman" w:cs="Times New Roman"/>
          <w:b/>
          <w:lang w:eastAsia="en-US"/>
        </w:rPr>
        <w:t>8</w:t>
      </w:r>
      <w:r w:rsidRPr="008F2641">
        <w:rPr>
          <w:rFonts w:ascii="Times New Roman" w:hAnsi="Times New Roman" w:cs="Times New Roman"/>
          <w:b/>
          <w:lang w:eastAsia="en-US"/>
        </w:rPr>
        <w:t xml:space="preserve">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wykonawca realizując zamówienie, będzie dysponował niezbędnymi zasobami tych podmiotów.</w:t>
      </w:r>
    </w:p>
    <w:p w:rsidR="00EE56F3" w:rsidRPr="00045854" w:rsidRDefault="000726FA" w:rsidP="00836D32">
      <w:pPr>
        <w:pStyle w:val="Akapitzlist"/>
        <w:widowControl w:val="0"/>
        <w:numPr>
          <w:ilvl w:val="0"/>
          <w:numId w:val="8"/>
        </w:numPr>
        <w:spacing w:after="0"/>
        <w:jc w:val="both"/>
        <w:outlineLvl w:val="1"/>
        <w:rPr>
          <w:rFonts w:ascii="Times New Roman" w:hAnsi="Times New Roman" w:cs="Times New Roman"/>
        </w:rPr>
      </w:pPr>
      <w:r>
        <w:rPr>
          <w:rFonts w:ascii="Times New Roman" w:hAnsi="Times New Roman" w:cs="Times New Roman"/>
          <w:lang w:eastAsia="en-US"/>
        </w:rPr>
        <w:t>w</w:t>
      </w:r>
      <w:r w:rsidR="00EE56F3" w:rsidRPr="00EE56F3">
        <w:rPr>
          <w:rFonts w:ascii="Times New Roman" w:hAnsi="Times New Roman" w:cs="Times New Roman"/>
          <w:lang w:eastAsia="en-US"/>
        </w:rPr>
        <w:t>adium</w:t>
      </w:r>
      <w:r w:rsidR="00EE56F3" w:rsidRPr="00EE56F3">
        <w:rPr>
          <w:rFonts w:ascii="Times New Roman" w:hAnsi="Times New Roman" w:cs="Times New Roman"/>
          <w:sz w:val="24"/>
          <w:szCs w:val="24"/>
        </w:rPr>
        <w:t xml:space="preserve"> określone w </w:t>
      </w:r>
      <w:r w:rsidR="00EE56F3" w:rsidRPr="00045854">
        <w:rPr>
          <w:rFonts w:ascii="Times New Roman" w:hAnsi="Times New Roman" w:cs="Times New Roman"/>
          <w:b/>
        </w:rPr>
        <w:t>rozdziale 14</w:t>
      </w:r>
      <w:r w:rsidR="00EE56F3" w:rsidRPr="00045854">
        <w:rPr>
          <w:rFonts w:ascii="Times New Roman" w:hAnsi="Times New Roman" w:cs="Times New Roman"/>
        </w:rPr>
        <w:t xml:space="preserve"> niniejszej SWZ.</w:t>
      </w:r>
    </w:p>
    <w:p w:rsidR="00561363" w:rsidRPr="00B952C4" w:rsidRDefault="0056136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3D5009">
        <w:rPr>
          <w:rFonts w:ascii="Times New Roman" w:hAnsi="Times New Roman" w:cs="Times New Roman"/>
          <w:lang w:eastAsia="en-US"/>
        </w:rPr>
        <w:t>, 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w:t>
      </w:r>
      <w:r w:rsidRPr="003D5009">
        <w:rPr>
          <w:rFonts w:ascii="Times New Roman" w:hAnsi="Times New Roman" w:cs="Times New Roman"/>
          <w:b/>
          <w:lang w:eastAsia="en-US"/>
        </w:rPr>
        <w:t>aktualnych na dzień składania,</w:t>
      </w:r>
      <w:r w:rsidRPr="005770C9">
        <w:rPr>
          <w:rFonts w:ascii="Times New Roman" w:hAnsi="Times New Roman" w:cs="Times New Roman"/>
          <w:lang w:eastAsia="en-US"/>
        </w:rPr>
        <w:t xml:space="preserve"> chyba że Zamawiający jest w posiadaniu lub ma </w:t>
      </w:r>
      <w:r w:rsidRPr="00B952C4">
        <w:rPr>
          <w:rFonts w:ascii="Times New Roman" w:hAnsi="Times New Roman" w:cs="Times New Roman"/>
          <w:lang w:eastAsia="en-US"/>
        </w:rPr>
        <w:t xml:space="preserve">dostęp do tych podmiotowych środków dowodowych tj.: </w:t>
      </w:r>
    </w:p>
    <w:p w:rsidR="001945BC" w:rsidRPr="003D5009" w:rsidRDefault="00E7082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534512" w:rsidRPr="00004A8B" w:rsidRDefault="00534512" w:rsidP="002B69C4">
      <w:pPr>
        <w:pStyle w:val="Akapitzlist"/>
        <w:numPr>
          <w:ilvl w:val="0"/>
          <w:numId w:val="30"/>
        </w:numPr>
        <w:spacing w:after="0" w:line="240" w:lineRule="auto"/>
        <w:ind w:left="993" w:hanging="284"/>
        <w:jc w:val="both"/>
        <w:rPr>
          <w:rFonts w:ascii="Times New Roman" w:eastAsia="Times New Roman" w:hAnsi="Times New Roman" w:cs="Times New Roman"/>
        </w:rPr>
      </w:pPr>
      <w:r w:rsidRPr="00304F13">
        <w:rPr>
          <w:rFonts w:ascii="Times New Roman" w:eastAsia="Times New Roman" w:hAnsi="Times New Roman" w:cs="Times New Roman"/>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w:t>
      </w:r>
      <w:r w:rsidRPr="00304F13">
        <w:rPr>
          <w:rFonts w:ascii="Times New Roman" w:eastAsia="Times New Roman" w:hAnsi="Times New Roman" w:cs="Times New Roman"/>
        </w:rPr>
        <w:lastRenderedPageBreak/>
        <w:t xml:space="preserve">świadczeń powtarzających się lub ciągłych są wykonywane, a jeżeli Wykonawca z przyczyn niezależnych od niego nie jest w stanie uzyskać tych dokumentów -oświadczenie </w:t>
      </w:r>
      <w:r w:rsidRPr="00093129">
        <w:rPr>
          <w:rFonts w:ascii="Times New Roman" w:eastAsia="Times New Roman" w:hAnsi="Times New Roman" w:cs="Times New Roman"/>
        </w:rPr>
        <w:t xml:space="preserve">Wykonawcy; w przypadku świadczeń powtarzających się lub ciągłych nadal wykonywanych referencje bądź inne dokumenty potwierdzające ich należyte wykonywanie powinny być wystawione w okresie ostatnich 3 miesięcy, licząc wstecz od dnia, w którym upływa termin składania ofert </w:t>
      </w:r>
      <w:r w:rsidRPr="00004A8B">
        <w:rPr>
          <w:rFonts w:ascii="Times New Roman" w:eastAsia="Times New Roman" w:hAnsi="Times New Roman" w:cs="Times New Roman"/>
        </w:rPr>
        <w:t xml:space="preserve">– </w:t>
      </w:r>
      <w:r w:rsidRPr="00004A8B">
        <w:rPr>
          <w:rFonts w:ascii="Times New Roman" w:eastAsia="Times New Roman" w:hAnsi="Times New Roman" w:cs="Times New Roman"/>
          <w:b/>
        </w:rPr>
        <w:t xml:space="preserve">załącznik nr </w:t>
      </w:r>
      <w:r w:rsidR="00004A8B" w:rsidRPr="00004A8B">
        <w:rPr>
          <w:rFonts w:ascii="Times New Roman" w:eastAsia="Times New Roman" w:hAnsi="Times New Roman" w:cs="Times New Roman"/>
          <w:b/>
        </w:rPr>
        <w:t>10</w:t>
      </w:r>
      <w:r w:rsidRPr="00004A8B">
        <w:rPr>
          <w:rFonts w:ascii="Times New Roman" w:eastAsia="Times New Roman" w:hAnsi="Times New Roman" w:cs="Times New Roman"/>
        </w:rPr>
        <w:t>;</w:t>
      </w:r>
    </w:p>
    <w:p w:rsidR="00304F13" w:rsidRPr="00004A8B" w:rsidRDefault="00304F13" w:rsidP="002B69C4">
      <w:pPr>
        <w:pStyle w:val="Akapitzlist"/>
        <w:numPr>
          <w:ilvl w:val="0"/>
          <w:numId w:val="30"/>
        </w:numPr>
        <w:spacing w:after="0" w:line="240" w:lineRule="auto"/>
        <w:ind w:left="993" w:hanging="284"/>
        <w:jc w:val="both"/>
        <w:rPr>
          <w:rFonts w:ascii="Times New Roman" w:eastAsia="Times New Roman" w:hAnsi="Times New Roman" w:cs="Times New Roman"/>
        </w:rPr>
      </w:pPr>
      <w:r w:rsidRPr="00004A8B">
        <w:rPr>
          <w:rFonts w:ascii="Times New Roman" w:eastAsia="Times New Roman" w:hAnsi="Times New Roman" w:cs="Times New Roman"/>
        </w:rPr>
        <w:t xml:space="preserve">wykazu narzędzi, wyposażenia zakładu lub urządzeń technicznych dostępnych Wykonawcy w celu wykonania zamówienia publicznego wraz z informacją o podstawie do dysponowania tymi zasobami - </w:t>
      </w:r>
      <w:r w:rsidRPr="00004A8B">
        <w:rPr>
          <w:rFonts w:ascii="Times New Roman" w:eastAsia="Times New Roman" w:hAnsi="Times New Roman" w:cs="Times New Roman"/>
          <w:b/>
        </w:rPr>
        <w:t xml:space="preserve"> załącznik nr </w:t>
      </w:r>
      <w:r w:rsidR="00004A8B" w:rsidRPr="00004A8B">
        <w:rPr>
          <w:rFonts w:ascii="Times New Roman" w:eastAsia="Times New Roman" w:hAnsi="Times New Roman" w:cs="Times New Roman"/>
          <w:b/>
        </w:rPr>
        <w:t>11</w:t>
      </w:r>
      <w:r w:rsidRPr="00004A8B">
        <w:rPr>
          <w:rFonts w:ascii="Times New Roman" w:eastAsia="Times New Roman" w:hAnsi="Times New Roman" w:cs="Times New Roman"/>
        </w:rPr>
        <w:t xml:space="preserve">; </w:t>
      </w:r>
    </w:p>
    <w:p w:rsidR="00304F13" w:rsidRPr="00534512" w:rsidRDefault="00304F13" w:rsidP="00534512">
      <w:pPr>
        <w:spacing w:after="0" w:line="240" w:lineRule="auto"/>
        <w:jc w:val="both"/>
        <w:rPr>
          <w:rFonts w:eastAsia="Times New Roman" w:cs="Times New Roman"/>
        </w:rPr>
      </w:pPr>
    </w:p>
    <w:p w:rsidR="00561363" w:rsidRDefault="0056136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Default="00561363" w:rsidP="002B69C4">
      <w:pPr>
        <w:pStyle w:val="Akapitzlist"/>
        <w:widowControl w:val="0"/>
        <w:numPr>
          <w:ilvl w:val="0"/>
          <w:numId w:val="22"/>
        </w:numPr>
        <w:spacing w:after="0"/>
        <w:jc w:val="both"/>
        <w:outlineLvl w:val="1"/>
        <w:rPr>
          <w:rFonts w:ascii="Times New Roman" w:hAnsi="Times New Roman" w:cs="Times New Roman"/>
          <w:b/>
          <w:lang w:eastAsia="en-US"/>
        </w:rPr>
      </w:pPr>
      <w:r w:rsidRPr="00561363">
        <w:rPr>
          <w:rFonts w:ascii="Times New Roman" w:hAnsi="Times New Roman" w:cs="Times New Roman"/>
        </w:rPr>
        <w:t xml:space="preserve">oświadczenia wykonawcy, w zakresie </w:t>
      </w:r>
      <w:hyperlink r:id="rId48"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49"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 xml:space="preserve">według wzoru stanowiącego </w:t>
      </w:r>
      <w:r w:rsidRPr="008F2641">
        <w:rPr>
          <w:rFonts w:ascii="Times New Roman" w:hAnsi="Times New Roman" w:cs="Times New Roman"/>
          <w:b/>
          <w:lang w:eastAsia="en-US"/>
        </w:rPr>
        <w:t xml:space="preserve">załącznik nr </w:t>
      </w:r>
      <w:r w:rsidR="008F2641" w:rsidRPr="008F2641">
        <w:rPr>
          <w:rFonts w:ascii="Times New Roman" w:hAnsi="Times New Roman" w:cs="Times New Roman"/>
          <w:b/>
          <w:lang w:eastAsia="en-US"/>
        </w:rPr>
        <w:t>1</w:t>
      </w:r>
      <w:r w:rsidR="004C0FF1">
        <w:rPr>
          <w:rFonts w:ascii="Times New Roman" w:hAnsi="Times New Roman" w:cs="Times New Roman"/>
          <w:b/>
          <w:lang w:eastAsia="en-US"/>
        </w:rPr>
        <w:t>2</w:t>
      </w:r>
      <w:r w:rsidRPr="008F2641">
        <w:rPr>
          <w:rFonts w:ascii="Times New Roman" w:hAnsi="Times New Roman" w:cs="Times New Roman"/>
          <w:b/>
          <w:lang w:eastAsia="en-US"/>
        </w:rPr>
        <w:t xml:space="preserve"> do SWZ.</w:t>
      </w:r>
    </w:p>
    <w:p w:rsidR="00BA0857" w:rsidRPr="00561363" w:rsidRDefault="00BA0857" w:rsidP="002B69C4">
      <w:pPr>
        <w:pStyle w:val="Akapitzlist"/>
        <w:widowControl w:val="0"/>
        <w:numPr>
          <w:ilvl w:val="0"/>
          <w:numId w:val="22"/>
        </w:numPr>
        <w:spacing w:after="0"/>
        <w:jc w:val="both"/>
        <w:outlineLvl w:val="1"/>
        <w:rPr>
          <w:rFonts w:ascii="Times New Roman" w:hAnsi="Times New Roman" w:cs="Times New Roman"/>
          <w:b/>
          <w:u w:val="single"/>
          <w:lang w:eastAsia="en-US"/>
        </w:rPr>
      </w:pPr>
      <w:r w:rsidRPr="00435656">
        <w:rPr>
          <w:rFonts w:ascii="Times New Roman" w:hAnsi="Times New Roman" w:cs="Times New Roman"/>
          <w:lang w:eastAsia="en-US"/>
        </w:rPr>
        <w:t xml:space="preserve">oświadczenie wykonawcy o </w:t>
      </w:r>
      <w:r w:rsidRPr="00435656">
        <w:rPr>
          <w:rFonts w:ascii="Times New Roman" w:hAnsi="Times New Roman" w:cs="Times New Roman"/>
          <w:u w:val="single"/>
          <w:lang w:eastAsia="en-US"/>
        </w:rPr>
        <w:t>aktualności oświadczenia składanego na podst. art. 125 ust.1</w:t>
      </w:r>
      <w:r w:rsidRPr="00435656">
        <w:rPr>
          <w:rFonts w:ascii="Times New Roman" w:hAnsi="Times New Roman" w:cs="Times New Roman"/>
          <w:lang w:eastAsia="en-US"/>
        </w:rPr>
        <w:t xml:space="preserve"> ustawy Pzp oraz art. 7 ust.1 ustawy z dnia 13 kwietnia 2022 r. o szczególnych rozwiązaniach w zakresie przeciwdziałania wspierania agresji na Ukrainę oraz służących ochronie bezpieczeństwa narodowego (Dz. U. z 2022 r. poz 835)</w:t>
      </w:r>
      <w:r w:rsidR="00435656" w:rsidRPr="00435656">
        <w:rPr>
          <w:rFonts w:ascii="Times New Roman" w:hAnsi="Times New Roman" w:cs="Times New Roman"/>
          <w:lang w:eastAsia="en-US"/>
        </w:rPr>
        <w:t xml:space="preserve"> według wzoru stanowiącego</w:t>
      </w:r>
      <w:r w:rsidR="00435656">
        <w:rPr>
          <w:rFonts w:ascii="Times New Roman" w:hAnsi="Times New Roman" w:cs="Times New Roman"/>
          <w:b/>
          <w:lang w:eastAsia="en-US"/>
        </w:rPr>
        <w:t xml:space="preserve"> załącznik nr 1</w:t>
      </w:r>
      <w:r w:rsidR="004C0FF1">
        <w:rPr>
          <w:rFonts w:ascii="Times New Roman" w:hAnsi="Times New Roman" w:cs="Times New Roman"/>
          <w:b/>
          <w:lang w:eastAsia="en-US"/>
        </w:rPr>
        <w:t>3</w:t>
      </w:r>
      <w:r w:rsidR="00435656">
        <w:rPr>
          <w:rFonts w:ascii="Times New Roman" w:hAnsi="Times New Roman" w:cs="Times New Roman"/>
          <w:b/>
          <w:lang w:eastAsia="en-US"/>
        </w:rPr>
        <w:t xml:space="preserve"> do SWZ</w:t>
      </w:r>
      <w:r w:rsidR="00FB6D81">
        <w:rPr>
          <w:rFonts w:ascii="Times New Roman" w:hAnsi="Times New Roman" w:cs="Times New Roman"/>
          <w:b/>
          <w:lang w:eastAsia="en-US"/>
        </w:rPr>
        <w:t>.</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 xml:space="preserve">zp lub niniejszą SWZ do oświadczeń i dokumentów składanych przez wykonawcę w postępowaniu zastosowanie mają w szczególności przepisy rozporządzenia Ministra Rozwoju Pracy i Technologii z dnia 23 grudnia 2020 r. w sprawie </w:t>
      </w:r>
      <w:r w:rsidRPr="00CA4793">
        <w:rPr>
          <w:rFonts w:ascii="Times New Roman" w:hAnsi="Times New Roman" w:cs="Times New Roman"/>
          <w:color w:val="000000"/>
          <w:lang w:eastAsia="en-US"/>
        </w:rPr>
        <w:lastRenderedPageBreak/>
        <w:t>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bCs/>
        </w:rPr>
        <w:t xml:space="preserve">Oferta i załączniki do ofert powinny być sporządzone i złożone zgodnie z wymaganiami określonymi w </w:t>
      </w:r>
      <w:r w:rsidRPr="00E5205B">
        <w:rPr>
          <w:rFonts w:ascii="Times New Roman" w:hAnsi="Times New Roman" w:cs="Times New Roman"/>
          <w:b/>
          <w:bCs/>
        </w:rPr>
        <w:t>SWZ</w:t>
      </w:r>
      <w:r w:rsidRPr="00E5205B">
        <w:rPr>
          <w:rFonts w:ascii="Times New Roman" w:hAnsi="Times New Roman" w:cs="Times New Roman"/>
          <w:b/>
          <w:lang w:eastAsia="en-US"/>
        </w:rPr>
        <w:t xml:space="preserve"> w języku polskim</w:t>
      </w:r>
      <w:r w:rsidRPr="00E5205B">
        <w:rPr>
          <w:rFonts w:ascii="Times New Roman" w:hAnsi="Times New Roman" w:cs="Times New Roman"/>
          <w:b/>
          <w:bCs/>
        </w:rPr>
        <w:t>.</w:t>
      </w:r>
      <w:r w:rsidRPr="00E5205B">
        <w:rPr>
          <w:rFonts w:ascii="Times New Roman" w:hAnsi="Times New Roman" w:cs="Times New Roman"/>
          <w:lang w:eastAsia="en-US"/>
        </w:rPr>
        <w:t xml:space="preserve"> </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b/>
          <w:bCs/>
        </w:rPr>
        <w:t xml:space="preserve">Wykonawca może </w:t>
      </w:r>
      <w:r w:rsidRPr="009F7B5D">
        <w:rPr>
          <w:rFonts w:ascii="Times New Roman" w:hAnsi="Times New Roman" w:cs="Times New Roman"/>
          <w:b/>
          <w:bCs/>
        </w:rPr>
        <w:t>złożyć tylko jedną ofertę</w:t>
      </w:r>
      <w:r w:rsidR="00304F13">
        <w:rPr>
          <w:rFonts w:ascii="Times New Roman" w:hAnsi="Times New Roman" w:cs="Times New Roman"/>
          <w:b/>
          <w:bCs/>
        </w:rPr>
        <w:t xml:space="preserve">. </w:t>
      </w:r>
      <w:r w:rsidRPr="00E5205B">
        <w:rPr>
          <w:rFonts w:ascii="Times New Roman" w:hAnsi="Times New Roman" w:cs="Times New Roman"/>
          <w:bCs/>
        </w:rPr>
        <w:t>Złożenie przez Wykonawcę więcej niż jednej oferty, spowoduje odrzucenie ofert na podstawie art. 226 ust. 1 pkt 3 ustawy.</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u w:val="single"/>
          <w:lang w:eastAsia="en-US"/>
        </w:rPr>
        <w:t xml:space="preserve">Ofertę składa się przy użyciu środków komunikacji elektronicznej tzn. za pośrednictwem </w:t>
      </w:r>
      <w:hyperlink r:id="rId50" w:history="1">
        <w:r w:rsidRPr="00E5205B">
          <w:rPr>
            <w:rFonts w:ascii="Times New Roman" w:hAnsi="Times New Roman" w:cs="Times New Roman"/>
            <w:u w:val="single"/>
            <w:lang w:eastAsia="en-US"/>
          </w:rPr>
          <w:t>platformazakupowa.pl</w:t>
        </w:r>
      </w:hyperlink>
      <w:r w:rsidRPr="00E5205B">
        <w:rPr>
          <w:rFonts w:ascii="Times New Roman" w:hAnsi="Times New Roman" w:cs="Times New Roman"/>
        </w:rPr>
        <w:t>.</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lang w:eastAsia="en-US"/>
        </w:rPr>
        <w:t xml:space="preserve">Oferta </w:t>
      </w:r>
      <w:r w:rsidRPr="00E5205B">
        <w:rPr>
          <w:rFonts w:ascii="Times New Roman" w:hAnsi="Times New Roman" w:cs="Times New Roman"/>
          <w:b/>
          <w:lang w:eastAsia="en-US"/>
        </w:rPr>
        <w:t>musi zostać podpisana</w:t>
      </w:r>
      <w:r w:rsidRPr="00E5205B">
        <w:rPr>
          <w:rFonts w:ascii="Times New Roman" w:hAnsi="Times New Roman" w:cs="Times New Roman"/>
          <w:lang w:eastAsia="en-US"/>
        </w:rPr>
        <w:t xml:space="preserve"> </w:t>
      </w:r>
      <w:r w:rsidRPr="00E5205B">
        <w:rPr>
          <w:rFonts w:ascii="Times New Roman" w:hAnsi="Times New Roman" w:cs="Times New Roman"/>
          <w:b/>
          <w:lang w:eastAsia="en-US"/>
        </w:rPr>
        <w:t>kwalifikowanym podpisem elektronicznym lub podpisem zaufanym lub podpisem osobistym</w:t>
      </w:r>
      <w:r w:rsidRPr="00E5205B">
        <w:rPr>
          <w:rFonts w:ascii="Times New Roman" w:hAnsi="Times New Roman" w:cs="Times New Roman"/>
          <w:lang w:eastAsia="en-US"/>
        </w:rPr>
        <w:t xml:space="preserve"> przez osobę/osoby upoważnioną/upoważnione.</w:t>
      </w:r>
    </w:p>
    <w:p w:rsidR="008142EF" w:rsidRPr="00E5205B" w:rsidRDefault="008142EF" w:rsidP="008142EF">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142EF" w:rsidRPr="00E5205B" w:rsidRDefault="008142EF" w:rsidP="008142EF">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 xml:space="preserve"> w przypadku wykorzystania formatu podpisu XAdES zewnętrzny. Zamawiający wymaga dołączenia odpowiedniej ilości plików tj. podpisywanych plikó</w:t>
      </w:r>
      <w:r w:rsidR="00534512">
        <w:rPr>
          <w:rFonts w:ascii="Times New Roman" w:hAnsi="Times New Roman" w:cs="Times New Roman"/>
          <w:lang w:eastAsia="en-US"/>
        </w:rPr>
        <w:t xml:space="preserve">w z danymi oraz plików podpisu </w:t>
      </w:r>
      <w:r w:rsidRPr="00E5205B">
        <w:rPr>
          <w:rFonts w:ascii="Times New Roman" w:hAnsi="Times New Roman" w:cs="Times New Roman"/>
          <w:lang w:eastAsia="en-US"/>
        </w:rPr>
        <w:t>w formacie XAdES.</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 xml:space="preserve">Ofertę składa się na formularzu ofertowym – zgodnie z załącznikiem nr </w:t>
      </w:r>
      <w:r w:rsidR="009F7B5D">
        <w:rPr>
          <w:rFonts w:ascii="Times New Roman" w:hAnsi="Times New Roman" w:cs="Times New Roman"/>
          <w:b/>
          <w:u w:val="single"/>
          <w:lang w:eastAsia="en-US"/>
        </w:rPr>
        <w:t>5</w:t>
      </w:r>
      <w:r w:rsidRPr="00E5205B">
        <w:rPr>
          <w:rFonts w:ascii="Times New Roman" w:hAnsi="Times New Roman" w:cs="Times New Roman"/>
          <w:b/>
          <w:u w:val="single"/>
          <w:lang w:eastAsia="en-US"/>
        </w:rPr>
        <w:t xml:space="preserve"> do SWZ. </w:t>
      </w:r>
    </w:p>
    <w:p w:rsidR="008142EF" w:rsidRPr="00E5205B" w:rsidRDefault="008142EF" w:rsidP="00E5205B">
      <w:pPr>
        <w:widowControl w:val="0"/>
        <w:spacing w:after="0" w:line="240" w:lineRule="auto"/>
        <w:ind w:left="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Wraz z ofertą Wykonawca jest zobowiązany złożyć:</w:t>
      </w: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1"/>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64619E" w:rsidRDefault="008142EF" w:rsidP="0064619E">
      <w:pPr>
        <w:widowControl w:val="0"/>
        <w:spacing w:after="0" w:line="240" w:lineRule="auto"/>
        <w:jc w:val="both"/>
        <w:outlineLvl w:val="3"/>
        <w:rPr>
          <w:rFonts w:ascii="Times New Roman" w:hAnsi="Times New Roman" w:cs="Times New Roman"/>
          <w:bCs/>
        </w:rPr>
      </w:pPr>
    </w:p>
    <w:p w:rsidR="008142EF" w:rsidRPr="00E5205B" w:rsidRDefault="008142EF" w:rsidP="002B69C4">
      <w:pPr>
        <w:pStyle w:val="Akapitzlist"/>
        <w:widowControl w:val="0"/>
        <w:numPr>
          <w:ilvl w:val="2"/>
          <w:numId w:val="18"/>
        </w:numPr>
        <w:spacing w:after="0"/>
        <w:ind w:left="709" w:hanging="425"/>
        <w:jc w:val="both"/>
        <w:outlineLvl w:val="3"/>
        <w:rPr>
          <w:rFonts w:ascii="Times New Roman" w:hAnsi="Times New Roman" w:cs="Times New Roman"/>
          <w:bCs/>
        </w:rPr>
      </w:pPr>
      <w:r w:rsidRPr="00E5205B">
        <w:rPr>
          <w:rFonts w:ascii="Times New Roman" w:hAnsi="Times New Roman" w:cs="Times New Roman"/>
          <w:lang w:eastAsia="en-US"/>
        </w:rPr>
        <w:t xml:space="preserve">Pełnomocnictwo </w:t>
      </w:r>
      <w:r w:rsidRPr="00E5205B">
        <w:rPr>
          <w:rFonts w:ascii="Times New Roman" w:hAnsi="Times New Roman" w:cs="Times New Roman"/>
          <w:b/>
          <w:i/>
          <w:lang w:eastAsia="en-US"/>
        </w:rPr>
        <w:t xml:space="preserve">(jeżeli dotyczy) </w:t>
      </w:r>
      <w:r w:rsidRPr="00E5205B">
        <w:rPr>
          <w:rFonts w:ascii="Times New Roman" w:hAnsi="Times New Roman" w:cs="Times New Roman"/>
          <w:b/>
          <w:lang w:eastAsia="en-US"/>
        </w:rPr>
        <w:t>wzór pełnomocnictwa załącznik nr 1</w:t>
      </w:r>
      <w:r w:rsidR="00E07CE2">
        <w:rPr>
          <w:rFonts w:ascii="Times New Roman" w:hAnsi="Times New Roman" w:cs="Times New Roman"/>
          <w:b/>
          <w:lang w:eastAsia="en-US"/>
        </w:rPr>
        <w:t>4</w:t>
      </w:r>
      <w:r w:rsidRPr="00E5205B">
        <w:rPr>
          <w:rFonts w:ascii="Times New Roman" w:hAnsi="Times New Roman" w:cs="Times New Roman"/>
          <w:lang w:eastAsia="en-US"/>
        </w:rPr>
        <w:t xml:space="preserve"> - dla osoby podpisującej ofertę do występowania w imieniu wykonawcy,</w:t>
      </w:r>
      <w:r w:rsidRPr="00E5205B">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5205B">
        <w:rPr>
          <w:rFonts w:ascii="Times New Roman" w:hAnsi="Times New Roman" w:cs="Times New Roman"/>
          <w:bCs/>
          <w:u w:val="single"/>
        </w:rPr>
        <w:t>.</w:t>
      </w:r>
    </w:p>
    <w:p w:rsidR="008142EF" w:rsidRPr="00E5205B" w:rsidRDefault="008142EF" w:rsidP="008142EF">
      <w:pPr>
        <w:widowControl w:val="0"/>
        <w:spacing w:after="0"/>
        <w:ind w:left="709"/>
        <w:jc w:val="both"/>
        <w:outlineLvl w:val="3"/>
        <w:rPr>
          <w:rFonts w:ascii="Times New Roman" w:hAnsi="Times New Roman" w:cs="Times New Roman"/>
          <w:bCs/>
        </w:rPr>
      </w:pPr>
      <w:r w:rsidRPr="00E5205B">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5205B">
        <w:rPr>
          <w:rFonts w:ascii="Times New Roman" w:hAnsi="Times New Roman" w:cs="Times New Roman"/>
          <w:b/>
          <w:lang w:eastAsia="en-US"/>
        </w:rPr>
        <w:t xml:space="preserve">Elektroniczna kopia pełnomocnictwa </w:t>
      </w:r>
      <w:r w:rsidRPr="00E5205B">
        <w:rPr>
          <w:rFonts w:ascii="Times New Roman" w:hAnsi="Times New Roman" w:cs="Times New Roman"/>
          <w:b/>
          <w:u w:val="single"/>
          <w:lang w:eastAsia="en-US"/>
        </w:rPr>
        <w:t>nie może</w:t>
      </w:r>
      <w:r w:rsidRPr="00E5205B">
        <w:rPr>
          <w:rFonts w:ascii="Times New Roman" w:hAnsi="Times New Roman" w:cs="Times New Roman"/>
          <w:b/>
          <w:lang w:eastAsia="en-US"/>
        </w:rPr>
        <w:t xml:space="preserve"> być uwierzytelniona przez upełnomocnionego.</w:t>
      </w:r>
    </w:p>
    <w:p w:rsidR="008142EF" w:rsidRPr="00E5205B" w:rsidRDefault="008142EF" w:rsidP="002B69C4">
      <w:pPr>
        <w:pStyle w:val="Akapitzlist"/>
        <w:widowControl w:val="0"/>
        <w:numPr>
          <w:ilvl w:val="2"/>
          <w:numId w:val="18"/>
        </w:numPr>
        <w:spacing w:after="0"/>
        <w:ind w:left="709" w:hanging="283"/>
        <w:jc w:val="both"/>
        <w:outlineLvl w:val="3"/>
        <w:rPr>
          <w:rFonts w:ascii="Times New Roman" w:hAnsi="Times New Roman" w:cs="Times New Roman"/>
          <w:bCs/>
        </w:rPr>
      </w:pPr>
      <w:r w:rsidRPr="00E5205B">
        <w:rPr>
          <w:rFonts w:ascii="Times New Roman" w:hAnsi="Times New Roman" w:cs="Times New Roman"/>
        </w:rPr>
        <w:t xml:space="preserve">Oświadczenia wymienione  w  </w:t>
      </w:r>
      <w:r w:rsidRPr="00E07CE2">
        <w:rPr>
          <w:rFonts w:ascii="Times New Roman" w:hAnsi="Times New Roman" w:cs="Times New Roman"/>
          <w:highlight w:val="yellow"/>
        </w:rPr>
        <w:t>rozdziale 8 pkt 1</w:t>
      </w:r>
      <w:r w:rsidRPr="00E5205B">
        <w:rPr>
          <w:rFonts w:ascii="Times New Roman" w:hAnsi="Times New Roman" w:cs="Times New Roman"/>
        </w:rPr>
        <w:t xml:space="preserve"> niniejszej SWZ tj.</w:t>
      </w:r>
    </w:p>
    <w:p w:rsidR="008142EF" w:rsidRPr="00E5205B" w:rsidRDefault="008142EF" w:rsidP="002B69C4">
      <w:pPr>
        <w:pStyle w:val="Akapitzlist"/>
        <w:widowControl w:val="0"/>
        <w:numPr>
          <w:ilvl w:val="0"/>
          <w:numId w:val="19"/>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 xml:space="preserve">oświadczenie na podstawie art. 125 ust. 1 ustawy Pzp </w:t>
      </w:r>
      <w:r w:rsidRPr="00E5205B">
        <w:rPr>
          <w:rFonts w:ascii="Times New Roman" w:hAnsi="Times New Roman" w:cs="Times New Roman"/>
          <w:lang w:eastAsia="en-US"/>
        </w:rPr>
        <w:t xml:space="preserve">- </w:t>
      </w:r>
      <w:r w:rsidRPr="00E5205B">
        <w:rPr>
          <w:rFonts w:ascii="Times New Roman" w:hAnsi="Times New Roman" w:cs="Times New Roman"/>
          <w:b/>
          <w:lang w:eastAsia="en-US"/>
        </w:rPr>
        <w:t xml:space="preserve">załącznik nr </w:t>
      </w:r>
      <w:r w:rsidR="009F7B5D">
        <w:rPr>
          <w:rFonts w:ascii="Times New Roman" w:hAnsi="Times New Roman" w:cs="Times New Roman"/>
          <w:b/>
          <w:lang w:eastAsia="en-US"/>
        </w:rPr>
        <w:t>6</w:t>
      </w:r>
      <w:r w:rsidRPr="00E5205B">
        <w:rPr>
          <w:rFonts w:ascii="Times New Roman" w:hAnsi="Times New Roman" w:cs="Times New Roman"/>
          <w:b/>
          <w:lang w:eastAsia="en-US"/>
        </w:rPr>
        <w:t xml:space="preserve"> do SWZ</w:t>
      </w:r>
    </w:p>
    <w:p w:rsidR="008142EF" w:rsidRPr="00E5205B" w:rsidRDefault="00316F6A" w:rsidP="002B69C4">
      <w:pPr>
        <w:pStyle w:val="Akapitzlist"/>
        <w:widowControl w:val="0"/>
        <w:numPr>
          <w:ilvl w:val="0"/>
          <w:numId w:val="19"/>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w:t>
      </w:r>
      <w:r w:rsidR="008142EF" w:rsidRPr="00E5205B">
        <w:rPr>
          <w:rFonts w:ascii="Times New Roman" w:hAnsi="Times New Roman" w:cs="Times New Roman"/>
          <w:b/>
          <w:lang w:eastAsia="en-US"/>
        </w:rPr>
        <w:t>świadczenie składane na podstawie art. 117 ust. 4 Pzp</w:t>
      </w:r>
      <w:r w:rsidR="008142EF" w:rsidRPr="00E5205B">
        <w:rPr>
          <w:rFonts w:ascii="Times New Roman" w:hAnsi="Times New Roman" w:cs="Times New Roman"/>
          <w:lang w:eastAsia="en-US"/>
        </w:rPr>
        <w:t xml:space="preserve"> </w:t>
      </w:r>
      <w:r w:rsidR="008142EF" w:rsidRPr="00E5205B">
        <w:rPr>
          <w:rFonts w:ascii="Times New Roman" w:hAnsi="Times New Roman" w:cs="Times New Roman"/>
          <w:u w:val="single"/>
          <w:lang w:eastAsia="en-US"/>
        </w:rPr>
        <w:t>– dotyczy tylko wykonawców wspólnie ubiegających się o zamówienie</w:t>
      </w:r>
      <w:r w:rsidR="008142EF" w:rsidRPr="00E5205B">
        <w:rPr>
          <w:rFonts w:ascii="Times New Roman" w:hAnsi="Times New Roman" w:cs="Times New Roman"/>
          <w:lang w:eastAsia="en-US"/>
        </w:rPr>
        <w:t xml:space="preserve">, </w:t>
      </w:r>
      <w:r w:rsidR="008142EF" w:rsidRPr="00E5205B">
        <w:rPr>
          <w:rFonts w:ascii="Times New Roman" w:hAnsi="Times New Roman" w:cs="Times New Roman"/>
          <w:b/>
          <w:lang w:eastAsia="en-US"/>
        </w:rPr>
        <w:t xml:space="preserve">zgodnie z załącznikiem nr </w:t>
      </w:r>
      <w:r w:rsidR="009F7B5D">
        <w:rPr>
          <w:rFonts w:ascii="Times New Roman" w:hAnsi="Times New Roman" w:cs="Times New Roman"/>
          <w:b/>
          <w:lang w:eastAsia="en-US"/>
        </w:rPr>
        <w:t>7</w:t>
      </w:r>
      <w:r w:rsidR="008142EF" w:rsidRPr="00E5205B">
        <w:rPr>
          <w:rFonts w:ascii="Times New Roman" w:hAnsi="Times New Roman" w:cs="Times New Roman"/>
          <w:b/>
          <w:lang w:eastAsia="en-US"/>
        </w:rPr>
        <w:t xml:space="preserve"> do SWZ.</w:t>
      </w:r>
    </w:p>
    <w:p w:rsidR="008142EF" w:rsidRPr="00E5205B" w:rsidRDefault="008142EF" w:rsidP="002B69C4">
      <w:pPr>
        <w:pStyle w:val="Akapitzlist"/>
        <w:widowControl w:val="0"/>
        <w:numPr>
          <w:ilvl w:val="0"/>
          <w:numId w:val="19"/>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lang w:eastAsia="en-US"/>
        </w:rPr>
        <w:t xml:space="preserve">Wykonawca, </w:t>
      </w:r>
      <w:r w:rsidRPr="00E5205B">
        <w:rPr>
          <w:rFonts w:ascii="Times New Roman" w:hAnsi="Times New Roman" w:cs="Times New Roman"/>
          <w:u w:val="single"/>
          <w:lang w:eastAsia="en-US"/>
        </w:rPr>
        <w:t>w przypadku polegania na zdolnościach lub sytuacji podmiotów udostępniających z</w:t>
      </w:r>
      <w:r w:rsidRPr="00E07CE2">
        <w:rPr>
          <w:rFonts w:ascii="Times New Roman" w:hAnsi="Times New Roman" w:cs="Times New Roman"/>
          <w:u w:val="single"/>
          <w:lang w:eastAsia="en-US"/>
        </w:rPr>
        <w:t>asoby</w:t>
      </w:r>
      <w:r w:rsidRPr="00E5205B">
        <w:rPr>
          <w:rFonts w:ascii="Times New Roman" w:hAnsi="Times New Roman" w:cs="Times New Roman"/>
          <w:lang w:eastAsia="en-US"/>
        </w:rPr>
        <w:t xml:space="preserve">, przedstawia, wraz z oświadczeniem, o którym mowa w pkt. 1) SWZ, </w:t>
      </w:r>
      <w:r w:rsidRPr="00E5205B">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E07CE2">
        <w:rPr>
          <w:rFonts w:ascii="Times New Roman" w:hAnsi="Times New Roman" w:cs="Times New Roman"/>
          <w:b/>
          <w:lang w:eastAsia="en-US"/>
        </w:rPr>
        <w:t>9</w:t>
      </w:r>
      <w:r w:rsidRPr="00E5205B">
        <w:rPr>
          <w:rFonts w:ascii="Times New Roman" w:hAnsi="Times New Roman" w:cs="Times New Roman"/>
          <w:b/>
          <w:lang w:eastAsia="en-US"/>
        </w:rPr>
        <w:t xml:space="preserve"> do SWZ.</w:t>
      </w:r>
    </w:p>
    <w:p w:rsidR="008142EF" w:rsidRPr="00E5205B" w:rsidRDefault="008142EF" w:rsidP="002B69C4">
      <w:pPr>
        <w:pStyle w:val="Akapitzlist"/>
        <w:widowControl w:val="0"/>
        <w:numPr>
          <w:ilvl w:val="0"/>
          <w:numId w:val="19"/>
        </w:numPr>
        <w:spacing w:after="0"/>
        <w:ind w:left="1134" w:hanging="425"/>
        <w:jc w:val="both"/>
        <w:outlineLvl w:val="1"/>
        <w:rPr>
          <w:rFonts w:ascii="Times New Roman" w:hAnsi="Times New Roman" w:cs="Times New Roman"/>
        </w:rPr>
      </w:pPr>
      <w:r w:rsidRPr="00E5205B">
        <w:rPr>
          <w:rFonts w:ascii="Times New Roman" w:hAnsi="Times New Roman" w:cs="Times New Roman"/>
          <w:b/>
          <w:lang w:eastAsia="en-US"/>
        </w:rPr>
        <w:t>zobowiązanie podmiotu udostępniającego zasoby</w:t>
      </w:r>
      <w:r w:rsidRPr="00E5205B">
        <w:rPr>
          <w:rFonts w:ascii="Times New Roman" w:hAnsi="Times New Roman" w:cs="Times New Roman"/>
          <w:lang w:eastAsia="en-US"/>
        </w:rPr>
        <w:t xml:space="preserve"> – w przypadku gdy wykonawca </w:t>
      </w:r>
      <w:r w:rsidRPr="00E5205B">
        <w:rPr>
          <w:rFonts w:ascii="Times New Roman" w:hAnsi="Times New Roman" w:cs="Times New Roman"/>
          <w:lang w:eastAsia="en-US"/>
        </w:rPr>
        <w:lastRenderedPageBreak/>
        <w:t xml:space="preserve">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E5205B">
        <w:rPr>
          <w:rFonts w:ascii="Times New Roman" w:hAnsi="Times New Roman" w:cs="Times New Roman"/>
          <w:b/>
          <w:lang w:eastAsia="en-US"/>
        </w:rPr>
        <w:t>załącznik nr 8 do SWZ</w:t>
      </w:r>
      <w:r w:rsidRPr="00E5205B">
        <w:rPr>
          <w:rFonts w:ascii="Times New Roman" w:hAnsi="Times New Roman" w:cs="Times New Roman"/>
          <w:lang w:eastAsia="en-US"/>
        </w:rPr>
        <w:t xml:space="preserve"> lub inny podmiotowy środek dowodowy potwierdzający, że wykonawca realizując zamówienie, będzie dysponował niezbędnymi zasobami tych podmiotów</w:t>
      </w:r>
    </w:p>
    <w:p w:rsidR="008142EF" w:rsidRPr="00E5205B" w:rsidRDefault="008142EF" w:rsidP="002B69C4">
      <w:pPr>
        <w:pStyle w:val="Akapitzlist"/>
        <w:widowControl w:val="0"/>
        <w:numPr>
          <w:ilvl w:val="0"/>
          <w:numId w:val="19"/>
        </w:numPr>
        <w:spacing w:after="0"/>
        <w:ind w:left="1134" w:hanging="425"/>
        <w:jc w:val="both"/>
        <w:outlineLvl w:val="1"/>
        <w:rPr>
          <w:rFonts w:ascii="Times New Roman" w:hAnsi="Times New Roman" w:cs="Times New Roman"/>
        </w:rPr>
      </w:pPr>
      <w:r w:rsidRPr="00E5205B">
        <w:rPr>
          <w:rFonts w:ascii="Times New Roman" w:hAnsi="Times New Roman" w:cs="Times New Roman"/>
        </w:rPr>
        <w:t>dowód potwierdzający wniesienie wadium.</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51"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after="0"/>
        <w:ind w:left="426" w:hanging="426"/>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2"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3" w:history="1">
        <w:r w:rsidRPr="005770C9">
          <w:rPr>
            <w:rFonts w:ascii="Times New Roman" w:hAnsi="Times New Roman" w:cs="Times New Roman"/>
            <w:b/>
            <w:lang w:eastAsia="en-US"/>
          </w:rPr>
          <w:t>https://platformazakupowa.pl/strona/45-instrukcje</w:t>
        </w:r>
      </w:hyperlink>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 xml:space="preserve">z opatrzeniem wszystkich dokumentów zawartych w tym pliku odpowiednio </w:t>
      </w:r>
      <w:r w:rsidRPr="00F150BB">
        <w:rPr>
          <w:rFonts w:ascii="Times New Roman" w:hAnsi="Times New Roman" w:cs="Times New Roman"/>
          <w:b/>
          <w:lang w:eastAsia="en-US"/>
        </w:rPr>
        <w:lastRenderedPageBreak/>
        <w:t>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8142EF" w:rsidRDefault="008142EF" w:rsidP="0064619E">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64619E" w:rsidRPr="0064619E" w:rsidRDefault="0064619E" w:rsidP="0064619E">
      <w:pPr>
        <w:keepNext/>
        <w:spacing w:after="0"/>
        <w:ind w:left="426"/>
        <w:jc w:val="both"/>
        <w:outlineLvl w:val="3"/>
        <w:rPr>
          <w:rFonts w:ascii="Times New Roman" w:hAnsi="Times New Roman" w:cs="Times New Roman"/>
          <w:lang w:eastAsia="en-US"/>
        </w:rPr>
      </w:pPr>
    </w:p>
    <w:p w:rsidR="00FE5F01" w:rsidRPr="008142EF" w:rsidRDefault="00FE5F01" w:rsidP="008142EF">
      <w:pPr>
        <w:widowControl w:val="0"/>
        <w:numPr>
          <w:ilvl w:val="0"/>
          <w:numId w:val="1"/>
        </w:numPr>
        <w:spacing w:after="0"/>
        <w:ind w:left="426" w:hanging="426"/>
        <w:outlineLvl w:val="1"/>
        <w:rPr>
          <w:rFonts w:ascii="Times New Roman" w:hAnsi="Times New Roman" w:cs="Times New Roman"/>
          <w:b/>
          <w:color w:val="365F91"/>
          <w:sz w:val="24"/>
          <w:szCs w:val="24"/>
        </w:rPr>
      </w:pPr>
      <w:r w:rsidRPr="008142EF">
        <w:rPr>
          <w:rFonts w:ascii="Times New Roman" w:hAnsi="Times New Roman" w:cs="Times New Roman"/>
          <w:b/>
          <w:color w:val="17365D"/>
          <w:sz w:val="24"/>
          <w:szCs w:val="24"/>
          <w:lang w:eastAsia="en-US"/>
        </w:rPr>
        <w:t>SPOSÓB OBLICZENIA CENY</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formularzu oferty –</w:t>
      </w:r>
      <w:r w:rsidRPr="008F2641">
        <w:rPr>
          <w:rFonts w:ascii="Times New Roman" w:eastAsia="Batang" w:hAnsi="Times New Roman" w:cs="Times New Roman"/>
        </w:rPr>
        <w:t xml:space="preserve"> </w:t>
      </w:r>
      <w:r w:rsidRPr="008F2641">
        <w:rPr>
          <w:rFonts w:ascii="Times New Roman" w:eastAsia="Batang" w:hAnsi="Times New Roman" w:cs="Times New Roman"/>
          <w:b/>
        </w:rPr>
        <w:t xml:space="preserve">załącznik nr </w:t>
      </w:r>
      <w:r w:rsidR="009F7B5D">
        <w:rPr>
          <w:rFonts w:ascii="Times New Roman" w:eastAsia="Batang" w:hAnsi="Times New Roman" w:cs="Times New Roman"/>
          <w:b/>
        </w:rPr>
        <w:t>5</w:t>
      </w:r>
      <w:r w:rsidRPr="008F2641">
        <w:rPr>
          <w:rFonts w:ascii="Times New Roman" w:eastAsia="Batang" w:hAnsi="Times New Roman" w:cs="Times New Roman"/>
          <w:b/>
        </w:rPr>
        <w:t xml:space="preserve">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8142EF" w:rsidRPr="00FE5F01" w:rsidRDefault="008142EF" w:rsidP="008142EF">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8142EF" w:rsidRPr="007524A8"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8142EF" w:rsidRPr="008142EF" w:rsidRDefault="008142EF" w:rsidP="008142EF">
      <w:pPr>
        <w:widowControl w:val="0"/>
        <w:spacing w:after="0"/>
        <w:outlineLvl w:val="1"/>
        <w:rPr>
          <w:rFonts w:ascii="Times New Roman" w:hAnsi="Times New Roman" w:cs="Times New Roman"/>
          <w:b/>
          <w:color w:val="365F91"/>
          <w:sz w:val="24"/>
          <w:szCs w:val="24"/>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rPr>
        <w:t>TERMIN ZWIĄZANIA Z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lastRenderedPageBreak/>
        <w:t>Wykonawca jest związany ofertą przez okres 30 dni od dnia upływu terminu składania ofert (art. 307 ust. 1 ustawy Pzp)</w:t>
      </w:r>
      <w:r>
        <w:rPr>
          <w:rFonts w:ascii="Times New Roman" w:hAnsi="Times New Roman" w:cs="Times New Roman"/>
          <w:lang w:eastAsia="en-US"/>
        </w:rPr>
        <w:t xml:space="preserve"> tj. do dnia </w:t>
      </w:r>
      <w:r w:rsidR="00093129">
        <w:rPr>
          <w:rFonts w:ascii="Times New Roman" w:hAnsi="Times New Roman" w:cs="Times New Roman"/>
          <w:b/>
          <w:highlight w:val="yellow"/>
          <w:lang w:eastAsia="en-US"/>
        </w:rPr>
        <w:t>14.10.</w:t>
      </w:r>
      <w:r w:rsidRPr="007C0F66">
        <w:rPr>
          <w:rFonts w:ascii="Times New Roman" w:hAnsi="Times New Roman" w:cs="Times New Roman"/>
          <w:b/>
          <w:highlight w:val="yellow"/>
          <w:lang w:eastAsia="en-US"/>
        </w:rPr>
        <w:t>202</w:t>
      </w:r>
      <w:r w:rsidR="001A19BA">
        <w:rPr>
          <w:rFonts w:ascii="Times New Roman" w:hAnsi="Times New Roman" w:cs="Times New Roman"/>
          <w:b/>
          <w:highlight w:val="yellow"/>
          <w:lang w:eastAsia="en-US"/>
        </w:rPr>
        <w:t>2</w:t>
      </w:r>
      <w:r w:rsidRPr="007C0F66">
        <w:rPr>
          <w:rFonts w:ascii="Times New Roman" w:hAnsi="Times New Roman" w:cs="Times New Roman"/>
          <w:b/>
          <w:highlight w:val="yellow"/>
          <w:lang w:eastAsia="en-US"/>
        </w:rPr>
        <w:t xml:space="preserve"> r</w:t>
      </w:r>
      <w:r w:rsidRPr="007C0F66">
        <w:rPr>
          <w:rFonts w:ascii="Times New Roman" w:hAnsi="Times New Roman" w:cs="Times New Roman"/>
          <w:b/>
          <w:lang w:eastAsia="en-US"/>
        </w:rPr>
        <w:t>.</w:t>
      </w:r>
      <w:r w:rsidRPr="00FE5F01">
        <w:rPr>
          <w:rFonts w:ascii="Times New Roman" w:hAnsi="Times New Roman" w:cs="Times New Roman"/>
          <w:lang w:eastAsia="en-US"/>
        </w:rPr>
        <w:t xml:space="preserve"> Bieg terminu związania ofertą rozpoczyna się wraz z upływem terminu składania ofert.</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8142EF"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FE5F01" w:rsidRPr="008142EF"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b/>
          <w:color w:val="17365D"/>
          <w:sz w:val="24"/>
          <w:szCs w:val="24"/>
          <w:lang w:eastAsia="en-US"/>
        </w:rPr>
        <w:t>SPOSÓB ORAZ TERMIN SKŁADANIA OFERT</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4"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5"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3D61EA">
        <w:rPr>
          <w:rFonts w:ascii="Times New Roman" w:hAnsi="Times New Roman" w:cs="Times New Roman"/>
          <w:b/>
          <w:highlight w:val="yellow"/>
          <w:lang w:eastAsia="en-US"/>
        </w:rPr>
        <w:t>15.09</w:t>
      </w:r>
      <w:r w:rsidRPr="005F36A2">
        <w:rPr>
          <w:rFonts w:ascii="Times New Roman" w:hAnsi="Times New Roman" w:cs="Times New Roman"/>
          <w:b/>
          <w:highlight w:val="yellow"/>
          <w:lang w:eastAsia="en-US"/>
        </w:rPr>
        <w:t>.202</w:t>
      </w:r>
      <w:r w:rsidR="003D3652">
        <w:rPr>
          <w:rFonts w:ascii="Times New Roman" w:hAnsi="Times New Roman" w:cs="Times New Roman"/>
          <w:b/>
          <w:highlight w:val="yellow"/>
          <w:lang w:eastAsia="en-US"/>
        </w:rPr>
        <w:t>2</w:t>
      </w:r>
      <w:r w:rsidRPr="005F36A2">
        <w:rPr>
          <w:rFonts w:ascii="Times New Roman" w:hAnsi="Times New Roman" w:cs="Times New Roman"/>
          <w:b/>
          <w:highlight w:val="yellow"/>
          <w:lang w:eastAsia="en-US"/>
        </w:rPr>
        <w:t xml:space="preserve"> r. do godz. 10:00.</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6"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7"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8142EF" w:rsidRDefault="008142EF" w:rsidP="00836D32">
      <w:pPr>
        <w:keepNext/>
        <w:numPr>
          <w:ilvl w:val="1"/>
          <w:numId w:val="10"/>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8"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8142EF" w:rsidRP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8142EF" w:rsidRPr="00534512" w:rsidRDefault="00C33EFE" w:rsidP="008142EF">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lang w:eastAsia="en-US"/>
        </w:rPr>
        <w:t>TERMIN OTWARCIA OFERT</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lastRenderedPageBreak/>
        <w:t xml:space="preserve">Otwarcie ofert nastąpi za pośrednictwem platformazakupowa.pl w </w:t>
      </w:r>
      <w:r w:rsidRPr="00557239">
        <w:rPr>
          <w:rFonts w:ascii="Times New Roman" w:hAnsi="Times New Roman" w:cs="Times New Roman"/>
          <w:highlight w:val="yellow"/>
          <w:lang w:eastAsia="en-US"/>
        </w:rPr>
        <w:t xml:space="preserve">dniu </w:t>
      </w:r>
      <w:r w:rsidR="003D61EA">
        <w:rPr>
          <w:rFonts w:ascii="Times New Roman" w:hAnsi="Times New Roman" w:cs="Times New Roman"/>
          <w:b/>
          <w:highlight w:val="yellow"/>
          <w:lang w:eastAsia="en-US"/>
        </w:rPr>
        <w:t>15.09.</w:t>
      </w:r>
      <w:r w:rsidRPr="00557239">
        <w:rPr>
          <w:rFonts w:ascii="Times New Roman" w:hAnsi="Times New Roman" w:cs="Times New Roman"/>
          <w:b/>
          <w:highlight w:val="yellow"/>
          <w:lang w:eastAsia="en-US"/>
        </w:rPr>
        <w:t>202</w:t>
      </w:r>
      <w:r w:rsidR="003D3652">
        <w:rPr>
          <w:rFonts w:ascii="Times New Roman" w:hAnsi="Times New Roman" w:cs="Times New Roman"/>
          <w:b/>
          <w:highlight w:val="yellow"/>
          <w:lang w:eastAsia="en-US"/>
        </w:rPr>
        <w:t>2</w:t>
      </w:r>
      <w:r w:rsidRPr="00557239">
        <w:rPr>
          <w:rFonts w:ascii="Times New Roman" w:hAnsi="Times New Roman" w:cs="Times New Roman"/>
          <w:b/>
          <w:highlight w:val="yellow"/>
          <w:lang w:eastAsia="en-US"/>
        </w:rPr>
        <w:t xml:space="preserve"> r.</w:t>
      </w:r>
      <w:r>
        <w:rPr>
          <w:rFonts w:ascii="Times New Roman" w:hAnsi="Times New Roman" w:cs="Times New Roman"/>
          <w:b/>
          <w:highlight w:val="yellow"/>
          <w:lang w:eastAsia="en-US"/>
        </w:rPr>
        <w:t>, godz. 10:</w:t>
      </w:r>
      <w:r w:rsidR="0015174E">
        <w:rPr>
          <w:rFonts w:ascii="Times New Roman" w:hAnsi="Times New Roman" w:cs="Times New Roman"/>
          <w:b/>
          <w:highlight w:val="yellow"/>
          <w:lang w:eastAsia="en-US"/>
        </w:rPr>
        <w:t>15</w:t>
      </w:r>
      <w:r w:rsidRPr="00557239">
        <w:rPr>
          <w:rFonts w:ascii="Times New Roman" w:hAnsi="Times New Roman" w:cs="Times New Roman"/>
          <w:b/>
          <w:highlight w:val="yellow"/>
          <w:lang w:eastAsia="en-US"/>
        </w:rPr>
        <w:t xml:space="preserve"> </w:t>
      </w:r>
      <w:r>
        <w:rPr>
          <w:rFonts w:ascii="Times New Roman" w:hAnsi="Times New Roman" w:cs="Times New Roman"/>
          <w:b/>
          <w:lang w:eastAsia="en-US"/>
        </w:rPr>
        <w:t xml:space="preserve">, </w:t>
      </w:r>
      <w:r w:rsidRPr="00C33EFE">
        <w:rPr>
          <w:rFonts w:ascii="Times New Roman" w:hAnsi="Times New Roman" w:cs="Times New Roman"/>
          <w:lang w:eastAsia="en-US"/>
        </w:rPr>
        <w:t>zgodnie z art. 222 ust. 1 ustawy Pzp.</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poinformuje o zmianie terminu otwarcia ofert na stronie internetowej prowadzonego postępowania</w:t>
      </w:r>
      <w:r w:rsidR="00971BA5">
        <w:rPr>
          <w:rFonts w:ascii="Times New Roman" w:hAnsi="Times New Roman" w:cs="Times New Roman"/>
          <w:b/>
          <w:lang w:eastAsia="en-US"/>
        </w:rPr>
        <w:t>.</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u w:val="single"/>
          <w:lang w:eastAsia="en-US"/>
        </w:rPr>
        <w:t>Zamawiający po upływie terminu składania ofert, a przed otwarciem ofert,</w:t>
      </w:r>
      <w:r w:rsidRPr="00E5205B">
        <w:rPr>
          <w:rFonts w:ascii="Times New Roman" w:hAnsi="Times New Roman" w:cs="Times New Roman"/>
          <w:lang w:eastAsia="en-US"/>
        </w:rPr>
        <w:t xml:space="preserve"> udostępnia na stronie internetowej prowadzonego postępowania informację o kwocie, jaką zamierza przeznaczyć na sfinansowanie zamówienia.</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lang w:eastAsia="en-US"/>
        </w:rPr>
        <w:t>Zamawiający, niezwłocznie po otwarciu ofert, udostępnia na stronie internetowej prowadzonego postępowania informacje o:</w:t>
      </w:r>
    </w:p>
    <w:p w:rsidR="008142EF" w:rsidRPr="00E5205B" w:rsidRDefault="008142EF" w:rsidP="002B69C4">
      <w:pPr>
        <w:pStyle w:val="Akapitzlist"/>
        <w:keepNext/>
        <w:numPr>
          <w:ilvl w:val="0"/>
          <w:numId w:val="20"/>
        </w:numPr>
        <w:spacing w:after="0"/>
        <w:ind w:left="851" w:hanging="284"/>
        <w:jc w:val="both"/>
        <w:outlineLvl w:val="3"/>
        <w:rPr>
          <w:rFonts w:ascii="Times New Roman" w:hAnsi="Times New Roman" w:cs="Times New Roman"/>
          <w:lang w:eastAsia="en-US"/>
        </w:rPr>
      </w:pPr>
      <w:r w:rsidRPr="00E5205B">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8142EF" w:rsidRPr="00E5205B" w:rsidRDefault="008142EF" w:rsidP="002B69C4">
      <w:pPr>
        <w:pStyle w:val="Akapitzlist"/>
        <w:keepNext/>
        <w:numPr>
          <w:ilvl w:val="0"/>
          <w:numId w:val="20"/>
        </w:numPr>
        <w:spacing w:after="0"/>
        <w:ind w:left="851" w:hanging="284"/>
        <w:jc w:val="both"/>
        <w:outlineLvl w:val="3"/>
        <w:rPr>
          <w:rFonts w:ascii="Times New Roman" w:hAnsi="Times New Roman" w:cs="Times New Roman"/>
          <w:lang w:eastAsia="en-US"/>
        </w:rPr>
      </w:pPr>
      <w:r w:rsidRPr="00E5205B">
        <w:rPr>
          <w:rFonts w:ascii="Times New Roman" w:hAnsi="Times New Roman" w:cs="Times New Roman"/>
          <w:lang w:eastAsia="en-US"/>
        </w:rPr>
        <w:t>cenach lub kosztach zawartych w ofertach.</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lang w:eastAsia="en-US"/>
        </w:rPr>
        <w:t xml:space="preserve">Informacja, o której mowa w </w:t>
      </w:r>
      <w:r w:rsidRPr="00E5205B">
        <w:rPr>
          <w:rFonts w:ascii="Times New Roman" w:hAnsi="Times New Roman" w:cs="Times New Roman"/>
          <w:b/>
          <w:lang w:eastAsia="en-US"/>
        </w:rPr>
        <w:t>pkt 13.5</w:t>
      </w:r>
      <w:r w:rsidRPr="00E5205B">
        <w:rPr>
          <w:rFonts w:ascii="Times New Roman" w:hAnsi="Times New Roman" w:cs="Times New Roman"/>
          <w:lang w:eastAsia="en-US"/>
        </w:rPr>
        <w:t xml:space="preserve"> SWZ zostanie opublikowana na stronie postępowania na</w:t>
      </w:r>
      <w:hyperlink r:id="rId59" w:history="1">
        <w:r w:rsidRPr="00E5205B">
          <w:rPr>
            <w:rFonts w:ascii="Times New Roman" w:hAnsi="Times New Roman" w:cs="Times New Roman"/>
            <w:lang w:eastAsia="en-US"/>
          </w:rPr>
          <w:t xml:space="preserve"> platformazakupowa.pl</w:t>
        </w:r>
      </w:hyperlink>
      <w:r w:rsidRPr="00E5205B">
        <w:rPr>
          <w:rFonts w:ascii="Times New Roman" w:hAnsi="Times New Roman" w:cs="Times New Roman"/>
          <w:lang w:eastAsia="en-US"/>
        </w:rPr>
        <w:t xml:space="preserve"> w sekcji „Komunikaty”.</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b/>
          <w:lang w:eastAsia="en-US"/>
        </w:rPr>
        <w:t xml:space="preserve">Uwaga! </w:t>
      </w:r>
      <w:r w:rsidRPr="00E5205B">
        <w:rPr>
          <w:rFonts w:ascii="Times New Roman" w:hAnsi="Times New Roman" w:cs="Times New Roman"/>
          <w:b/>
          <w:u w:val="single"/>
          <w:lang w:eastAsia="en-US"/>
        </w:rPr>
        <w:t>Otwarcie ofert jest niejawne</w:t>
      </w:r>
      <w:r w:rsidRPr="00E5205B">
        <w:rPr>
          <w:rFonts w:ascii="Times New Roman" w:hAnsi="Times New Roman" w:cs="Times New Roman"/>
          <w:b/>
          <w:lang w:eastAsia="en-US"/>
        </w:rPr>
        <w:t>.</w:t>
      </w:r>
      <w:r w:rsidRPr="00E5205B">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C33EFE"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3A4BD5" w:rsidRPr="00E6471E" w:rsidRDefault="003A4BD5" w:rsidP="0077225B">
      <w:pPr>
        <w:pStyle w:val="Akapitzlist"/>
        <w:numPr>
          <w:ilvl w:val="1"/>
          <w:numId w:val="21"/>
        </w:numPr>
        <w:tabs>
          <w:tab w:val="left" w:pos="567"/>
          <w:tab w:val="left" w:pos="2226"/>
        </w:tabs>
        <w:spacing w:after="0"/>
        <w:ind w:hanging="95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w:t>
      </w:r>
      <w:r w:rsidRPr="00DE58CD">
        <w:rPr>
          <w:rFonts w:ascii="Times New Roman" w:hAnsi="Times New Roman" w:cs="Times New Roman"/>
        </w:rPr>
        <w:t>wskazując tytuł</w:t>
      </w:r>
      <w:r w:rsidRPr="00DE58CD">
        <w:rPr>
          <w:rFonts w:ascii="Times New Roman" w:hAnsi="Times New Roman" w:cs="Times New Roman"/>
          <w:i/>
        </w:rPr>
        <w:t>:</w:t>
      </w:r>
    </w:p>
    <w:p w:rsidR="00E6471E" w:rsidRPr="00702AD4" w:rsidRDefault="00E6471E" w:rsidP="0077225B">
      <w:pPr>
        <w:widowControl w:val="0"/>
        <w:tabs>
          <w:tab w:val="left" w:pos="2226"/>
        </w:tabs>
        <w:spacing w:after="0"/>
        <w:jc w:val="center"/>
        <w:outlineLvl w:val="2"/>
        <w:rPr>
          <w:rFonts w:ascii="Times New Roman" w:eastAsia="Calibri" w:hAnsi="Times New Roman" w:cs="Times New Roman"/>
          <w:b/>
          <w:bCs/>
          <w:color w:val="17365D" w:themeColor="text2" w:themeShade="BF"/>
          <w:sz w:val="28"/>
          <w:szCs w:val="28"/>
        </w:rPr>
      </w:pPr>
      <w:r w:rsidRPr="00E5205B">
        <w:rPr>
          <w:rFonts w:ascii="Times New Roman" w:hAnsi="Times New Roman" w:cs="Times New Roman"/>
          <w:b/>
        </w:rPr>
        <w:t>„</w:t>
      </w:r>
      <w:r w:rsidRPr="003D61EA">
        <w:rPr>
          <w:rFonts w:ascii="Times New Roman" w:hAnsi="Times New Roman" w:cs="Times New Roman"/>
          <w:b/>
        </w:rPr>
        <w:t>wadium, nr postępowania ZP.271.2.</w:t>
      </w:r>
      <w:r w:rsidR="00534512" w:rsidRPr="003D61EA">
        <w:rPr>
          <w:rFonts w:ascii="Times New Roman" w:hAnsi="Times New Roman" w:cs="Times New Roman"/>
          <w:b/>
        </w:rPr>
        <w:t>10</w:t>
      </w:r>
      <w:r w:rsidR="00234823" w:rsidRPr="003D61EA">
        <w:rPr>
          <w:rFonts w:ascii="Times New Roman" w:hAnsi="Times New Roman" w:cs="Times New Roman"/>
          <w:b/>
        </w:rPr>
        <w:t>.</w:t>
      </w:r>
      <w:r w:rsidRPr="003D61EA">
        <w:rPr>
          <w:rFonts w:ascii="Times New Roman" w:hAnsi="Times New Roman" w:cs="Times New Roman"/>
          <w:b/>
        </w:rPr>
        <w:t>202</w:t>
      </w:r>
      <w:r w:rsidR="00B67182" w:rsidRPr="003D61EA">
        <w:rPr>
          <w:rFonts w:ascii="Times New Roman" w:hAnsi="Times New Roman" w:cs="Times New Roman"/>
          <w:b/>
        </w:rPr>
        <w:t>2</w:t>
      </w:r>
      <w:r w:rsidRPr="003D61EA">
        <w:rPr>
          <w:rFonts w:ascii="Times New Roman" w:hAnsi="Times New Roman" w:cs="Times New Roman"/>
          <w:b/>
        </w:rPr>
        <w:t>.AS –</w:t>
      </w:r>
      <w:r w:rsidRPr="003D61EA">
        <w:rPr>
          <w:rFonts w:ascii="Times New Roman" w:hAnsi="Times New Roman" w:cs="Times New Roman"/>
          <w:b/>
          <w:bCs/>
          <w:color w:val="17365D" w:themeColor="text2" w:themeShade="BF"/>
        </w:rPr>
        <w:t xml:space="preserve"> </w:t>
      </w:r>
      <w:r w:rsidR="00534512" w:rsidRPr="003D61EA">
        <w:rPr>
          <w:rFonts w:ascii="Times New Roman" w:eastAsia="Calibri" w:hAnsi="Times New Roman" w:cs="Times New Roman"/>
          <w:b/>
          <w:bCs/>
        </w:rPr>
        <w:t>Zimowe utrzymanie ulic i dróg na terenie miasta Tuchola w sezonie 2022/2023</w:t>
      </w:r>
      <w:r w:rsidR="003D61EA">
        <w:rPr>
          <w:rFonts w:ascii="Times New Roman" w:eastAsia="Calibri" w:hAnsi="Times New Roman" w:cs="Times New Roman"/>
          <w:b/>
          <w:bCs/>
        </w:rPr>
        <w:t>”</w:t>
      </w:r>
      <w:r w:rsidR="00702AD4" w:rsidRPr="00702AD4">
        <w:rPr>
          <w:rFonts w:ascii="Times New Roman" w:eastAsia="Calibri" w:hAnsi="Times New Roman" w:cs="Times New Roman"/>
          <w:b/>
          <w:bCs/>
          <w:color w:val="FF0000"/>
          <w:sz w:val="24"/>
          <w:szCs w:val="24"/>
        </w:rPr>
        <w:t xml:space="preserve"> </w:t>
      </w:r>
    </w:p>
    <w:p w:rsidR="00702AD4" w:rsidRPr="00534512" w:rsidRDefault="003A4BD5" w:rsidP="0077225B">
      <w:pPr>
        <w:pStyle w:val="Akapitzlist"/>
        <w:numPr>
          <w:ilvl w:val="1"/>
          <w:numId w:val="21"/>
        </w:numPr>
        <w:tabs>
          <w:tab w:val="left" w:pos="567"/>
          <w:tab w:val="left" w:pos="2226"/>
        </w:tabs>
        <w:spacing w:after="0"/>
        <w:ind w:left="567" w:hanging="567"/>
        <w:jc w:val="both"/>
        <w:rPr>
          <w:rFonts w:ascii="Times New Roman" w:hAnsi="Times New Roman" w:cs="Times New Roman"/>
          <w:b/>
        </w:rPr>
      </w:pPr>
      <w:r w:rsidRPr="00702AD4">
        <w:rPr>
          <w:rFonts w:ascii="Times New Roman" w:hAnsi="Times New Roman" w:cs="Times New Roman"/>
          <w:szCs w:val="20"/>
        </w:rPr>
        <w:t xml:space="preserve">Zamawiający wymaga wniesienia wadium, </w:t>
      </w:r>
      <w:r w:rsidR="00B67182" w:rsidRPr="00702AD4">
        <w:rPr>
          <w:rFonts w:ascii="Times New Roman" w:hAnsi="Times New Roman" w:cs="Times New Roman"/>
          <w:szCs w:val="20"/>
        </w:rPr>
        <w:t>w zakresie wykonania czę</w:t>
      </w:r>
      <w:r w:rsidR="00702AD4" w:rsidRPr="00702AD4">
        <w:rPr>
          <w:rFonts w:ascii="Times New Roman" w:hAnsi="Times New Roman" w:cs="Times New Roman"/>
          <w:szCs w:val="20"/>
        </w:rPr>
        <w:t>ści w wysokości</w:t>
      </w:r>
      <w:r w:rsidR="00B67182" w:rsidRPr="00702AD4">
        <w:rPr>
          <w:rFonts w:ascii="Times New Roman" w:hAnsi="Times New Roman" w:cs="Times New Roman"/>
          <w:szCs w:val="20"/>
        </w:rPr>
        <w:t>:</w:t>
      </w:r>
      <w:r w:rsidR="00702AD4" w:rsidRPr="00534512">
        <w:rPr>
          <w:rFonts w:ascii="Times New Roman" w:eastAsia="Calibri" w:hAnsi="Times New Roman" w:cs="Times New Roman"/>
          <w:b/>
          <w:bCs/>
          <w:sz w:val="20"/>
          <w:szCs w:val="20"/>
        </w:rPr>
        <w:t xml:space="preserve">. </w:t>
      </w:r>
      <w:r w:rsidR="00004A8B">
        <w:rPr>
          <w:rFonts w:ascii="Times New Roman" w:hAnsi="Times New Roman" w:cs="Times New Roman"/>
          <w:b/>
          <w:szCs w:val="20"/>
        </w:rPr>
        <w:t>2</w:t>
      </w:r>
      <w:r w:rsidR="00702AD4" w:rsidRPr="00534512">
        <w:rPr>
          <w:rFonts w:ascii="Times New Roman" w:hAnsi="Times New Roman" w:cs="Times New Roman"/>
          <w:b/>
          <w:szCs w:val="20"/>
        </w:rPr>
        <w:t> 000,00 zł</w:t>
      </w:r>
      <w:r w:rsidR="00702AD4" w:rsidRPr="00534512">
        <w:rPr>
          <w:rFonts w:ascii="Times New Roman" w:hAnsi="Times New Roman" w:cs="Times New Roman"/>
          <w:szCs w:val="20"/>
        </w:rPr>
        <w:t xml:space="preserve"> (słownie: </w:t>
      </w:r>
      <w:r w:rsidR="00004A8B">
        <w:rPr>
          <w:rFonts w:ascii="Times New Roman" w:hAnsi="Times New Roman" w:cs="Times New Roman"/>
          <w:szCs w:val="20"/>
        </w:rPr>
        <w:t>dwa</w:t>
      </w:r>
      <w:r w:rsidR="00702AD4" w:rsidRPr="00534512">
        <w:rPr>
          <w:rFonts w:ascii="Times New Roman" w:hAnsi="Times New Roman" w:cs="Times New Roman"/>
          <w:szCs w:val="20"/>
        </w:rPr>
        <w:t xml:space="preserve"> tysi</w:t>
      </w:r>
      <w:r w:rsidR="00004A8B">
        <w:rPr>
          <w:rFonts w:ascii="Times New Roman" w:hAnsi="Times New Roman" w:cs="Times New Roman"/>
          <w:szCs w:val="20"/>
        </w:rPr>
        <w:t>ą</w:t>
      </w:r>
      <w:r w:rsidR="00702AD4" w:rsidRPr="00534512">
        <w:rPr>
          <w:rFonts w:ascii="Times New Roman" w:hAnsi="Times New Roman" w:cs="Times New Roman"/>
          <w:szCs w:val="20"/>
        </w:rPr>
        <w:t>c</w:t>
      </w:r>
      <w:r w:rsidR="00004A8B">
        <w:rPr>
          <w:rFonts w:ascii="Times New Roman" w:hAnsi="Times New Roman" w:cs="Times New Roman"/>
          <w:szCs w:val="20"/>
        </w:rPr>
        <w:t>e</w:t>
      </w:r>
      <w:r w:rsidR="00702AD4" w:rsidRPr="00534512">
        <w:rPr>
          <w:rFonts w:ascii="Times New Roman" w:hAnsi="Times New Roman" w:cs="Times New Roman"/>
          <w:szCs w:val="20"/>
        </w:rPr>
        <w:t xml:space="preserve"> zł 00/100).</w:t>
      </w:r>
    </w:p>
    <w:p w:rsidR="003A4BD5" w:rsidRPr="00A87A7A" w:rsidRDefault="003A4BD5" w:rsidP="0077225B">
      <w:pPr>
        <w:pStyle w:val="Akapitzlist"/>
        <w:numPr>
          <w:ilvl w:val="1"/>
          <w:numId w:val="21"/>
        </w:numPr>
        <w:tabs>
          <w:tab w:val="left" w:pos="567"/>
          <w:tab w:val="left" w:pos="2226"/>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r w:rsidRPr="00A87A7A">
        <w:rPr>
          <w:rFonts w:ascii="Times New Roman" w:hAnsi="Times New Roman" w:cs="Times New Roman"/>
          <w:bCs/>
        </w:rPr>
        <w:t xml:space="preserve"> </w:t>
      </w:r>
    </w:p>
    <w:p w:rsidR="00E6471E" w:rsidRPr="00A87A7A" w:rsidRDefault="00E6471E" w:rsidP="0077225B">
      <w:pPr>
        <w:pStyle w:val="Akapitzlist"/>
        <w:numPr>
          <w:ilvl w:val="1"/>
          <w:numId w:val="21"/>
        </w:numPr>
        <w:tabs>
          <w:tab w:val="left" w:pos="567"/>
          <w:tab w:val="left" w:pos="2226"/>
        </w:tabs>
        <w:spacing w:after="0"/>
        <w:ind w:left="567" w:hanging="567"/>
        <w:jc w:val="both"/>
        <w:rPr>
          <w:rFonts w:ascii="Times New Roman" w:hAnsi="Times New Roman" w:cs="Times New Roman"/>
          <w:b/>
        </w:rPr>
      </w:pPr>
      <w:r w:rsidRPr="00A87A7A">
        <w:rPr>
          <w:rFonts w:ascii="Times New Roman" w:eastAsia="Batang" w:hAnsi="Times New Roman" w:cs="Times New Roman"/>
        </w:rPr>
        <w:t>Wadium w pieniądzu należy wnieść przelewem  na konto Zamawiającego:</w:t>
      </w:r>
    </w:p>
    <w:p w:rsidR="00E6471E" w:rsidRPr="00A87A7A" w:rsidRDefault="00E6471E" w:rsidP="0077225B">
      <w:pPr>
        <w:pStyle w:val="Akapitzlist"/>
        <w:tabs>
          <w:tab w:val="left" w:pos="2226"/>
        </w:tabs>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E6471E" w:rsidRPr="00A87A7A" w:rsidRDefault="00E6471E" w:rsidP="0077225B">
      <w:pPr>
        <w:pStyle w:val="Akapitzlist"/>
        <w:numPr>
          <w:ilvl w:val="1"/>
          <w:numId w:val="21"/>
        </w:numPr>
        <w:tabs>
          <w:tab w:val="left" w:pos="567"/>
          <w:tab w:val="left" w:pos="2226"/>
        </w:tabs>
        <w:spacing w:after="0"/>
        <w:ind w:left="567" w:hanging="56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E6471E" w:rsidRPr="00A87A7A" w:rsidRDefault="00E6471E" w:rsidP="0077225B">
      <w:pPr>
        <w:numPr>
          <w:ilvl w:val="2"/>
          <w:numId w:val="13"/>
        </w:numPr>
        <w:tabs>
          <w:tab w:val="left" w:pos="2226"/>
        </w:tabs>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E6471E" w:rsidRPr="00A87A7A" w:rsidRDefault="00E6471E" w:rsidP="0077225B">
      <w:pPr>
        <w:numPr>
          <w:ilvl w:val="2"/>
          <w:numId w:val="13"/>
        </w:numPr>
        <w:tabs>
          <w:tab w:val="left" w:pos="2226"/>
        </w:tabs>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E6471E" w:rsidRPr="00DE58CD" w:rsidRDefault="00E6471E" w:rsidP="0077225B">
      <w:pPr>
        <w:numPr>
          <w:ilvl w:val="2"/>
          <w:numId w:val="13"/>
        </w:numPr>
        <w:tabs>
          <w:tab w:val="left" w:pos="2226"/>
        </w:tabs>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E6471E" w:rsidRPr="00DE58CD" w:rsidRDefault="00E6471E" w:rsidP="0077225B">
      <w:pPr>
        <w:numPr>
          <w:ilvl w:val="2"/>
          <w:numId w:val="13"/>
        </w:numPr>
        <w:tabs>
          <w:tab w:val="left" w:pos="2226"/>
        </w:tabs>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E6471E" w:rsidRPr="00E6471E" w:rsidRDefault="00E6471E" w:rsidP="0077225B">
      <w:pPr>
        <w:pStyle w:val="Akapitzlist"/>
        <w:numPr>
          <w:ilvl w:val="1"/>
          <w:numId w:val="21"/>
        </w:numPr>
        <w:tabs>
          <w:tab w:val="left" w:pos="567"/>
          <w:tab w:val="left" w:pos="2226"/>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3A4BD5" w:rsidRPr="00702AD4" w:rsidRDefault="003A4BD5" w:rsidP="0077225B">
      <w:pPr>
        <w:pStyle w:val="Akapitzlist"/>
        <w:numPr>
          <w:ilvl w:val="1"/>
          <w:numId w:val="21"/>
        </w:numPr>
        <w:tabs>
          <w:tab w:val="left" w:pos="567"/>
          <w:tab w:val="left" w:pos="2226"/>
        </w:tabs>
        <w:spacing w:after="0"/>
        <w:ind w:left="567" w:hanging="567"/>
        <w:jc w:val="both"/>
        <w:rPr>
          <w:rFonts w:ascii="Times New Roman" w:hAnsi="Times New Roman" w:cs="Times New Roman"/>
          <w:u w:val="single"/>
        </w:rPr>
      </w:pPr>
      <w:r w:rsidRPr="00E6471E">
        <w:rPr>
          <w:rFonts w:ascii="Times New Roman" w:hAnsi="Times New Roman" w:cs="Times New Roman"/>
          <w:color w:val="000000"/>
        </w:rPr>
        <w:t xml:space="preserve">Jeżeli wadium jest wnoszone w formie gwarancji lub poręczenia, o których mowa w pkt 14.5.  ppkt 2)-4), Wykonawca przekazuje Zamawiającemu oryginał gwarancji lub poręczenia, w 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 xml:space="preserve">kwalifikowanym podpisem elektronicznym </w:t>
      </w:r>
      <w:r w:rsidRPr="00702AD4">
        <w:rPr>
          <w:rFonts w:ascii="Times New Roman" w:hAnsi="Times New Roman" w:cs="Times New Roman"/>
          <w:bCs/>
          <w:u w:val="single"/>
        </w:rPr>
        <w:t>przez wystawcę dokumentu</w:t>
      </w:r>
      <w:r w:rsidRPr="00702AD4">
        <w:rPr>
          <w:rFonts w:ascii="Times New Roman" w:hAnsi="Times New Roman" w:cs="Times New Roman"/>
          <w:color w:val="000000"/>
          <w:u w:val="single"/>
        </w:rPr>
        <w:t>.</w:t>
      </w:r>
    </w:p>
    <w:p w:rsidR="003A4BD5" w:rsidRPr="00E6471E" w:rsidRDefault="003A4BD5" w:rsidP="0077225B">
      <w:pPr>
        <w:pStyle w:val="Akapitzlist"/>
        <w:numPr>
          <w:ilvl w:val="1"/>
          <w:numId w:val="21"/>
        </w:numPr>
        <w:tabs>
          <w:tab w:val="left" w:pos="567"/>
          <w:tab w:val="left" w:pos="2226"/>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W przypadku wniesienia wadium w innej formie niż w pieniądzu,  z treści gwarancji i poręczeń musi wynikać </w:t>
      </w:r>
      <w:r w:rsidRPr="00E6471E">
        <w:rPr>
          <w:rFonts w:ascii="Times New Roman" w:hAnsi="Times New Roman" w:cs="Times New Roman"/>
          <w:b/>
          <w:color w:val="000000"/>
        </w:rPr>
        <w:t xml:space="preserve">bezwarunkowe, nieodwołalne i na pierwsze żądanie Zamawiającego (beneficjenta) zobowiązanie Gwaranta do zapłaty na rzecz Zamawiającego kwoty wadium </w:t>
      </w:r>
      <w:r w:rsidRPr="00E6471E">
        <w:rPr>
          <w:rFonts w:ascii="Times New Roman" w:hAnsi="Times New Roman" w:cs="Times New Roman"/>
          <w:b/>
          <w:color w:val="000000"/>
        </w:rPr>
        <w:lastRenderedPageBreak/>
        <w:t>w okolicznościach skutkujących zatrzymaniem wadium określonych w art. 98 ust. 6 ustawy.  </w:t>
      </w:r>
    </w:p>
    <w:p w:rsidR="003A4BD5" w:rsidRPr="00E6471E" w:rsidRDefault="003A4BD5" w:rsidP="0077225B">
      <w:pPr>
        <w:pStyle w:val="Akapitzlist"/>
        <w:numPr>
          <w:ilvl w:val="1"/>
          <w:numId w:val="21"/>
        </w:numPr>
        <w:tabs>
          <w:tab w:val="left" w:pos="567"/>
          <w:tab w:val="left" w:pos="2226"/>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E6471E" w:rsidRPr="00E6471E" w:rsidRDefault="00E6471E" w:rsidP="0077225B">
      <w:pPr>
        <w:pStyle w:val="Akapitzlist"/>
        <w:numPr>
          <w:ilvl w:val="1"/>
          <w:numId w:val="21"/>
        </w:numPr>
        <w:tabs>
          <w:tab w:val="left" w:pos="567"/>
          <w:tab w:val="left" w:pos="2226"/>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E6471E" w:rsidRPr="00DE58CD" w:rsidRDefault="00E6471E" w:rsidP="0077225B">
      <w:pPr>
        <w:widowControl w:val="0"/>
        <w:numPr>
          <w:ilvl w:val="2"/>
          <w:numId w:val="14"/>
        </w:numPr>
        <w:tabs>
          <w:tab w:val="left" w:pos="2226"/>
        </w:tabs>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E6471E" w:rsidRPr="00DE58CD" w:rsidRDefault="00E6471E" w:rsidP="0077225B">
      <w:pPr>
        <w:widowControl w:val="0"/>
        <w:numPr>
          <w:ilvl w:val="2"/>
          <w:numId w:val="14"/>
        </w:numPr>
        <w:tabs>
          <w:tab w:val="left" w:pos="2226"/>
        </w:tabs>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E6471E" w:rsidRDefault="00E6471E" w:rsidP="0077225B">
      <w:pPr>
        <w:widowControl w:val="0"/>
        <w:numPr>
          <w:ilvl w:val="2"/>
          <w:numId w:val="14"/>
        </w:numPr>
        <w:tabs>
          <w:tab w:val="left" w:pos="2226"/>
        </w:tabs>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E6471E" w:rsidRPr="00DE58CD" w:rsidRDefault="00E6471E" w:rsidP="0077225B">
      <w:pPr>
        <w:widowControl w:val="0"/>
        <w:numPr>
          <w:ilvl w:val="2"/>
          <w:numId w:val="14"/>
        </w:numPr>
        <w:tabs>
          <w:tab w:val="left" w:pos="2226"/>
        </w:tabs>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3A4BD5" w:rsidRPr="00E6471E" w:rsidRDefault="003A4BD5" w:rsidP="0077225B">
      <w:pPr>
        <w:pStyle w:val="Akapitzlist"/>
        <w:numPr>
          <w:ilvl w:val="1"/>
          <w:numId w:val="21"/>
        </w:numPr>
        <w:tabs>
          <w:tab w:val="left" w:pos="567"/>
          <w:tab w:val="left" w:pos="2226"/>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14.10, powoduje rozwiązanie stosunku prawnego z wykonawcą wraz z utratą przez niego prawa do korzystania ze środków ochrony prawnej.</w:t>
      </w:r>
    </w:p>
    <w:p w:rsidR="003A4BD5" w:rsidRPr="00E6471E" w:rsidRDefault="003A4BD5" w:rsidP="0077225B">
      <w:pPr>
        <w:pStyle w:val="Akapitzlist"/>
        <w:numPr>
          <w:ilvl w:val="1"/>
          <w:numId w:val="21"/>
        </w:numPr>
        <w:tabs>
          <w:tab w:val="left" w:pos="567"/>
          <w:tab w:val="left" w:pos="2226"/>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A4BD5" w:rsidRPr="00E6471E" w:rsidRDefault="003A4BD5" w:rsidP="0077225B">
      <w:pPr>
        <w:pStyle w:val="Akapitzlist"/>
        <w:numPr>
          <w:ilvl w:val="1"/>
          <w:numId w:val="21"/>
        </w:numPr>
        <w:tabs>
          <w:tab w:val="left" w:pos="567"/>
          <w:tab w:val="left" w:pos="2226"/>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innej formie niż w pieniądzu poprzez złożenie gwarantowi lub poręczycielowi oświadczenia o zwolnieniu wadium.</w:t>
      </w:r>
    </w:p>
    <w:p w:rsidR="003A4BD5" w:rsidRPr="00E6471E" w:rsidRDefault="003A4BD5" w:rsidP="0077225B">
      <w:pPr>
        <w:pStyle w:val="Akapitzlist"/>
        <w:numPr>
          <w:ilvl w:val="1"/>
          <w:numId w:val="21"/>
        </w:numPr>
        <w:tabs>
          <w:tab w:val="left" w:pos="567"/>
          <w:tab w:val="left" w:pos="2226"/>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3A4BD5" w:rsidRPr="00DE58CD" w:rsidRDefault="003A4BD5" w:rsidP="0077225B">
      <w:pPr>
        <w:widowControl w:val="0"/>
        <w:numPr>
          <w:ilvl w:val="2"/>
          <w:numId w:val="15"/>
        </w:numPr>
        <w:tabs>
          <w:tab w:val="left" w:pos="2226"/>
        </w:tabs>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3A4BD5" w:rsidRPr="00DE58CD" w:rsidRDefault="003A4BD5" w:rsidP="0077225B">
      <w:pPr>
        <w:widowControl w:val="0"/>
        <w:numPr>
          <w:ilvl w:val="2"/>
          <w:numId w:val="15"/>
        </w:numPr>
        <w:tabs>
          <w:tab w:val="left" w:pos="2226"/>
        </w:tabs>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3A4BD5" w:rsidRPr="00DE58CD" w:rsidRDefault="003A4BD5" w:rsidP="0077225B">
      <w:pPr>
        <w:widowControl w:val="0"/>
        <w:numPr>
          <w:ilvl w:val="2"/>
          <w:numId w:val="16"/>
        </w:numPr>
        <w:tabs>
          <w:tab w:val="left" w:pos="1418"/>
          <w:tab w:val="left" w:pos="2226"/>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3A4BD5" w:rsidRPr="00DE58CD" w:rsidRDefault="003A4BD5" w:rsidP="0077225B">
      <w:pPr>
        <w:widowControl w:val="0"/>
        <w:numPr>
          <w:ilvl w:val="2"/>
          <w:numId w:val="16"/>
        </w:numPr>
        <w:tabs>
          <w:tab w:val="left" w:pos="1418"/>
          <w:tab w:val="left" w:pos="2226"/>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3A4BD5" w:rsidRPr="00557239" w:rsidRDefault="003A4BD5" w:rsidP="0077225B">
      <w:pPr>
        <w:widowControl w:val="0"/>
        <w:numPr>
          <w:ilvl w:val="2"/>
          <w:numId w:val="15"/>
        </w:numPr>
        <w:tabs>
          <w:tab w:val="left" w:pos="2226"/>
        </w:tabs>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3A4BD5" w:rsidRPr="00A87A7A"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A87A7A">
        <w:rPr>
          <w:rFonts w:ascii="Times New Roman" w:hAnsi="Times New Roman" w:cs="Times New Roman"/>
        </w:rPr>
        <w:lastRenderedPageBreak/>
        <w:t>Zamawiający nie zastrzega obowiązku osobistego wykonania kluczowych zadań przez Wykonawcę.</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t>
      </w:r>
      <w:r w:rsidRPr="009F7B5D">
        <w:rPr>
          <w:rFonts w:ascii="Times New Roman" w:hAnsi="Times New Roman" w:cs="Times New Roman"/>
        </w:rPr>
        <w:t xml:space="preserve">wymaga, aby w przypadku powierzenia części zamówienia podwykonawcom, Wykonawca wskazał w ofercie </w:t>
      </w:r>
      <w:r w:rsidRPr="009F7B5D">
        <w:rPr>
          <w:rFonts w:ascii="Times New Roman" w:hAnsi="Times New Roman" w:cs="Times New Roman"/>
          <w:b/>
          <w:lang w:eastAsia="en-US"/>
        </w:rPr>
        <w:t xml:space="preserve">(pkt 14 formularza ofertowego – załącznik nr </w:t>
      </w:r>
      <w:r w:rsidR="009F7B5D" w:rsidRPr="009F7B5D">
        <w:rPr>
          <w:rFonts w:ascii="Times New Roman" w:hAnsi="Times New Roman" w:cs="Times New Roman"/>
          <w:b/>
          <w:lang w:eastAsia="en-US"/>
        </w:rPr>
        <w:t>5</w:t>
      </w:r>
      <w:r w:rsidRPr="009F7B5D">
        <w:rPr>
          <w:rFonts w:ascii="Times New Roman" w:hAnsi="Times New Roman" w:cs="Times New Roman"/>
          <w:b/>
          <w:lang w:eastAsia="en-US"/>
        </w:rPr>
        <w:t xml:space="preserve"> do</w:t>
      </w:r>
      <w:r w:rsidRPr="003A4BD5">
        <w:rPr>
          <w:rFonts w:ascii="Times New Roman" w:hAnsi="Times New Roman" w:cs="Times New Roman"/>
          <w:b/>
          <w:lang w:eastAsia="en-US"/>
        </w:rPr>
        <w:t xml:space="preserve"> SWZ)</w:t>
      </w:r>
      <w:r w:rsidRPr="003A4BD5">
        <w:rPr>
          <w:rFonts w:ascii="Times New Roman" w:hAnsi="Times New Roman" w:cs="Times New Roman"/>
        </w:rPr>
        <w:t xml:space="preserve"> 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highlight w:val="red"/>
          <w:lang w:eastAsia="en-US"/>
        </w:rPr>
      </w:pPr>
      <w:r w:rsidRPr="00A87A7A">
        <w:rPr>
          <w:rFonts w:ascii="Times New Roman" w:hAnsi="Times New Roman" w:cs="Times New Roman"/>
        </w:rPr>
        <w:t>Pow</w:t>
      </w:r>
      <w:r w:rsidRPr="00004A8B">
        <w:rPr>
          <w:rFonts w:ascii="Times New Roman" w:hAnsi="Times New Roman" w:cs="Times New Roman"/>
        </w:rPr>
        <w:t>i</w:t>
      </w:r>
      <w:r w:rsidRPr="00A87A7A">
        <w:rPr>
          <w:rFonts w:ascii="Times New Roman" w:hAnsi="Times New Roman" w:cs="Times New Roman"/>
        </w:rPr>
        <w:t>erzenie wykonania części zamówienia podwykonawcom nie zwalnia wykonawcy</w:t>
      </w:r>
      <w:r w:rsidRPr="003A4BD5">
        <w:rPr>
          <w:rFonts w:ascii="Times New Roman" w:hAnsi="Times New Roman" w:cs="Times New Roman"/>
        </w:rPr>
        <w:t xml:space="preserve"> </w:t>
      </w:r>
      <w:r w:rsidRPr="003A4BD5">
        <w:rPr>
          <w:rFonts w:ascii="Times New Roman" w:hAnsi="Times New Roman" w:cs="Times New Roman"/>
        </w:rPr>
        <w:br/>
        <w:t>z odpowiedzialności za należyte wykonanie tego zamówienia.</w:t>
      </w:r>
    </w:p>
    <w:p w:rsidR="003A4BD5" w:rsidRPr="000807D3" w:rsidRDefault="003A4BD5" w:rsidP="003A4BD5">
      <w:pPr>
        <w:keepNext/>
        <w:spacing w:after="0"/>
        <w:ind w:left="567"/>
        <w:jc w:val="both"/>
        <w:outlineLvl w:val="3"/>
        <w:rPr>
          <w:rFonts w:ascii="Times New Roman" w:hAnsi="Times New Roman" w:cs="Times New Roman"/>
        </w:rPr>
      </w:pPr>
    </w:p>
    <w:p w:rsidR="003A4BD5"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 </w:t>
      </w:r>
      <w:r w:rsidR="00900BD6" w:rsidRPr="003A4BD5">
        <w:rPr>
          <w:rFonts w:ascii="Times New Roman" w:hAnsi="Times New Roman" w:cs="Times New Roman"/>
          <w:b/>
          <w:color w:val="17365D"/>
          <w:sz w:val="24"/>
          <w:szCs w:val="24"/>
          <w:lang w:eastAsia="en-US"/>
        </w:rPr>
        <w:t>POLEGANIE NA ZASOBACH INNYCH PODMIOTÓW</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 xml:space="preserve">w </w:t>
      </w:r>
      <w:r w:rsidR="00A87A7A" w:rsidRPr="00A87A7A">
        <w:rPr>
          <w:rFonts w:ascii="Times New Roman" w:hAnsi="Times New Roman" w:cs="Times New Roman"/>
          <w:b/>
        </w:rPr>
        <w:t xml:space="preserve">rozdz. 8.1 </w:t>
      </w:r>
      <w:r w:rsidRPr="00A87A7A">
        <w:rPr>
          <w:rFonts w:ascii="Times New Roman" w:hAnsi="Times New Roman" w:cs="Times New Roman"/>
          <w:b/>
        </w:rPr>
        <w:t>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postępowaniu, w zakresie, w jakim Wykonawca powołuje się na jego zasoby</w:t>
      </w:r>
      <w:r w:rsidRPr="003A4BD5">
        <w:rPr>
          <w:rFonts w:ascii="Times New Roman" w:hAnsi="Times New Roman" w:cs="Times New Roman"/>
        </w:rPr>
        <w:t xml:space="preserve">, </w:t>
      </w:r>
      <w:r w:rsidRPr="003A4BD5">
        <w:rPr>
          <w:rFonts w:ascii="Times New Roman" w:hAnsi="Times New Roman" w:cs="Times New Roman"/>
          <w:u w:val="single"/>
        </w:rPr>
        <w:t xml:space="preserve">zgodnie z załącznikiem nr </w:t>
      </w:r>
      <w:r w:rsidR="009F7B5D">
        <w:rPr>
          <w:rFonts w:ascii="Times New Roman" w:hAnsi="Times New Roman" w:cs="Times New Roman"/>
          <w:u w:val="single"/>
        </w:rPr>
        <w:t>8</w:t>
      </w:r>
      <w:r w:rsidRPr="003A4BD5">
        <w:rPr>
          <w:rFonts w:ascii="Times New Roman" w:hAnsi="Times New Roman" w:cs="Times New Roman"/>
          <w:u w:val="single"/>
        </w:rPr>
        <w:t xml:space="preserve"> do SWZ.</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900BD6" w:rsidRPr="00E6471E" w:rsidRDefault="00900BD6"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lastRenderedPageBreak/>
        <w:t>INFORMACJA DLA WYKONAWCÓW WSPÓLNIE UBIEGAJĄCYCH SIĘ O UDZIELENIE ZAMÓWIENIA</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836D32">
      <w:pPr>
        <w:keepNext/>
        <w:numPr>
          <w:ilvl w:val="0"/>
          <w:numId w:val="10"/>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r w:rsidR="00F10CA2">
        <w:rPr>
          <w:rFonts w:ascii="Times New Roman" w:hAnsi="Times New Roman" w:cs="Times New Roman"/>
          <w:b/>
          <w:color w:val="17365D"/>
          <w:sz w:val="24"/>
          <w:szCs w:val="24"/>
          <w:lang w:eastAsia="en-US"/>
        </w:rPr>
        <w:t xml:space="preserve"> </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sidR="00AB525F">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AB525F" w:rsidRDefault="00AB525F" w:rsidP="00836D32">
      <w:pPr>
        <w:keepNext/>
        <w:numPr>
          <w:ilvl w:val="1"/>
          <w:numId w:val="10"/>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AB525F" w:rsidRPr="00AB525F" w:rsidRDefault="00AB525F" w:rsidP="00AB525F">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AB525F" w:rsidRPr="00AB525F" w:rsidTr="00A95342">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c</w:t>
            </w:r>
            <w:r w:rsidR="00AB525F"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60%</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E70823" w:rsidRDefault="00534512" w:rsidP="00A95342">
            <w:pPr>
              <w:ind w:left="72" w:hanging="72"/>
              <w:jc w:val="center"/>
              <w:rPr>
                <w:rFonts w:ascii="Times New Roman" w:hAnsi="Times New Roman" w:cs="Times New Roman"/>
              </w:rPr>
            </w:pPr>
            <w:r>
              <w:rPr>
                <w:rFonts w:ascii="Times New Roman" w:eastAsia="Batang" w:hAnsi="Times New Roman"/>
                <w:lang w:eastAsia="ar-SA"/>
              </w:rPr>
              <w:t>termin płatności faktury</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40%</w:t>
            </w:r>
          </w:p>
        </w:tc>
      </w:tr>
    </w:tbl>
    <w:p w:rsidR="00AB525F" w:rsidRPr="00AD43E5" w:rsidRDefault="00AB525F" w:rsidP="00AB525F">
      <w:pPr>
        <w:jc w:val="both"/>
        <w:rPr>
          <w:szCs w:val="28"/>
        </w:rPr>
      </w:pPr>
    </w:p>
    <w:p w:rsidR="00AB525F" w:rsidRDefault="00AB525F" w:rsidP="00AB525F">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8069EE" w:rsidRPr="00DC2A75" w:rsidRDefault="008069EE" w:rsidP="00AB525F">
      <w:pPr>
        <w:pStyle w:val="Tekstpodstawowy21"/>
        <w:spacing w:after="120"/>
        <w:ind w:left="709"/>
        <w:rPr>
          <w:rFonts w:ascii="Times New Roman" w:hAnsi="Times New Roman"/>
          <w:b w:val="0"/>
          <w:i w:val="0"/>
          <w:color w:val="auto"/>
          <w:sz w:val="22"/>
          <w:szCs w:val="22"/>
        </w:rPr>
      </w:pPr>
    </w:p>
    <w:p w:rsidR="00E70823" w:rsidRPr="00E70823" w:rsidRDefault="00AB525F" w:rsidP="00E70823">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00E70823" w:rsidRPr="00E70823">
        <w:rPr>
          <w:rFonts w:ascii="Times New Roman" w:hAnsi="Times New Roman"/>
          <w:b w:val="0"/>
          <w:i w:val="0"/>
          <w:sz w:val="22"/>
          <w:szCs w:val="22"/>
        </w:rPr>
        <w:t>zastosowanie będzie miał następujący wzór, wykorzystywany przy ocenie oferty</w:t>
      </w:r>
      <w:r w:rsidR="00E70823" w:rsidRPr="00E70823">
        <w:rPr>
          <w:rFonts w:ascii="Times New Roman" w:hAnsi="Times New Roman"/>
          <w:b w:val="0"/>
          <w:i w:val="0"/>
        </w:rPr>
        <w:t>:</w:t>
      </w:r>
    </w:p>
    <w:p w:rsidR="00AB525F" w:rsidRPr="00DC2A75" w:rsidRDefault="00AB525F" w:rsidP="00AB525F">
      <w:pPr>
        <w:pStyle w:val="Tekstpodstawowy21"/>
        <w:spacing w:after="120"/>
        <w:ind w:left="993" w:hanging="284"/>
        <w:jc w:val="both"/>
        <w:rPr>
          <w:rFonts w:ascii="Times New Roman" w:hAnsi="Times New Roman"/>
          <w:b w:val="0"/>
          <w:i w:val="0"/>
          <w:color w:val="auto"/>
          <w:sz w:val="22"/>
          <w:szCs w:val="22"/>
        </w:rPr>
      </w:pPr>
    </w:p>
    <w:p w:rsidR="00E70823" w:rsidRPr="001032D0" w:rsidRDefault="00E70823" w:rsidP="00E70823">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E70823" w:rsidRPr="001032D0" w:rsidRDefault="00E70823" w:rsidP="00E70823">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E70823" w:rsidRPr="001032D0" w:rsidRDefault="00E70823" w:rsidP="00E70823">
      <w:pPr>
        <w:widowControl w:val="0"/>
        <w:spacing w:after="240" w:line="240" w:lineRule="auto"/>
        <w:ind w:left="993"/>
        <w:rPr>
          <w:rFonts w:ascii="Times New Roman" w:eastAsia="Batang" w:hAnsi="Times New Roman"/>
          <w:b/>
        </w:rPr>
      </w:pP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AB525F" w:rsidRDefault="00AB525F" w:rsidP="00AB525F">
      <w:pPr>
        <w:pStyle w:val="Tekstpodstawowy21"/>
        <w:jc w:val="center"/>
        <w:rPr>
          <w:rFonts w:ascii="Times New Roman" w:hAnsi="Times New Roman"/>
          <w:b w:val="0"/>
          <w:i w:val="0"/>
          <w:color w:val="auto"/>
          <w:sz w:val="22"/>
          <w:szCs w:val="22"/>
        </w:rPr>
      </w:pPr>
    </w:p>
    <w:p w:rsidR="00AB525F" w:rsidRPr="00DC2A75" w:rsidRDefault="00AB525F" w:rsidP="00AB525F">
      <w:pPr>
        <w:pStyle w:val="Tekstpodstawowy21"/>
        <w:jc w:val="center"/>
        <w:rPr>
          <w:rFonts w:ascii="Times New Roman" w:hAnsi="Times New Roman"/>
          <w:b w:val="0"/>
          <w:i w:val="0"/>
          <w:color w:val="auto"/>
          <w:sz w:val="22"/>
          <w:szCs w:val="22"/>
        </w:rPr>
      </w:pPr>
    </w:p>
    <w:p w:rsidR="00AB525F" w:rsidRDefault="00AB525F" w:rsidP="008069EE">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 xml:space="preserve">KRYTERIUM </w:t>
      </w:r>
      <w:r w:rsidR="00E70823" w:rsidRPr="00E70823">
        <w:rPr>
          <w:rFonts w:ascii="Times New Roman" w:hAnsi="Times New Roman"/>
          <w:i w:val="0"/>
          <w:color w:val="auto"/>
          <w:sz w:val="22"/>
          <w:szCs w:val="22"/>
        </w:rPr>
        <w:t>OKRES</w:t>
      </w:r>
      <w:r w:rsidR="00E70823">
        <w:rPr>
          <w:rFonts w:ascii="Times New Roman" w:hAnsi="Times New Roman"/>
          <w:i w:val="0"/>
          <w:color w:val="auto"/>
          <w:sz w:val="22"/>
          <w:szCs w:val="22"/>
        </w:rPr>
        <w:t>U</w:t>
      </w:r>
      <w:r w:rsidR="00E70823" w:rsidRPr="00E70823">
        <w:rPr>
          <w:rFonts w:ascii="Times New Roman" w:hAnsi="Times New Roman"/>
          <w:i w:val="0"/>
          <w:color w:val="auto"/>
          <w:sz w:val="22"/>
          <w:szCs w:val="22"/>
        </w:rPr>
        <w:t xml:space="preserve"> GWARANCJI JAKOŚCI</w:t>
      </w:r>
      <w:r w:rsidR="00E70823" w:rsidRPr="00E70823">
        <w:rPr>
          <w:rFonts w:ascii="Times New Roman" w:hAnsi="Times New Roman"/>
          <w:color w:val="auto"/>
          <w:sz w:val="22"/>
          <w:szCs w:val="22"/>
        </w:rPr>
        <w:t xml:space="preserve"> </w:t>
      </w:r>
      <w:r w:rsidRPr="00DC2A75">
        <w:rPr>
          <w:rFonts w:ascii="Times New Roman" w:hAnsi="Times New Roman"/>
          <w:i w:val="0"/>
          <w:color w:val="auto"/>
          <w:sz w:val="22"/>
          <w:szCs w:val="22"/>
        </w:rPr>
        <w:t>(max. 40 pkt )</w:t>
      </w:r>
      <w:r>
        <w:rPr>
          <w:rFonts w:ascii="Times New Roman" w:hAnsi="Times New Roman"/>
          <w:i w:val="0"/>
          <w:color w:val="auto"/>
          <w:sz w:val="22"/>
          <w:szCs w:val="22"/>
        </w:rPr>
        <w:t xml:space="preserve"> </w:t>
      </w:r>
      <w:r w:rsidRPr="00DC2A75">
        <w:rPr>
          <w:rFonts w:ascii="Times New Roman" w:hAnsi="Times New Roman"/>
          <w:i w:val="0"/>
          <w:color w:val="auto"/>
          <w:sz w:val="22"/>
          <w:szCs w:val="22"/>
        </w:rPr>
        <w:t>–</w:t>
      </w:r>
      <w:r w:rsidRPr="00DC2A75">
        <w:rPr>
          <w:rFonts w:ascii="Times New Roman" w:hAnsi="Times New Roman"/>
          <w:b w:val="0"/>
          <w:i w:val="0"/>
          <w:color w:val="auto"/>
          <w:sz w:val="22"/>
          <w:szCs w:val="22"/>
        </w:rPr>
        <w:t xml:space="preserve"> </w:t>
      </w:r>
      <w:r w:rsidR="00E70823" w:rsidRPr="00E70823">
        <w:rPr>
          <w:rFonts w:ascii="Times New Roman" w:hAnsi="Times New Roman"/>
          <w:b w:val="0"/>
          <w:i w:val="0"/>
          <w:color w:val="auto"/>
          <w:sz w:val="22"/>
          <w:szCs w:val="22"/>
        </w:rPr>
        <w:t>zastosowanie będzie miał następujący wzór, wykorzystywany przy ocenie oferty:</w:t>
      </w:r>
    </w:p>
    <w:p w:rsidR="008069EE" w:rsidRPr="004B4090" w:rsidRDefault="008069EE" w:rsidP="008069EE">
      <w:pPr>
        <w:pStyle w:val="Tekstpodstawowy21"/>
        <w:spacing w:after="60" w:line="276" w:lineRule="auto"/>
        <w:ind w:left="993" w:hanging="285"/>
        <w:jc w:val="both"/>
        <w:rPr>
          <w:rFonts w:ascii="Times New Roman" w:hAnsi="Times New Roman"/>
          <w:b w:val="0"/>
          <w:i w:val="0"/>
          <w:color w:val="auto"/>
          <w:sz w:val="22"/>
          <w:szCs w:val="22"/>
        </w:rPr>
      </w:pPr>
    </w:p>
    <w:p w:rsidR="00534512" w:rsidRPr="00950CCE" w:rsidRDefault="00534512" w:rsidP="00534512">
      <w:pPr>
        <w:pStyle w:val="Akapitzlist"/>
        <w:widowControl w:val="0"/>
        <w:spacing w:after="0" w:line="240" w:lineRule="auto"/>
        <w:ind w:left="360"/>
        <w:jc w:val="center"/>
        <w:rPr>
          <w:rFonts w:ascii="Times New Roman" w:eastAsia="Batang" w:hAnsi="Times New Roman"/>
          <w:b/>
        </w:rPr>
      </w:pPr>
      <w:r w:rsidRPr="00950CCE">
        <w:rPr>
          <w:rFonts w:ascii="Times New Roman" w:eastAsia="Batang" w:hAnsi="Times New Roman"/>
          <w:b/>
        </w:rPr>
        <w:t>najkrótszy termin płatności zaproponowany</w:t>
      </w:r>
    </w:p>
    <w:p w:rsidR="00534512" w:rsidRPr="00950CCE" w:rsidRDefault="00534512" w:rsidP="00534512">
      <w:pPr>
        <w:pStyle w:val="Akapitzlist"/>
        <w:widowControl w:val="0"/>
        <w:spacing w:after="0" w:line="240" w:lineRule="auto"/>
        <w:ind w:left="360"/>
        <w:jc w:val="center"/>
        <w:rPr>
          <w:rFonts w:ascii="Times New Roman" w:eastAsia="Batang" w:hAnsi="Times New Roman"/>
          <w:b/>
        </w:rPr>
      </w:pPr>
      <w:r w:rsidRPr="00950CCE">
        <w:rPr>
          <w:rFonts w:ascii="Times New Roman" w:eastAsia="Batang" w:hAnsi="Times New Roman"/>
          <w:b/>
        </w:rPr>
        <w:t>w ważnych ofertach</w:t>
      </w:r>
    </w:p>
    <w:p w:rsidR="00534512" w:rsidRPr="00950CCE" w:rsidRDefault="00534512" w:rsidP="00534512">
      <w:pPr>
        <w:pStyle w:val="Akapitzlist"/>
        <w:widowControl w:val="0"/>
        <w:spacing w:after="0" w:line="240" w:lineRule="auto"/>
        <w:ind w:left="360"/>
        <w:jc w:val="center"/>
        <w:rPr>
          <w:rFonts w:ascii="Times New Roman" w:eastAsia="Batang" w:hAnsi="Times New Roman"/>
          <w:b/>
        </w:rPr>
      </w:pPr>
      <w:r w:rsidRPr="00950CCE">
        <w:rPr>
          <w:rFonts w:ascii="Times New Roman" w:eastAsia="Batang" w:hAnsi="Times New Roman"/>
          <w:b/>
        </w:rPr>
        <w:t>B = ----------------------------------------------------------------------   x 100 pkt.  x 40%</w:t>
      </w:r>
    </w:p>
    <w:p w:rsidR="00534512" w:rsidRPr="00950CCE" w:rsidRDefault="00534512" w:rsidP="00534512">
      <w:pPr>
        <w:pStyle w:val="Akapitzlist"/>
        <w:widowControl w:val="0"/>
        <w:spacing w:after="0" w:line="240" w:lineRule="auto"/>
        <w:ind w:left="360"/>
        <w:jc w:val="center"/>
        <w:rPr>
          <w:rFonts w:ascii="Times New Roman" w:eastAsia="Batang" w:hAnsi="Times New Roman"/>
          <w:b/>
        </w:rPr>
      </w:pPr>
      <w:r w:rsidRPr="00950CCE">
        <w:rPr>
          <w:rFonts w:ascii="Times New Roman" w:eastAsia="Batang" w:hAnsi="Times New Roman"/>
          <w:b/>
        </w:rPr>
        <w:t>termin płatności zaproponowany</w:t>
      </w:r>
    </w:p>
    <w:p w:rsidR="00AB525F" w:rsidRDefault="00AB525F" w:rsidP="008069EE">
      <w:pPr>
        <w:pStyle w:val="Tekstpodstawowy21"/>
        <w:spacing w:after="120"/>
        <w:ind w:firstLine="993"/>
        <w:jc w:val="center"/>
        <w:rPr>
          <w:rFonts w:ascii="Times New Roman" w:hAnsi="Times New Roman"/>
          <w:i w:val="0"/>
          <w:color w:val="auto"/>
          <w:sz w:val="22"/>
          <w:szCs w:val="22"/>
        </w:rPr>
      </w:pPr>
    </w:p>
    <w:p w:rsidR="008069EE" w:rsidRPr="008069EE" w:rsidRDefault="008069EE" w:rsidP="00534512">
      <w:pPr>
        <w:pStyle w:val="Tekstpodstawowy21"/>
        <w:spacing w:after="120"/>
        <w:rPr>
          <w:rFonts w:ascii="Times New Roman" w:hAnsi="Times New Roman"/>
          <w:i w:val="0"/>
          <w:color w:val="FF0000"/>
          <w:sz w:val="22"/>
          <w:szCs w:val="22"/>
        </w:rPr>
      </w:pPr>
    </w:p>
    <w:p w:rsidR="00534512" w:rsidRDefault="00534512" w:rsidP="00534512">
      <w:pPr>
        <w:pStyle w:val="Akapitzlist"/>
        <w:widowControl w:val="0"/>
        <w:spacing w:after="0"/>
        <w:ind w:left="360"/>
        <w:jc w:val="both"/>
        <w:rPr>
          <w:rFonts w:ascii="Times New Roman" w:eastAsia="Batang" w:hAnsi="Times New Roman"/>
          <w:b/>
        </w:rPr>
      </w:pPr>
      <w:r w:rsidRPr="00950CCE">
        <w:rPr>
          <w:rFonts w:ascii="Times New Roman" w:eastAsia="Batang" w:hAnsi="Times New Roman"/>
        </w:rPr>
        <w:t>Max. termin płatności wskazany przez Wykonawcę wynosi 30 dni, natomiast min. termin płatności wskazany przez Wykonawcę wynosi 7 dni.</w:t>
      </w:r>
      <w:r w:rsidRPr="00950CCE">
        <w:rPr>
          <w:rFonts w:ascii="Times New Roman" w:eastAsia="Batang" w:hAnsi="Times New Roman"/>
        </w:rPr>
        <w:br/>
      </w:r>
      <w:r w:rsidRPr="00950CCE">
        <w:rPr>
          <w:rFonts w:ascii="Times New Roman" w:eastAsia="Batang" w:hAnsi="Times New Roman"/>
          <w:b/>
        </w:rPr>
        <w:t>UWAGA!</w:t>
      </w:r>
      <w:r w:rsidRPr="00950CCE">
        <w:rPr>
          <w:rFonts w:ascii="Times New Roman" w:eastAsia="Batang" w:hAnsi="Times New Roman"/>
          <w:b/>
        </w:rPr>
        <w:br/>
      </w:r>
      <w:r w:rsidRPr="00950CCE">
        <w:rPr>
          <w:rFonts w:ascii="Times New Roman" w:eastAsia="Batang" w:hAnsi="Times New Roman"/>
          <w:b/>
        </w:rPr>
        <w:lastRenderedPageBreak/>
        <w:t xml:space="preserve">Podanie terminu płatności mniejszego niż 7 dni lub większego niż 30 dni lub brak podania terminu płatności w formularzu ofertowym będzie skutkować odrzuceniem oferty na podstawie  art. </w:t>
      </w:r>
      <w:r>
        <w:rPr>
          <w:rFonts w:ascii="Times New Roman" w:eastAsia="Batang" w:hAnsi="Times New Roman"/>
          <w:b/>
        </w:rPr>
        <w:t>226</w:t>
      </w:r>
      <w:r w:rsidRPr="00950CCE">
        <w:rPr>
          <w:rFonts w:ascii="Times New Roman" w:eastAsia="Batang" w:hAnsi="Times New Roman"/>
          <w:b/>
        </w:rPr>
        <w:t xml:space="preserve"> ust. 1 pkt </w:t>
      </w:r>
      <w:r>
        <w:rPr>
          <w:rFonts w:ascii="Times New Roman" w:eastAsia="Batang" w:hAnsi="Times New Roman"/>
          <w:b/>
        </w:rPr>
        <w:t>5</w:t>
      </w:r>
      <w:r w:rsidRPr="00950CCE">
        <w:rPr>
          <w:rFonts w:ascii="Times New Roman" w:eastAsia="Batang" w:hAnsi="Times New Roman"/>
          <w:b/>
        </w:rPr>
        <w:t xml:space="preserve"> ustawy Pzp.</w:t>
      </w:r>
    </w:p>
    <w:p w:rsidR="00534512" w:rsidRPr="00950CCE" w:rsidRDefault="00534512" w:rsidP="00534512">
      <w:pPr>
        <w:pStyle w:val="Akapitzlist"/>
        <w:widowControl w:val="0"/>
        <w:spacing w:after="0"/>
        <w:ind w:left="360"/>
        <w:jc w:val="both"/>
        <w:rPr>
          <w:rFonts w:ascii="Times New Roman" w:eastAsia="Batang" w:hAnsi="Times New Roman"/>
        </w:rPr>
      </w:pPr>
    </w:p>
    <w:p w:rsidR="00E6471E" w:rsidRPr="000E2978" w:rsidRDefault="00E6471E" w:rsidP="00836D32">
      <w:pPr>
        <w:keepNext/>
        <w:numPr>
          <w:ilvl w:val="1"/>
          <w:numId w:val="10"/>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E6471E" w:rsidRPr="000E2978" w:rsidRDefault="00E6471E" w:rsidP="00534512">
      <w:pPr>
        <w:ind w:left="360"/>
        <w:jc w:val="center"/>
        <w:rPr>
          <w:rFonts w:ascii="Times New Roman" w:hAnsi="Times New Roman" w:cs="Times New Roman"/>
          <w:b/>
        </w:rPr>
      </w:pPr>
      <w:r w:rsidRPr="000E2978">
        <w:rPr>
          <w:rFonts w:ascii="Times New Roman" w:hAnsi="Times New Roman" w:cs="Times New Roman"/>
          <w:b/>
        </w:rPr>
        <w:t>P (punkty) = A + B</w:t>
      </w:r>
    </w:p>
    <w:p w:rsidR="00E6471E" w:rsidRDefault="00E6471E" w:rsidP="00534512">
      <w:pPr>
        <w:keepNext/>
        <w:spacing w:after="0" w:line="240" w:lineRule="auto"/>
        <w:jc w:val="both"/>
        <w:outlineLvl w:val="3"/>
        <w:rPr>
          <w:rFonts w:ascii="Times New Roman" w:hAnsi="Times New Roman" w:cs="Times New Roman"/>
        </w:rPr>
      </w:pP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00F10CA2">
        <w:rPr>
          <w:rFonts w:ascii="Times New Roman" w:hAnsi="Times New Roman" w:cs="Times New Roman"/>
          <w:lang w:eastAsia="en-US"/>
        </w:rPr>
        <w:t>wybiera ofertę z najniższą ceną, zgodnie z art. 248 ustawy Pzp.</w:t>
      </w:r>
      <w:r w:rsidR="00C36291" w:rsidRPr="008104B2">
        <w:rPr>
          <w:rFonts w:ascii="Times New Roman" w:hAnsi="Times New Roman" w:cs="Times New Roman"/>
          <w:lang w:eastAsia="en-US"/>
        </w:rPr>
        <w:t xml:space="preserve"> </w:t>
      </w:r>
    </w:p>
    <w:p w:rsidR="000E2978" w:rsidRPr="00C36291" w:rsidRDefault="00C36291" w:rsidP="00836D32">
      <w:pPr>
        <w:keepNext/>
        <w:numPr>
          <w:ilvl w:val="1"/>
          <w:numId w:val="10"/>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0"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w:t>
      </w:r>
      <w:r w:rsidR="00F10CA2">
        <w:rPr>
          <w:rFonts w:ascii="Times New Roman" w:hAnsi="Times New Roman" w:cs="Times New Roman"/>
          <w:lang w:eastAsia="en-US"/>
        </w:rPr>
        <w:t xml:space="preserve"> (t.j. Dz. U. z 2020 r. poz. 106 ze zm.)</w:t>
      </w:r>
      <w:r w:rsidRPr="000E2978">
        <w:rPr>
          <w:rFonts w:ascii="Times New Roman" w:hAnsi="Times New Roman" w:cs="Times New Roman"/>
          <w:lang w:eastAsia="en-US"/>
        </w:rPr>
        <w:t>, dla celów zastosowania kryterium ceny Zamawiający dolicza do przedstawionej w tej ofercie ceny kwotę podatku od towarów i usług, którą miałby obowiązek rozliczyć.</w:t>
      </w:r>
    </w:p>
    <w:p w:rsidR="000E2978" w:rsidRPr="00CA23C3" w:rsidRDefault="000E2978" w:rsidP="00836D32">
      <w:pPr>
        <w:keepNext/>
        <w:numPr>
          <w:ilvl w:val="1"/>
          <w:numId w:val="10"/>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w:t>
      </w:r>
      <w:r w:rsidR="00F10CA2">
        <w:rPr>
          <w:rFonts w:ascii="Times New Roman" w:hAnsi="Times New Roman" w:cs="Times New Roman"/>
          <w:lang w:eastAsia="en-US"/>
        </w:rPr>
        <w:t>gdy wybór oferty najkorzystniejszej nie nastąpi przed upływem terminu związania ofertą określonego w SWZ,</w:t>
      </w:r>
      <w:r w:rsidRPr="00CA23C3">
        <w:rPr>
          <w:rFonts w:ascii="Times New Roman" w:hAnsi="Times New Roman" w:cs="Times New Roman"/>
          <w:lang w:eastAsia="en-US"/>
        </w:rPr>
        <w:t xml:space="preserve"> Zamawiający </w:t>
      </w:r>
      <w:r w:rsidR="00F10CA2">
        <w:rPr>
          <w:rFonts w:ascii="Times New Roman" w:hAnsi="Times New Roman" w:cs="Times New Roman"/>
          <w:lang w:eastAsia="en-US"/>
        </w:rPr>
        <w:t>przed upływem terminu związania ofertą zwróci się jednokrotnie do Wykonawców o wyraż</w:t>
      </w:r>
      <w:r w:rsidR="002F03A9">
        <w:rPr>
          <w:rFonts w:ascii="Times New Roman" w:hAnsi="Times New Roman" w:cs="Times New Roman"/>
          <w:lang w:eastAsia="en-US"/>
        </w:rPr>
        <w:t>e</w:t>
      </w:r>
      <w:r w:rsidR="00F10CA2">
        <w:rPr>
          <w:rFonts w:ascii="Times New Roman" w:hAnsi="Times New Roman" w:cs="Times New Roman"/>
          <w:lang w:eastAsia="en-US"/>
        </w:rPr>
        <w:t>nie zgody na przedłużenie terminu o wskazany okres, nie dłuży niż 30 dni.</w:t>
      </w:r>
    </w:p>
    <w:p w:rsidR="00F10CA2" w:rsidRPr="00CA23C3" w:rsidRDefault="00F10CA2" w:rsidP="00836D32">
      <w:pPr>
        <w:keepNext/>
        <w:numPr>
          <w:ilvl w:val="1"/>
          <w:numId w:val="10"/>
        </w:numPr>
        <w:spacing w:after="0"/>
        <w:ind w:left="567" w:hanging="567"/>
        <w:jc w:val="both"/>
        <w:outlineLvl w:val="3"/>
        <w:rPr>
          <w:rFonts w:ascii="Times New Roman" w:hAnsi="Times New Roman" w:cs="Times New Roman"/>
          <w:lang w:eastAsia="en-US"/>
        </w:rPr>
      </w:pPr>
      <w:r>
        <w:rPr>
          <w:rFonts w:ascii="Times New Roman" w:hAnsi="Times New Roman" w:cs="Times New Roman"/>
          <w:lang w:eastAsia="en-US"/>
        </w:rPr>
        <w:t>Przed</w:t>
      </w:r>
      <w:r w:rsidR="002F03A9">
        <w:rPr>
          <w:rFonts w:ascii="Times New Roman" w:hAnsi="Times New Roman" w:cs="Times New Roman"/>
          <w:lang w:eastAsia="en-US"/>
        </w:rPr>
        <w:t>ł</w:t>
      </w:r>
      <w:r>
        <w:rPr>
          <w:rFonts w:ascii="Times New Roman" w:hAnsi="Times New Roman" w:cs="Times New Roman"/>
          <w:lang w:eastAsia="en-US"/>
        </w:rPr>
        <w:t xml:space="preserve">użenie terminu związania ofertą następuje wraz z przedłużeniem okresu ważności wadium albo, jeżeli nie jest to możliwe, z wniesieniem nowego wadium na </w:t>
      </w:r>
      <w:r w:rsidR="002F03A9">
        <w:rPr>
          <w:rFonts w:ascii="Times New Roman" w:hAnsi="Times New Roman" w:cs="Times New Roman"/>
          <w:lang w:eastAsia="en-US"/>
        </w:rPr>
        <w:t>przedłużony okres związania ofertą</w:t>
      </w:r>
      <w:r w:rsidR="00004A8B">
        <w:rPr>
          <w:rFonts w:ascii="Times New Roman" w:hAnsi="Times New Roman" w:cs="Times New Roman"/>
          <w:lang w:eastAsia="en-US"/>
        </w:rPr>
        <w:t>.</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836D32">
      <w:pPr>
        <w:keepNext/>
        <w:numPr>
          <w:ilvl w:val="0"/>
          <w:numId w:val="10"/>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w:t>
      </w:r>
      <w:r w:rsidRPr="000807D3">
        <w:rPr>
          <w:rFonts w:ascii="Times New Roman" w:hAnsi="Times New Roman" w:cs="Times New Roman"/>
          <w:lang w:eastAsia="en-US"/>
        </w:rPr>
        <w:lastRenderedPageBreak/>
        <w:t xml:space="preserve">najkorzystniejszej oferty, jeżeli zawiadomienie to zostało przesłane przy użyciu środków komunikacji elektronicznej, albo 10 dni, jeżeli zostało przesłane w inny sposób.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jeżeli w postępowaniu o udzielenie zamówienia w trybie podstawowym złożono tylko jedn</w:t>
      </w:r>
      <w:r w:rsidR="007F46C5">
        <w:rPr>
          <w:rFonts w:ascii="Times New Roman" w:hAnsi="Times New Roman" w:cs="Times New Roman"/>
          <w:lang w:eastAsia="en-US"/>
        </w:rPr>
        <w:t>ą</w:t>
      </w:r>
      <w:r w:rsidRPr="000807D3">
        <w:rPr>
          <w:rFonts w:ascii="Times New Roman" w:hAnsi="Times New Roman" w:cs="Times New Roman"/>
          <w:lang w:eastAsia="en-US"/>
        </w:rPr>
        <w:t xml:space="preserve"> ofertę.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 xml:space="preserve">załącznik nr </w:t>
      </w:r>
      <w:r w:rsidR="005565B4" w:rsidRPr="00EB1C29">
        <w:rPr>
          <w:rFonts w:ascii="Times New Roman" w:hAnsi="Times New Roman" w:cs="Times New Roman"/>
          <w:b/>
          <w:lang w:eastAsia="en-US"/>
        </w:rPr>
        <w:t>1</w:t>
      </w:r>
      <w:r w:rsidR="0076357C">
        <w:rPr>
          <w:rFonts w:ascii="Times New Roman" w:hAnsi="Times New Roman" w:cs="Times New Roman"/>
          <w:b/>
          <w:lang w:eastAsia="en-US"/>
        </w:rPr>
        <w:t>5</w:t>
      </w:r>
      <w:r w:rsidR="005565B4" w:rsidRPr="00EB1C29">
        <w:rPr>
          <w:rFonts w:ascii="Times New Roman" w:hAnsi="Times New Roman" w:cs="Times New Roman"/>
          <w:b/>
          <w:lang w:eastAsia="en-US"/>
        </w:rPr>
        <w:t xml:space="preserve"> </w:t>
      </w:r>
      <w:r w:rsidRPr="00EB1C29">
        <w:rPr>
          <w:rFonts w:ascii="Times New Roman" w:hAnsi="Times New Roman" w:cs="Times New Roman"/>
          <w:b/>
          <w:lang w:eastAsia="en-US"/>
        </w:rPr>
        <w:t>do SWZ.</w:t>
      </w:r>
      <w:r w:rsidRPr="000807D3">
        <w:rPr>
          <w:rFonts w:ascii="Times New Roman" w:hAnsi="Times New Roman" w:cs="Times New Roman"/>
          <w:b/>
          <w:lang w:eastAsia="en-US"/>
        </w:rPr>
        <w:t xml:space="preserve"> </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776D6B">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5565B4"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1D06BE" w:rsidRPr="005565B4"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5565B4">
        <w:rPr>
          <w:rFonts w:ascii="Times New Roman" w:eastAsia="Times New Roman" w:hAnsi="Times New Roman" w:cs="Times New Roman"/>
          <w:b/>
          <w:u w:val="single"/>
        </w:rPr>
        <w:t>Najpóźniej w dniu podpisania umowy Wykonawca jest zobowiązany dostarczyć  Zamawiającemu</w:t>
      </w:r>
      <w:r w:rsidR="00A35BB1">
        <w:rPr>
          <w:rFonts w:ascii="Times New Roman" w:eastAsia="Times New Roman" w:hAnsi="Times New Roman" w:cs="Times New Roman"/>
          <w:b/>
          <w:u w:val="single"/>
        </w:rPr>
        <w:t xml:space="preserve"> - wszystkie części zmówienia</w:t>
      </w:r>
      <w:r w:rsidRPr="005565B4">
        <w:rPr>
          <w:rFonts w:ascii="Times New Roman" w:eastAsia="Times New Roman" w:hAnsi="Times New Roman" w:cs="Times New Roman"/>
          <w:b/>
          <w:u w:val="single"/>
        </w:rPr>
        <w:t>:</w:t>
      </w:r>
    </w:p>
    <w:p w:rsidR="0076357C" w:rsidRPr="00CE240C" w:rsidRDefault="0076357C" w:rsidP="002B69C4">
      <w:pPr>
        <w:pStyle w:val="Akapitzlist"/>
        <w:numPr>
          <w:ilvl w:val="0"/>
          <w:numId w:val="31"/>
        </w:numPr>
        <w:suppressAutoHyphens/>
        <w:spacing w:after="0" w:line="240" w:lineRule="auto"/>
        <w:jc w:val="both"/>
        <w:rPr>
          <w:rFonts w:ascii="Times New Roman" w:eastAsia="Batang" w:hAnsi="Times New Roman"/>
        </w:rPr>
      </w:pPr>
      <w:r w:rsidRPr="00CE240C">
        <w:rPr>
          <w:rFonts w:ascii="Times New Roman" w:eastAsia="Times New Roman" w:hAnsi="Times New Roman"/>
          <w:color w:val="000000"/>
        </w:rPr>
        <w:t>dokument potwierdzający, iż</w:t>
      </w:r>
      <w:r w:rsidRPr="00CE240C">
        <w:rPr>
          <w:rFonts w:ascii="Times New Roman" w:hAnsi="Times New Roman"/>
        </w:rPr>
        <w:t xml:space="preserve"> jest ubezpieczony od odpowiedzialności cywilnej w zakresie prowadzonej działalności gospodarczej związanej z przedmiotem zamówienia </w:t>
      </w:r>
      <w:r w:rsidRPr="00CE240C">
        <w:rPr>
          <w:rFonts w:ascii="Times New Roman" w:hAnsi="Times New Roman"/>
          <w:u w:val="single"/>
        </w:rPr>
        <w:t>na czas obowiązywania umowy,</w:t>
      </w:r>
    </w:p>
    <w:p w:rsidR="0076357C" w:rsidRPr="00CE240C" w:rsidRDefault="0076357C" w:rsidP="002B69C4">
      <w:pPr>
        <w:pStyle w:val="Akapitzlist"/>
        <w:numPr>
          <w:ilvl w:val="0"/>
          <w:numId w:val="31"/>
        </w:numPr>
        <w:suppressAutoHyphens/>
        <w:spacing w:after="0" w:line="240" w:lineRule="auto"/>
        <w:jc w:val="both"/>
        <w:rPr>
          <w:rFonts w:ascii="Times New Roman" w:eastAsia="Batang" w:hAnsi="Times New Roman"/>
        </w:rPr>
      </w:pPr>
      <w:r w:rsidRPr="00CE240C">
        <w:rPr>
          <w:rFonts w:ascii="Times New Roman" w:eastAsia="Batang" w:hAnsi="Times New Roman"/>
        </w:rPr>
        <w:t>wykaz osób zatrudnionych na umowę o pracę – zgodnie ze wzorem umowy zał. nr 1</w:t>
      </w:r>
      <w:r w:rsidR="00004A8B">
        <w:rPr>
          <w:rFonts w:ascii="Times New Roman" w:eastAsia="Batang" w:hAnsi="Times New Roman"/>
        </w:rPr>
        <w:t>5</w:t>
      </w:r>
      <w:r w:rsidRPr="00CE240C">
        <w:rPr>
          <w:rFonts w:ascii="Times New Roman" w:eastAsia="Batang" w:hAnsi="Times New Roman"/>
        </w:rPr>
        <w:t>, pra.6,</w:t>
      </w:r>
    </w:p>
    <w:p w:rsidR="0076357C" w:rsidRPr="0076357C" w:rsidRDefault="0076357C" w:rsidP="002B69C4">
      <w:pPr>
        <w:pStyle w:val="Akapitzlist"/>
        <w:numPr>
          <w:ilvl w:val="0"/>
          <w:numId w:val="31"/>
        </w:numPr>
        <w:suppressAutoHyphens/>
        <w:spacing w:after="0" w:line="240" w:lineRule="auto"/>
        <w:jc w:val="both"/>
        <w:rPr>
          <w:rFonts w:ascii="Times New Roman" w:eastAsia="Batang" w:hAnsi="Times New Roman"/>
        </w:rPr>
      </w:pPr>
      <w:r w:rsidRPr="0076357C">
        <w:rPr>
          <w:rFonts w:ascii="Times New Roman" w:eastAsia="Batang" w:hAnsi="Times New Roman"/>
        </w:rPr>
        <w:t>harmonogram finansowy,</w:t>
      </w:r>
    </w:p>
    <w:p w:rsidR="0076357C" w:rsidRPr="00CE240C" w:rsidRDefault="0076357C" w:rsidP="002B69C4">
      <w:pPr>
        <w:pStyle w:val="Akapitzlist"/>
        <w:numPr>
          <w:ilvl w:val="0"/>
          <w:numId w:val="31"/>
        </w:numPr>
        <w:suppressAutoHyphens/>
        <w:spacing w:after="0" w:line="240" w:lineRule="auto"/>
        <w:jc w:val="both"/>
        <w:rPr>
          <w:rFonts w:ascii="Times New Roman" w:eastAsia="Batang" w:hAnsi="Times New Roman"/>
        </w:rPr>
      </w:pPr>
      <w:r w:rsidRPr="00CE240C">
        <w:rPr>
          <w:rFonts w:ascii="Times New Roman" w:eastAsia="Batang" w:hAnsi="Times New Roman"/>
        </w:rPr>
        <w:t>umowę regulującą współpracę Wykonawców występujących jako podmioty wspólne (jeśli dotyczy).</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EB1C29" w:rsidRDefault="00EB1C29" w:rsidP="00836D32">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EB1C29" w:rsidRPr="0016458E" w:rsidRDefault="00EB1C29" w:rsidP="00971BA5">
      <w:pPr>
        <w:pStyle w:val="Akapitzlist"/>
        <w:keepNext/>
        <w:numPr>
          <w:ilvl w:val="1"/>
          <w:numId w:val="10"/>
        </w:numPr>
        <w:spacing w:after="0"/>
        <w:ind w:left="567" w:hanging="567"/>
        <w:jc w:val="both"/>
        <w:outlineLvl w:val="3"/>
        <w:rPr>
          <w:rFonts w:ascii="Times New Roman" w:hAnsi="Times New Roman" w:cs="Times New Roman"/>
          <w:lang w:eastAsia="en-US"/>
        </w:rPr>
      </w:pPr>
      <w:r w:rsidRPr="0016458E">
        <w:rPr>
          <w:rFonts w:ascii="Times New Roman" w:hAnsi="Times New Roman" w:cs="Times New Roman"/>
          <w:lang w:eastAsia="en-US"/>
        </w:rPr>
        <w:t xml:space="preserve">Projektowane postanowienia umowy w sprawie zamówienia publicznego, które zostaną wprowadzone do treści tej umowy, określone zostały </w:t>
      </w:r>
      <w:r w:rsidRPr="0016458E">
        <w:rPr>
          <w:rFonts w:ascii="Times New Roman" w:hAnsi="Times New Roman" w:cs="Times New Roman"/>
          <w:b/>
          <w:lang w:eastAsia="en-US"/>
        </w:rPr>
        <w:t>w załączniku nr 1</w:t>
      </w:r>
      <w:r w:rsidR="00FC50DC">
        <w:rPr>
          <w:rFonts w:ascii="Times New Roman" w:hAnsi="Times New Roman" w:cs="Times New Roman"/>
          <w:b/>
          <w:lang w:eastAsia="en-US"/>
        </w:rPr>
        <w:t>5</w:t>
      </w:r>
      <w:r w:rsidRPr="0016458E">
        <w:rPr>
          <w:rFonts w:ascii="Times New Roman" w:hAnsi="Times New Roman" w:cs="Times New Roman"/>
          <w:b/>
          <w:lang w:eastAsia="en-US"/>
        </w:rPr>
        <w:t xml:space="preserve"> do SWZ</w:t>
      </w:r>
      <w:r w:rsidRPr="0016458E">
        <w:rPr>
          <w:rFonts w:ascii="Times New Roman" w:hAnsi="Times New Roman" w:cs="Times New Roman"/>
          <w:lang w:eastAsia="en-US"/>
        </w:rPr>
        <w:t>.</w:t>
      </w:r>
    </w:p>
    <w:p w:rsidR="00EB1C29" w:rsidRPr="00FC50DC" w:rsidRDefault="00EB1C29" w:rsidP="00971BA5">
      <w:pPr>
        <w:pStyle w:val="Akapitzlist"/>
        <w:keepNext/>
        <w:numPr>
          <w:ilvl w:val="1"/>
          <w:numId w:val="10"/>
        </w:numPr>
        <w:spacing w:after="0"/>
        <w:ind w:left="567" w:hanging="567"/>
        <w:jc w:val="both"/>
        <w:outlineLvl w:val="3"/>
        <w:rPr>
          <w:rFonts w:ascii="Times New Roman" w:hAnsi="Times New Roman" w:cs="Times New Roman"/>
          <w:sz w:val="20"/>
          <w:szCs w:val="20"/>
          <w:lang w:eastAsia="en-US"/>
        </w:rPr>
      </w:pPr>
      <w:r w:rsidRPr="0016458E">
        <w:rPr>
          <w:rFonts w:ascii="Times New Roman" w:hAnsi="Times New Roman" w:cs="Times New Roman"/>
        </w:rPr>
        <w:t xml:space="preserve">Zgodnie z </w:t>
      </w:r>
      <w:r w:rsidRPr="0016458E">
        <w:rPr>
          <w:rFonts w:ascii="Times New Roman" w:hAnsi="Times New Roman" w:cs="Times New Roman"/>
          <w:b/>
        </w:rPr>
        <w:t>załącznikiem nr 1</w:t>
      </w:r>
      <w:r w:rsidR="00FC50DC">
        <w:rPr>
          <w:rFonts w:ascii="Times New Roman" w:hAnsi="Times New Roman" w:cs="Times New Roman"/>
          <w:b/>
        </w:rPr>
        <w:t>5</w:t>
      </w:r>
      <w:r w:rsidRPr="0016458E">
        <w:rPr>
          <w:rFonts w:ascii="Times New Roman" w:hAnsi="Times New Roman" w:cs="Times New Roman"/>
          <w:b/>
        </w:rPr>
        <w:t xml:space="preserve"> do SWZ</w:t>
      </w:r>
      <w:r w:rsidRPr="0016458E">
        <w:rPr>
          <w:rFonts w:ascii="Times New Roman" w:hAnsi="Times New Roman" w:cs="Times New Roman"/>
        </w:rPr>
        <w:t xml:space="preserve"> – wzorem umowy, Zamawiający dopuszcza możliwość </w:t>
      </w:r>
      <w:r w:rsidRPr="00FC50DC">
        <w:rPr>
          <w:rFonts w:ascii="Times New Roman" w:hAnsi="Times New Roman" w:cs="Times New Roman"/>
        </w:rPr>
        <w:t>wprowadzenia zmian umowy:</w:t>
      </w:r>
    </w:p>
    <w:p w:rsidR="00971BA5" w:rsidRDefault="00FC50DC" w:rsidP="00971BA5">
      <w:pPr>
        <w:numPr>
          <w:ilvl w:val="0"/>
          <w:numId w:val="33"/>
        </w:numPr>
        <w:tabs>
          <w:tab w:val="center" w:pos="-3828"/>
        </w:tabs>
        <w:suppressAutoHyphens/>
        <w:spacing w:after="0"/>
        <w:jc w:val="both"/>
        <w:rPr>
          <w:rFonts w:ascii="Times New Roman" w:eastAsia="MS Mincho" w:hAnsi="Times New Roman" w:cs="Times New Roman"/>
        </w:rPr>
      </w:pPr>
      <w:r>
        <w:rPr>
          <w:rFonts w:ascii="Times New Roman" w:hAnsi="Times New Roman" w:cs="Times New Roman"/>
        </w:rPr>
        <w:t>.</w:t>
      </w:r>
      <w:r w:rsidRPr="00FC50DC">
        <w:rPr>
          <w:rFonts w:ascii="Times New Roman" w:eastAsia="MS Mincho" w:hAnsi="Times New Roman" w:cs="Times New Roman"/>
        </w:rPr>
        <w:t xml:space="preserve">Zmiana postanowień zawartej umowy może nastąpić za zgodą obu Stron wyrażoną na piśmie </w:t>
      </w:r>
      <w:r w:rsidRPr="00FC50DC">
        <w:rPr>
          <w:rFonts w:ascii="Times New Roman" w:eastAsia="MS Mincho" w:hAnsi="Times New Roman" w:cs="Times New Roman"/>
        </w:rPr>
        <w:br/>
        <w:t>w formie aneksu, pod rygorem nieważności.</w:t>
      </w:r>
    </w:p>
    <w:p w:rsidR="00971BA5" w:rsidRPr="00971BA5" w:rsidRDefault="00971BA5" w:rsidP="00971BA5">
      <w:pPr>
        <w:numPr>
          <w:ilvl w:val="0"/>
          <w:numId w:val="33"/>
        </w:numPr>
        <w:tabs>
          <w:tab w:val="center" w:pos="-3828"/>
        </w:tabs>
        <w:suppressAutoHyphens/>
        <w:spacing w:after="0"/>
        <w:jc w:val="both"/>
        <w:rPr>
          <w:rFonts w:ascii="Times New Roman" w:eastAsia="MS Mincho" w:hAnsi="Times New Roman" w:cs="Times New Roman"/>
        </w:rPr>
      </w:pPr>
      <w:r w:rsidRPr="00971BA5">
        <w:rPr>
          <w:rFonts w:ascii="Times New Roman" w:eastAsia="MS Mincho" w:hAnsi="Times New Roman" w:cs="Times New Roman"/>
        </w:rPr>
        <w:t>Na podstawie art. 455 ustawy Prawo zamówień publicznych (Dz. U.  z 2019 r. poz. 2019 ze zm.) istnieje możliwość dokonania zmiany umowy w formie aneksu pod warunkami:</w:t>
      </w:r>
    </w:p>
    <w:p w:rsidR="00971BA5" w:rsidRPr="00971BA5" w:rsidRDefault="00971BA5" w:rsidP="00971BA5">
      <w:pPr>
        <w:pStyle w:val="Default"/>
        <w:numPr>
          <w:ilvl w:val="0"/>
          <w:numId w:val="34"/>
        </w:numPr>
        <w:ind w:left="709" w:hanging="709"/>
        <w:jc w:val="both"/>
        <w:rPr>
          <w:rFonts w:eastAsia="MS Mincho"/>
          <w:sz w:val="22"/>
          <w:szCs w:val="22"/>
        </w:rPr>
      </w:pPr>
      <w:r w:rsidRPr="00971BA5">
        <w:rPr>
          <w:rFonts w:eastAsia="MS Mincho"/>
          <w:sz w:val="22"/>
          <w:szCs w:val="22"/>
        </w:rPr>
        <w:t>Zmiana terminu realizacji zamówienia z  przyczyn nie leżących po stronie Wykonawcy, w przypadku:</w:t>
      </w:r>
    </w:p>
    <w:p w:rsidR="00971BA5" w:rsidRPr="00971BA5" w:rsidRDefault="00971BA5" w:rsidP="00971BA5">
      <w:pPr>
        <w:pStyle w:val="Default"/>
        <w:numPr>
          <w:ilvl w:val="0"/>
          <w:numId w:val="35"/>
        </w:numPr>
        <w:ind w:left="709" w:hanging="709"/>
        <w:jc w:val="both"/>
        <w:rPr>
          <w:rFonts w:eastAsia="MS Mincho"/>
          <w:sz w:val="22"/>
          <w:szCs w:val="22"/>
        </w:rPr>
      </w:pPr>
      <w:r w:rsidRPr="00971BA5">
        <w:rPr>
          <w:rFonts w:eastAsia="MS Mincho"/>
          <w:sz w:val="22"/>
          <w:szCs w:val="22"/>
        </w:rPr>
        <w:t>pisemnego uzgodnienia pomiędzy Stronami dotyczącego skrócenia terminu zakończenia realizacji umowy,</w:t>
      </w:r>
    </w:p>
    <w:p w:rsidR="00971BA5" w:rsidRPr="00971BA5" w:rsidRDefault="00971BA5" w:rsidP="00971BA5">
      <w:pPr>
        <w:pStyle w:val="Default"/>
        <w:numPr>
          <w:ilvl w:val="0"/>
          <w:numId w:val="35"/>
        </w:numPr>
        <w:ind w:left="709" w:hanging="709"/>
        <w:jc w:val="both"/>
        <w:rPr>
          <w:rFonts w:eastAsia="MS Mincho"/>
          <w:sz w:val="22"/>
          <w:szCs w:val="22"/>
        </w:rPr>
      </w:pPr>
      <w:r w:rsidRPr="00971BA5">
        <w:rPr>
          <w:rFonts w:eastAsia="MS Mincho"/>
          <w:sz w:val="22"/>
          <w:szCs w:val="22"/>
        </w:rPr>
        <w:t>wystąpienia „siły wyższej”, wydarzeń nieprzewidywalnych i poza kontrolą stron niniejszej umowy, występujących po podpisaniu umowy i powodujących niemożliwość wywiązania się z umowy w jej obecnym brzmieniu. Strony są zobowiązane do powiadomienia się nawzajem w formie pisemnej w ciągu 3 dni o wystąpieniu i zakończeniu zdarzenia określonego jako „siła wyższa” wraz odpowiednimi dowodami i wnioskami,</w:t>
      </w:r>
    </w:p>
    <w:p w:rsidR="00971BA5" w:rsidRPr="00971BA5" w:rsidRDefault="00971BA5" w:rsidP="00971BA5">
      <w:pPr>
        <w:pStyle w:val="Default"/>
        <w:numPr>
          <w:ilvl w:val="0"/>
          <w:numId w:val="35"/>
        </w:numPr>
        <w:ind w:left="709" w:hanging="709"/>
        <w:jc w:val="both"/>
        <w:rPr>
          <w:rFonts w:eastAsia="MS Mincho"/>
          <w:sz w:val="22"/>
          <w:szCs w:val="22"/>
        </w:rPr>
      </w:pPr>
      <w:r w:rsidRPr="00971BA5">
        <w:rPr>
          <w:rFonts w:eastAsia="MS Mincho"/>
          <w:sz w:val="22"/>
          <w:szCs w:val="22"/>
        </w:rPr>
        <w:t>wystąpienia w trakcie realizacji zamówienia zmian obowiązujących przepisów, jeżeli zgodnie z nimi konieczne będzie dostosowanie treści umowy do aktualnego stanu prawnego,</w:t>
      </w:r>
    </w:p>
    <w:p w:rsidR="00971BA5" w:rsidRPr="00971BA5" w:rsidRDefault="00971BA5" w:rsidP="00971BA5">
      <w:pPr>
        <w:pStyle w:val="Default"/>
        <w:numPr>
          <w:ilvl w:val="0"/>
          <w:numId w:val="35"/>
        </w:numPr>
        <w:ind w:left="709" w:hanging="709"/>
        <w:jc w:val="both"/>
        <w:rPr>
          <w:rFonts w:eastAsia="MS Mincho"/>
          <w:sz w:val="22"/>
          <w:szCs w:val="22"/>
        </w:rPr>
      </w:pPr>
      <w:r w:rsidRPr="00971BA5">
        <w:rPr>
          <w:rFonts w:eastAsia="MS Mincho"/>
          <w:sz w:val="22"/>
          <w:szCs w:val="22"/>
        </w:rPr>
        <w:lastRenderedPageBreak/>
        <w:t>wystąpienia okoliczności niezależnych od Wykonawcy i Zamawiającego skutkujących niemożliwością dotrzymania terminu realizacji przedmiotu umowy.</w:t>
      </w:r>
    </w:p>
    <w:p w:rsidR="00971BA5" w:rsidRPr="00971BA5" w:rsidRDefault="00971BA5" w:rsidP="00971BA5">
      <w:pPr>
        <w:pStyle w:val="Default"/>
        <w:numPr>
          <w:ilvl w:val="0"/>
          <w:numId w:val="34"/>
        </w:numPr>
        <w:ind w:left="709" w:hanging="709"/>
        <w:jc w:val="both"/>
        <w:rPr>
          <w:rFonts w:eastAsia="MS Mincho"/>
          <w:sz w:val="22"/>
          <w:szCs w:val="22"/>
        </w:rPr>
      </w:pPr>
      <w:r w:rsidRPr="00971BA5">
        <w:rPr>
          <w:rFonts w:eastAsia="MS Mincho"/>
          <w:sz w:val="22"/>
          <w:szCs w:val="22"/>
        </w:rPr>
        <w:t>Zmiana zakresu przedmiotu zamówienia pod warunkiem, że są korzystne dla Zamawiającego lub zaszły okoliczności, których nie można było przewidzieć w chwili zawarcia umowy.</w:t>
      </w:r>
    </w:p>
    <w:p w:rsidR="00971BA5" w:rsidRPr="00971BA5" w:rsidRDefault="00971BA5" w:rsidP="00971BA5">
      <w:pPr>
        <w:pStyle w:val="Default"/>
        <w:numPr>
          <w:ilvl w:val="0"/>
          <w:numId w:val="34"/>
        </w:numPr>
        <w:ind w:left="709" w:hanging="709"/>
        <w:jc w:val="both"/>
        <w:rPr>
          <w:rFonts w:eastAsia="MS Mincho"/>
          <w:sz w:val="22"/>
          <w:szCs w:val="22"/>
        </w:rPr>
      </w:pPr>
      <w:r w:rsidRPr="00971BA5">
        <w:rPr>
          <w:rFonts w:eastAsia="MS Mincho"/>
          <w:sz w:val="22"/>
          <w:szCs w:val="22"/>
        </w:rPr>
        <w:t>Zmiana nazw, siedziby stron umowy, numerów kont bankowych, innych danych identyfikacyjnych.</w:t>
      </w:r>
    </w:p>
    <w:p w:rsidR="00971BA5" w:rsidRPr="00971BA5" w:rsidRDefault="00971BA5" w:rsidP="00971BA5">
      <w:pPr>
        <w:pStyle w:val="Default"/>
        <w:numPr>
          <w:ilvl w:val="0"/>
          <w:numId w:val="34"/>
        </w:numPr>
        <w:ind w:left="709" w:hanging="709"/>
        <w:jc w:val="both"/>
        <w:rPr>
          <w:rFonts w:eastAsia="MS Mincho"/>
          <w:sz w:val="22"/>
          <w:szCs w:val="22"/>
        </w:rPr>
      </w:pPr>
      <w:r w:rsidRPr="00971BA5">
        <w:rPr>
          <w:rFonts w:eastAsia="MS Mincho"/>
          <w:sz w:val="22"/>
          <w:szCs w:val="22"/>
        </w:rPr>
        <w:t>Zmiana osób odpowiedzialnych za kontakty i nadzór nad przedmiotem umowy.</w:t>
      </w:r>
    </w:p>
    <w:p w:rsidR="00971BA5" w:rsidRPr="00971BA5" w:rsidRDefault="00971BA5" w:rsidP="00971BA5">
      <w:pPr>
        <w:pStyle w:val="Default"/>
        <w:numPr>
          <w:ilvl w:val="0"/>
          <w:numId w:val="34"/>
        </w:numPr>
        <w:ind w:left="709" w:hanging="709"/>
        <w:jc w:val="both"/>
        <w:rPr>
          <w:rFonts w:eastAsia="MS Mincho"/>
          <w:sz w:val="22"/>
          <w:szCs w:val="22"/>
        </w:rPr>
      </w:pPr>
      <w:r w:rsidRPr="00971BA5">
        <w:rPr>
          <w:rFonts w:eastAsia="MS Mincho"/>
          <w:sz w:val="22"/>
          <w:szCs w:val="22"/>
        </w:rPr>
        <w:t>Zmniejszenie zakresu usług i wynagrodzenia z przyczyn o obiektywnym charakterze, istotnej zmiany okoliczności powodującej, że wykonanie części zakresu realizacji umowy nie leży w interesie publicznym, czego nie można było przewidzieć w chwili jej zawarcia.</w:t>
      </w:r>
    </w:p>
    <w:p w:rsidR="00971BA5" w:rsidRPr="00971BA5" w:rsidRDefault="00971BA5" w:rsidP="00971BA5">
      <w:pPr>
        <w:pStyle w:val="Default"/>
        <w:numPr>
          <w:ilvl w:val="0"/>
          <w:numId w:val="34"/>
        </w:numPr>
        <w:ind w:left="709" w:hanging="709"/>
        <w:jc w:val="both"/>
        <w:rPr>
          <w:rFonts w:eastAsia="MS Mincho"/>
          <w:sz w:val="22"/>
          <w:szCs w:val="22"/>
        </w:rPr>
      </w:pPr>
      <w:r w:rsidRPr="00971BA5">
        <w:rPr>
          <w:rFonts w:eastAsia="MS Mincho"/>
          <w:sz w:val="22"/>
          <w:szCs w:val="22"/>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71BA5" w:rsidRPr="00971BA5" w:rsidRDefault="00971BA5" w:rsidP="00971BA5">
      <w:pPr>
        <w:pStyle w:val="Default"/>
        <w:numPr>
          <w:ilvl w:val="0"/>
          <w:numId w:val="34"/>
        </w:numPr>
        <w:ind w:left="709" w:hanging="709"/>
        <w:jc w:val="both"/>
        <w:rPr>
          <w:rFonts w:eastAsia="MS Mincho"/>
          <w:sz w:val="22"/>
          <w:szCs w:val="22"/>
        </w:rPr>
      </w:pPr>
      <w:r w:rsidRPr="00971BA5">
        <w:rPr>
          <w:rFonts w:eastAsia="MS Mincho"/>
          <w:sz w:val="22"/>
          <w:szCs w:val="22"/>
        </w:rPr>
        <w:t>W przypadku wystąpienia okoliczności stanowiących podstawę do zmian postanowień umowy Wykonawca zobowiązany jest do niezwłocznego poinformowania o tym fakcie Zamawiającego i wystąpienia z wnioskiem o dokonanie zmian w przedmiotowej umowie.</w:t>
      </w:r>
    </w:p>
    <w:p w:rsidR="00971BA5" w:rsidRPr="00971BA5" w:rsidRDefault="00971BA5" w:rsidP="00971BA5">
      <w:pPr>
        <w:pStyle w:val="Default"/>
        <w:numPr>
          <w:ilvl w:val="0"/>
          <w:numId w:val="34"/>
        </w:numPr>
        <w:ind w:left="709" w:hanging="709"/>
        <w:jc w:val="both"/>
        <w:rPr>
          <w:rFonts w:eastAsia="MS Mincho"/>
          <w:sz w:val="22"/>
          <w:szCs w:val="22"/>
        </w:rPr>
      </w:pPr>
      <w:r w:rsidRPr="00971BA5">
        <w:rPr>
          <w:rFonts w:eastAsia="MS Mincho"/>
          <w:sz w:val="22"/>
          <w:szCs w:val="22"/>
        </w:rPr>
        <w:t>W przypadku wystąpienia okoliczności stanowiących podstawę do zmian postanowień umowy Zamawiający zobowiązany jest do niezwłocznego poinformowania na piśmie o tym fakcie Wykonawcy i  dokonanie zmian w przedmiotowej umowie.</w:t>
      </w:r>
    </w:p>
    <w:p w:rsidR="00971BA5" w:rsidRPr="00971BA5" w:rsidRDefault="00971BA5" w:rsidP="00971BA5">
      <w:pPr>
        <w:pStyle w:val="Default"/>
        <w:numPr>
          <w:ilvl w:val="0"/>
          <w:numId w:val="34"/>
        </w:numPr>
        <w:ind w:left="709" w:hanging="709"/>
        <w:jc w:val="both"/>
        <w:rPr>
          <w:rFonts w:eastAsia="MS Mincho"/>
          <w:sz w:val="22"/>
          <w:szCs w:val="22"/>
        </w:rPr>
      </w:pPr>
      <w:r w:rsidRPr="00971BA5">
        <w:rPr>
          <w:rFonts w:eastAsia="MS Mincho"/>
          <w:sz w:val="22"/>
          <w:szCs w:val="22"/>
        </w:rPr>
        <w:t xml:space="preserve">Jeżeli Zamawiający uzna, że okoliczności wskazane przez Wykonawcę, jako stanowiące podstawę do zmiany umowy nie są zasadne, Wykonawca zobowiązany jest do realizacji zadania zgodnie  </w:t>
      </w:r>
      <w:r w:rsidRPr="00971BA5">
        <w:rPr>
          <w:rFonts w:eastAsia="MS Mincho"/>
          <w:sz w:val="22"/>
          <w:szCs w:val="22"/>
        </w:rPr>
        <w:br/>
        <w:t>z warunkami zawartymi w umowie. Zmiana umowy może nastąpić w formie pisemnej, pod rygorem nieważności takiego oświadczenia.</w:t>
      </w:r>
    </w:p>
    <w:p w:rsidR="00971BA5" w:rsidRDefault="00971BA5" w:rsidP="00971BA5">
      <w:pPr>
        <w:pStyle w:val="Default"/>
        <w:ind w:left="709" w:hanging="709"/>
        <w:jc w:val="both"/>
        <w:rPr>
          <w:color w:val="auto"/>
          <w:sz w:val="22"/>
          <w:szCs w:val="22"/>
        </w:rPr>
      </w:pPr>
      <w:r w:rsidRPr="00971BA5">
        <w:rPr>
          <w:rFonts w:eastAsia="MS Mincho"/>
          <w:color w:val="auto"/>
          <w:sz w:val="22"/>
          <w:szCs w:val="22"/>
          <w:lang w:eastAsia="pl-PL"/>
        </w:rPr>
        <w:t>Powyższe postanowienia stanowią katalog zmian, na które zamawiający może wyrazić zgodę. Powyższe postanowienia nie stanowią zobowiązania zamawiającego do wyrażenia zgody na ich wprowadzenie.</w:t>
      </w:r>
    </w:p>
    <w:p w:rsidR="00971BA5" w:rsidRDefault="00971BA5" w:rsidP="00FC50DC">
      <w:pPr>
        <w:pStyle w:val="Default"/>
        <w:ind w:left="284" w:hanging="284"/>
        <w:jc w:val="both"/>
        <w:rPr>
          <w:color w:val="auto"/>
          <w:sz w:val="22"/>
          <w:szCs w:val="22"/>
        </w:rPr>
      </w:pPr>
    </w:p>
    <w:p w:rsidR="00971BA5" w:rsidRPr="00FC50DC" w:rsidRDefault="00971BA5" w:rsidP="00FC50DC">
      <w:pPr>
        <w:pStyle w:val="Default"/>
        <w:ind w:left="284" w:hanging="284"/>
        <w:jc w:val="both"/>
        <w:rPr>
          <w:color w:val="auto"/>
          <w:sz w:val="22"/>
          <w:szCs w:val="22"/>
        </w:rPr>
      </w:pPr>
    </w:p>
    <w:p w:rsidR="000E2978" w:rsidRPr="00A87A7A" w:rsidRDefault="000E2978" w:rsidP="0016458E">
      <w:pPr>
        <w:keepNext/>
        <w:numPr>
          <w:ilvl w:val="0"/>
          <w:numId w:val="10"/>
        </w:numPr>
        <w:spacing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t>WYMAGANIA DOTYCZĄCE ZABEZPIECZENIA NALEŻYTEGO WYKONANIA UMOWY</w:t>
      </w:r>
      <w:r w:rsidR="002F03A9">
        <w:rPr>
          <w:rFonts w:ascii="Times New Roman" w:hAnsi="Times New Roman" w:cs="Times New Roman"/>
          <w:b/>
          <w:color w:val="17365D"/>
          <w:sz w:val="24"/>
          <w:szCs w:val="24"/>
          <w:lang w:eastAsia="en-US"/>
        </w:rPr>
        <w:t xml:space="preserve"> </w:t>
      </w:r>
    </w:p>
    <w:p w:rsidR="001E4DEE" w:rsidRPr="001E4DEE" w:rsidRDefault="00FC50DC" w:rsidP="001E4DEE">
      <w:pPr>
        <w:widowControl w:val="0"/>
        <w:spacing w:after="0"/>
        <w:ind w:left="567" w:hanging="283"/>
        <w:jc w:val="both"/>
        <w:outlineLvl w:val="3"/>
        <w:rPr>
          <w:rFonts w:ascii="Times New Roman" w:hAnsi="Times New Roman" w:cs="Times New Roman"/>
          <w:bCs/>
        </w:rPr>
      </w:pPr>
      <w:r>
        <w:rPr>
          <w:rFonts w:ascii="Times New Roman" w:hAnsi="Times New Roman" w:cs="Times New Roman"/>
          <w:bCs/>
        </w:rPr>
        <w:t xml:space="preserve">   Zamawiający nie wymaga wniesienia zabezpieczenia należytego wykonania umowy.</w:t>
      </w:r>
    </w:p>
    <w:p w:rsidR="001E4DEE" w:rsidRPr="001E4DEE" w:rsidRDefault="00871B60" w:rsidP="00836D32">
      <w:pPr>
        <w:keepNext/>
        <w:numPr>
          <w:ilvl w:val="0"/>
          <w:numId w:val="10"/>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871B60" w:rsidRPr="00CD1A7A" w:rsidRDefault="00871B60" w:rsidP="00836D32">
      <w:pPr>
        <w:pStyle w:val="Akapitzlist"/>
        <w:numPr>
          <w:ilvl w:val="1"/>
          <w:numId w:val="10"/>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podwykonawcy lub dalszego podwykonawcy. Szczegółowe zapisy odnośnie zatrudnienia zamieszczono </w:t>
      </w:r>
      <w:r w:rsidRPr="001C143E">
        <w:rPr>
          <w:rFonts w:ascii="Times New Roman" w:hAnsi="Times New Roman" w:cs="Times New Roman"/>
          <w:b/>
        </w:rPr>
        <w:t>załączniku nr</w:t>
      </w:r>
      <w:r w:rsidR="006132DC" w:rsidRPr="001C143E">
        <w:rPr>
          <w:rFonts w:ascii="Times New Roman" w:hAnsi="Times New Roman" w:cs="Times New Roman"/>
          <w:b/>
        </w:rPr>
        <w:t xml:space="preserve"> 1</w:t>
      </w:r>
      <w:r w:rsidR="00FC50DC">
        <w:rPr>
          <w:rFonts w:ascii="Times New Roman" w:hAnsi="Times New Roman" w:cs="Times New Roman"/>
          <w:b/>
        </w:rPr>
        <w:t>5</w:t>
      </w:r>
      <w:r w:rsidRPr="001C143E">
        <w:rPr>
          <w:rFonts w:ascii="Times New Roman" w:hAnsi="Times New Roman" w:cs="Times New Roman"/>
          <w:b/>
        </w:rPr>
        <w:t xml:space="preserve"> do</w:t>
      </w:r>
      <w:r w:rsidRPr="00A87A7A">
        <w:rPr>
          <w:rFonts w:ascii="Times New Roman" w:hAnsi="Times New Roman" w:cs="Times New Roman"/>
          <w:b/>
        </w:rPr>
        <w:t xml:space="preserve"> niniejszej SWZ – projekcie umowy.</w:t>
      </w:r>
      <w:r w:rsidRPr="00CD1A7A">
        <w:rPr>
          <w:rFonts w:ascii="Times New Roman" w:hAnsi="Times New Roman" w:cs="Times New Roman"/>
        </w:rPr>
        <w:t xml:space="preserve">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FC50DC">
      <w:pPr>
        <w:keepNext/>
        <w:numPr>
          <w:ilvl w:val="0"/>
          <w:numId w:val="10"/>
        </w:numPr>
        <w:spacing w:before="120" w:after="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lastRenderedPageBreak/>
        <w:t>POUCZENIE O ŚRODKACH OCHRONY PRAWNEJ PRZYSŁUGUJĄCYCH WYKONAWCY</w:t>
      </w:r>
    </w:p>
    <w:p w:rsidR="00871B60" w:rsidRPr="00871B60" w:rsidRDefault="00871B60" w:rsidP="00FC50DC">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Pr="00707E8B" w:rsidRDefault="00871B60" w:rsidP="00435E5B">
      <w:pPr>
        <w:keepNext/>
        <w:numPr>
          <w:ilvl w:val="1"/>
          <w:numId w:val="10"/>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707E8B" w:rsidRPr="00435E5B" w:rsidRDefault="00707E8B" w:rsidP="00707E8B">
      <w:pPr>
        <w:keepNext/>
        <w:spacing w:after="0" w:line="23" w:lineRule="atLeast"/>
        <w:ind w:left="567"/>
        <w:jc w:val="both"/>
        <w:outlineLvl w:val="3"/>
        <w:rPr>
          <w:rFonts w:ascii="Times New Roman" w:hAnsi="Times New Roman" w:cs="Times New Roman"/>
          <w:color w:val="17365D"/>
          <w:lang w:eastAsia="en-US"/>
        </w:rPr>
      </w:pPr>
    </w:p>
    <w:p w:rsidR="008C252C" w:rsidRDefault="008C252C" w:rsidP="00836D32">
      <w:pPr>
        <w:widowControl w:val="0"/>
        <w:numPr>
          <w:ilvl w:val="0"/>
          <w:numId w:val="10"/>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36D32">
      <w:pPr>
        <w:pStyle w:val="Akapitzlist"/>
        <w:numPr>
          <w:ilvl w:val="1"/>
          <w:numId w:val="10"/>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w:t>
      </w:r>
      <w:r w:rsidR="00FC50DC">
        <w:rPr>
          <w:rFonts w:ascii="Times New Roman" w:hAnsi="Times New Roman"/>
        </w:rPr>
        <w:t>p</w:t>
      </w:r>
      <w:r w:rsidR="005E5B58">
        <w:rPr>
          <w:rFonts w:ascii="Times New Roman" w:hAnsi="Times New Roman"/>
        </w:rPr>
        <w:t xml:space="preserve">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1"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w:t>
      </w:r>
      <w:r w:rsidR="002541FF">
        <w:rPr>
          <w:rFonts w:ascii="Times New Roman" w:hAnsi="Times New Roman"/>
        </w:rPr>
        <w:t xml:space="preserve"> zamówień publicznych (Dz.U. 2021</w:t>
      </w:r>
      <w:r w:rsidR="008C252C" w:rsidRPr="00A16F63">
        <w:rPr>
          <w:rFonts w:ascii="Times New Roman" w:hAnsi="Times New Roman"/>
        </w:rPr>
        <w:t>.</w:t>
      </w:r>
      <w:r w:rsidR="002541FF">
        <w:rPr>
          <w:rFonts w:ascii="Times New Roman" w:hAnsi="Times New Roman"/>
        </w:rPr>
        <w:t>1129</w:t>
      </w:r>
      <w:r w:rsidR="008C252C" w:rsidRPr="00A16F63">
        <w:rPr>
          <w:rFonts w:ascii="Times New Roman" w:hAnsi="Times New Roman"/>
        </w:rPr>
        <w:t xml:space="preserve">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FC50DC"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sidR="00CF15A7">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r>
      <w:r w:rsidR="008C252C" w:rsidRPr="00A16F63">
        <w:rPr>
          <w:rFonts w:ascii="Times New Roman" w:hAnsi="Times New Roman"/>
        </w:rPr>
        <w:lastRenderedPageBreak/>
        <w:t xml:space="preserve">w postępowaniu o udzielenie zamówienia publicznego; konsekwencje niepodania określonych danych wynikają z ustawy Pzp.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 związku z jawnością postępowania o udzielenie zamówienia publicznego</w:t>
      </w:r>
      <w:r w:rsidRPr="0097312A">
        <w:rPr>
          <w:rFonts w:ascii="Times New Roman" w:hAnsi="Times New Roman"/>
        </w:rPr>
        <w:t xml:space="preserve"> </w:t>
      </w:r>
      <w:r w:rsidRPr="00A16F63">
        <w:rPr>
          <w:rFonts w:ascii="Times New Roman" w:hAnsi="Times New Roman"/>
        </w:rPr>
        <w:t>Pani/Pana</w:t>
      </w:r>
      <w:r w:rsidRPr="0097312A">
        <w:rPr>
          <w:rFonts w:ascii="Times New Roman" w:hAnsi="Times New Roman"/>
        </w:rPr>
        <w:t xml:space="preserve"> </w:t>
      </w:r>
      <w:r w:rsidRPr="00A16F63">
        <w:rPr>
          <w:rFonts w:ascii="Times New Roman" w:hAnsi="Times New Roman"/>
        </w:rPr>
        <w:t>dan</w:t>
      </w:r>
      <w:r>
        <w:rPr>
          <w:rFonts w:ascii="Times New Roman" w:hAnsi="Times New Roman"/>
        </w:rPr>
        <w:t>e osobowe mogą być przekazywane do państw poza EOG z zastrzeżeniem, o którym mowa w art. 18 ust. 5 Ustawy Pzp.</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D9079D" w:rsidRPr="00435E5B" w:rsidRDefault="00D9079D" w:rsidP="00435E5B">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2" w:history="1">
        <w:r w:rsidR="00CF15A7" w:rsidRPr="004C0C9D">
          <w:rPr>
            <w:rStyle w:val="Hipercze"/>
            <w:rFonts w:ascii="Times New Roman" w:hAnsi="Times New Roman"/>
            <w:color w:val="auto"/>
            <w:u w:val="none"/>
          </w:rPr>
          <w:t>iod@tuchola.pl</w:t>
        </w:r>
      </w:hyperlink>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3"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670293" w:rsidRPr="00435E5B" w:rsidRDefault="008C252C" w:rsidP="00435E5B">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4C3711" w:rsidRPr="008544D2" w:rsidRDefault="005E5B58" w:rsidP="005F1485">
      <w:pPr>
        <w:spacing w:after="0"/>
        <w:jc w:val="both"/>
        <w:rPr>
          <w:rFonts w:ascii="Times New Roman" w:hAnsi="Times New Roman" w:cs="Times New Roman"/>
          <w:b/>
          <w:bCs/>
        </w:rPr>
      </w:pPr>
      <w:r w:rsidRPr="008544D2">
        <w:rPr>
          <w:rFonts w:ascii="Times New Roman" w:hAnsi="Times New Roman" w:cs="Times New Roman"/>
          <w:b/>
          <w:bCs/>
        </w:rPr>
        <w:t>Załączniki stanowiące integralną część specyfikacji warunków zamówienia (SWZ):</w:t>
      </w:r>
    </w:p>
    <w:p w:rsidR="005E1D45" w:rsidRPr="005E1D45" w:rsidRDefault="005E1D45" w:rsidP="005E1D45">
      <w:pPr>
        <w:spacing w:after="0"/>
        <w:jc w:val="both"/>
        <w:rPr>
          <w:rFonts w:ascii="Times New Roman" w:eastAsia="Batang" w:hAnsi="Times New Roman" w:cs="Times New Roman"/>
        </w:rPr>
      </w:pPr>
      <w:r w:rsidRPr="005E1D45">
        <w:rPr>
          <w:rFonts w:ascii="Times New Roman" w:eastAsia="Batang" w:hAnsi="Times New Roman" w:cs="Times New Roman"/>
          <w:b/>
        </w:rPr>
        <w:t xml:space="preserve">Załącznik nr 1 – </w:t>
      </w:r>
      <w:r w:rsidRPr="005E1D45">
        <w:rPr>
          <w:rFonts w:ascii="Times New Roman" w:eastAsia="Batang" w:hAnsi="Times New Roman" w:cs="Times New Roman"/>
        </w:rPr>
        <w:t>specyfikacja techniczna</w:t>
      </w:r>
      <w:r w:rsidR="00F602D7">
        <w:rPr>
          <w:rFonts w:ascii="Times New Roman" w:eastAsia="Batang" w:hAnsi="Times New Roman" w:cs="Times New Roman"/>
        </w:rPr>
        <w:t xml:space="preserve"> zimowego utrzymania dróg (ZUD),</w:t>
      </w:r>
    </w:p>
    <w:p w:rsidR="005E1D45" w:rsidRPr="005E1D45" w:rsidRDefault="005E1D45" w:rsidP="005E1D45">
      <w:pPr>
        <w:spacing w:after="0"/>
        <w:jc w:val="both"/>
        <w:rPr>
          <w:rFonts w:ascii="Times New Roman" w:eastAsia="Batang" w:hAnsi="Times New Roman" w:cs="Times New Roman"/>
        </w:rPr>
      </w:pPr>
      <w:r w:rsidRPr="005E1D45">
        <w:rPr>
          <w:rFonts w:ascii="Times New Roman" w:eastAsia="Batang" w:hAnsi="Times New Roman" w:cs="Times New Roman"/>
          <w:b/>
        </w:rPr>
        <w:t xml:space="preserve">Załącznik nr 1a – </w:t>
      </w:r>
      <w:r w:rsidRPr="005E1D45">
        <w:rPr>
          <w:rFonts w:ascii="Times New Roman" w:eastAsia="Batang" w:hAnsi="Times New Roman" w:cs="Times New Roman"/>
        </w:rPr>
        <w:t>mapa zimowego utrzymania ulic miasta Tuchola</w:t>
      </w:r>
      <w:r w:rsidR="00F602D7">
        <w:rPr>
          <w:rFonts w:ascii="Times New Roman" w:eastAsia="Batang" w:hAnsi="Times New Roman" w:cs="Times New Roman"/>
        </w:rPr>
        <w:t>,</w:t>
      </w:r>
      <w:r w:rsidRPr="005E1D45">
        <w:rPr>
          <w:rFonts w:ascii="Times New Roman" w:eastAsia="Batang" w:hAnsi="Times New Roman" w:cs="Times New Roman"/>
        </w:rPr>
        <w:t xml:space="preserve"> </w:t>
      </w:r>
    </w:p>
    <w:p w:rsidR="005E1D45" w:rsidRPr="005E1D45" w:rsidRDefault="005E1D45" w:rsidP="005E1D45">
      <w:pPr>
        <w:spacing w:after="0"/>
        <w:jc w:val="both"/>
        <w:rPr>
          <w:rFonts w:ascii="Times New Roman" w:eastAsia="Batang" w:hAnsi="Times New Roman" w:cs="Times New Roman"/>
        </w:rPr>
      </w:pPr>
      <w:r w:rsidRPr="005E1D45">
        <w:rPr>
          <w:rFonts w:ascii="Times New Roman" w:eastAsia="Batang" w:hAnsi="Times New Roman" w:cs="Times New Roman"/>
          <w:b/>
        </w:rPr>
        <w:t xml:space="preserve">Załącznik nr 1b – </w:t>
      </w:r>
      <w:r w:rsidRPr="005E1D45">
        <w:rPr>
          <w:rFonts w:ascii="Times New Roman" w:eastAsia="Batang" w:hAnsi="Times New Roman" w:cs="Times New Roman"/>
        </w:rPr>
        <w:t>lokalizacja skrzynek z piaskiem</w:t>
      </w:r>
      <w:r w:rsidR="00F602D7">
        <w:rPr>
          <w:rFonts w:ascii="Times New Roman" w:eastAsia="Batang" w:hAnsi="Times New Roman" w:cs="Times New Roman"/>
        </w:rPr>
        <w:t>,</w:t>
      </w:r>
    </w:p>
    <w:p w:rsidR="005E1D45" w:rsidRPr="005E1D45" w:rsidRDefault="005E1D45" w:rsidP="005E1D45">
      <w:pPr>
        <w:spacing w:after="0"/>
        <w:jc w:val="both"/>
        <w:rPr>
          <w:rFonts w:ascii="Times New Roman" w:eastAsia="Batang" w:hAnsi="Times New Roman" w:cs="Times New Roman"/>
          <w:b/>
        </w:rPr>
      </w:pPr>
      <w:r w:rsidRPr="005E1D45">
        <w:rPr>
          <w:rFonts w:ascii="Times New Roman" w:eastAsia="Batang" w:hAnsi="Times New Roman" w:cs="Times New Roman"/>
          <w:b/>
        </w:rPr>
        <w:t xml:space="preserve">Załącznik nr </w:t>
      </w:r>
      <w:r w:rsidR="0015319F">
        <w:rPr>
          <w:rFonts w:ascii="Times New Roman" w:eastAsia="Batang" w:hAnsi="Times New Roman" w:cs="Times New Roman"/>
          <w:b/>
        </w:rPr>
        <w:t>2</w:t>
      </w:r>
      <w:r w:rsidRPr="005E1D45">
        <w:rPr>
          <w:rFonts w:ascii="Times New Roman" w:eastAsia="Batang" w:hAnsi="Times New Roman" w:cs="Times New Roman"/>
          <w:b/>
        </w:rPr>
        <w:t xml:space="preserve"> – </w:t>
      </w:r>
      <w:r w:rsidRPr="005E1D45">
        <w:rPr>
          <w:rFonts w:ascii="Times New Roman" w:eastAsia="Batang" w:hAnsi="Times New Roman" w:cs="Times New Roman"/>
        </w:rPr>
        <w:t>standardy zimowego utrzymania dróg obowiązujące na terenie miasta Tuchola</w:t>
      </w:r>
      <w:r w:rsidR="00F602D7">
        <w:rPr>
          <w:rFonts w:ascii="Times New Roman" w:eastAsia="Batang" w:hAnsi="Times New Roman" w:cs="Times New Roman"/>
        </w:rPr>
        <w:t>,</w:t>
      </w:r>
    </w:p>
    <w:p w:rsidR="005E1D45" w:rsidRPr="00F72BCA" w:rsidRDefault="005E1D45" w:rsidP="005E1D45">
      <w:pPr>
        <w:spacing w:after="0"/>
        <w:jc w:val="both"/>
        <w:rPr>
          <w:rFonts w:ascii="Times New Roman" w:eastAsia="Batang" w:hAnsi="Times New Roman" w:cs="Times New Roman"/>
          <w:b/>
        </w:rPr>
      </w:pPr>
      <w:r w:rsidRPr="005E1D45">
        <w:rPr>
          <w:rFonts w:ascii="Times New Roman" w:eastAsia="Batang" w:hAnsi="Times New Roman" w:cs="Times New Roman"/>
          <w:b/>
        </w:rPr>
        <w:t xml:space="preserve">Załącznik </w:t>
      </w:r>
      <w:r w:rsidRPr="00F72BCA">
        <w:rPr>
          <w:rFonts w:ascii="Times New Roman" w:eastAsia="Batang" w:hAnsi="Times New Roman" w:cs="Times New Roman"/>
          <w:b/>
        </w:rPr>
        <w:t xml:space="preserve">nr 3 –  </w:t>
      </w:r>
      <w:r w:rsidRPr="00F72BCA">
        <w:rPr>
          <w:rFonts w:ascii="Times New Roman" w:eastAsia="Batang" w:hAnsi="Times New Roman" w:cs="Times New Roman"/>
        </w:rPr>
        <w:t>karta pracy zimowego utrzymania dróg</w:t>
      </w:r>
      <w:r w:rsidR="00F602D7" w:rsidRPr="00F72BCA">
        <w:rPr>
          <w:rFonts w:ascii="Times New Roman" w:eastAsia="Batang" w:hAnsi="Times New Roman" w:cs="Times New Roman"/>
        </w:rPr>
        <w:t>,</w:t>
      </w:r>
    </w:p>
    <w:p w:rsidR="005E1D45" w:rsidRPr="005E1D45" w:rsidRDefault="005E1D45" w:rsidP="005E1D45">
      <w:pPr>
        <w:spacing w:after="0"/>
        <w:jc w:val="both"/>
        <w:rPr>
          <w:rFonts w:ascii="Times New Roman" w:eastAsia="Batang" w:hAnsi="Times New Roman" w:cs="Times New Roman"/>
          <w:b/>
        </w:rPr>
      </w:pPr>
      <w:r w:rsidRPr="00F72BCA">
        <w:rPr>
          <w:rFonts w:ascii="Times New Roman" w:eastAsia="Batang" w:hAnsi="Times New Roman" w:cs="Times New Roman"/>
          <w:b/>
        </w:rPr>
        <w:t xml:space="preserve">Załącznik nr 4 – </w:t>
      </w:r>
      <w:r w:rsidRPr="00F72BCA">
        <w:rPr>
          <w:rFonts w:ascii="Times New Roman" w:eastAsia="Batang" w:hAnsi="Times New Roman" w:cs="Times New Roman"/>
        </w:rPr>
        <w:t>harmonogram finansowy</w:t>
      </w:r>
      <w:r w:rsidR="00F602D7">
        <w:rPr>
          <w:rFonts w:ascii="Times New Roman" w:eastAsia="Batang" w:hAnsi="Times New Roman" w:cs="Times New Roman"/>
          <w:b/>
        </w:rPr>
        <w:t>,</w:t>
      </w:r>
    </w:p>
    <w:p w:rsidR="00670293" w:rsidRPr="008544D2" w:rsidRDefault="00670293" w:rsidP="005F1485">
      <w:pPr>
        <w:spacing w:after="0"/>
        <w:jc w:val="both"/>
        <w:rPr>
          <w:rFonts w:ascii="Times New Roman" w:eastAsia="Batang" w:hAnsi="Times New Roman" w:cs="Times New Roman"/>
        </w:rPr>
      </w:pPr>
      <w:r w:rsidRPr="008544D2">
        <w:rPr>
          <w:rFonts w:ascii="Times New Roman" w:eastAsia="Batang" w:hAnsi="Times New Roman" w:cs="Times New Roman"/>
          <w:b/>
        </w:rPr>
        <w:t>Załącznik</w:t>
      </w:r>
      <w:r w:rsidR="006132DC" w:rsidRPr="008544D2">
        <w:rPr>
          <w:rFonts w:ascii="Times New Roman" w:eastAsia="Batang" w:hAnsi="Times New Roman" w:cs="Times New Roman"/>
          <w:b/>
        </w:rPr>
        <w:t xml:space="preserve"> </w:t>
      </w:r>
      <w:r w:rsidRPr="008544D2">
        <w:rPr>
          <w:rFonts w:ascii="Times New Roman" w:eastAsia="Batang" w:hAnsi="Times New Roman" w:cs="Times New Roman"/>
          <w:b/>
        </w:rPr>
        <w:t xml:space="preserve"> nr </w:t>
      </w:r>
      <w:r w:rsidR="006132DC" w:rsidRPr="008544D2">
        <w:rPr>
          <w:rFonts w:ascii="Times New Roman" w:eastAsia="Batang" w:hAnsi="Times New Roman" w:cs="Times New Roman"/>
          <w:b/>
        </w:rPr>
        <w:t xml:space="preserve"> </w:t>
      </w:r>
      <w:r w:rsidR="007B28D5">
        <w:rPr>
          <w:rFonts w:ascii="Times New Roman" w:eastAsia="Batang" w:hAnsi="Times New Roman" w:cs="Times New Roman"/>
          <w:b/>
        </w:rPr>
        <w:t>5</w:t>
      </w:r>
      <w:r w:rsidRPr="008544D2">
        <w:rPr>
          <w:rFonts w:ascii="Times New Roman" w:eastAsia="Batang" w:hAnsi="Times New Roman" w:cs="Times New Roman"/>
        </w:rPr>
        <w:t xml:space="preserve"> </w:t>
      </w:r>
      <w:r w:rsidRPr="008544D2">
        <w:rPr>
          <w:rFonts w:ascii="Times New Roman" w:eastAsia="Batang" w:hAnsi="Times New Roman" w:cs="Times New Roman"/>
          <w:b/>
        </w:rPr>
        <w:t>-</w:t>
      </w:r>
      <w:r w:rsidRPr="008544D2">
        <w:rPr>
          <w:rFonts w:ascii="Times New Roman" w:eastAsia="Batang" w:hAnsi="Times New Roman" w:cs="Times New Roman"/>
        </w:rPr>
        <w:t xml:space="preserve"> formularz oferty</w:t>
      </w:r>
      <w:r w:rsidR="007B28D5">
        <w:rPr>
          <w:rFonts w:ascii="Times New Roman" w:eastAsia="Batang" w:hAnsi="Times New Roman" w:cs="Times New Roman"/>
        </w:rPr>
        <w:t>,</w:t>
      </w:r>
    </w:p>
    <w:p w:rsidR="006132DC" w:rsidRDefault="006132DC" w:rsidP="005F1485">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w:t>
      </w:r>
      <w:r w:rsidR="00670293" w:rsidRPr="008544D2">
        <w:rPr>
          <w:rFonts w:ascii="Times New Roman" w:eastAsia="Batang" w:hAnsi="Times New Roman" w:cs="Times New Roman"/>
          <w:b/>
        </w:rPr>
        <w:t xml:space="preserve">nr </w:t>
      </w:r>
      <w:r w:rsidR="007B28D5">
        <w:rPr>
          <w:rFonts w:ascii="Times New Roman" w:eastAsia="Batang" w:hAnsi="Times New Roman" w:cs="Times New Roman"/>
          <w:b/>
        </w:rPr>
        <w:t>6</w:t>
      </w:r>
      <w:r w:rsidR="00670293" w:rsidRPr="008544D2">
        <w:rPr>
          <w:rFonts w:ascii="Times New Roman" w:eastAsia="Batang" w:hAnsi="Times New Roman" w:cs="Times New Roman"/>
          <w:b/>
        </w:rPr>
        <w:t xml:space="preserve"> -</w:t>
      </w:r>
      <w:r w:rsidR="00670293" w:rsidRPr="008544D2">
        <w:rPr>
          <w:rFonts w:ascii="Times New Roman" w:eastAsia="Batang" w:hAnsi="Times New Roman" w:cs="Times New Roman"/>
        </w:rPr>
        <w:t xml:space="preserve"> </w:t>
      </w:r>
      <w:r w:rsidRPr="008544D2">
        <w:rPr>
          <w:rFonts w:ascii="Times New Roman" w:eastAsia="Batang" w:hAnsi="Times New Roman" w:cs="Times New Roman"/>
          <w:bCs/>
        </w:rPr>
        <w:t>oświadczenie wykonawcy</w:t>
      </w:r>
      <w:r w:rsidRPr="005F1485">
        <w:rPr>
          <w:rFonts w:ascii="Times New Roman" w:eastAsia="Batang" w:hAnsi="Times New Roman" w:cs="Times New Roman"/>
          <w:bCs/>
        </w:rPr>
        <w:t xml:space="preserve"> o niepodleganiu wykluczeniu i spełnieniu warunków </w:t>
      </w:r>
      <w:r w:rsidRPr="00311BC6">
        <w:rPr>
          <w:rFonts w:ascii="Times New Roman" w:eastAsia="Batang" w:hAnsi="Times New Roman" w:cs="Times New Roman"/>
          <w:bCs/>
        </w:rPr>
        <w:t xml:space="preserve">udziału w postępowaniu składane na podstawie art. 125 ust. 1 Pzp </w:t>
      </w:r>
      <w:r w:rsidRPr="00311BC6">
        <w:rPr>
          <w:rFonts w:ascii="Times New Roman" w:eastAsia="Batang" w:hAnsi="Times New Roman" w:cs="Times New Roman"/>
          <w:bCs/>
          <w:i/>
        </w:rPr>
        <w:t>(złożyć wraz z ofertą),</w:t>
      </w:r>
    </w:p>
    <w:p w:rsidR="007B28D5" w:rsidRDefault="007B28D5" w:rsidP="007B28D5">
      <w:pPr>
        <w:spacing w:after="0"/>
        <w:jc w:val="both"/>
        <w:rPr>
          <w:rFonts w:ascii="Times New Roman" w:eastAsia="Batang" w:hAnsi="Times New Roman" w:cs="Times New Roman"/>
          <w:bCs/>
        </w:rPr>
      </w:pPr>
      <w:r w:rsidRPr="005F1485">
        <w:rPr>
          <w:rFonts w:ascii="Times New Roman" w:eastAsia="Batang" w:hAnsi="Times New Roman" w:cs="Times New Roman"/>
          <w:b/>
        </w:rPr>
        <w:t xml:space="preserve">Załącznik nr </w:t>
      </w:r>
      <w:r>
        <w:rPr>
          <w:rFonts w:ascii="Times New Roman" w:eastAsia="Batang" w:hAnsi="Times New Roman" w:cs="Times New Roman"/>
          <w:b/>
        </w:rPr>
        <w:t>7</w:t>
      </w:r>
      <w:r w:rsidRPr="005F1485">
        <w:rPr>
          <w:rFonts w:ascii="Times New Roman" w:eastAsia="Batang" w:hAnsi="Times New Roman" w:cs="Times New Roman"/>
          <w:b/>
          <w:i/>
        </w:rPr>
        <w:t xml:space="preserve"> </w:t>
      </w:r>
      <w:r>
        <w:rPr>
          <w:rFonts w:ascii="Times New Roman" w:eastAsia="Batang" w:hAnsi="Times New Roman" w:cs="Times New Roman"/>
          <w:i/>
        </w:rPr>
        <w:t>-</w:t>
      </w:r>
      <w:r w:rsidRPr="005F1485">
        <w:rPr>
          <w:rFonts w:ascii="Times New Roman" w:eastAsia="Batang" w:hAnsi="Times New Roman" w:cs="Times New Roman"/>
        </w:rPr>
        <w:t xml:space="preserve"> </w:t>
      </w:r>
      <w:r w:rsidRPr="005F1485">
        <w:rPr>
          <w:rFonts w:ascii="Times New Roman" w:eastAsia="Batang" w:hAnsi="Times New Roman" w:cs="Times New Roman"/>
          <w:bCs/>
        </w:rPr>
        <w:t>oświadczenie wykonawcy</w:t>
      </w:r>
      <w:r>
        <w:rPr>
          <w:rFonts w:ascii="Times New Roman" w:eastAsia="Batang" w:hAnsi="Times New Roman" w:cs="Times New Roman"/>
          <w:bCs/>
        </w:rPr>
        <w:t xml:space="preserve"> art. 117 ust.  Pzp,</w:t>
      </w:r>
    </w:p>
    <w:p w:rsidR="007B28D5" w:rsidRDefault="007B28D5" w:rsidP="007B28D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8 - </w:t>
      </w:r>
      <w:r w:rsidRPr="006132DC">
        <w:rPr>
          <w:rFonts w:ascii="Times New Roman" w:eastAsia="Batang" w:hAnsi="Times New Roman" w:cs="Times New Roman"/>
        </w:rPr>
        <w:t>zobowiązanie podmiotu udostępniającego zasoby,</w:t>
      </w:r>
    </w:p>
    <w:p w:rsidR="007B28D5" w:rsidRDefault="007B28D5" w:rsidP="007B28D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9 - </w:t>
      </w:r>
      <w:r w:rsidRPr="006132DC">
        <w:rPr>
          <w:rFonts w:ascii="Times New Roman" w:eastAsia="Batang" w:hAnsi="Times New Roman" w:cs="Times New Roman"/>
        </w:rPr>
        <w:t>zobowiązanie podmiotu udostępniającego zasoby</w:t>
      </w:r>
      <w:r>
        <w:rPr>
          <w:rFonts w:ascii="Times New Roman" w:eastAsia="Batang" w:hAnsi="Times New Roman" w:cs="Times New Roman"/>
        </w:rPr>
        <w:t xml:space="preserve"> o niepodleganiu wykluczeniu oraz spełnieniu warunków</w:t>
      </w:r>
      <w:r w:rsidRPr="006132DC">
        <w:rPr>
          <w:rFonts w:ascii="Times New Roman" w:eastAsia="Batang" w:hAnsi="Times New Roman" w:cs="Times New Roman"/>
        </w:rPr>
        <w:t>,</w:t>
      </w:r>
    </w:p>
    <w:p w:rsidR="007B28D5" w:rsidRDefault="007B28D5" w:rsidP="007B28D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10 - </w:t>
      </w:r>
      <w:r w:rsidRPr="006132DC">
        <w:rPr>
          <w:rFonts w:ascii="Times New Roman" w:eastAsia="Batang" w:hAnsi="Times New Roman" w:cs="Times New Roman"/>
        </w:rPr>
        <w:t xml:space="preserve">wykaz </w:t>
      </w:r>
      <w:r w:rsidR="00F602D7">
        <w:rPr>
          <w:rFonts w:ascii="Times New Roman" w:eastAsia="Batang" w:hAnsi="Times New Roman" w:cs="Times New Roman"/>
        </w:rPr>
        <w:t>usług</w:t>
      </w:r>
      <w:r w:rsidRPr="006132DC">
        <w:rPr>
          <w:rFonts w:ascii="Times New Roman" w:eastAsia="Batang" w:hAnsi="Times New Roman" w:cs="Times New Roman"/>
        </w:rPr>
        <w:t>,</w:t>
      </w:r>
    </w:p>
    <w:p w:rsidR="007B28D5" w:rsidRPr="000E288B" w:rsidRDefault="007B28D5" w:rsidP="007B28D5">
      <w:pPr>
        <w:spacing w:after="0"/>
        <w:jc w:val="both"/>
        <w:rPr>
          <w:rFonts w:ascii="Times New Roman" w:eastAsia="Batang" w:hAnsi="Times New Roman" w:cs="Times New Roman"/>
        </w:rPr>
      </w:pPr>
      <w:r w:rsidRPr="00311BC6">
        <w:rPr>
          <w:rFonts w:ascii="Times New Roman" w:eastAsia="Batang" w:hAnsi="Times New Roman" w:cs="Times New Roman"/>
          <w:b/>
        </w:rPr>
        <w:t>Załącznik nr 1</w:t>
      </w:r>
      <w:r>
        <w:rPr>
          <w:rFonts w:ascii="Times New Roman" w:eastAsia="Batang" w:hAnsi="Times New Roman" w:cs="Times New Roman"/>
          <w:b/>
        </w:rPr>
        <w:t xml:space="preserve">1 - </w:t>
      </w:r>
      <w:r w:rsidRPr="006132DC">
        <w:rPr>
          <w:rFonts w:ascii="Times New Roman" w:eastAsia="Batang" w:hAnsi="Times New Roman" w:cs="Times New Roman"/>
        </w:rPr>
        <w:t xml:space="preserve">wykaz </w:t>
      </w:r>
      <w:r w:rsidR="00004A8B">
        <w:rPr>
          <w:rFonts w:ascii="Times New Roman" w:eastAsia="Batang" w:hAnsi="Times New Roman" w:cs="Times New Roman"/>
        </w:rPr>
        <w:t>narzędzi</w:t>
      </w:r>
      <w:r w:rsidRPr="006132DC">
        <w:rPr>
          <w:rFonts w:ascii="Times New Roman" w:eastAsia="Batang" w:hAnsi="Times New Roman" w:cs="Times New Roman"/>
        </w:rPr>
        <w:t>,</w:t>
      </w:r>
    </w:p>
    <w:p w:rsidR="007B28D5" w:rsidRDefault="007B28D5" w:rsidP="007B28D5">
      <w:pPr>
        <w:spacing w:after="0"/>
        <w:jc w:val="both"/>
        <w:rPr>
          <w:rFonts w:ascii="Times New Roman" w:eastAsia="Batang" w:hAnsi="Times New Roman" w:cs="Times New Roman"/>
          <w:b/>
          <w:bCs/>
        </w:rPr>
      </w:pPr>
      <w:r w:rsidRPr="000E288B">
        <w:rPr>
          <w:rFonts w:ascii="Times New Roman" w:eastAsia="Batang" w:hAnsi="Times New Roman" w:cs="Times New Roman"/>
          <w:b/>
        </w:rPr>
        <w:t>Załącznik nr 1</w:t>
      </w:r>
      <w:r>
        <w:rPr>
          <w:rFonts w:ascii="Times New Roman" w:eastAsia="Batang" w:hAnsi="Times New Roman" w:cs="Times New Roman"/>
          <w:b/>
        </w:rPr>
        <w:t>2</w:t>
      </w:r>
      <w:r>
        <w:rPr>
          <w:rFonts w:ascii="Times New Roman" w:eastAsia="Batang" w:hAnsi="Times New Roman" w:cs="Times New Roman"/>
        </w:rPr>
        <w:t xml:space="preserve"> </w:t>
      </w:r>
      <w:r w:rsidRPr="005F1485">
        <w:rPr>
          <w:rFonts w:ascii="Times New Roman" w:eastAsia="Batang" w:hAnsi="Times New Roman" w:cs="Times New Roman"/>
        </w:rPr>
        <w:t xml:space="preserve">- </w:t>
      </w:r>
      <w:r w:rsidRPr="005F1485">
        <w:rPr>
          <w:rFonts w:ascii="Times New Roman" w:hAnsi="Times New Roman" w:cs="Times New Roman"/>
          <w:bCs/>
        </w:rPr>
        <w:t>informacja o przynależności do grupy kapitałowej (</w:t>
      </w:r>
      <w:r w:rsidRPr="005F1485">
        <w:rPr>
          <w:rFonts w:ascii="Times New Roman" w:hAnsi="Times New Roman" w:cs="Times New Roman"/>
          <w:bCs/>
          <w:i/>
        </w:rPr>
        <w:t>złożyć dopiero na wezwanie Zamawiającego zgodnie z art. 274 ust.  1 Pzp)</w:t>
      </w:r>
      <w:r>
        <w:rPr>
          <w:rFonts w:ascii="Times New Roman" w:hAnsi="Times New Roman" w:cs="Times New Roman"/>
          <w:bCs/>
          <w:i/>
        </w:rPr>
        <w:t>,</w:t>
      </w:r>
    </w:p>
    <w:p w:rsidR="007B28D5" w:rsidRDefault="007B28D5" w:rsidP="005F1485">
      <w:pPr>
        <w:spacing w:after="0"/>
        <w:jc w:val="both"/>
        <w:rPr>
          <w:rFonts w:ascii="Times New Roman" w:eastAsia="Batang" w:hAnsi="Times New Roman" w:cs="Times New Roman"/>
          <w:b/>
        </w:rPr>
      </w:pPr>
      <w:r>
        <w:rPr>
          <w:rFonts w:ascii="Times New Roman" w:eastAsia="Batang" w:hAnsi="Times New Roman" w:cs="Times New Roman"/>
          <w:b/>
        </w:rPr>
        <w:t xml:space="preserve">Załącznik nr 13 – </w:t>
      </w:r>
      <w:r w:rsidRPr="007B28D5">
        <w:rPr>
          <w:rFonts w:ascii="Times New Roman" w:eastAsia="Batang" w:hAnsi="Times New Roman" w:cs="Times New Roman"/>
        </w:rPr>
        <w:t>oświadczenie o aktualności oświadczenia składanego na podst. art. 125 ust. 1 Pzp</w:t>
      </w:r>
      <w:r>
        <w:rPr>
          <w:rFonts w:ascii="Times New Roman" w:eastAsia="Batang" w:hAnsi="Times New Roman" w:cs="Times New Roman"/>
        </w:rPr>
        <w:t>,</w:t>
      </w:r>
    </w:p>
    <w:p w:rsidR="007B28D5" w:rsidRDefault="007B28D5" w:rsidP="005F1485">
      <w:pPr>
        <w:spacing w:after="0"/>
        <w:jc w:val="both"/>
        <w:rPr>
          <w:rFonts w:ascii="Times New Roman" w:eastAsia="Batang" w:hAnsi="Times New Roman" w:cs="Times New Roman"/>
          <w:b/>
        </w:rPr>
      </w:pPr>
      <w:r w:rsidRPr="000E288B">
        <w:rPr>
          <w:rFonts w:ascii="Times New Roman" w:eastAsia="Batang" w:hAnsi="Times New Roman" w:cs="Times New Roman"/>
          <w:b/>
          <w:bCs/>
        </w:rPr>
        <w:lastRenderedPageBreak/>
        <w:t>Załącznik nr 1</w:t>
      </w:r>
      <w:r>
        <w:rPr>
          <w:rFonts w:ascii="Times New Roman" w:eastAsia="Batang" w:hAnsi="Times New Roman" w:cs="Times New Roman"/>
          <w:b/>
          <w:bCs/>
        </w:rPr>
        <w:t>4</w:t>
      </w:r>
      <w:r>
        <w:rPr>
          <w:rFonts w:ascii="Times New Roman" w:eastAsia="Batang" w:hAnsi="Times New Roman" w:cs="Times New Roman"/>
          <w:bCs/>
        </w:rPr>
        <w:t xml:space="preserve"> - </w:t>
      </w:r>
      <w:r w:rsidRPr="005F1485">
        <w:rPr>
          <w:rFonts w:ascii="Times New Roman" w:eastAsia="Batang" w:hAnsi="Times New Roman" w:cs="Times New Roman"/>
          <w:bCs/>
        </w:rPr>
        <w:t xml:space="preserve">wzór pełnomocnictwa </w:t>
      </w:r>
      <w:r w:rsidRPr="005F1485">
        <w:rPr>
          <w:rFonts w:ascii="Times New Roman" w:eastAsia="Batang" w:hAnsi="Times New Roman" w:cs="Times New Roman"/>
          <w:bCs/>
          <w:i/>
        </w:rPr>
        <w:t>(jeżeli dot. złożyć wraz z ofertą</w:t>
      </w:r>
      <w:r>
        <w:rPr>
          <w:rFonts w:ascii="Times New Roman" w:eastAsia="Batang" w:hAnsi="Times New Roman" w:cs="Times New Roman"/>
          <w:bCs/>
          <w:i/>
        </w:rPr>
        <w:t xml:space="preserve"> jeżeli dotyczy</w:t>
      </w:r>
      <w:r w:rsidRPr="005F1485">
        <w:rPr>
          <w:rFonts w:ascii="Times New Roman" w:eastAsia="Batang" w:hAnsi="Times New Roman" w:cs="Times New Roman"/>
          <w:bCs/>
          <w:i/>
        </w:rPr>
        <w:t>)</w:t>
      </w:r>
      <w:r>
        <w:rPr>
          <w:rFonts w:ascii="Times New Roman" w:eastAsia="Batang" w:hAnsi="Times New Roman" w:cs="Times New Roman"/>
          <w:b/>
        </w:rPr>
        <w:t>,</w:t>
      </w:r>
    </w:p>
    <w:p w:rsidR="00670293" w:rsidRPr="000E288B" w:rsidRDefault="007B28D5" w:rsidP="00E50356">
      <w:pPr>
        <w:spacing w:after="0"/>
        <w:jc w:val="both"/>
        <w:rPr>
          <w:rFonts w:ascii="Times New Roman" w:eastAsia="Batang" w:hAnsi="Times New Roman" w:cs="Times New Roman"/>
        </w:rPr>
      </w:pPr>
      <w:r w:rsidRPr="007B28D5">
        <w:rPr>
          <w:rFonts w:ascii="Times New Roman" w:eastAsia="Batang" w:hAnsi="Times New Roman" w:cs="Times New Roman"/>
          <w:b/>
          <w:bCs/>
        </w:rPr>
        <w:t>Załącznik nr 15</w:t>
      </w:r>
      <w:r w:rsidRPr="007B28D5">
        <w:rPr>
          <w:rFonts w:ascii="Times New Roman" w:eastAsia="Batang" w:hAnsi="Times New Roman" w:cs="Times New Roman"/>
          <w:bCs/>
        </w:rPr>
        <w:t xml:space="preserve"> </w:t>
      </w:r>
      <w:r>
        <w:rPr>
          <w:rFonts w:ascii="Times New Roman" w:eastAsia="Batang" w:hAnsi="Times New Roman" w:cs="Times New Roman"/>
          <w:bCs/>
        </w:rPr>
        <w:t>–</w:t>
      </w:r>
      <w:r w:rsidR="00E50356">
        <w:rPr>
          <w:rFonts w:ascii="Times New Roman" w:eastAsia="Batang" w:hAnsi="Times New Roman" w:cs="Times New Roman"/>
          <w:bCs/>
        </w:rPr>
        <w:t xml:space="preserve"> </w:t>
      </w:r>
      <w:r w:rsidR="00670293" w:rsidRPr="00311BC6">
        <w:rPr>
          <w:rFonts w:ascii="Times New Roman" w:eastAsia="Batang" w:hAnsi="Times New Roman" w:cs="Times New Roman"/>
        </w:rPr>
        <w:t>wzór umowy</w:t>
      </w:r>
      <w:r w:rsidR="000E288B">
        <w:rPr>
          <w:rFonts w:ascii="Times New Roman" w:eastAsia="Batang" w:hAnsi="Times New Roman" w:cs="Times New Roman"/>
        </w:rPr>
        <w:t>.</w:t>
      </w:r>
    </w:p>
    <w:p w:rsidR="00670293" w:rsidRPr="004C3711" w:rsidRDefault="00670293" w:rsidP="00DE7339">
      <w:pPr>
        <w:spacing w:after="0"/>
        <w:ind w:left="567"/>
        <w:jc w:val="both"/>
        <w:rPr>
          <w:rFonts w:ascii="Times New Roman" w:hAnsi="Times New Roman" w:cs="Times New Roman"/>
        </w:rPr>
      </w:pPr>
    </w:p>
    <w:sectPr w:rsidR="00670293" w:rsidRPr="004C3711" w:rsidSect="00F5283B">
      <w:headerReference w:type="default" r:id="rId64"/>
      <w:footerReference w:type="default" r:id="rId65"/>
      <w:pgSz w:w="11906" w:h="16838"/>
      <w:pgMar w:top="709"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07" w:rsidRDefault="00303607" w:rsidP="004C3711">
      <w:pPr>
        <w:spacing w:after="0" w:line="240" w:lineRule="auto"/>
      </w:pPr>
      <w:r>
        <w:separator/>
      </w:r>
    </w:p>
  </w:endnote>
  <w:endnote w:type="continuationSeparator" w:id="1">
    <w:p w:rsidR="00303607" w:rsidRDefault="00303607"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77225B" w:rsidRDefault="0077225B">
        <w:pPr>
          <w:pStyle w:val="Stopka"/>
          <w:jc w:val="right"/>
        </w:pPr>
        <w:fldSimple w:instr=" PAGE   \* MERGEFORMAT ">
          <w:r w:rsidR="00DA7BF7">
            <w:rPr>
              <w:noProof/>
            </w:rPr>
            <w:t>24</w:t>
          </w:r>
        </w:fldSimple>
      </w:p>
    </w:sdtContent>
  </w:sdt>
  <w:p w:rsidR="0077225B" w:rsidRDefault="007722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07" w:rsidRDefault="00303607" w:rsidP="004C3711">
      <w:pPr>
        <w:spacing w:after="0" w:line="240" w:lineRule="auto"/>
      </w:pPr>
      <w:r>
        <w:separator/>
      </w:r>
    </w:p>
  </w:footnote>
  <w:footnote w:type="continuationSeparator" w:id="1">
    <w:p w:rsidR="00303607" w:rsidRDefault="00303607"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5B" w:rsidRDefault="0077225B"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2C8"/>
    <w:multiLevelType w:val="hybridMultilevel"/>
    <w:tmpl w:val="89389FC4"/>
    <w:lvl w:ilvl="0" w:tplc="8872F95A">
      <w:start w:val="1"/>
      <w:numFmt w:val="decimal"/>
      <w:lvlText w:val="%1."/>
      <w:lvlJc w:val="left"/>
      <w:pPr>
        <w:tabs>
          <w:tab w:val="num" w:pos="1440"/>
        </w:tabs>
        <w:ind w:left="1440" w:hanging="36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8217845"/>
    <w:multiLevelType w:val="hybridMultilevel"/>
    <w:tmpl w:val="8B468BA8"/>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8B696F"/>
    <w:multiLevelType w:val="hybridMultilevel"/>
    <w:tmpl w:val="6E7628CA"/>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4E241AEA">
      <w:numFmt w:val="bullet"/>
      <w:lvlText w:val="·"/>
      <w:lvlJc w:val="left"/>
      <w:pPr>
        <w:ind w:left="2907" w:hanging="360"/>
      </w:pPr>
      <w:rPr>
        <w:rFonts w:ascii="Garamond" w:eastAsiaTheme="minorEastAsia" w:hAnsi="Garamond" w:cstheme="minorBid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13E972D0"/>
    <w:multiLevelType w:val="multilevel"/>
    <w:tmpl w:val="CE4EFF96"/>
    <w:lvl w:ilvl="0">
      <w:start w:val="14"/>
      <w:numFmt w:val="decimal"/>
      <w:lvlText w:val="%1"/>
      <w:lvlJc w:val="left"/>
      <w:pPr>
        <w:ind w:left="390" w:hanging="390"/>
      </w:pPr>
      <w:rPr>
        <w:rFonts w:eastAsia="Batang" w:hint="default"/>
        <w:b w:val="0"/>
      </w:rPr>
    </w:lvl>
    <w:lvl w:ilvl="1">
      <w:start w:val="1"/>
      <w:numFmt w:val="decimal"/>
      <w:lvlText w:val="%1.%2"/>
      <w:lvlJc w:val="left"/>
      <w:pPr>
        <w:ind w:left="957" w:hanging="390"/>
      </w:pPr>
      <w:rPr>
        <w:rFonts w:eastAsia="Batang" w:hint="default"/>
        <w:b w:val="0"/>
      </w:rPr>
    </w:lvl>
    <w:lvl w:ilvl="2">
      <w:start w:val="1"/>
      <w:numFmt w:val="decimal"/>
      <w:lvlText w:val="%1.%2.%3"/>
      <w:lvlJc w:val="left"/>
      <w:pPr>
        <w:ind w:left="1854" w:hanging="720"/>
      </w:pPr>
      <w:rPr>
        <w:rFonts w:eastAsia="Batang" w:hint="default"/>
        <w:b w:val="0"/>
      </w:rPr>
    </w:lvl>
    <w:lvl w:ilvl="3">
      <w:start w:val="1"/>
      <w:numFmt w:val="decimal"/>
      <w:lvlText w:val="%1.%2.%3.%4"/>
      <w:lvlJc w:val="left"/>
      <w:pPr>
        <w:ind w:left="2421" w:hanging="720"/>
      </w:pPr>
      <w:rPr>
        <w:rFonts w:eastAsia="Batang" w:hint="default"/>
        <w:b w:val="0"/>
      </w:rPr>
    </w:lvl>
    <w:lvl w:ilvl="4">
      <w:start w:val="1"/>
      <w:numFmt w:val="decimal"/>
      <w:lvlText w:val="%1.%2.%3.%4.%5"/>
      <w:lvlJc w:val="left"/>
      <w:pPr>
        <w:ind w:left="3348" w:hanging="1080"/>
      </w:pPr>
      <w:rPr>
        <w:rFonts w:eastAsia="Batang" w:hint="default"/>
        <w:b w:val="0"/>
      </w:rPr>
    </w:lvl>
    <w:lvl w:ilvl="5">
      <w:start w:val="1"/>
      <w:numFmt w:val="decimal"/>
      <w:lvlText w:val="%1.%2.%3.%4.%5.%6"/>
      <w:lvlJc w:val="left"/>
      <w:pPr>
        <w:ind w:left="3915" w:hanging="1080"/>
      </w:pPr>
      <w:rPr>
        <w:rFonts w:eastAsia="Batang" w:hint="default"/>
        <w:b w:val="0"/>
      </w:rPr>
    </w:lvl>
    <w:lvl w:ilvl="6">
      <w:start w:val="1"/>
      <w:numFmt w:val="decimal"/>
      <w:lvlText w:val="%1.%2.%3.%4.%5.%6.%7"/>
      <w:lvlJc w:val="left"/>
      <w:pPr>
        <w:ind w:left="4842" w:hanging="1440"/>
      </w:pPr>
      <w:rPr>
        <w:rFonts w:eastAsia="Batang" w:hint="default"/>
        <w:b w:val="0"/>
      </w:rPr>
    </w:lvl>
    <w:lvl w:ilvl="7">
      <w:start w:val="1"/>
      <w:numFmt w:val="decimal"/>
      <w:lvlText w:val="%1.%2.%3.%4.%5.%6.%7.%8"/>
      <w:lvlJc w:val="left"/>
      <w:pPr>
        <w:ind w:left="5409" w:hanging="1440"/>
      </w:pPr>
      <w:rPr>
        <w:rFonts w:eastAsia="Batang" w:hint="default"/>
        <w:b w:val="0"/>
      </w:rPr>
    </w:lvl>
    <w:lvl w:ilvl="8">
      <w:start w:val="1"/>
      <w:numFmt w:val="decimal"/>
      <w:lvlText w:val="%1.%2.%3.%4.%5.%6.%7.%8.%9"/>
      <w:lvlJc w:val="left"/>
      <w:pPr>
        <w:ind w:left="5976" w:hanging="1440"/>
      </w:pPr>
      <w:rPr>
        <w:rFonts w:eastAsia="Batang" w:hint="default"/>
        <w:b w:val="0"/>
      </w:rPr>
    </w:lvl>
  </w:abstractNum>
  <w:abstractNum w:abstractNumId="5">
    <w:nsid w:val="18B87C9E"/>
    <w:multiLevelType w:val="hybridMultilevel"/>
    <w:tmpl w:val="22EABE20"/>
    <w:lvl w:ilvl="0" w:tplc="48C082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7">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72E558E"/>
    <w:multiLevelType w:val="multilevel"/>
    <w:tmpl w:val="DF0EC9B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623" w:hanging="623"/>
      </w:pPr>
      <w:rPr>
        <w:rFonts w:ascii="Times New Roman" w:hAnsi="Times New Roman" w:cs="Times New Roman"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407BD5"/>
    <w:multiLevelType w:val="hybridMultilevel"/>
    <w:tmpl w:val="AC5E36B2"/>
    <w:lvl w:ilvl="0" w:tplc="04150011">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1">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2">
    <w:nsid w:val="334809C7"/>
    <w:multiLevelType w:val="hybridMultilevel"/>
    <w:tmpl w:val="E17CD612"/>
    <w:lvl w:ilvl="0" w:tplc="0B0ACA02">
      <w:start w:val="1"/>
      <w:numFmt w:val="decimal"/>
      <w:lvlText w:val="%1."/>
      <w:lvlJc w:val="left"/>
      <w:pPr>
        <w:ind w:left="644" w:hanging="360"/>
      </w:pPr>
      <w:rPr>
        <w:rFonts w:hint="default"/>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nsid w:val="3DEE2395"/>
    <w:multiLevelType w:val="hybridMultilevel"/>
    <w:tmpl w:val="5B4E59A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41FD3CAC"/>
    <w:multiLevelType w:val="hybridMultilevel"/>
    <w:tmpl w:val="9BA243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42167B55"/>
    <w:multiLevelType w:val="hybridMultilevel"/>
    <w:tmpl w:val="7EB45574"/>
    <w:lvl w:ilvl="0" w:tplc="A0961272">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5E3730AB"/>
    <w:multiLevelType w:val="multilevel"/>
    <w:tmpl w:val="90E6302C"/>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DC4447"/>
    <w:multiLevelType w:val="hybridMultilevel"/>
    <w:tmpl w:val="22DCB150"/>
    <w:lvl w:ilvl="0" w:tplc="08E46092">
      <w:start w:val="4"/>
      <w:numFmt w:val="bullet"/>
      <w:lvlText w:val="-"/>
      <w:lvlJc w:val="left"/>
      <w:pPr>
        <w:ind w:left="2433" w:hanging="360"/>
      </w:pPr>
      <w:rPr>
        <w:rFonts w:ascii="Times New Roman" w:eastAsia="Times New Roman" w:hAnsi="Times New Roman" w:cs="Times New Roman"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27">
    <w:nsid w:val="618B6CCC"/>
    <w:multiLevelType w:val="hybridMultilevel"/>
    <w:tmpl w:val="96EA2520"/>
    <w:lvl w:ilvl="0" w:tplc="93BE470C">
      <w:start w:val="1"/>
      <w:numFmt w:val="decimal"/>
      <w:lvlText w:val="%1)"/>
      <w:lvlJc w:val="left"/>
      <w:pPr>
        <w:ind w:left="644" w:hanging="360"/>
      </w:pPr>
      <w:rPr>
        <w:rFonts w:ascii="Garamond" w:eastAsia="MS Mincho" w:hAnsi="Garamond" w:cs="Tahoma"/>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nsid w:val="64D92EBF"/>
    <w:multiLevelType w:val="multilevel"/>
    <w:tmpl w:val="3B4E899C"/>
    <w:lvl w:ilvl="0">
      <w:start w:val="1"/>
      <w:numFmt w:val="bullet"/>
      <w:lvlText w:val=""/>
      <w:lvlJc w:val="left"/>
      <w:pPr>
        <w:ind w:left="1440" w:hanging="360"/>
      </w:pPr>
      <w:rPr>
        <w:rFonts w:ascii="Symbol" w:hAnsi="Symbol" w:cs="Symbol" w:hint="default"/>
        <w:sz w:val="22"/>
      </w:rPr>
    </w:lvl>
    <w:lvl w:ilvl="1">
      <w:start w:val="1"/>
      <w:numFmt w:val="bullet"/>
      <w:lvlText w:val=""/>
      <w:lvlJc w:val="left"/>
      <w:pPr>
        <w:ind w:left="2160" w:hanging="360"/>
      </w:pPr>
      <w:rPr>
        <w:rFonts w:ascii="Symbol" w:hAnsi="Symbol" w:cs="Open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nsid w:val="7068066F"/>
    <w:multiLevelType w:val="hybridMultilevel"/>
    <w:tmpl w:val="09CE960E"/>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62F4D64"/>
    <w:multiLevelType w:val="hybridMultilevel"/>
    <w:tmpl w:val="8AA09C22"/>
    <w:lvl w:ilvl="0" w:tplc="E6A03F00">
      <w:start w:val="1"/>
      <w:numFmt w:val="decimal"/>
      <w:lvlText w:val="%1."/>
      <w:lvlJc w:val="left"/>
      <w:pPr>
        <w:tabs>
          <w:tab w:val="num" w:pos="1448"/>
        </w:tabs>
        <w:ind w:left="1448" w:hanging="360"/>
      </w:pPr>
      <w:rPr>
        <w:rFonts w:hint="default"/>
      </w:rPr>
    </w:lvl>
    <w:lvl w:ilvl="1" w:tplc="3560F860">
      <w:start w:val="1"/>
      <w:numFmt w:val="lowerLetter"/>
      <w:lvlText w:val="%2."/>
      <w:lvlJc w:val="left"/>
      <w:pPr>
        <w:tabs>
          <w:tab w:val="num" w:pos="1440"/>
        </w:tabs>
        <w:ind w:left="1440" w:hanging="360"/>
      </w:pPr>
    </w:lvl>
    <w:lvl w:ilvl="2" w:tplc="01AEAC08">
      <w:start w:val="1"/>
      <w:numFmt w:val="lowerRoman"/>
      <w:lvlText w:val="%3."/>
      <w:lvlJc w:val="right"/>
      <w:pPr>
        <w:tabs>
          <w:tab w:val="num" w:pos="2160"/>
        </w:tabs>
        <w:ind w:left="2160" w:hanging="180"/>
      </w:pPr>
    </w:lvl>
    <w:lvl w:ilvl="3" w:tplc="4148DF1C" w:tentative="1">
      <w:start w:val="1"/>
      <w:numFmt w:val="decimal"/>
      <w:lvlText w:val="%4."/>
      <w:lvlJc w:val="left"/>
      <w:pPr>
        <w:tabs>
          <w:tab w:val="num" w:pos="2880"/>
        </w:tabs>
        <w:ind w:left="2880" w:hanging="360"/>
      </w:pPr>
    </w:lvl>
    <w:lvl w:ilvl="4" w:tplc="F6EEAC64" w:tentative="1">
      <w:start w:val="1"/>
      <w:numFmt w:val="lowerLetter"/>
      <w:lvlText w:val="%5."/>
      <w:lvlJc w:val="left"/>
      <w:pPr>
        <w:tabs>
          <w:tab w:val="num" w:pos="3600"/>
        </w:tabs>
        <w:ind w:left="3600" w:hanging="360"/>
      </w:pPr>
    </w:lvl>
    <w:lvl w:ilvl="5" w:tplc="E7FAF9D6" w:tentative="1">
      <w:start w:val="1"/>
      <w:numFmt w:val="lowerRoman"/>
      <w:lvlText w:val="%6."/>
      <w:lvlJc w:val="right"/>
      <w:pPr>
        <w:tabs>
          <w:tab w:val="num" w:pos="4320"/>
        </w:tabs>
        <w:ind w:left="4320" w:hanging="180"/>
      </w:pPr>
    </w:lvl>
    <w:lvl w:ilvl="6" w:tplc="1B1A21B0" w:tentative="1">
      <w:start w:val="1"/>
      <w:numFmt w:val="decimal"/>
      <w:lvlText w:val="%7."/>
      <w:lvlJc w:val="left"/>
      <w:pPr>
        <w:tabs>
          <w:tab w:val="num" w:pos="5040"/>
        </w:tabs>
        <w:ind w:left="5040" w:hanging="360"/>
      </w:pPr>
    </w:lvl>
    <w:lvl w:ilvl="7" w:tplc="A5625360" w:tentative="1">
      <w:start w:val="1"/>
      <w:numFmt w:val="lowerLetter"/>
      <w:lvlText w:val="%8."/>
      <w:lvlJc w:val="left"/>
      <w:pPr>
        <w:tabs>
          <w:tab w:val="num" w:pos="5760"/>
        </w:tabs>
        <w:ind w:left="5760" w:hanging="360"/>
      </w:pPr>
    </w:lvl>
    <w:lvl w:ilvl="8" w:tplc="236C2B1A" w:tentative="1">
      <w:start w:val="1"/>
      <w:numFmt w:val="lowerRoman"/>
      <w:lvlText w:val="%9."/>
      <w:lvlJc w:val="right"/>
      <w:pPr>
        <w:tabs>
          <w:tab w:val="num" w:pos="6480"/>
        </w:tabs>
        <w:ind w:left="6480" w:hanging="180"/>
      </w:pPr>
    </w:lvl>
  </w:abstractNum>
  <w:abstractNum w:abstractNumId="33">
    <w:nsid w:val="77E3020E"/>
    <w:multiLevelType w:val="hybridMultilevel"/>
    <w:tmpl w:val="F90CF71E"/>
    <w:lvl w:ilvl="0" w:tplc="F7005F6C">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4"/>
  </w:num>
  <w:num w:numId="2">
    <w:abstractNumId w:val="25"/>
  </w:num>
  <w:num w:numId="3">
    <w:abstractNumId w:val="3"/>
  </w:num>
  <w:num w:numId="4">
    <w:abstractNumId w:val="18"/>
  </w:num>
  <w:num w:numId="5">
    <w:abstractNumId w:val="22"/>
  </w:num>
  <w:num w:numId="6">
    <w:abstractNumId w:val="28"/>
  </w:num>
  <w:num w:numId="7">
    <w:abstractNumId w:val="34"/>
  </w:num>
  <w:num w:numId="8">
    <w:abstractNumId w:val="17"/>
  </w:num>
  <w:num w:numId="9">
    <w:abstractNumId w:val="6"/>
  </w:num>
  <w:num w:numId="10">
    <w:abstractNumId w:val="8"/>
  </w:num>
  <w:num w:numId="11">
    <w:abstractNumId w:val="1"/>
  </w:num>
  <w:num w:numId="12">
    <w:abstractNumId w:val="10"/>
  </w:num>
  <w:num w:numId="13">
    <w:abstractNumId w:val="21"/>
  </w:num>
  <w:num w:numId="14">
    <w:abstractNumId w:val="7"/>
  </w:num>
  <w:num w:numId="15">
    <w:abstractNumId w:val="23"/>
  </w:num>
  <w:num w:numId="16">
    <w:abstractNumId w:val="11"/>
  </w:num>
  <w:num w:numId="17">
    <w:abstractNumId w:val="13"/>
  </w:num>
  <w:num w:numId="18">
    <w:abstractNumId w:val="15"/>
  </w:num>
  <w:num w:numId="19">
    <w:abstractNumId w:val="31"/>
  </w:num>
  <w:num w:numId="20">
    <w:abstractNumId w:val="14"/>
  </w:num>
  <w:num w:numId="21">
    <w:abstractNumId w:val="4"/>
  </w:num>
  <w:num w:numId="22">
    <w:abstractNumId w:val="5"/>
  </w:num>
  <w:num w:numId="23">
    <w:abstractNumId w:val="9"/>
  </w:num>
  <w:num w:numId="24">
    <w:abstractNumId w:val="0"/>
  </w:num>
  <w:num w:numId="25">
    <w:abstractNumId w:val="2"/>
  </w:num>
  <w:num w:numId="26">
    <w:abstractNumId w:val="19"/>
  </w:num>
  <w:num w:numId="27">
    <w:abstractNumId w:val="26"/>
  </w:num>
  <w:num w:numId="28">
    <w:abstractNumId w:val="29"/>
  </w:num>
  <w:num w:numId="29">
    <w:abstractNumId w:val="12"/>
  </w:num>
  <w:num w:numId="30">
    <w:abstractNumId w:val="33"/>
  </w:num>
  <w:num w:numId="31">
    <w:abstractNumId w:val="30"/>
  </w:num>
  <w:num w:numId="32">
    <w:abstractNumId w:val="27"/>
  </w:num>
  <w:num w:numId="33">
    <w:abstractNumId w:val="16"/>
  </w:num>
  <w:num w:numId="34">
    <w:abstractNumId w:val="32"/>
  </w:num>
  <w:num w:numId="35">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61442"/>
  </w:hdrShapeDefaults>
  <w:footnotePr>
    <w:footnote w:id="0"/>
    <w:footnote w:id="1"/>
  </w:footnotePr>
  <w:endnotePr>
    <w:endnote w:id="0"/>
    <w:endnote w:id="1"/>
  </w:endnotePr>
  <w:compat>
    <w:useFELayout/>
  </w:compat>
  <w:rsids>
    <w:rsidRoot w:val="004C3711"/>
    <w:rsid w:val="00002373"/>
    <w:rsid w:val="00004A8B"/>
    <w:rsid w:val="00006678"/>
    <w:rsid w:val="00016732"/>
    <w:rsid w:val="00030F79"/>
    <w:rsid w:val="000329FF"/>
    <w:rsid w:val="000371E3"/>
    <w:rsid w:val="00044F63"/>
    <w:rsid w:val="00045854"/>
    <w:rsid w:val="000465C5"/>
    <w:rsid w:val="00051252"/>
    <w:rsid w:val="000643D8"/>
    <w:rsid w:val="00066A03"/>
    <w:rsid w:val="000726FA"/>
    <w:rsid w:val="000807D3"/>
    <w:rsid w:val="00084054"/>
    <w:rsid w:val="00086FB9"/>
    <w:rsid w:val="00087AA8"/>
    <w:rsid w:val="00093129"/>
    <w:rsid w:val="00093314"/>
    <w:rsid w:val="00093DB7"/>
    <w:rsid w:val="000A2A6A"/>
    <w:rsid w:val="000A71CC"/>
    <w:rsid w:val="000B3DF6"/>
    <w:rsid w:val="000B732C"/>
    <w:rsid w:val="000B7B03"/>
    <w:rsid w:val="000C3B3E"/>
    <w:rsid w:val="000C7DB2"/>
    <w:rsid w:val="000D0209"/>
    <w:rsid w:val="000D6EF9"/>
    <w:rsid w:val="000E288B"/>
    <w:rsid w:val="000E2978"/>
    <w:rsid w:val="000F0904"/>
    <w:rsid w:val="000F3F9B"/>
    <w:rsid w:val="000F6CEC"/>
    <w:rsid w:val="001023AC"/>
    <w:rsid w:val="00115B16"/>
    <w:rsid w:val="0011731A"/>
    <w:rsid w:val="00117E32"/>
    <w:rsid w:val="0014079F"/>
    <w:rsid w:val="0015174E"/>
    <w:rsid w:val="0015319F"/>
    <w:rsid w:val="00154365"/>
    <w:rsid w:val="0016458E"/>
    <w:rsid w:val="00167B85"/>
    <w:rsid w:val="00181D51"/>
    <w:rsid w:val="001945BC"/>
    <w:rsid w:val="001A122E"/>
    <w:rsid w:val="001A19BA"/>
    <w:rsid w:val="001A41B4"/>
    <w:rsid w:val="001A76D4"/>
    <w:rsid w:val="001C143E"/>
    <w:rsid w:val="001C3279"/>
    <w:rsid w:val="001C5BEA"/>
    <w:rsid w:val="001D06BE"/>
    <w:rsid w:val="001D43E0"/>
    <w:rsid w:val="001D5795"/>
    <w:rsid w:val="001E04EB"/>
    <w:rsid w:val="001E4DEE"/>
    <w:rsid w:val="00206FB9"/>
    <w:rsid w:val="0021138E"/>
    <w:rsid w:val="00227142"/>
    <w:rsid w:val="00233057"/>
    <w:rsid w:val="00234823"/>
    <w:rsid w:val="0024446B"/>
    <w:rsid w:val="002541FF"/>
    <w:rsid w:val="00264579"/>
    <w:rsid w:val="002668DD"/>
    <w:rsid w:val="002670B3"/>
    <w:rsid w:val="00272315"/>
    <w:rsid w:val="00274D32"/>
    <w:rsid w:val="002750E9"/>
    <w:rsid w:val="00285250"/>
    <w:rsid w:val="002B69C4"/>
    <w:rsid w:val="002C0515"/>
    <w:rsid w:val="002E0C76"/>
    <w:rsid w:val="002E419E"/>
    <w:rsid w:val="002F03A9"/>
    <w:rsid w:val="00303607"/>
    <w:rsid w:val="0030493C"/>
    <w:rsid w:val="00304F13"/>
    <w:rsid w:val="0031025A"/>
    <w:rsid w:val="00310FA8"/>
    <w:rsid w:val="00311BC6"/>
    <w:rsid w:val="00316F6A"/>
    <w:rsid w:val="00334B71"/>
    <w:rsid w:val="00350619"/>
    <w:rsid w:val="0035409F"/>
    <w:rsid w:val="0035464C"/>
    <w:rsid w:val="003552D8"/>
    <w:rsid w:val="00356510"/>
    <w:rsid w:val="00365B8F"/>
    <w:rsid w:val="003662A6"/>
    <w:rsid w:val="00370389"/>
    <w:rsid w:val="003765DB"/>
    <w:rsid w:val="003859BF"/>
    <w:rsid w:val="003970DC"/>
    <w:rsid w:val="003A0900"/>
    <w:rsid w:val="003A4BD5"/>
    <w:rsid w:val="003A6468"/>
    <w:rsid w:val="003B1B7B"/>
    <w:rsid w:val="003C28D5"/>
    <w:rsid w:val="003C3395"/>
    <w:rsid w:val="003C4A9C"/>
    <w:rsid w:val="003C625F"/>
    <w:rsid w:val="003D3652"/>
    <w:rsid w:val="003D5009"/>
    <w:rsid w:val="003D61EA"/>
    <w:rsid w:val="003E24C5"/>
    <w:rsid w:val="003E729D"/>
    <w:rsid w:val="00404A98"/>
    <w:rsid w:val="00410983"/>
    <w:rsid w:val="00425628"/>
    <w:rsid w:val="004321E5"/>
    <w:rsid w:val="00433C4F"/>
    <w:rsid w:val="00435656"/>
    <w:rsid w:val="00435E5B"/>
    <w:rsid w:val="00440D9C"/>
    <w:rsid w:val="00442F46"/>
    <w:rsid w:val="004455FF"/>
    <w:rsid w:val="004530E6"/>
    <w:rsid w:val="004563DF"/>
    <w:rsid w:val="00471D48"/>
    <w:rsid w:val="00476210"/>
    <w:rsid w:val="004813B5"/>
    <w:rsid w:val="004842FB"/>
    <w:rsid w:val="00486949"/>
    <w:rsid w:val="004911B7"/>
    <w:rsid w:val="004912AB"/>
    <w:rsid w:val="004941F4"/>
    <w:rsid w:val="004C0C9D"/>
    <w:rsid w:val="004C0FF1"/>
    <w:rsid w:val="004C2126"/>
    <w:rsid w:val="004C3711"/>
    <w:rsid w:val="004D46D6"/>
    <w:rsid w:val="004D6800"/>
    <w:rsid w:val="004D6BEC"/>
    <w:rsid w:val="004D7B2D"/>
    <w:rsid w:val="004E63CC"/>
    <w:rsid w:val="004E6F08"/>
    <w:rsid w:val="004F1F3C"/>
    <w:rsid w:val="004F74F7"/>
    <w:rsid w:val="00501EEB"/>
    <w:rsid w:val="00515C81"/>
    <w:rsid w:val="0051640B"/>
    <w:rsid w:val="00517400"/>
    <w:rsid w:val="005205B2"/>
    <w:rsid w:val="00525C92"/>
    <w:rsid w:val="00534512"/>
    <w:rsid w:val="0055624B"/>
    <w:rsid w:val="005565B4"/>
    <w:rsid w:val="00557239"/>
    <w:rsid w:val="00561363"/>
    <w:rsid w:val="00565532"/>
    <w:rsid w:val="00567E19"/>
    <w:rsid w:val="00574746"/>
    <w:rsid w:val="005770C9"/>
    <w:rsid w:val="00577F24"/>
    <w:rsid w:val="00581170"/>
    <w:rsid w:val="00582B67"/>
    <w:rsid w:val="005A1892"/>
    <w:rsid w:val="005A37AE"/>
    <w:rsid w:val="005A5C71"/>
    <w:rsid w:val="005A5D3B"/>
    <w:rsid w:val="005C3001"/>
    <w:rsid w:val="005C5832"/>
    <w:rsid w:val="005C6013"/>
    <w:rsid w:val="005D4020"/>
    <w:rsid w:val="005D5B21"/>
    <w:rsid w:val="005E1BB3"/>
    <w:rsid w:val="005E1D45"/>
    <w:rsid w:val="005E5B58"/>
    <w:rsid w:val="005F1485"/>
    <w:rsid w:val="005F36A2"/>
    <w:rsid w:val="006132DC"/>
    <w:rsid w:val="006140FB"/>
    <w:rsid w:val="00637D87"/>
    <w:rsid w:val="0064619E"/>
    <w:rsid w:val="0064645E"/>
    <w:rsid w:val="0065188B"/>
    <w:rsid w:val="0065224C"/>
    <w:rsid w:val="00655A64"/>
    <w:rsid w:val="006674AE"/>
    <w:rsid w:val="00670293"/>
    <w:rsid w:val="0068050E"/>
    <w:rsid w:val="00692FB8"/>
    <w:rsid w:val="006A4372"/>
    <w:rsid w:val="006A7F90"/>
    <w:rsid w:val="006C0C0C"/>
    <w:rsid w:val="006C6D98"/>
    <w:rsid w:val="006C795B"/>
    <w:rsid w:val="006E6408"/>
    <w:rsid w:val="006F0987"/>
    <w:rsid w:val="006F4CAA"/>
    <w:rsid w:val="006F4EEF"/>
    <w:rsid w:val="006F7E12"/>
    <w:rsid w:val="00701D68"/>
    <w:rsid w:val="00702AD4"/>
    <w:rsid w:val="00703C43"/>
    <w:rsid w:val="00706803"/>
    <w:rsid w:val="00707E8B"/>
    <w:rsid w:val="007346C3"/>
    <w:rsid w:val="00750C92"/>
    <w:rsid w:val="007524A8"/>
    <w:rsid w:val="00752695"/>
    <w:rsid w:val="00761426"/>
    <w:rsid w:val="0076357C"/>
    <w:rsid w:val="0077225B"/>
    <w:rsid w:val="00776D6B"/>
    <w:rsid w:val="00793C53"/>
    <w:rsid w:val="007A0348"/>
    <w:rsid w:val="007A0DBE"/>
    <w:rsid w:val="007B28D5"/>
    <w:rsid w:val="007B5AFE"/>
    <w:rsid w:val="007C0F66"/>
    <w:rsid w:val="007E6FAD"/>
    <w:rsid w:val="007F46C5"/>
    <w:rsid w:val="008005A4"/>
    <w:rsid w:val="008069EE"/>
    <w:rsid w:val="008104B2"/>
    <w:rsid w:val="008142EF"/>
    <w:rsid w:val="00817DC1"/>
    <w:rsid w:val="00836D32"/>
    <w:rsid w:val="00836FED"/>
    <w:rsid w:val="0084039C"/>
    <w:rsid w:val="00842FD4"/>
    <w:rsid w:val="00845E48"/>
    <w:rsid w:val="008544D2"/>
    <w:rsid w:val="008649B8"/>
    <w:rsid w:val="00871B60"/>
    <w:rsid w:val="0087374F"/>
    <w:rsid w:val="008757A0"/>
    <w:rsid w:val="00881235"/>
    <w:rsid w:val="00886041"/>
    <w:rsid w:val="008865D1"/>
    <w:rsid w:val="008879A5"/>
    <w:rsid w:val="00892ACC"/>
    <w:rsid w:val="008A581C"/>
    <w:rsid w:val="008B317F"/>
    <w:rsid w:val="008B31FF"/>
    <w:rsid w:val="008C252C"/>
    <w:rsid w:val="008E19AD"/>
    <w:rsid w:val="008F2641"/>
    <w:rsid w:val="008F44B1"/>
    <w:rsid w:val="008F5CF3"/>
    <w:rsid w:val="00900BD6"/>
    <w:rsid w:val="00904478"/>
    <w:rsid w:val="00905857"/>
    <w:rsid w:val="0091784A"/>
    <w:rsid w:val="0092104D"/>
    <w:rsid w:val="009221BC"/>
    <w:rsid w:val="00923C6F"/>
    <w:rsid w:val="009344FD"/>
    <w:rsid w:val="00934A1D"/>
    <w:rsid w:val="009501AA"/>
    <w:rsid w:val="00952DD9"/>
    <w:rsid w:val="00957E32"/>
    <w:rsid w:val="00957E95"/>
    <w:rsid w:val="0096214D"/>
    <w:rsid w:val="00964476"/>
    <w:rsid w:val="00971BA5"/>
    <w:rsid w:val="0097312A"/>
    <w:rsid w:val="009828E7"/>
    <w:rsid w:val="00987E81"/>
    <w:rsid w:val="00997697"/>
    <w:rsid w:val="009A09BE"/>
    <w:rsid w:val="009B0237"/>
    <w:rsid w:val="009B0481"/>
    <w:rsid w:val="009B69B9"/>
    <w:rsid w:val="009C05F2"/>
    <w:rsid w:val="009D67C7"/>
    <w:rsid w:val="009D7564"/>
    <w:rsid w:val="009D7AA4"/>
    <w:rsid w:val="009E183C"/>
    <w:rsid w:val="009E1E86"/>
    <w:rsid w:val="009F1A0C"/>
    <w:rsid w:val="009F1BB6"/>
    <w:rsid w:val="009F5817"/>
    <w:rsid w:val="009F684B"/>
    <w:rsid w:val="009F7B5D"/>
    <w:rsid w:val="00A026E3"/>
    <w:rsid w:val="00A1344E"/>
    <w:rsid w:val="00A15623"/>
    <w:rsid w:val="00A35BB1"/>
    <w:rsid w:val="00A37623"/>
    <w:rsid w:val="00A40230"/>
    <w:rsid w:val="00A40865"/>
    <w:rsid w:val="00A41480"/>
    <w:rsid w:val="00A45789"/>
    <w:rsid w:val="00A45D09"/>
    <w:rsid w:val="00A50361"/>
    <w:rsid w:val="00A51D20"/>
    <w:rsid w:val="00A54E4A"/>
    <w:rsid w:val="00A6137B"/>
    <w:rsid w:val="00A73411"/>
    <w:rsid w:val="00A81A39"/>
    <w:rsid w:val="00A84F9B"/>
    <w:rsid w:val="00A87A7A"/>
    <w:rsid w:val="00A95342"/>
    <w:rsid w:val="00A97551"/>
    <w:rsid w:val="00AA6FAC"/>
    <w:rsid w:val="00AB50D0"/>
    <w:rsid w:val="00AB525F"/>
    <w:rsid w:val="00AC6805"/>
    <w:rsid w:val="00AD7431"/>
    <w:rsid w:val="00AE0C44"/>
    <w:rsid w:val="00AE1113"/>
    <w:rsid w:val="00AE6873"/>
    <w:rsid w:val="00AF64B4"/>
    <w:rsid w:val="00B00076"/>
    <w:rsid w:val="00B3339A"/>
    <w:rsid w:val="00B37E40"/>
    <w:rsid w:val="00B51892"/>
    <w:rsid w:val="00B56053"/>
    <w:rsid w:val="00B60688"/>
    <w:rsid w:val="00B67182"/>
    <w:rsid w:val="00B74DF5"/>
    <w:rsid w:val="00B9213F"/>
    <w:rsid w:val="00B952C4"/>
    <w:rsid w:val="00B95D97"/>
    <w:rsid w:val="00BA0857"/>
    <w:rsid w:val="00BC3551"/>
    <w:rsid w:val="00BD153C"/>
    <w:rsid w:val="00BE3E20"/>
    <w:rsid w:val="00BE501A"/>
    <w:rsid w:val="00BE5657"/>
    <w:rsid w:val="00BE6801"/>
    <w:rsid w:val="00BE69A3"/>
    <w:rsid w:val="00BE754C"/>
    <w:rsid w:val="00C021FA"/>
    <w:rsid w:val="00C107D2"/>
    <w:rsid w:val="00C2020C"/>
    <w:rsid w:val="00C20EED"/>
    <w:rsid w:val="00C33EFE"/>
    <w:rsid w:val="00C3571D"/>
    <w:rsid w:val="00C36291"/>
    <w:rsid w:val="00C36665"/>
    <w:rsid w:val="00C427D8"/>
    <w:rsid w:val="00C42C37"/>
    <w:rsid w:val="00C44F24"/>
    <w:rsid w:val="00C54AD6"/>
    <w:rsid w:val="00C54FFE"/>
    <w:rsid w:val="00C55C14"/>
    <w:rsid w:val="00C6109C"/>
    <w:rsid w:val="00C674BE"/>
    <w:rsid w:val="00C71480"/>
    <w:rsid w:val="00C718A1"/>
    <w:rsid w:val="00C7247E"/>
    <w:rsid w:val="00C7416B"/>
    <w:rsid w:val="00C74A62"/>
    <w:rsid w:val="00C75842"/>
    <w:rsid w:val="00C805D6"/>
    <w:rsid w:val="00C820D8"/>
    <w:rsid w:val="00C85D14"/>
    <w:rsid w:val="00C85EF7"/>
    <w:rsid w:val="00CA23C3"/>
    <w:rsid w:val="00CA4793"/>
    <w:rsid w:val="00CB0082"/>
    <w:rsid w:val="00CB37DB"/>
    <w:rsid w:val="00CD1A7A"/>
    <w:rsid w:val="00CD6D5E"/>
    <w:rsid w:val="00CE4ADC"/>
    <w:rsid w:val="00CF15A7"/>
    <w:rsid w:val="00CF2043"/>
    <w:rsid w:val="00D01DA7"/>
    <w:rsid w:val="00D03246"/>
    <w:rsid w:val="00D12E3C"/>
    <w:rsid w:val="00D2063D"/>
    <w:rsid w:val="00D20BD5"/>
    <w:rsid w:val="00D444A9"/>
    <w:rsid w:val="00D4761F"/>
    <w:rsid w:val="00D53C6A"/>
    <w:rsid w:val="00D55EAC"/>
    <w:rsid w:val="00D5600D"/>
    <w:rsid w:val="00D57908"/>
    <w:rsid w:val="00D57BB1"/>
    <w:rsid w:val="00D82BEA"/>
    <w:rsid w:val="00D84A1D"/>
    <w:rsid w:val="00D9079D"/>
    <w:rsid w:val="00D938A0"/>
    <w:rsid w:val="00D957D3"/>
    <w:rsid w:val="00DA7BF7"/>
    <w:rsid w:val="00DB23E5"/>
    <w:rsid w:val="00DC5254"/>
    <w:rsid w:val="00DC71F5"/>
    <w:rsid w:val="00DD0F09"/>
    <w:rsid w:val="00DD1440"/>
    <w:rsid w:val="00DE58CD"/>
    <w:rsid w:val="00DE7339"/>
    <w:rsid w:val="00DF1BAF"/>
    <w:rsid w:val="00DF4BE5"/>
    <w:rsid w:val="00E05A8E"/>
    <w:rsid w:val="00E06859"/>
    <w:rsid w:val="00E07CE2"/>
    <w:rsid w:val="00E15324"/>
    <w:rsid w:val="00E2711C"/>
    <w:rsid w:val="00E271EC"/>
    <w:rsid w:val="00E34E45"/>
    <w:rsid w:val="00E37BC1"/>
    <w:rsid w:val="00E4634F"/>
    <w:rsid w:val="00E50356"/>
    <w:rsid w:val="00E5202E"/>
    <w:rsid w:val="00E5205B"/>
    <w:rsid w:val="00E548A5"/>
    <w:rsid w:val="00E6471E"/>
    <w:rsid w:val="00E70823"/>
    <w:rsid w:val="00E81B13"/>
    <w:rsid w:val="00E84AE2"/>
    <w:rsid w:val="00E920BC"/>
    <w:rsid w:val="00E96E49"/>
    <w:rsid w:val="00EA20F0"/>
    <w:rsid w:val="00EA6A72"/>
    <w:rsid w:val="00EB1C29"/>
    <w:rsid w:val="00EC2D9A"/>
    <w:rsid w:val="00EC64A1"/>
    <w:rsid w:val="00ED019F"/>
    <w:rsid w:val="00ED254A"/>
    <w:rsid w:val="00ED60C3"/>
    <w:rsid w:val="00EE2F83"/>
    <w:rsid w:val="00EE56F3"/>
    <w:rsid w:val="00EE5CF9"/>
    <w:rsid w:val="00F10CA2"/>
    <w:rsid w:val="00F134F5"/>
    <w:rsid w:val="00F150BB"/>
    <w:rsid w:val="00F329E6"/>
    <w:rsid w:val="00F35204"/>
    <w:rsid w:val="00F52204"/>
    <w:rsid w:val="00F5283B"/>
    <w:rsid w:val="00F52D49"/>
    <w:rsid w:val="00F602D7"/>
    <w:rsid w:val="00F64C0D"/>
    <w:rsid w:val="00F72BCA"/>
    <w:rsid w:val="00F776C3"/>
    <w:rsid w:val="00F82091"/>
    <w:rsid w:val="00F871B1"/>
    <w:rsid w:val="00F90A6C"/>
    <w:rsid w:val="00F97C0B"/>
    <w:rsid w:val="00FA3E08"/>
    <w:rsid w:val="00FA5EC3"/>
    <w:rsid w:val="00FA7898"/>
    <w:rsid w:val="00FB6D81"/>
    <w:rsid w:val="00FC084B"/>
    <w:rsid w:val="00FC50DC"/>
    <w:rsid w:val="00FE2995"/>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Normal1">
    <w:name w:val="Normal_1"/>
    <w:qFormat/>
    <w:rsid w:val="009A09BE"/>
    <w:pPr>
      <w:spacing w:after="0" w:line="240" w:lineRule="auto"/>
      <w:jc w:val="both"/>
    </w:pPr>
    <w:rPr>
      <w:rFonts w:ascii="Times New Roman" w:eastAsia="Times New Roman" w:hAnsi="Times New Roman" w:cs="Times New Roman"/>
      <w:szCs w:val="20"/>
    </w:rPr>
  </w:style>
  <w:style w:type="paragraph" w:customStyle="1" w:styleId="Default">
    <w:name w:val="Default"/>
    <w:rsid w:val="00C42C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Odwoanieprzypisudolnego">
    <w:name w:val="footnote reference"/>
    <w:semiHidden/>
    <w:rsid w:val="00BE3E20"/>
    <w:rPr>
      <w:vertAlign w:val="superscript"/>
    </w:rPr>
  </w:style>
  <w:style w:type="paragraph" w:styleId="Tekstpodstawowy">
    <w:name w:val="Body Text"/>
    <w:basedOn w:val="Normalny"/>
    <w:link w:val="TekstpodstawowyZnak"/>
    <w:uiPriority w:val="99"/>
    <w:unhideWhenUsed/>
    <w:rsid w:val="009F684B"/>
    <w:pPr>
      <w:spacing w:after="120"/>
    </w:pPr>
  </w:style>
  <w:style w:type="character" w:customStyle="1" w:styleId="TekstpodstawowyZnak">
    <w:name w:val="Tekst podstawowy Znak"/>
    <w:basedOn w:val="Domylnaczcionkaakapitu"/>
    <w:link w:val="Tekstpodstawowy"/>
    <w:uiPriority w:val="99"/>
    <w:rsid w:val="009F684B"/>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887453269">
      <w:bodyDiv w:val="1"/>
      <w:marLeft w:val="0"/>
      <w:marRight w:val="0"/>
      <w:marTop w:val="0"/>
      <w:marBottom w:val="0"/>
      <w:divBdr>
        <w:top w:val="none" w:sz="0" w:space="0" w:color="auto"/>
        <w:left w:val="none" w:sz="0" w:space="0" w:color="auto"/>
        <w:bottom w:val="none" w:sz="0" w:space="0" w:color="auto"/>
        <w:right w:val="none" w:sz="0" w:space="0" w:color="auto"/>
      </w:divBdr>
    </w:div>
    <w:div w:id="1262833002">
      <w:bodyDiv w:val="1"/>
      <w:marLeft w:val="0"/>
      <w:marRight w:val="0"/>
      <w:marTop w:val="0"/>
      <w:marBottom w:val="0"/>
      <w:divBdr>
        <w:top w:val="none" w:sz="0" w:space="0" w:color="auto"/>
        <w:left w:val="none" w:sz="0" w:space="0" w:color="auto"/>
        <w:bottom w:val="none" w:sz="0" w:space="0" w:color="auto"/>
        <w:right w:val="none" w:sz="0" w:space="0" w:color="auto"/>
      </w:divBdr>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505783272">
      <w:bodyDiv w:val="1"/>
      <w:marLeft w:val="0"/>
      <w:marRight w:val="0"/>
      <w:marTop w:val="0"/>
      <w:marBottom w:val="0"/>
      <w:divBdr>
        <w:top w:val="none" w:sz="0" w:space="0" w:color="auto"/>
        <w:left w:val="none" w:sz="0" w:space="0" w:color="auto"/>
        <w:bottom w:val="none" w:sz="0" w:space="0" w:color="auto"/>
        <w:right w:val="none" w:sz="0" w:space="0" w:color="auto"/>
      </w:divBdr>
    </w:div>
    <w:div w:id="1575966617">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sip.lex.pl/" TargetMode="External"/><Relationship Id="rId21" Type="http://schemas.openxmlformats.org/officeDocument/2006/relationships/hyperlink" Target="http://platformazakupowa.pl/" TargetMode="External"/><Relationship Id="rId34" Type="http://schemas.openxmlformats.org/officeDocument/2006/relationships/hyperlink" Target="mailto:przetargi212@tuchola.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tuchola" TargetMode="External"/><Relationship Id="rId63"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uchola"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 Id="rId61" Type="http://schemas.openxmlformats.org/officeDocument/2006/relationships/hyperlink" Target="mailto:burmistrz@tuchola.pl" TargetMode="External"/><Relationship Id="rId10" Type="http://schemas.openxmlformats.org/officeDocument/2006/relationships/hyperlink" Target="http://www.bip.miasto.tuchola" TargetMode="External"/><Relationship Id="rId19" Type="http://schemas.openxmlformats.org/officeDocument/2006/relationships/hyperlink" Target="https://platformazakupowa.pl/tuchola"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s://platformazakupowa.pl/" TargetMode="External"/><Relationship Id="rId60" Type="http://schemas.openxmlformats.org/officeDocument/2006/relationships/hyperlink" Target="https://sip.lex.p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mailto:przetargi212@tuchola.pl" TargetMode="External"/><Relationship Id="rId22" Type="http://schemas.openxmlformats.org/officeDocument/2006/relationships/hyperlink" Target="mailto:przetargi212@tuchol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platformazakupowa.pl/strona/1-regulamin" TargetMode="External"/><Relationship Id="rId3" Type="http://schemas.openxmlformats.org/officeDocument/2006/relationships/styles" Target="styles.xml"/><Relationship Id="rId12" Type="http://schemas.openxmlformats.org/officeDocument/2006/relationships/hyperlink" Target="http://www.bip.miasto.tuchola" TargetMode="External"/><Relationship Id="rId17" Type="http://schemas.openxmlformats.org/officeDocument/2006/relationships/hyperlink" Target="https://platformazakupowa.pl/tuchola"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tuchola"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hyperlink" Target="mailto:iod@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2F5D-91EE-4FDE-B946-B5FDE80F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28</Pages>
  <Words>12303</Words>
  <Characters>73822</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5</cp:revision>
  <cp:lastPrinted>2022-09-02T06:24:00Z</cp:lastPrinted>
  <dcterms:created xsi:type="dcterms:W3CDTF">2022-09-01T11:37:00Z</dcterms:created>
  <dcterms:modified xsi:type="dcterms:W3CDTF">2022-09-05T13:27:00Z</dcterms:modified>
</cp:coreProperties>
</file>