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863D74">
        <w:rPr>
          <w:rFonts w:ascii="Arial" w:hAnsi="Arial" w:cs="Arial"/>
          <w:b/>
          <w:bCs/>
          <w:sz w:val="20"/>
          <w:szCs w:val="20"/>
          <w:lang w:val="pl-PL"/>
        </w:rPr>
        <w:t>5</w:t>
      </w:r>
      <w:r w:rsidRPr="00B91610">
        <w:rPr>
          <w:rFonts w:ascii="Arial" w:hAnsi="Arial" w:cs="Arial"/>
          <w:b/>
          <w:bCs/>
          <w:sz w:val="20"/>
          <w:szCs w:val="20"/>
          <w:lang w:val="pl-PL"/>
        </w:rPr>
        <w:t>.2023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F3F45" w:rsidRDefault="00AF3F45">
      <w:pPr>
        <w:rPr>
          <w:rFonts w:ascii="Arial" w:hAnsi="Arial" w:cs="Arial"/>
          <w:b/>
          <w:sz w:val="20"/>
          <w:szCs w:val="20"/>
          <w:lang w:val="pl-PL"/>
        </w:rPr>
      </w:pPr>
    </w:p>
    <w:p w:rsidR="00CC1CDE" w:rsidRPr="00CC1CDE" w:rsidRDefault="00CC1CDE" w:rsidP="00CC1CDE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CC1CDE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Rozbudowa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na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obszarze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gminy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Góra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formule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buduj</w:t>
      </w:r>
      <w:proofErr w:type="spellEnd"/>
      <w:r w:rsidR="00300BBF">
        <w:rPr>
          <w:rFonts w:ascii="Arial" w:hAnsi="Arial" w:cs="Arial"/>
          <w:b/>
          <w:sz w:val="20"/>
          <w:szCs w:val="20"/>
        </w:rPr>
        <w:t>”</w:t>
      </w:r>
    </w:p>
    <w:p w:rsidR="00AF3F45" w:rsidRPr="00CC1CDE" w:rsidRDefault="00CC1CDE" w:rsidP="00CC1CDE">
      <w:pPr>
        <w:rPr>
          <w:lang w:val="pl-PL"/>
        </w:rPr>
      </w:pPr>
      <w:r w:rsidRPr="00CC1CDE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>w ramach zadania objętego dofinansowaniem z Programu Rządowego Polski Ład: Program Inwestycji Strategicznych.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Pr="00CC1CDE" w:rsidRDefault="00CC1CDE" w:rsidP="00CC1CDE">
      <w:pPr>
        <w:jc w:val="both"/>
        <w:rPr>
          <w:rFonts w:ascii="Arial" w:hAnsi="Arial" w:cs="Calibri"/>
          <w:bCs/>
          <w:iCs/>
          <w:lang w:val="pl-PL"/>
        </w:rPr>
      </w:pPr>
      <w:r w:rsidRPr="00300BBF">
        <w:rPr>
          <w:rFonts w:ascii="Arial" w:hAnsi="Arial" w:cs="Calibri"/>
          <w:b/>
          <w:bCs/>
          <w:iCs/>
          <w:lang w:val="pl-PL"/>
        </w:rPr>
        <w:t>„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Rozbudowa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na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obszarze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gminy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Góra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formule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zaprojektuj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buduj</w:t>
      </w:r>
      <w:bookmarkStart w:id="0" w:name="_GoBack"/>
      <w:bookmarkEnd w:id="0"/>
      <w:proofErr w:type="spellEnd"/>
      <w:r w:rsidR="00300BBF">
        <w:rPr>
          <w:rFonts w:ascii="Arial" w:hAnsi="Arial" w:cs="Arial"/>
          <w:b/>
          <w:sz w:val="20"/>
          <w:szCs w:val="20"/>
        </w:rPr>
        <w:t>”</w:t>
      </w:r>
    </w:p>
    <w:p w:rsidR="00CC1CDE" w:rsidRDefault="00CC1CDE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300BBF"/>
    <w:rsid w:val="00762A27"/>
    <w:rsid w:val="00863D74"/>
    <w:rsid w:val="00AF3F45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EC77-2D2D-47EA-A663-DAFDEA27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319</Words>
  <Characters>1920</Characters>
  <Application>Microsoft Office Word</Application>
  <DocSecurity>0</DocSecurity>
  <Lines>16</Lines>
  <Paragraphs>4</Paragraphs>
  <ScaleCrop>false</ScaleCrop>
  <Company>GminaKG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60</cp:revision>
  <cp:lastPrinted>2021-03-19T09:32:00Z</cp:lastPrinted>
  <dcterms:created xsi:type="dcterms:W3CDTF">2021-02-04T10:00:00Z</dcterms:created>
  <dcterms:modified xsi:type="dcterms:W3CDTF">2023-04-27T13:01:00Z</dcterms:modified>
  <dc:language>pl-PL</dc:language>
</cp:coreProperties>
</file>