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5B9E8721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6BB2D1A8" w14:textId="4621FD9C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210B32F3" w14:textId="77777777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35F8611C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14B2432B" w14:textId="77777777" w:rsidR="003D5916" w:rsidRDefault="003D5916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94AC44F" w14:textId="1ED2B443" w:rsidR="00102562" w:rsidRDefault="00521C73" w:rsidP="00521C73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47759413"/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Poprawa bezpieczeństwa niechronionych użytkowników ruchu na drodze powiatowej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nr 5331P w miejscowości Dębnica na odc. dł. ok. 300m</w:t>
      </w:r>
      <w:bookmarkEnd w:id="0"/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7BD80A8C" w14:textId="77777777" w:rsidR="004B4602" w:rsidRPr="0051018A" w:rsidRDefault="004B4602" w:rsidP="004B4602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51018A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r w:rsidRPr="005F434A">
        <w:rPr>
          <w:rFonts w:ascii="Arial" w:hAnsi="Arial" w:cs="Arial"/>
          <w:sz w:val="20"/>
          <w:szCs w:val="20"/>
        </w:rPr>
        <w:t xml:space="preserve">Pzp oraz </w:t>
      </w:r>
      <w:r w:rsidRPr="004B4602">
        <w:rPr>
          <w:rFonts w:ascii="Arial" w:hAnsi="Arial" w:cs="Arial"/>
          <w:sz w:val="20"/>
          <w:szCs w:val="20"/>
          <w:u w:val="single"/>
        </w:rPr>
        <w:t xml:space="preserve">art. 7 ust. 1 ustawy z dnia 13 kwietnia 2022r. o szczególnych rozwiązaniach </w:t>
      </w:r>
      <w:r w:rsidRPr="004B4602">
        <w:rPr>
          <w:rFonts w:ascii="Arial" w:hAnsi="Arial" w:cs="Arial"/>
          <w:sz w:val="20"/>
          <w:szCs w:val="20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2A199379" w14:textId="77777777" w:rsidR="004B4602" w:rsidRDefault="004B4602" w:rsidP="004B4602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323B511D" w14:textId="77777777" w:rsidR="004B4602" w:rsidRDefault="004B4602" w:rsidP="004B4602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8A39C4E" w14:textId="77777777" w:rsidR="004B4602" w:rsidRDefault="004B4602" w:rsidP="004B4602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27B01CDA" w14:textId="77777777" w:rsidR="004B4602" w:rsidRDefault="004B4602" w:rsidP="004B4602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15B35" w14:textId="547034FB" w:rsidR="00E57FEF" w:rsidRPr="00805E9E" w:rsidRDefault="004C08E7" w:rsidP="00805E9E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6FAD540D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677E72E0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909FAD3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840238903">
    <w:abstractNumId w:val="1"/>
  </w:num>
  <w:num w:numId="2" w16cid:durableId="205711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280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02562"/>
    <w:rsid w:val="001A1A7C"/>
    <w:rsid w:val="003B481F"/>
    <w:rsid w:val="003D5916"/>
    <w:rsid w:val="004553F7"/>
    <w:rsid w:val="00460EF8"/>
    <w:rsid w:val="004B4602"/>
    <w:rsid w:val="004C08E7"/>
    <w:rsid w:val="00521C73"/>
    <w:rsid w:val="006175F7"/>
    <w:rsid w:val="00642B07"/>
    <w:rsid w:val="00673C86"/>
    <w:rsid w:val="006D3651"/>
    <w:rsid w:val="00720C9B"/>
    <w:rsid w:val="00754457"/>
    <w:rsid w:val="00777C0B"/>
    <w:rsid w:val="00805E9E"/>
    <w:rsid w:val="00AF23AA"/>
    <w:rsid w:val="00B657D5"/>
    <w:rsid w:val="00B74D76"/>
    <w:rsid w:val="00D71B4F"/>
    <w:rsid w:val="00D81139"/>
    <w:rsid w:val="00E32A75"/>
    <w:rsid w:val="00E57FEF"/>
    <w:rsid w:val="00F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4B460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21</cp:revision>
  <dcterms:created xsi:type="dcterms:W3CDTF">2021-06-22T07:43:00Z</dcterms:created>
  <dcterms:modified xsi:type="dcterms:W3CDTF">2023-10-09T14:02:00Z</dcterms:modified>
</cp:coreProperties>
</file>