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A9B1" w14:textId="77777777" w:rsidR="00945B74" w:rsidRPr="00B25EC4" w:rsidRDefault="00945B74" w:rsidP="00D3463C">
      <w:pPr>
        <w:pStyle w:val="Standard"/>
        <w:jc w:val="both"/>
        <w:rPr>
          <w:rFonts w:asciiTheme="minorHAnsi" w:hAnsiTheme="minorHAnsi"/>
        </w:rPr>
      </w:pPr>
      <w:r w:rsidRPr="00B25EC4">
        <w:rPr>
          <w:rFonts w:asciiTheme="minorHAnsi" w:hAnsiTheme="minorHAnsi"/>
        </w:rPr>
        <w:t>…..............................................</w:t>
      </w:r>
      <w:r w:rsidR="00D3463C" w:rsidRPr="00B25EC4">
        <w:rPr>
          <w:rFonts w:asciiTheme="minorHAnsi" w:hAnsiTheme="minorHAnsi"/>
        </w:rPr>
        <w:t xml:space="preserve"> </w:t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  <w:r w:rsidR="00D3463C" w:rsidRPr="00B25EC4">
        <w:rPr>
          <w:rFonts w:asciiTheme="minorHAnsi" w:hAnsiTheme="minorHAnsi"/>
        </w:rPr>
        <w:tab/>
      </w:r>
    </w:p>
    <w:p w14:paraId="13AFD999" w14:textId="77777777" w:rsidR="00945B74" w:rsidRPr="00B25EC4" w:rsidRDefault="00945B74" w:rsidP="00945B74">
      <w:pPr>
        <w:pStyle w:val="Standard"/>
        <w:rPr>
          <w:rFonts w:asciiTheme="minorHAnsi" w:hAnsiTheme="minorHAnsi"/>
        </w:rPr>
      </w:pPr>
      <w:r w:rsidRPr="00B25EC4">
        <w:rPr>
          <w:rFonts w:asciiTheme="minorHAnsi" w:hAnsiTheme="minorHAnsi"/>
        </w:rPr>
        <w:t>(pieczęć    Wykonawcy)</w:t>
      </w:r>
    </w:p>
    <w:p w14:paraId="5C3B8471" w14:textId="384A3E8A" w:rsidR="00945B74" w:rsidRDefault="00945B74" w:rsidP="00945B74">
      <w:pPr>
        <w:pStyle w:val="Standard"/>
        <w:rPr>
          <w:rFonts w:asciiTheme="minorHAnsi" w:hAnsiTheme="minorHAnsi"/>
        </w:rPr>
      </w:pPr>
    </w:p>
    <w:p w14:paraId="134DFA32" w14:textId="77777777" w:rsidR="00355E6E" w:rsidRPr="00B25EC4" w:rsidRDefault="00355E6E" w:rsidP="00945B74">
      <w:pPr>
        <w:pStyle w:val="Standard"/>
        <w:rPr>
          <w:rFonts w:asciiTheme="minorHAnsi" w:hAnsiTheme="minorHAnsi"/>
        </w:rPr>
      </w:pPr>
    </w:p>
    <w:p w14:paraId="7254D64A" w14:textId="00609A65" w:rsidR="00945B74" w:rsidRPr="00B25EC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B25EC4">
        <w:rPr>
          <w:rFonts w:asciiTheme="minorHAnsi" w:hAnsiTheme="minorHAnsi"/>
          <w:b/>
          <w:bCs/>
        </w:rPr>
        <w:t>FORMULARZ     OFERTOWY</w:t>
      </w:r>
      <w:r w:rsidR="00355E6E">
        <w:rPr>
          <w:rFonts w:asciiTheme="minorHAnsi" w:hAnsiTheme="minorHAnsi"/>
          <w:b/>
          <w:bCs/>
        </w:rPr>
        <w:t xml:space="preserve"> – SZACOWANIE WARTOŚCI ZAMÓWIENIA</w:t>
      </w:r>
    </w:p>
    <w:p w14:paraId="036420AA" w14:textId="39FEA35F" w:rsidR="00945B74" w:rsidRPr="00B25EC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B25EC4">
        <w:rPr>
          <w:rFonts w:asciiTheme="minorHAnsi" w:hAnsiTheme="minorHAnsi"/>
          <w:b/>
          <w:bCs/>
        </w:rPr>
        <w:t>„</w:t>
      </w:r>
      <w:r w:rsidR="00D925D8" w:rsidRPr="00B25EC4">
        <w:rPr>
          <w:rFonts w:asciiTheme="minorHAnsi" w:hAnsiTheme="minorHAnsi"/>
          <w:b/>
          <w:bCs/>
        </w:rPr>
        <w:t xml:space="preserve"> </w:t>
      </w:r>
      <w:r w:rsidR="00EE7AA1">
        <w:rPr>
          <w:rFonts w:asciiTheme="minorHAnsi" w:hAnsiTheme="minorHAnsi"/>
          <w:b/>
          <w:bCs/>
        </w:rPr>
        <w:t>Dostawa i montaż klimatyzatorów</w:t>
      </w:r>
      <w:r w:rsidR="0053758A" w:rsidRPr="00B25EC4">
        <w:rPr>
          <w:rFonts w:asciiTheme="minorHAnsi" w:hAnsiTheme="minorHAnsi"/>
        </w:rPr>
        <w:t>”</w:t>
      </w:r>
      <w:r w:rsidR="0053758A" w:rsidRPr="00B25EC4">
        <w:rPr>
          <w:rFonts w:asciiTheme="minorHAnsi" w:hAnsiTheme="minorHAnsi"/>
          <w:b/>
          <w:i/>
        </w:rPr>
        <w:t xml:space="preserve"> </w:t>
      </w:r>
    </w:p>
    <w:p w14:paraId="3345DCD2" w14:textId="77777777" w:rsidR="00945B74" w:rsidRPr="00B25EC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B25EC4" w14:paraId="5A12FD6F" w14:textId="77777777" w:rsidTr="007C1545">
        <w:trPr>
          <w:jc w:val="center"/>
        </w:trPr>
        <w:tc>
          <w:tcPr>
            <w:tcW w:w="1990" w:type="dxa"/>
          </w:tcPr>
          <w:p w14:paraId="1A352D92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22063F" w14:textId="77777777" w:rsidR="00945B74" w:rsidRPr="00B25EC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B25EC4">
              <w:rPr>
                <w:rFonts w:asciiTheme="minorHAnsi" w:hAnsiTheme="minorHAnsi"/>
                <w:bCs/>
              </w:rPr>
              <w:t>…………………………………………………………………………..……………………………...……</w:t>
            </w:r>
          </w:p>
          <w:p w14:paraId="055647F4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B25EC4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 w:rsidRPr="00B25EC4">
              <w:rPr>
                <w:rFonts w:asciiTheme="minorHAnsi" w:hAnsiTheme="minorHAnsi"/>
                <w:bCs/>
              </w:rPr>
              <w:t>…………….</w:t>
            </w:r>
            <w:r w:rsidRPr="00B25EC4">
              <w:rPr>
                <w:rFonts w:asciiTheme="minorHAnsi" w:hAnsiTheme="minorHAnsi"/>
                <w:bCs/>
              </w:rPr>
              <w:t>..……</w:t>
            </w:r>
          </w:p>
        </w:tc>
      </w:tr>
      <w:tr w:rsidR="00945B74" w:rsidRPr="00B25EC4" w14:paraId="7B722D1B" w14:textId="77777777" w:rsidTr="007C1545">
        <w:trPr>
          <w:jc w:val="center"/>
        </w:trPr>
        <w:tc>
          <w:tcPr>
            <w:tcW w:w="1990" w:type="dxa"/>
          </w:tcPr>
          <w:p w14:paraId="25916218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556CF33B" w14:textId="77777777" w:rsidR="0053758A" w:rsidRPr="00B25EC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B25EC4">
              <w:rPr>
                <w:rFonts w:asciiTheme="minorHAnsi" w:hAnsiTheme="minorHAnsi"/>
                <w:bCs/>
              </w:rPr>
              <w:t>…………………………………………………………………………..……………………………...……</w:t>
            </w:r>
          </w:p>
          <w:p w14:paraId="4FBC0755" w14:textId="77777777" w:rsidR="00945B74" w:rsidRPr="00B25EC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  <w:bCs/>
              </w:rPr>
              <w:t>…………………………………………………………………………..……………………………...……</w:t>
            </w:r>
          </w:p>
        </w:tc>
      </w:tr>
      <w:tr w:rsidR="00945B74" w:rsidRPr="00B25EC4" w14:paraId="49BD02C1" w14:textId="77777777" w:rsidTr="007C1545">
        <w:trPr>
          <w:jc w:val="center"/>
        </w:trPr>
        <w:tc>
          <w:tcPr>
            <w:tcW w:w="1990" w:type="dxa"/>
          </w:tcPr>
          <w:p w14:paraId="66394DDB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</w:rPr>
              <w:t>Nr tel</w:t>
            </w:r>
            <w:r w:rsidR="00127E2D" w:rsidRPr="00B25EC4">
              <w:rPr>
                <w:rFonts w:asciiTheme="minorHAnsi" w:hAnsiTheme="minorHAnsi"/>
              </w:rPr>
              <w:t>.</w:t>
            </w:r>
            <w:r w:rsidRPr="00B25EC4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F6CBDE0" w14:textId="77777777" w:rsidR="00945B74" w:rsidRPr="00B25EC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  <w:bCs/>
              </w:rPr>
              <w:t>…………………………………………………………………………..……………………………...……</w:t>
            </w:r>
          </w:p>
        </w:tc>
      </w:tr>
      <w:tr w:rsidR="00945B74" w:rsidRPr="00B25EC4" w14:paraId="4B8F2AB9" w14:textId="77777777" w:rsidTr="007C1545">
        <w:trPr>
          <w:jc w:val="center"/>
        </w:trPr>
        <w:tc>
          <w:tcPr>
            <w:tcW w:w="1990" w:type="dxa"/>
          </w:tcPr>
          <w:p w14:paraId="731F91C8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D28A689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  <w:bCs/>
              </w:rPr>
              <w:t>……………………………………</w:t>
            </w:r>
            <w:r w:rsidR="0053758A" w:rsidRPr="00B25EC4">
              <w:rPr>
                <w:rFonts w:asciiTheme="minorHAnsi" w:hAnsiTheme="minorHAnsi"/>
                <w:bCs/>
              </w:rPr>
              <w:t>………..</w:t>
            </w:r>
            <w:r w:rsidRPr="00B25EC4"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B89996E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28CFEBA0" w14:textId="77777777" w:rsidR="00945B74" w:rsidRPr="00B25EC4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  <w:bCs/>
              </w:rPr>
              <w:t>………………………………</w:t>
            </w:r>
            <w:r w:rsidR="0053758A" w:rsidRPr="00B25EC4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B25EC4" w14:paraId="5A94BC1E" w14:textId="77777777" w:rsidTr="007C1545">
        <w:trPr>
          <w:jc w:val="center"/>
        </w:trPr>
        <w:tc>
          <w:tcPr>
            <w:tcW w:w="1990" w:type="dxa"/>
          </w:tcPr>
          <w:p w14:paraId="4E66CDA1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B25EC4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58EB6BD5" w14:textId="77777777" w:rsidR="00945B74" w:rsidRPr="00B25EC4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B25EC4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 w:rsidRPr="00B25EC4">
              <w:rPr>
                <w:rFonts w:asciiTheme="minorHAnsi" w:hAnsiTheme="minorHAnsi"/>
                <w:bCs/>
              </w:rPr>
              <w:t>…………….</w:t>
            </w:r>
            <w:r w:rsidRPr="00B25EC4"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2142F267" w14:textId="77777777" w:rsidR="00DE2D7B" w:rsidRDefault="00DE2D7B" w:rsidP="00355E6E">
      <w:pPr>
        <w:widowControl/>
        <w:suppressAutoHyphens w:val="0"/>
        <w:autoSpaceDE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kern w:val="0"/>
          <w:sz w:val="36"/>
          <w:szCs w:val="36"/>
          <w:lang w:eastAsia="en-US" w:bidi="ar-SA"/>
        </w:rPr>
      </w:pPr>
    </w:p>
    <w:p w14:paraId="4A0886FC" w14:textId="58326B15" w:rsidR="00EE7AA1" w:rsidRPr="00355E6E" w:rsidRDefault="00EE7AA1" w:rsidP="00355E6E">
      <w:pPr>
        <w:widowControl/>
        <w:suppressAutoHyphens w:val="0"/>
        <w:autoSpaceDE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kern w:val="0"/>
          <w:sz w:val="36"/>
          <w:szCs w:val="36"/>
          <w:lang w:eastAsia="en-US" w:bidi="ar-SA"/>
        </w:rPr>
      </w:pPr>
      <w:r w:rsidRPr="00355E6E">
        <w:rPr>
          <w:rFonts w:ascii="Calibri" w:eastAsiaTheme="minorHAnsi" w:hAnsi="Calibri" w:cs="Calibri"/>
          <w:b/>
          <w:bCs/>
          <w:color w:val="000000"/>
          <w:kern w:val="0"/>
          <w:sz w:val="36"/>
          <w:szCs w:val="36"/>
          <w:lang w:eastAsia="en-US" w:bidi="ar-SA"/>
        </w:rPr>
        <w:t>Warunki konieczne wymagane dla oferowanych urządzeń.</w:t>
      </w:r>
    </w:p>
    <w:p w14:paraId="442F543A" w14:textId="77777777" w:rsidR="00EE7AA1" w:rsidRDefault="00EE7AA1" w:rsidP="00EE7AA1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66BF1760" w14:textId="6EEC77F2" w:rsidR="00EE7AA1" w:rsidRDefault="00EE7AA1" w:rsidP="00EE7AA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9452B8">
        <w:rPr>
          <w:rFonts w:ascii="Calibri" w:eastAsiaTheme="minorHAnsi" w:hAnsi="Calibri" w:cs="Calibri"/>
          <w:color w:val="000000"/>
          <w:kern w:val="0"/>
          <w:lang w:eastAsia="en-US" w:bidi="ar-SA"/>
        </w:rPr>
        <w:t>Wszystkie oferowane urządzenia jednego producenta ……………………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..</w:t>
      </w:r>
      <w:r w:rsidRPr="009452B8">
        <w:rPr>
          <w:rFonts w:ascii="Calibri" w:eastAsiaTheme="minorHAnsi" w:hAnsi="Calibri" w:cs="Calibri"/>
          <w:color w:val="000000"/>
          <w:kern w:val="0"/>
          <w:lang w:eastAsia="en-US" w:bidi="ar-SA"/>
        </w:rPr>
        <w:t>………...(</w:t>
      </w:r>
      <w:r w:rsidRPr="009452B8">
        <w:rPr>
          <w:rFonts w:ascii="Calibri" w:eastAsiaTheme="minorHAnsi" w:hAnsi="Calibri" w:cs="Calibri"/>
          <w:i/>
          <w:iCs/>
          <w:color w:val="000000"/>
          <w:kern w:val="0"/>
          <w:sz w:val="18"/>
          <w:szCs w:val="18"/>
          <w:lang w:eastAsia="en-US" w:bidi="ar-SA"/>
        </w:rPr>
        <w:t>proszę podać nazwę producenta</w:t>
      </w:r>
      <w:r w:rsidRPr="009452B8">
        <w:rPr>
          <w:rFonts w:ascii="Calibri" w:eastAsiaTheme="minorHAnsi" w:hAnsi="Calibri" w:cs="Calibri"/>
          <w:color w:val="000000"/>
          <w:kern w:val="0"/>
          <w:lang w:eastAsia="en-US" w:bidi="ar-SA"/>
        </w:rPr>
        <w:t>).</w:t>
      </w:r>
    </w:p>
    <w:p w14:paraId="4BF0A3B4" w14:textId="77777777" w:rsidR="00EE7AA1" w:rsidRPr="009452B8" w:rsidRDefault="00EE7AA1" w:rsidP="00EE7AA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9452B8">
        <w:rPr>
          <w:rFonts w:ascii="Calibri" w:eastAsiaTheme="minorHAnsi" w:hAnsi="Calibri" w:cs="Calibri"/>
          <w:color w:val="000000"/>
          <w:kern w:val="0"/>
          <w:lang w:eastAsia="en-US" w:bidi="ar-SA"/>
        </w:rPr>
        <w:t>Wszystkie oferowane urządzenia na czynnik chłodniczy R32.</w:t>
      </w:r>
    </w:p>
    <w:p w14:paraId="69C50475" w14:textId="77777777" w:rsidR="00EE7AA1" w:rsidRPr="009452B8" w:rsidRDefault="00EE7AA1" w:rsidP="00EE7AA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9452B8">
        <w:rPr>
          <w:rFonts w:ascii="Calibri" w:eastAsiaTheme="minorHAnsi" w:hAnsi="Calibri" w:cs="Calibri"/>
          <w:color w:val="000000"/>
          <w:kern w:val="0"/>
          <w:lang w:eastAsia="en-US" w:bidi="ar-SA"/>
        </w:rPr>
        <w:t>Do wszystkich oferowanych urządzeń sterowniki bezprzewodowe.</w:t>
      </w:r>
    </w:p>
    <w:p w14:paraId="4648F510" w14:textId="1A5735E2" w:rsidR="00EE7AA1" w:rsidRDefault="00EE7AA1" w:rsidP="00EE7AA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9452B8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Do urządzenia oferowanego w poz. 1 wymagana jest 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„</w:t>
      </w:r>
      <w:r w:rsidRPr="00176370">
        <w:rPr>
          <w:rFonts w:ascii="Calibri" w:eastAsiaTheme="minorHAnsi" w:hAnsi="Calibri" w:cs="Calibri"/>
          <w:b/>
          <w:bCs/>
          <w:color w:val="000000"/>
          <w:kern w:val="0"/>
          <w:lang w:eastAsia="en-US" w:bidi="ar-SA"/>
        </w:rPr>
        <w:t>możliwość</w:t>
      </w:r>
      <w:r>
        <w:rPr>
          <w:rFonts w:ascii="Calibri" w:eastAsiaTheme="minorHAnsi" w:hAnsi="Calibri" w:cs="Calibri"/>
          <w:b/>
          <w:bCs/>
          <w:color w:val="000000"/>
          <w:kern w:val="0"/>
          <w:lang w:eastAsia="en-US" w:bidi="ar-SA"/>
        </w:rPr>
        <w:t>”</w:t>
      </w:r>
      <w:r w:rsidRPr="00176370">
        <w:rPr>
          <w:rFonts w:ascii="Calibri" w:eastAsiaTheme="minorHAnsi" w:hAnsi="Calibri" w:cs="Calibri"/>
          <w:b/>
          <w:bCs/>
          <w:color w:val="000000"/>
          <w:kern w:val="0"/>
          <w:lang w:eastAsia="en-US" w:bidi="ar-SA"/>
        </w:rPr>
        <w:t xml:space="preserve"> </w:t>
      </w:r>
      <w:r w:rsidRPr="009452B8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zamontowania sterownika przewodowego 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z menu </w:t>
      </w:r>
      <w:r w:rsidRPr="009452B8">
        <w:rPr>
          <w:rFonts w:ascii="Calibri" w:eastAsiaTheme="minorHAnsi" w:hAnsi="Calibri" w:cs="Calibri"/>
          <w:color w:val="000000"/>
          <w:kern w:val="0"/>
          <w:lang w:eastAsia="en-US" w:bidi="ar-SA"/>
        </w:rPr>
        <w:t>w języku polskim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 ( proszę podać model/nazwę sterownika …….…………………….).</w:t>
      </w:r>
    </w:p>
    <w:p w14:paraId="1EBAE78F" w14:textId="10268887" w:rsidR="00355E6E" w:rsidRDefault="00355E6E" w:rsidP="00EE7AA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Wymagana gwarancja 60 miesięcy, urządzenia z bieżącego roku produkcji ( max.12 miesięcy licząc do daty montażu) , urządzenia nigdy wcześniej nie montowane ( fabrycznie nowe ).</w:t>
      </w:r>
    </w:p>
    <w:p w14:paraId="3150655B" w14:textId="205A10DE" w:rsidR="00DE2D7B" w:rsidRDefault="00DE2D7B" w:rsidP="00DE2D7B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3A45D802" w14:textId="77777777" w:rsidR="00DE2D7B" w:rsidRPr="00DE2D7B" w:rsidRDefault="00DE2D7B" w:rsidP="00DE2D7B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16146091" w14:textId="37447467" w:rsidR="00343313" w:rsidRDefault="00343313" w:rsidP="00DE2D7B">
      <w:pPr>
        <w:pStyle w:val="Akapitzlist"/>
        <w:widowControl/>
        <w:suppressAutoHyphens w:val="0"/>
        <w:autoSpaceDE w:val="0"/>
        <w:adjustRightInd w:val="0"/>
        <w:jc w:val="center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DE2D7B"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32"/>
          <w:szCs w:val="32"/>
          <w:lang w:eastAsia="en-US" w:bidi="ar-SA"/>
        </w:rPr>
        <w:t>Wszystkie zdemontowane urządzenia stanowią własność Zamawiającego</w:t>
      </w:r>
      <w:r w:rsidR="00DE2D7B"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32"/>
          <w:szCs w:val="32"/>
          <w:lang w:eastAsia="en-US" w:bidi="ar-SA"/>
        </w:rPr>
        <w:t xml:space="preserve">   </w:t>
      </w:r>
      <w:r w:rsidRPr="00DE2D7B"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32"/>
          <w:szCs w:val="32"/>
          <w:lang w:eastAsia="en-US" w:bidi="ar-SA"/>
        </w:rPr>
        <w:t xml:space="preserve"> i po ich zdemontowaniu pozostają w jego dyspozycji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.</w:t>
      </w:r>
    </w:p>
    <w:p w14:paraId="75F9BFD3" w14:textId="5574762A" w:rsidR="00624757" w:rsidRDefault="00624757"/>
    <w:p w14:paraId="7963EEBF" w14:textId="77777777" w:rsidR="00355E6E" w:rsidRDefault="00355E6E"/>
    <w:tbl>
      <w:tblPr>
        <w:tblW w:w="1055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96"/>
        <w:gridCol w:w="2551"/>
        <w:gridCol w:w="567"/>
        <w:gridCol w:w="1843"/>
        <w:gridCol w:w="1559"/>
        <w:gridCol w:w="2410"/>
      </w:tblGrid>
      <w:tr w:rsidR="00176370" w:rsidRPr="00176370" w14:paraId="097F8FAE" w14:textId="428D0431" w:rsidTr="00176370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7F7" w14:textId="77777777" w:rsidR="00176370" w:rsidRPr="00176370" w:rsidRDefault="00176370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160" w14:textId="7ABCDFCA" w:rsidR="00176370" w:rsidRPr="00176370" w:rsidRDefault="00176370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Adres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D4721" w14:textId="1403CE7F" w:rsidR="00176370" w:rsidRPr="00176370" w:rsidRDefault="00176370" w:rsidP="009F2FF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Opis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7C00" w14:textId="77777777" w:rsidR="00176370" w:rsidRPr="00176370" w:rsidRDefault="00176370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878" w14:textId="11DA8182" w:rsidR="00176370" w:rsidRPr="00176370" w:rsidRDefault="00176370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Model oferowanego urządzenia.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527" w14:textId="18979043" w:rsidR="00176370" w:rsidRPr="00176370" w:rsidRDefault="00176370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C34FB1" w14:textId="77777777" w:rsidR="000B123A" w:rsidRDefault="00176370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Koszty serwisu w ramach udzielonej gwarancji </w:t>
            </w:r>
          </w:p>
          <w:p w14:paraId="6DAA013C" w14:textId="77777777" w:rsidR="00176370" w:rsidRDefault="00176370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zł brutto.</w:t>
            </w:r>
          </w:p>
          <w:p w14:paraId="36E69B4D" w14:textId="628261F0" w:rsidR="000B123A" w:rsidRPr="00176370" w:rsidRDefault="000B123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( łącznie w okresie gwarancji )</w:t>
            </w:r>
          </w:p>
        </w:tc>
      </w:tr>
      <w:tr w:rsidR="00355E6E" w:rsidRPr="00176370" w14:paraId="3D52A3C0" w14:textId="47E0A819" w:rsidTr="00176370">
        <w:trPr>
          <w:trHeight w:val="5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C3" w14:textId="77777777" w:rsidR="00355E6E" w:rsidRPr="00176370" w:rsidRDefault="00355E6E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74005" w14:textId="77777777" w:rsidR="00355E6E" w:rsidRPr="00176370" w:rsidRDefault="00355E6E" w:rsidP="00A43A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5BB448" w14:textId="5AE7BD55" w:rsidR="00355E6E" w:rsidRPr="00176370" w:rsidRDefault="00355E6E" w:rsidP="00A43A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hAnsi="Calibri"/>
                <w:color w:val="000000"/>
                <w:sz w:val="18"/>
                <w:szCs w:val="18"/>
              </w:rPr>
              <w:t xml:space="preserve">26-600 Radom, </w:t>
            </w:r>
          </w:p>
          <w:p w14:paraId="27BF333F" w14:textId="77777777" w:rsidR="00355E6E" w:rsidRPr="00176370" w:rsidRDefault="00355E6E" w:rsidP="00A43A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hAnsi="Calibri"/>
                <w:color w:val="000000"/>
                <w:sz w:val="18"/>
                <w:szCs w:val="18"/>
              </w:rPr>
              <w:t>ul. 11-go Listopada 37/59</w:t>
            </w:r>
          </w:p>
          <w:p w14:paraId="0BEB4BA8" w14:textId="6D1DCE94" w:rsidR="00355E6E" w:rsidRPr="00176370" w:rsidRDefault="00355E6E" w:rsidP="004178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0401" w14:textId="40CAE0F8" w:rsidR="00355E6E" w:rsidRPr="00176370" w:rsidRDefault="00355E6E" w:rsidP="00A43A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Demontaż klimatyzatora MITSUBISHI SLZ KA50UAL/SUZ KA50VA, montaż nowego klimatyzatora typu kasetonowego moc chłodnicza nominalna 4,2 kW ( tolerancja: - 0,0 kW, +0,5 kW) , różnica </w:t>
            </w: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poziomów pomiędzy jednostkami ok 3 m, przewidywana długość instalacji chłodniczej ok 9mb, odprowadzenie kondensatu z wykorzystaniem poprzedniej instalacji ( pod warunkiem skontrolowania jej stanu technicznego ) lub wykonanie nowej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1E3" w14:textId="2F4D6969" w:rsidR="00355E6E" w:rsidRPr="00176370" w:rsidRDefault="00355E6E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BCC" w14:textId="3F2BD05F" w:rsidR="00355E6E" w:rsidRPr="00176370" w:rsidRDefault="00355E6E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ABBC7" w14:textId="3EF40F00" w:rsidR="00355E6E" w:rsidRPr="00176370" w:rsidRDefault="00355E6E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9D99BB" w14:textId="77777777" w:rsidR="00355E6E" w:rsidRPr="00176370" w:rsidRDefault="00355E6E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55E6E" w:rsidRPr="00176370" w14:paraId="61175ACD" w14:textId="091F5BD3" w:rsidTr="00176370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CA27" w14:textId="77777777" w:rsidR="00355E6E" w:rsidRPr="00176370" w:rsidRDefault="00355E6E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805FE" w14:textId="1E406714" w:rsidR="00355E6E" w:rsidRPr="00176370" w:rsidRDefault="00355E6E" w:rsidP="004178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62E5" w14:textId="32279141" w:rsidR="00355E6E" w:rsidRPr="00176370" w:rsidRDefault="00355E6E" w:rsidP="00A43A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nowego klimatyzatora typu ściennego, moc chłodnicza nominalna 3,5 kW ( tolerancja: - 0,1 kW, +0,5 kW), różnica poziomów pomiędzy jednostkami 2m, długość instalacji chłodniczej ok 9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9" w14:textId="436EEFCB" w:rsidR="00355E6E" w:rsidRPr="00176370" w:rsidRDefault="00355E6E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752" w14:textId="0EE5A408" w:rsidR="00355E6E" w:rsidRPr="00176370" w:rsidRDefault="00355E6E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32FA4" w14:textId="00382A2B" w:rsidR="00355E6E" w:rsidRPr="00176370" w:rsidRDefault="00355E6E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126CAC" w14:textId="77777777" w:rsidR="00355E6E" w:rsidRPr="00176370" w:rsidRDefault="00355E6E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55E6E" w:rsidRPr="00176370" w14:paraId="7CED8876" w14:textId="44DFACBE" w:rsidTr="00176370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7EA2" w14:textId="2F4D4C95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EE950" w14:textId="77777777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8172" w14:textId="25D13D47" w:rsidR="00355E6E" w:rsidRPr="00176370" w:rsidRDefault="00355E6E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nowego klimatyzatora typu ściennego, moc chłodnicza nominalna 3,5 kW ( tolerancja: - 0,1 kW, +0,5 kW), różnica poziomów pomiędzy jednostkami 2m, długość instalacji chłodniczej ok 9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D504" w14:textId="1AE7050C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FC28" w14:textId="311421C7" w:rsidR="00355E6E" w:rsidRPr="00176370" w:rsidRDefault="00355E6E" w:rsidP="00295470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3D4E31" w14:textId="77777777" w:rsidR="00355E6E" w:rsidRPr="00176370" w:rsidRDefault="00355E6E" w:rsidP="00B41078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F2DFF2" w14:textId="77777777" w:rsidR="00355E6E" w:rsidRPr="00176370" w:rsidRDefault="00355E6E" w:rsidP="00B41078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55E6E" w:rsidRPr="00176370" w14:paraId="29818169" w14:textId="27862879" w:rsidTr="00176370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5B77" w14:textId="184602D6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D8BAC7" w14:textId="0607F858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DFD2" w14:textId="58905F45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nowego klimatyzatora typu ściennego, moc chłodnicza nominalna 3,5 kW ( tolerancja: - 0,1 kW, +0,5 kW), różnica poziomów pomiędzy jednostkami 6m, długość instalacji chłodniczej ok 10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91A" w14:textId="78CD61DB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07" w14:textId="3B0AE5B9" w:rsidR="00355E6E" w:rsidRPr="00176370" w:rsidRDefault="00355E6E" w:rsidP="00295470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880DAE" w14:textId="3B2BB60A" w:rsidR="00355E6E" w:rsidRPr="00176370" w:rsidRDefault="00355E6E" w:rsidP="00B41078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CB7076" w14:textId="77777777" w:rsidR="00355E6E" w:rsidRPr="00176370" w:rsidRDefault="00355E6E" w:rsidP="00B41078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55E6E" w:rsidRPr="00176370" w14:paraId="30C13777" w14:textId="77A65C25" w:rsidTr="00176370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71A2" w14:textId="6018EA33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A418C" w14:textId="10679864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B6E0" w14:textId="59541E6A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Demontaż klimatyzatora  BEKO , BK131XA/BK130XA,  montaż nowego klimatyzatora typu ściennego, moc chłodnicza nominalna 3,5 kW ( tolerancja: - 0,1 kW, +0,5 kW), różnica poziomów pomiędzy jednostkami 6m, długość instalacji chłodniczej ok 10 m, odprowadzenie kondensatu poprzez pompkę do instalacji kanalizacyjnej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DCA" w14:textId="223FCEBE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3FD" w14:textId="1AD28061" w:rsidR="00355E6E" w:rsidRPr="00176370" w:rsidRDefault="00355E6E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5F8012" w14:textId="16F3638B" w:rsidR="00355E6E" w:rsidRPr="00176370" w:rsidRDefault="00355E6E" w:rsidP="00B41078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29EC41" w14:textId="77777777" w:rsidR="00355E6E" w:rsidRPr="00176370" w:rsidRDefault="00355E6E" w:rsidP="00B41078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55E6E" w:rsidRPr="00176370" w14:paraId="6CD34235" w14:textId="17595A59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8CB2" w14:textId="6B27E118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778E7" w14:textId="72D219C6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8E48" w14:textId="1B8E4C70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BEKO , BK131XA/BK130XA,  montaż nowego klimatyzatora typu ściennego, moc chłodnicza nominalna 3,5 kW ( tolerancja: - 0,1 kW, +0,5 kW), różnica poziomów pomiędzy jednostkami 2m, długość instalacji chłodniczej ok 9 m, odprowadzenie kondensatu poprzez pompkę do instalacji kanalizacyjnej ( jednostka zewnętrzna montowana na elewacji budynku VII piętro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066" w14:textId="48CB6327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6A3" w14:textId="1893C8EE" w:rsidR="00355E6E" w:rsidRPr="00176370" w:rsidRDefault="00355E6E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0666" w14:textId="35B4C307" w:rsidR="00355E6E" w:rsidRPr="00176370" w:rsidRDefault="00355E6E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EBCEEA" w14:textId="77777777" w:rsidR="00355E6E" w:rsidRPr="00176370" w:rsidRDefault="00355E6E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55E6E" w:rsidRPr="00176370" w14:paraId="23DD0F6F" w14:textId="466DC4E5" w:rsidTr="000C0656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CC35" w14:textId="55C4780E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7</w:t>
            </w: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A0F41" w14:textId="393FC700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4BFC" w14:textId="441AB749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ELECTRA, ELAUVGS012H11/ELSIJGSO12N11,  montaż nowego klimatyzatora typu ściennego, moc chłodnicza nominalna 3,5 kW ( tolerancja: - 0,1 kW, +0,5 kW), różnica poziomów pomiędzy jednostkami 2m, długość instalacji chłodniczej ok 9 m, odprowadzenie kondensatu poprzez pompkę do instalacji kanalizacyjnej ( jednostka zewnętrzna montowana na elewacji budynku V piętro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5CA" w14:textId="63480C31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F04" w14:textId="78901512" w:rsidR="00355E6E" w:rsidRPr="00176370" w:rsidRDefault="00355E6E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64761" w14:textId="1B7AE6EA" w:rsidR="00355E6E" w:rsidRPr="00176370" w:rsidRDefault="00355E6E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274F84" w14:textId="77777777" w:rsidR="00355E6E" w:rsidRPr="00176370" w:rsidRDefault="00355E6E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55E6E" w:rsidRPr="00176370" w14:paraId="7FC34905" w14:textId="77777777" w:rsidTr="00257B4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0291" w14:textId="7D1FEB27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11B0B" w14:textId="77777777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7287A" w14:textId="31CEFC98" w:rsidR="00355E6E" w:rsidRPr="00176370" w:rsidRDefault="00355E6E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ontaż nowego klimatyzatora typu ściennego, moc chłodnicza nominalna 2,5 kW ( tolerancja: - 0,0 kW, +0,5 kW), różnica poziomów pomiędzy jednostkami 2m, długość instalacji chłodniczej ok 7 m, odprowadzenie kondensatu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zastosowaniem pompki na zewnątrz budynku lub do kanalizacji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BA1" w14:textId="584A7602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A8E1" w14:textId="77777777" w:rsidR="00355E6E" w:rsidRPr="00176370" w:rsidRDefault="00355E6E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8DF7" w14:textId="77777777" w:rsidR="00355E6E" w:rsidRPr="00176370" w:rsidRDefault="00355E6E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25087C" w14:textId="77777777" w:rsidR="00355E6E" w:rsidRPr="00176370" w:rsidRDefault="00355E6E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55E6E" w:rsidRPr="00176370" w14:paraId="735ACAB8" w14:textId="77777777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9E44" w14:textId="4C8D302D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5B8F" w14:textId="77777777" w:rsidR="00355E6E" w:rsidRPr="00176370" w:rsidRDefault="00355E6E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7A61" w14:textId="640CCEC6" w:rsidR="00355E6E" w:rsidRPr="00176370" w:rsidRDefault="00355E6E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nowego klimatyzatora typu ściennego, moc chłodnicza nominalna 3,5 kW ( tolerancja: - 0,1 kW, +0,5 kW), różnica poziomów pomiędzy jednostkami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m, długość instalacji chłodniczej ok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m, odprowadzenie kondensatu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zastosowaniem pompki na zewnątrz budynku lub do kanalizacji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79F" w14:textId="3B9E059D" w:rsidR="00355E6E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 kpl.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4D8B" w14:textId="77777777" w:rsidR="00355E6E" w:rsidRPr="00176370" w:rsidRDefault="00355E6E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B8DDB" w14:textId="77777777" w:rsidR="00355E6E" w:rsidRPr="00176370" w:rsidRDefault="00355E6E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3E0BE2" w14:textId="77777777" w:rsidR="00355E6E" w:rsidRPr="00176370" w:rsidRDefault="00355E6E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3AD18F26" w14:textId="0B22825A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DBD4" w14:textId="4387D723" w:rsidR="00176370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EF514B" w14:textId="09A9EF4B" w:rsidR="00176370" w:rsidRPr="00295470" w:rsidRDefault="004B579E" w:rsidP="00B4107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547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29547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Zglenickiego</w:t>
            </w:r>
            <w:proofErr w:type="spellEnd"/>
            <w:r w:rsidRPr="0029547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42, 09-411 Płock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9F0E" w14:textId="6DD9973B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nowego klimatyzatora typu ściennego, moc chłodnicza nominalna 3,5 kW ( tolerancja: - 0,1 kW, +0,5 kW), różnica poziomów pomiędzy jednostkami 5m, długość instalacji chłodniczej ok 10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1A" w14:textId="0ADDCADB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68F0" w14:textId="16DD629D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F88D8" w14:textId="7CFDA3C8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EF72DD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657AF220" w14:textId="0E165CA8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A367" w14:textId="37ECFDFC" w:rsidR="00176370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9444" w14:textId="4F8BA4D9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B31F" w14:textId="592CF92A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nowego klimatyzatora typu ściennego, moc chłodnicza nominalna 3,5 kW ( tolerancja: - 0,1 kW, +0,5 kW), różnica poziomów pomiędzy jednostkami 5m, długość instalacji chłodniczej ok 10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B80" w14:textId="6E620763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CCB9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5BB4F307" w14:textId="604A20E9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650C8D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47DC321A" w14:textId="14678AB5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ED60BE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4C5FF870" w14:textId="4FA505FB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C9D2" w14:textId="23E1A78B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D5AB" w14:textId="2D8B542F" w:rsidR="004B579E" w:rsidRPr="004B579E" w:rsidRDefault="004B579E" w:rsidP="004B579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outlineLvl w:val="0"/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pl-PL" w:bidi="ar-SA"/>
              </w:rPr>
            </w:pPr>
            <w:r w:rsidRPr="004B579E">
              <w:rPr>
                <w:rFonts w:asciiTheme="minorHAnsi" w:eastAsia="Times New Roman" w:hAnsiTheme="minorHAnsi" w:cstheme="minorHAnsi"/>
                <w:color w:val="000000"/>
                <w:kern w:val="36"/>
                <w:sz w:val="18"/>
                <w:szCs w:val="18"/>
                <w:lang w:eastAsia="pl-PL" w:bidi="ar-SA"/>
              </w:rPr>
              <w:t>ul. Radomska 1</w:t>
            </w:r>
            <w:r w:rsidRPr="004B579E">
              <w:rPr>
                <w:rFonts w:asciiTheme="minorHAnsi" w:eastAsia="Times New Roman" w:hAnsiTheme="minorHAnsi" w:cstheme="minorHAnsi"/>
                <w:color w:val="000000"/>
                <w:kern w:val="36"/>
                <w:sz w:val="18"/>
                <w:szCs w:val="18"/>
                <w:lang w:eastAsia="pl-PL" w:bidi="ar-SA"/>
              </w:rPr>
              <w:br/>
              <w:t>26-900 K</w:t>
            </w:r>
            <w:r w:rsidR="00295470">
              <w:rPr>
                <w:rFonts w:asciiTheme="minorHAnsi" w:eastAsia="Times New Roman" w:hAnsiTheme="minorHAnsi" w:cstheme="minorHAnsi"/>
                <w:color w:val="000000"/>
                <w:kern w:val="36"/>
                <w:sz w:val="18"/>
                <w:szCs w:val="18"/>
                <w:lang w:eastAsia="pl-PL" w:bidi="ar-SA"/>
              </w:rPr>
              <w:t>ozienice</w:t>
            </w:r>
          </w:p>
          <w:p w14:paraId="163F40CD" w14:textId="02A86156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C534" w14:textId="42F219C8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Demontaż klimatyzatora  FONKO, FO-E09LG,  montaż nowego klimatyzatora typu ściennego, moc chłodnicza nominalna 3,5 kW ( tolerancja: - 0,1 kW, +0,5 kW), różnica poziomów pomiędzy jednostkami 2m, długość instalacji chłodniczej ok 8 m, odprowadzenie kondensatu </w:t>
            </w: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F5D" w14:textId="41C24418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830F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46D95AD2" w14:textId="00949CA5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5537E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1B7E03AE" w14:textId="6340EE56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E3476D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6A1351FD" w14:textId="1237E0E4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21A7" w14:textId="4F7C59A2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CEBE" w14:textId="3585FFA6" w:rsidR="00176370" w:rsidRPr="00295470" w:rsidRDefault="004B579E" w:rsidP="00B4107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547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ul. Słowackiego 6</w:t>
            </w:r>
            <w:r w:rsidRPr="00295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29547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26-640 Skaryszew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4F60" w14:textId="69452728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MIDEA, MSR12HRN1,  montaż nowego klimatyzatora typu ściennego, moc chłodnicza nominalna 3,5 kW ( tolerancja: - 0,1 kW, +0,5 kW), różnica poziomów pomiędzy jednostkami 3m, długość instalacji chłodniczej ok 10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58F" w14:textId="54BB328C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4710" w14:textId="7A2F386D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D12207" w14:textId="3A3C4B19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BB3877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1B620369" w14:textId="1D71D219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3DF6" w14:textId="1B558F76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7CF99" w14:textId="5CCE594B" w:rsidR="004B579E" w:rsidRPr="004B579E" w:rsidRDefault="004B579E" w:rsidP="004B579E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4B579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UL. Ł</w:t>
            </w:r>
            <w:r w:rsidR="00295470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ąkowa</w:t>
            </w:r>
            <w:r w:rsidRPr="004B579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 3</w:t>
            </w:r>
          </w:p>
          <w:p w14:paraId="4273DC3A" w14:textId="13A1246A" w:rsidR="004B579E" w:rsidRPr="004B579E" w:rsidRDefault="004B579E" w:rsidP="004B579E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4B579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06-200 M</w:t>
            </w:r>
            <w:r w:rsidR="00295470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aków</w:t>
            </w:r>
            <w:r w:rsidRPr="004B579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 M</w:t>
            </w:r>
            <w:r w:rsidR="00295470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 xml:space="preserve">azowiecki </w:t>
            </w:r>
          </w:p>
          <w:p w14:paraId="24DEDFD5" w14:textId="20210BA0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DC393" w14:textId="440894B9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DAIKIN, FTKS50EV1B/RKS50E3V1B,  montaż nowego klimatyzatora typu ściennego, moc chłodnicza nominalna 4,1 kW ( tolerancja: - 0,0 kW, +1,0 kW), różnica poziomów pomiędzy jednostkami 3m, długość instalacji chłodniczej ok 11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A608" w14:textId="2C8EF8EE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739F" w14:textId="539AF17D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7A7832" w14:textId="3619DAEB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95CAA5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2C6055C9" w14:textId="378BF34F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1F92" w14:textId="4C5B4104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0AC3" w14:textId="183E5CF8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DC3F" w14:textId="78E18878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DAIKIN, FTKS50D2V1L/RKS50E3V1B,  montaż nowego klimatyzatora typu ściennego, moc chłodnicza nominalna 4,1 kW ( tolerancja: - 0,0 kW, +1,0 kW), różnica poziomów pomiędzy jednostkami 2m, długość instalacji chłodniczej ok 8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4AC" w14:textId="3F88ED7C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88EB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7FCB28F2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789D7B42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13D3C77E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2F5C2241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46E425A2" w14:textId="06A719F1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74BFAC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6F338D88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787FEF8E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6EC3A10E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398487F3" w14:textId="20CF5B53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01EF99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7FE1D6BB" w14:textId="58518883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E5E9" w14:textId="40061B0A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D56A" w14:textId="009BD333" w:rsidR="00176370" w:rsidRPr="00295470" w:rsidRDefault="004B579E" w:rsidP="00B4107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547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ul. Nurska 39</w:t>
            </w:r>
            <w:r w:rsidRPr="00295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29547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07-320 Małkinia Górna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1F11" w14:textId="24826431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SHARP, AY-A18DR,  montaż nowego klimatyzatora typu ściennego, moc chłodnicza nominalna 3,5 kW ( tolerancja: - 0,1 kW, +0,5 kW), różnica poziomów pomiędzy jednostkami 1m, długość instalacji chłodniczej ok 7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E08" w14:textId="227FC4AC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D050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056AE0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EEF1D1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6340BFCB" w14:textId="4BBFABCD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7CCD" w14:textId="7AEC8B25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25E2D5" w14:textId="77777777" w:rsidR="00295470" w:rsidRPr="004B579E" w:rsidRDefault="00295470" w:rsidP="00295470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outlineLvl w:val="1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4B579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ul. 1 Maja 3</w:t>
            </w:r>
          </w:p>
          <w:p w14:paraId="05B290FA" w14:textId="2BAFD287" w:rsidR="00176370" w:rsidRPr="00176370" w:rsidRDefault="004B579E" w:rsidP="00295470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579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 xml:space="preserve">09-100 Płońsk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8BC1" w14:textId="7D6EA24D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Demontaż klimatyzatora  </w:t>
            </w:r>
            <w:proofErr w:type="spellStart"/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Ravanson</w:t>
            </w:r>
            <w:proofErr w:type="spellEnd"/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MSW18-9AREN+MSW18-1AREN,  montaż nowego klimatyzatora typu ściennego, moc chłodnicza nominalna 4,1 kW ( tolerancja: - 0,0 kW, +1,0 kW), różnica poziomów pomiędzy jednostkami 6m, długość instalacji chłodniczej ok 12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4926" w14:textId="4DA42A0C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F11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03FE53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2EBF40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0364B7E4" w14:textId="036BC3AF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7BC8" w14:textId="0C29F5B6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62A0" w14:textId="77777777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6C16" w14:textId="670889CD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Demontaż klimatyzatora  </w:t>
            </w:r>
            <w:proofErr w:type="spellStart"/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Ravanson</w:t>
            </w:r>
            <w:proofErr w:type="spellEnd"/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MSW18-9AREN+MSW18-1AREN,  montaż nowego klimatyzatora typu ściennego, moc chłodnicza nominalna 4,1 kW ( tolerancja: - 0,0 kW, +1,0 kW), różnica poziomów pomiędzy jednostkami 6m, długość instalacji chłodniczej ok 12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91A2" w14:textId="741C5FB4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E79D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90644E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3EC459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13DD3537" w14:textId="7AFF77E0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1ADD" w14:textId="38775625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9E86" w14:textId="77777777" w:rsidR="004638D5" w:rsidRPr="004638D5" w:rsidRDefault="004638D5" w:rsidP="004638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4638D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ul. Błonie 1</w:t>
            </w:r>
          </w:p>
          <w:p w14:paraId="3E3C6E12" w14:textId="77777777" w:rsidR="004638D5" w:rsidRPr="004638D5" w:rsidRDefault="004638D5" w:rsidP="004638D5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4638D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09-140 Raciąż</w:t>
            </w:r>
          </w:p>
          <w:p w14:paraId="5E7559A3" w14:textId="479CD28F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BBBF" w14:textId="347B631C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SHARP, AY-A18DR,  montaż nowego klimatyzatora typu ściennego, moc chłodnicza nominalna 3,5 kW ( tolerancja: - 0,1 kW, +0,5 kW), różnica poziomów pomiędzy jednostkami 1m, długość instalacji chłodniczej ok 7 m, odprowadzenie kondensatu grawitacyjnie na zewnątrz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800E" w14:textId="3A465293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619F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A9BDA5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A6BBA5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05212895" w14:textId="587978BD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6E99" w14:textId="0F61D6DE" w:rsidR="00176370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E18E" w14:textId="585F09F3" w:rsidR="004638D5" w:rsidRPr="004638D5" w:rsidRDefault="004638D5" w:rsidP="004638D5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outlineLvl w:val="2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4638D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ul. PL. 3-</w:t>
            </w:r>
            <w:r w:rsidR="00295470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go</w:t>
            </w:r>
            <w:r w:rsidRPr="004638D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 xml:space="preserve"> M</w:t>
            </w:r>
            <w:r w:rsidR="00295470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aja</w:t>
            </w:r>
            <w:r w:rsidRPr="004638D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 xml:space="preserve"> 8</w:t>
            </w:r>
            <w:r w:rsidRPr="004638D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br/>
              <w:t>26-400 P</w:t>
            </w:r>
            <w:r w:rsidR="00295470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rzysucha</w:t>
            </w:r>
          </w:p>
          <w:p w14:paraId="41C7A9CA" w14:textId="058DC6FF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8BCB" w14:textId="6BCE84F0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Sanyo, AP-CR73EH,  montaż nowego klimatyzatora typu ściennego, moc chłodnicza nominalna 2,5 kW ( tolerancja: - 0,0 kW, +0,5 kW), różnica poziomów pomiędzy jednostkami 2m, długość instalacji chłodniczej ok 7 m, odprowadzenie kondensatu grawitacyjnie na zewnątrz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A352" w14:textId="302FFA5F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3995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7FFD31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19D5A8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58C543F0" w14:textId="4526768E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65B8" w14:textId="0CBBC3BD" w:rsidR="00176370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700B" w14:textId="77777777" w:rsidR="004638D5" w:rsidRPr="004638D5" w:rsidRDefault="004638D5" w:rsidP="004638D5">
            <w:pPr>
              <w:widowControl/>
              <w:suppressAutoHyphens w:val="0"/>
              <w:autoSpaceDN/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4638D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ul. Józefa Piłsudskiego 6</w:t>
            </w:r>
            <w:r w:rsidRPr="004638D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br/>
              <w:t>07-100 Węgrów</w:t>
            </w:r>
          </w:p>
          <w:p w14:paraId="09124BB1" w14:textId="5F45B6DF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84EB" w14:textId="4947150A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Demontaż klimatyzatora  FONKO, FO-E09LG,  montaż nowego klimatyzatora typu ściennego, moc chłodnicza nominalna 3,5 kW ( tolerancja: - 0,1 kW, +0,5 kW), różnica poziomów pomiędzy jednostkami 6m, długość instalacji chłodniczej ok 10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703" w14:textId="334BA31D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4E69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80D056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9F0E55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554A047B" w14:textId="43F5D089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9283" w14:textId="3169607E" w:rsidR="00176370" w:rsidRPr="00176370" w:rsidRDefault="00355E6E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59FC" w14:textId="77777777" w:rsidR="004638D5" w:rsidRPr="00295470" w:rsidRDefault="004638D5" w:rsidP="004638D5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547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ul. Kościuszki 13</w:t>
            </w:r>
          </w:p>
          <w:p w14:paraId="4732C80D" w14:textId="429C5116" w:rsidR="004638D5" w:rsidRPr="00295470" w:rsidRDefault="004638D5" w:rsidP="004638D5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547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     07-200 W</w:t>
            </w:r>
            <w:r w:rsidR="0029547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yszków</w:t>
            </w:r>
          </w:p>
          <w:p w14:paraId="7631734B" w14:textId="05D36ABC" w:rsidR="00176370" w:rsidRPr="00176370" w:rsidRDefault="001763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0FDEE" w14:textId="11958079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Demontaż klimatyzatora  </w:t>
            </w:r>
            <w:proofErr w:type="spellStart"/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Sinclair</w:t>
            </w:r>
            <w:proofErr w:type="spellEnd"/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ASH-13AK,  montaż nowego klimatyzatora typu ściennego, moc chłodnicza nominalna 3,5 kW ( tolerancja: - 0,1 kW, +0,5 kW), różnica poziomów pomiędzy jednostkami 4 m, długość instalacji chłodniczej ok 6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6CB4" w14:textId="16081486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F5AE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25E834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4DE2C6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66D2D75F" w14:textId="6F0198F3" w:rsidTr="00176370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131F" w14:textId="620CB316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7E4E" w14:textId="77777777" w:rsidR="00295470" w:rsidRPr="00295470" w:rsidRDefault="00295470" w:rsidP="00295470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295470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ul. Kolejowa 6</w:t>
            </w:r>
          </w:p>
          <w:p w14:paraId="251993CF" w14:textId="449E5125" w:rsidR="00176370" w:rsidRPr="00176370" w:rsidRDefault="00295470" w:rsidP="00B4107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08-200 Łosice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364D" w14:textId="0EDE6D0F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nowego klimatyzatora typu ściennego, moc chłodnicza nominalna 3,5 kW ( tolerancja: - 0,1 kW, +0,5 kW), różnica poziomów pomiędzy jednostkami 5m, długość instalacji chłodniczej ok 10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1A77" w14:textId="4CA58C3E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0FB0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F29F37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558602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76370" w:rsidRPr="00176370" w14:paraId="25B75ACB" w14:textId="0B02CB94" w:rsidTr="00EE7AA1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B448" w14:textId="41315BD3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</w:t>
            </w:r>
            <w:r w:rsidR="00355E6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F903" w14:textId="3CFF6C99" w:rsidR="00176370" w:rsidRPr="00295470" w:rsidRDefault="00295470" w:rsidP="00295470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547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ul. Spacerowa 31A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, 27-300 Lipsko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AD2D" w14:textId="7420E7D6" w:rsidR="00176370" w:rsidRPr="00176370" w:rsidRDefault="00176370" w:rsidP="00B4107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63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nowego klimatyzatora typu ściennego, moc chłodnicza nominalna 3,5 kW ( tolerancja: - 0,1 kW, +0,5 kW), różnica poziomów pomiędzy jednostkami 5m, długość instalacji chłodniczej ok 10 m, odprowadzenie kondensatu grawitacyjnie na zewnątrz budynku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5CF4" w14:textId="100393CF" w:rsidR="00176370" w:rsidRPr="00176370" w:rsidRDefault="00176370" w:rsidP="00B4107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 </w:t>
            </w:r>
            <w:proofErr w:type="spellStart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176370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F307" w14:textId="77777777" w:rsidR="00176370" w:rsidRPr="00176370" w:rsidRDefault="00176370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FD2D15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489FDF" w14:textId="77777777" w:rsidR="00176370" w:rsidRPr="00176370" w:rsidRDefault="00176370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E7AA1" w:rsidRPr="00176370" w14:paraId="47A2D9CB" w14:textId="77777777" w:rsidTr="00343313">
        <w:trPr>
          <w:trHeight w:val="421"/>
        </w:trPr>
        <w:tc>
          <w:tcPr>
            <w:tcW w:w="65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CA66" w14:textId="4AF4E362" w:rsidR="00EE7AA1" w:rsidRPr="00343313" w:rsidRDefault="00EE7AA1" w:rsidP="00B41078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331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 w zł brutto: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BA771B" w14:textId="77777777" w:rsidR="00EE7AA1" w:rsidRPr="00343313" w:rsidRDefault="00EE7AA1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782EA9" w14:textId="77777777" w:rsidR="00EE7AA1" w:rsidRPr="00343313" w:rsidRDefault="00EE7AA1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E7AA1" w:rsidRPr="00176370" w14:paraId="7E56843B" w14:textId="77777777" w:rsidTr="00343313">
        <w:trPr>
          <w:trHeight w:val="413"/>
        </w:trPr>
        <w:tc>
          <w:tcPr>
            <w:tcW w:w="81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6944" w14:textId="5EE5AD1E" w:rsidR="00EE7AA1" w:rsidRPr="00343313" w:rsidRDefault="00EE7AA1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3313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Łącznie </w:t>
            </w:r>
            <w:r w:rsidRPr="0034331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koszty serwisu w ramach udzielonej gwarancji w zł brutto: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1698" w14:textId="77777777" w:rsidR="00EE7AA1" w:rsidRPr="00343313" w:rsidRDefault="00EE7AA1" w:rsidP="00B41078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A3263FA" w14:textId="77777777" w:rsidR="009452B8" w:rsidRPr="009452B8" w:rsidRDefault="009452B8" w:rsidP="009452B8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27D0CC54" w14:textId="04C76B7A" w:rsidR="0031344D" w:rsidRDefault="0031344D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>Łączna wartość oferty ………………………………………………</w:t>
      </w:r>
      <w:r w:rsidR="00EE7AA1">
        <w:rPr>
          <w:rFonts w:ascii="Calibri" w:eastAsiaTheme="minorHAnsi" w:hAnsi="Calibri" w:cs="Calibri"/>
          <w:color w:val="000000"/>
          <w:kern w:val="0"/>
          <w:lang w:eastAsia="en-US" w:bidi="ar-SA"/>
        </w:rPr>
        <w:t>…………………………………………………..</w:t>
      </w: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. zł brutto </w:t>
      </w:r>
    </w:p>
    <w:p w14:paraId="3F0FF8AF" w14:textId="77777777" w:rsidR="00B76A56" w:rsidRPr="0031344D" w:rsidRDefault="00B76A56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8BA04F0" w14:textId="2FC59120" w:rsidR="00974925" w:rsidRDefault="0031344D" w:rsidP="0031344D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bookmarkStart w:id="0" w:name="_Hlk71188167"/>
      <w:r w:rsidRPr="00B76A56">
        <w:rPr>
          <w:rFonts w:ascii="Calibri" w:eastAsiaTheme="minorHAnsi" w:hAnsi="Calibri" w:cs="Calibri"/>
          <w:color w:val="000000"/>
          <w:kern w:val="0"/>
          <w:lang w:eastAsia="en-US" w:bidi="ar-SA"/>
        </w:rPr>
        <w:t>(słownie: ……………………………………………………………………………………………………………………………..……….….)</w:t>
      </w:r>
      <w:r w:rsidR="00176370">
        <w:rPr>
          <w:rFonts w:ascii="Calibri" w:eastAsiaTheme="minorHAnsi" w:hAnsi="Calibri" w:cs="Calibri"/>
          <w:color w:val="000000"/>
          <w:kern w:val="0"/>
          <w:lang w:eastAsia="en-US" w:bidi="ar-SA"/>
        </w:rPr>
        <w:t>.</w:t>
      </w:r>
    </w:p>
    <w:bookmarkEnd w:id="0"/>
    <w:p w14:paraId="495D4A26" w14:textId="1AF25F43" w:rsidR="00176370" w:rsidRDefault="00176370" w:rsidP="0031344D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5A0B4034" w14:textId="05EA1D83" w:rsidR="00EE7AA1" w:rsidRPr="00EE7AA1" w:rsidRDefault="00176370" w:rsidP="00EE7AA1">
      <w:pPr>
        <w:widowControl/>
        <w:suppressAutoHyphens w:val="0"/>
        <w:autoSpaceDN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 w:rsidRPr="00EE7AA1">
        <w:rPr>
          <w:rFonts w:ascii="Calibri" w:eastAsiaTheme="minorHAnsi" w:hAnsi="Calibri" w:cs="Calibri"/>
          <w:color w:val="000000"/>
          <w:kern w:val="0"/>
          <w:lang w:eastAsia="en-US" w:bidi="ar-SA"/>
        </w:rPr>
        <w:t>Łączn</w:t>
      </w:r>
      <w:r w:rsidR="00EE7AA1">
        <w:rPr>
          <w:rFonts w:ascii="Calibri" w:eastAsiaTheme="minorHAnsi" w:hAnsi="Calibri" w:cs="Calibri"/>
          <w:color w:val="000000"/>
          <w:kern w:val="0"/>
          <w:lang w:eastAsia="en-US" w:bidi="ar-SA"/>
        </w:rPr>
        <w:t>i</w:t>
      </w:r>
      <w:r w:rsidR="00EE7AA1" w:rsidRPr="00EE7AA1">
        <w:rPr>
          <w:rFonts w:ascii="Calibri" w:eastAsiaTheme="minorHAnsi" w:hAnsi="Calibri" w:cs="Calibri"/>
          <w:color w:val="000000"/>
          <w:kern w:val="0"/>
          <w:lang w:eastAsia="en-US" w:bidi="ar-SA"/>
        </w:rPr>
        <w:t>e</w:t>
      </w:r>
      <w:r w:rsidRPr="00EE7AA1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</w:t>
      </w:r>
      <w:r w:rsidR="00EE7AA1">
        <w:rPr>
          <w:rFonts w:ascii="Calibri" w:eastAsia="Times New Roman" w:hAnsi="Calibri" w:cs="Times New Roman"/>
          <w:color w:val="000000"/>
          <w:kern w:val="0"/>
          <w:lang w:eastAsia="pl-PL" w:bidi="ar-SA"/>
        </w:rPr>
        <w:t>k</w:t>
      </w:r>
      <w:r w:rsidR="00EE7AA1" w:rsidRPr="00EE7AA1"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oszty serwisu w ramach udzielonej gwarancji </w:t>
      </w:r>
      <w:r w:rsidRPr="00EE7AA1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…………………………………………………zł brutto</w:t>
      </w:r>
      <w:r w:rsidR="00EE7AA1" w:rsidRPr="00EE7AA1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                                                                             </w:t>
      </w:r>
    </w:p>
    <w:p w14:paraId="452973AE" w14:textId="77777777" w:rsidR="00EE7AA1" w:rsidRPr="00EE7AA1" w:rsidRDefault="00EE7AA1" w:rsidP="00EE7AA1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0C3FA771" w14:textId="7CAAF297" w:rsidR="00EE7AA1" w:rsidRPr="00EE7AA1" w:rsidRDefault="00EE7AA1" w:rsidP="00EE7AA1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EE7AA1">
        <w:rPr>
          <w:rFonts w:ascii="Calibri" w:eastAsiaTheme="minorHAnsi" w:hAnsi="Calibri" w:cs="Calibri"/>
          <w:color w:val="000000"/>
          <w:kern w:val="0"/>
          <w:lang w:eastAsia="en-US" w:bidi="ar-SA"/>
        </w:rPr>
        <w:t>słownie: ……………………………………………………………………………………………………………………………..……….….).</w:t>
      </w:r>
    </w:p>
    <w:p w14:paraId="235C56B6" w14:textId="77777777" w:rsidR="007C1545" w:rsidRPr="00EE7AA1" w:rsidRDefault="007C1545"/>
    <w:p w14:paraId="287750B2" w14:textId="3CA9626A" w:rsidR="007C1545" w:rsidRDefault="007C1545"/>
    <w:p w14:paraId="493155D3" w14:textId="62C425DE" w:rsidR="00B76A56" w:rsidRDefault="00B76A56"/>
    <w:p w14:paraId="19ED9CC1" w14:textId="4BA34931" w:rsidR="00B76A56" w:rsidRDefault="00B76A56"/>
    <w:p w14:paraId="523BB5AA" w14:textId="77777777" w:rsidR="00B76A56" w:rsidRDefault="00B76A56"/>
    <w:p w14:paraId="6182F4BB" w14:textId="77777777" w:rsidR="00B76A56" w:rsidRDefault="00B76A5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74925" w14:paraId="07150580" w14:textId="77777777" w:rsidTr="001715D1">
        <w:tc>
          <w:tcPr>
            <w:tcW w:w="7355" w:type="dxa"/>
            <w:vAlign w:val="bottom"/>
          </w:tcPr>
          <w:p w14:paraId="045F8892" w14:textId="77777777" w:rsidR="00974925" w:rsidRPr="0077351D" w:rsidRDefault="00974925" w:rsidP="001715D1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6006FC97" w14:textId="77777777" w:rsidR="00974925" w:rsidRDefault="00974925" w:rsidP="001715D1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14:paraId="0EC269D6" w14:textId="77777777" w:rsidTr="001715D1">
        <w:tc>
          <w:tcPr>
            <w:tcW w:w="7355" w:type="dxa"/>
          </w:tcPr>
          <w:p w14:paraId="4C80AE68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7FAF9A61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5362EE1D" w14:textId="77777777" w:rsidR="00974925" w:rsidRDefault="00974925"/>
    <w:p w14:paraId="1555B14B" w14:textId="20DCBD8B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60364B" w14:textId="390FA8F3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19E9AE8" w14:textId="247CA9E2" w:rsidR="00B76A56" w:rsidRDefault="00B76A56" w:rsidP="0034331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</w:p>
    <w:p w14:paraId="5D8DFED1" w14:textId="2B758F37" w:rsidR="00DE2D7B" w:rsidRDefault="00DE2D7B" w:rsidP="0034331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5803EB0C" w14:textId="77777777" w:rsidR="00DE2D7B" w:rsidRDefault="00DE2D7B" w:rsidP="0034331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137F4D29" w14:textId="77777777" w:rsidR="007C1545" w:rsidRDefault="007C154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1211F" w14:paraId="52C581FC" w14:textId="77777777" w:rsidTr="00552B30">
        <w:tc>
          <w:tcPr>
            <w:tcW w:w="7355" w:type="dxa"/>
            <w:vAlign w:val="bottom"/>
          </w:tcPr>
          <w:p w14:paraId="15BFD93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BFDCD9A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1211F" w:rsidRPr="00830AF0" w14:paraId="59C2D30F" w14:textId="77777777" w:rsidTr="00552B30">
        <w:tc>
          <w:tcPr>
            <w:tcW w:w="7355" w:type="dxa"/>
          </w:tcPr>
          <w:p w14:paraId="7E186FE4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0A898BBF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227DAE4" w14:textId="77777777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051AA4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4DC0029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FF0508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070B91B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F7A194D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A29664E" w14:textId="77777777" w:rsidR="0091211F" w:rsidRPr="004A1688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0146952F" w14:textId="77777777" w:rsidR="0091211F" w:rsidRDefault="0091211F" w:rsidP="0091211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6089"/>
      </w:tblGrid>
      <w:tr w:rsidR="0091211F" w14:paraId="089BDFE0" w14:textId="77777777" w:rsidTr="00552B30">
        <w:tc>
          <w:tcPr>
            <w:tcW w:w="7355" w:type="dxa"/>
            <w:vAlign w:val="bottom"/>
          </w:tcPr>
          <w:p w14:paraId="0BD5CD32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DB59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C1858D" w14:textId="77777777" w:rsidTr="00552B30">
        <w:tc>
          <w:tcPr>
            <w:tcW w:w="7355" w:type="dxa"/>
          </w:tcPr>
          <w:p w14:paraId="5EE83BD3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E4BECA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82D3A61" w14:textId="77777777" w:rsidR="0091211F" w:rsidRDefault="0091211F" w:rsidP="0091211F">
      <w:pPr>
        <w:pStyle w:val="Standard"/>
      </w:pPr>
    </w:p>
    <w:p w14:paraId="0A257202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93773D" w14:textId="77777777" w:rsidR="0091211F" w:rsidRPr="004A1688" w:rsidRDefault="0091211F" w:rsidP="0091211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9524810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6089"/>
      </w:tblGrid>
      <w:tr w:rsidR="0091211F" w14:paraId="533B515B" w14:textId="77777777" w:rsidTr="00552B30">
        <w:tc>
          <w:tcPr>
            <w:tcW w:w="7355" w:type="dxa"/>
            <w:vAlign w:val="bottom"/>
          </w:tcPr>
          <w:p w14:paraId="34A34CA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7C171E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BBE22F" w14:textId="77777777" w:rsidTr="00552B30">
        <w:tc>
          <w:tcPr>
            <w:tcW w:w="7355" w:type="dxa"/>
          </w:tcPr>
          <w:p w14:paraId="25ACF0F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6A4221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6FE0F03A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6CC208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E5C622F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92F5E2B" w14:textId="77777777" w:rsidR="0077351D" w:rsidRDefault="0091211F" w:rsidP="0091211F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  <w:bookmarkEnd w:id="1"/>
    </w:p>
    <w:sectPr w:rsidR="0077351D" w:rsidSect="00176370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C8D"/>
    <w:multiLevelType w:val="hybridMultilevel"/>
    <w:tmpl w:val="27C6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7686"/>
    <w:multiLevelType w:val="hybridMultilevel"/>
    <w:tmpl w:val="6BD4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4"/>
    <w:rsid w:val="00025545"/>
    <w:rsid w:val="00064320"/>
    <w:rsid w:val="000B123A"/>
    <w:rsid w:val="0011123B"/>
    <w:rsid w:val="00127E2D"/>
    <w:rsid w:val="00133586"/>
    <w:rsid w:val="00176370"/>
    <w:rsid w:val="002031F2"/>
    <w:rsid w:val="00267A59"/>
    <w:rsid w:val="00295470"/>
    <w:rsid w:val="0031344D"/>
    <w:rsid w:val="00340BEE"/>
    <w:rsid w:val="00343313"/>
    <w:rsid w:val="00355E6E"/>
    <w:rsid w:val="003E718D"/>
    <w:rsid w:val="00417865"/>
    <w:rsid w:val="004559F6"/>
    <w:rsid w:val="004638D5"/>
    <w:rsid w:val="004B579E"/>
    <w:rsid w:val="00515F94"/>
    <w:rsid w:val="0053758A"/>
    <w:rsid w:val="005D5D7D"/>
    <w:rsid w:val="00624757"/>
    <w:rsid w:val="006369A0"/>
    <w:rsid w:val="006A093C"/>
    <w:rsid w:val="006A65C8"/>
    <w:rsid w:val="0077351D"/>
    <w:rsid w:val="007C1545"/>
    <w:rsid w:val="007D2FBF"/>
    <w:rsid w:val="00825DD7"/>
    <w:rsid w:val="00830AF0"/>
    <w:rsid w:val="0091211F"/>
    <w:rsid w:val="00916994"/>
    <w:rsid w:val="009452B8"/>
    <w:rsid w:val="00945B74"/>
    <w:rsid w:val="00974925"/>
    <w:rsid w:val="009C3BFF"/>
    <w:rsid w:val="009E21BA"/>
    <w:rsid w:val="009F2FF6"/>
    <w:rsid w:val="00A43AA2"/>
    <w:rsid w:val="00A84F55"/>
    <w:rsid w:val="00B25EC4"/>
    <w:rsid w:val="00B41078"/>
    <w:rsid w:val="00B4311B"/>
    <w:rsid w:val="00B76A56"/>
    <w:rsid w:val="00D3463C"/>
    <w:rsid w:val="00D51EE7"/>
    <w:rsid w:val="00D925D8"/>
    <w:rsid w:val="00DE2D7B"/>
    <w:rsid w:val="00E57FA8"/>
    <w:rsid w:val="00E87435"/>
    <w:rsid w:val="00EB42A1"/>
    <w:rsid w:val="00EE7AA1"/>
    <w:rsid w:val="00EF1420"/>
    <w:rsid w:val="00F0167F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261"/>
  <w15:docId w15:val="{38A21AD6-EC45-41A1-8308-7FCF795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52B8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4B579E"/>
    <w:rPr>
      <w:b/>
      <w:bCs/>
    </w:rPr>
  </w:style>
  <w:style w:type="paragraph" w:styleId="NormalnyWeb">
    <w:name w:val="Normal (Web)"/>
    <w:basedOn w:val="Normalny"/>
    <w:uiPriority w:val="99"/>
    <w:unhideWhenUsed/>
    <w:rsid w:val="004638D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EEE8-143C-4BEC-A257-CC449DCA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Mariusz Wybacz</cp:lastModifiedBy>
  <cp:revision>2</cp:revision>
  <cp:lastPrinted>2021-05-06T08:22:00Z</cp:lastPrinted>
  <dcterms:created xsi:type="dcterms:W3CDTF">2021-05-11T11:40:00Z</dcterms:created>
  <dcterms:modified xsi:type="dcterms:W3CDTF">2021-05-11T11:40:00Z</dcterms:modified>
</cp:coreProperties>
</file>