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9CEA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bookmarkStart w:id="0" w:name="_Hlk172892801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 NR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3B30B2F2" w14:textId="781CD924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564DC401" w14:textId="05C33C4F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235E" wp14:editId="1A4F40BA">
                <wp:simplePos x="0" y="0"/>
                <wp:positionH relativeFrom="margin">
                  <wp:posOffset>4445</wp:posOffset>
                </wp:positionH>
                <wp:positionV relativeFrom="paragraph">
                  <wp:posOffset>270510</wp:posOffset>
                </wp:positionV>
                <wp:extent cx="5885180" cy="1419225"/>
                <wp:effectExtent l="0" t="0" r="20320" b="28575"/>
                <wp:wrapTight wrapText="bothSides">
                  <wp:wrapPolygon edited="0">
                    <wp:start x="0" y="0"/>
                    <wp:lineTo x="0" y="21745"/>
                    <wp:lineTo x="21605" y="21745"/>
                    <wp:lineTo x="21605" y="0"/>
                    <wp:lineTo x="0" y="0"/>
                  </wp:wrapPolygon>
                </wp:wrapTight>
                <wp:docPr id="204968219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419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FA07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40AA7D2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7D515DC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14B441FC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235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35pt;margin-top:21.3pt;width:463.4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" fillcolor="silver">
                <v:textbox>
                  <w:txbxContent>
                    <w:p w14:paraId="2D3EFA07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40AA7D2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7D515DC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14B441FC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654F41" w14:textId="4ECA5286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99E31E0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4EC403B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6690834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66C7488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9BF3D62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8A28004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D15E1C2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2B82B42F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0472758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1" w:name="_Hlk162440482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bookmarkStart w:id="2" w:name="_Hlk162355524"/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</w:t>
      </w:r>
      <w:bookmarkEnd w:id="2"/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w podziale na 9 części</w:t>
      </w:r>
    </w:p>
    <w:bookmarkEnd w:id="1"/>
    <w:p w14:paraId="54BD449E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nie podlegamy wykluczeniu z postępowania na podstawie art. 108 ust. 1 ustawy Pzp;</w:t>
      </w:r>
    </w:p>
    <w:p w14:paraId="7BFE3F94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63DA1D54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Pzp. Jednocześnie oświadczamy, że w związku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>w art. 110 ustawy Pzp: ………………………………………………………………….;</w:t>
      </w:r>
    </w:p>
    <w:p w14:paraId="41A4166D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EFD378D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634901E6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zamówienia)</w:t>
      </w:r>
    </w:p>
    <w:p w14:paraId="02DAC10E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………………………………………………; </w:t>
      </w:r>
    </w:p>
    <w:p w14:paraId="1D2CEA2A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)</w:t>
      </w:r>
    </w:p>
    <w:p w14:paraId="5F2009F3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>oświadczamy, że spełniamy warunki udziału w postępowaniu w zakresie, w jakim Wykonawca powołuje się na nasze zasoby;</w:t>
      </w:r>
    </w:p>
    <w:p w14:paraId="6B2AA510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podmiotu udostępniającego zasoby)</w:t>
      </w:r>
    </w:p>
    <w:p w14:paraId="5E0B4555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716FA4B8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630F14B0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(podmiotowy środek dowodowy) (link)</w:t>
      </w:r>
    </w:p>
    <w:p w14:paraId="549988DD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12479D4" w14:textId="77777777" w:rsidR="00BE04C0" w:rsidRPr="00BE04C0" w:rsidRDefault="00BE04C0" w:rsidP="00BE04C0">
      <w:pPr>
        <w:numPr>
          <w:ilvl w:val="0"/>
          <w:numId w:val="26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0F6270F1" w14:textId="77777777" w:rsidR="00BE04C0" w:rsidRPr="00BE04C0" w:rsidRDefault="00BE04C0" w:rsidP="00BE04C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4E93867F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</w:p>
    <w:p w14:paraId="0C9B91C7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>Wykonawca /</w:t>
      </w:r>
      <w:r w:rsidRPr="00BE04C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x-none"/>
          <w14:ligatures w14:val="none"/>
        </w:rPr>
        <w:t xml:space="preserve"> Wykonawca wspólnie ubiegający się o udzielenie zamówienia / </w:t>
      </w:r>
      <w:r w:rsidRPr="00BE04C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47343863" w14:textId="77777777" w:rsidR="00BE04C0" w:rsidRPr="00BE04C0" w:rsidRDefault="00BE04C0" w:rsidP="00BE04C0">
      <w:pPr>
        <w:spacing w:before="120" w:after="0" w:line="24" w:lineRule="atLeast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964178A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4FE7E059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96A0A9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69E1D34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AD33B5E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4995911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9FACBCD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5693D3B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15EDE66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F8699FC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9CE5BD2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CA56A1F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0E4F124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A03CFAA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F428194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571D5EC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B287953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AC36700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55362F7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 NR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3B0849CA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48039CBB" w14:textId="3320272A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B41A" wp14:editId="3FDEF6FA">
                <wp:simplePos x="0" y="0"/>
                <wp:positionH relativeFrom="margin">
                  <wp:posOffset>-5080</wp:posOffset>
                </wp:positionH>
                <wp:positionV relativeFrom="paragraph">
                  <wp:posOffset>276225</wp:posOffset>
                </wp:positionV>
                <wp:extent cx="5885180" cy="9906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90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5828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F04DD69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B41A" id="Pole tekstowe 4" o:spid="_x0000_s1027" type="#_x0000_t202" style="position:absolute;left:0;text-align:left;margin-left:-.4pt;margin-top:21.75pt;width:463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" fillcolor="silver">
                <v:textbox>
                  <w:txbxContent>
                    <w:p w14:paraId="51AA5828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F04DD69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A07D50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20F43590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3B7A470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72C2F55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520B722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31E525E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D4AB0C5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Wykonawcy/Wykonawców)</w:t>
      </w:r>
    </w:p>
    <w:p w14:paraId="456C607D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BE7CF7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9 części</w:t>
      </w:r>
    </w:p>
    <w:p w14:paraId="4BCCFC9A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20376DE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OŚWIADCZAMY,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następujące roboty budowlane wykonają poszczególni Wykonawcy wspólnie ubiegający się o zamówienia: </w:t>
      </w:r>
    </w:p>
    <w:p w14:paraId="29F3CABD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8B56EF5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336E6C9E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2E49CB68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00D1EBC" w14:textId="77777777" w:rsidR="00BE04C0" w:rsidRPr="00BE04C0" w:rsidRDefault="00BE04C0" w:rsidP="00BE04C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(e-dowód</w:t>
      </w: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>).</w:t>
      </w:r>
    </w:p>
    <w:p w14:paraId="7260F6D9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CEAD9E6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8B5F1CC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709DD26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075E3EF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5B5F53B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08DB51E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76A3FA8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218B7F9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95677D0" w14:textId="5F8F2DB6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 NR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653F54C8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49A45DEA" w14:textId="50AE38D4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912F4" wp14:editId="211A715D">
                <wp:simplePos x="0" y="0"/>
                <wp:positionH relativeFrom="margin">
                  <wp:posOffset>4445</wp:posOffset>
                </wp:positionH>
                <wp:positionV relativeFrom="paragraph">
                  <wp:posOffset>266700</wp:posOffset>
                </wp:positionV>
                <wp:extent cx="5885180" cy="16002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60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F4370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43B08BC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7CB079C" w14:textId="77777777" w:rsidR="00BE04C0" w:rsidRPr="00BE04C0" w:rsidRDefault="00BE04C0" w:rsidP="00BE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0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42EFDA6B" w14:textId="77777777" w:rsidR="00BE04C0" w:rsidRPr="003D6DF2" w:rsidRDefault="00BE04C0" w:rsidP="00BE04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12F4" id="Pole tekstowe 3" o:spid="_x0000_s1028" type="#_x0000_t202" style="position:absolute;left:0;text-align:left;margin-left:.35pt;margin-top:21pt;width:463.4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" fillcolor="silver">
                <v:textbox>
                  <w:txbxContent>
                    <w:p w14:paraId="742F4370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43B08BC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7CB079C" w14:textId="77777777" w:rsidR="00BE04C0" w:rsidRPr="00BE04C0" w:rsidRDefault="00BE04C0" w:rsidP="00BE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04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42EFDA6B" w14:textId="77777777" w:rsidR="00BE04C0" w:rsidRPr="003D6DF2" w:rsidRDefault="00BE04C0" w:rsidP="00BE04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B3AB01" w14:textId="77777777" w:rsidR="00BE04C0" w:rsidRPr="00BE04C0" w:rsidRDefault="00BE04C0" w:rsidP="00BE04C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B42CC4" w14:textId="703231D2" w:rsidR="00BE04C0" w:rsidRPr="00BE04C0" w:rsidRDefault="00BE04C0" w:rsidP="00BE04C0">
      <w:pPr>
        <w:spacing w:after="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2F262828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5DF4EE9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2E32C51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027F9F1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38AC5636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6743048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26D0BC0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5C68BD88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393C031E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3" w:name="_Hlk95457611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bookmarkStart w:id="4" w:name="_Hlk162440719"/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9 części</w:t>
      </w:r>
    </w:p>
    <w:bookmarkEnd w:id="4"/>
    <w:p w14:paraId="4E506147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CB0B04A" w14:textId="77777777" w:rsidR="00BE04C0" w:rsidRPr="00BE04C0" w:rsidRDefault="00BE04C0" w:rsidP="00BE04C0">
      <w:pPr>
        <w:tabs>
          <w:tab w:val="center" w:pos="4536"/>
          <w:tab w:val="righ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bookmarkEnd w:id="3"/>
    <w:p w14:paraId="2167FC5F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BE04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BE04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5" w:name="_Hlk102712769"/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5"/>
    </w:p>
    <w:p w14:paraId="2D499B29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BD234C7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4A3FC209" w14:textId="77777777" w:rsidR="00BE04C0" w:rsidRPr="00BE04C0" w:rsidRDefault="00BE04C0" w:rsidP="00BE04C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03A3F9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25B62CA0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8DAAD32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8334469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1D4438A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072FE558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                                                    </w:t>
      </w:r>
    </w:p>
    <w:p w14:paraId="537E1D23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28309C16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6BE0BFB2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28270959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C9E7491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65EAEBB0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0060B973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9B72395" w14:textId="77777777" w:rsidR="00BE04C0" w:rsidRPr="00BE04C0" w:rsidRDefault="00BE04C0" w:rsidP="00BE04C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21DCC474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ROZDZIAŁ III</w:t>
      </w:r>
    </w:p>
    <w:p w14:paraId="2D695643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3D1F1644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 xml:space="preserve">Formularz oferty </w:t>
      </w:r>
    </w:p>
    <w:p w14:paraId="6CA604F1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wraz z załącznikami /oddzielne opracowania/:</w:t>
      </w:r>
    </w:p>
    <w:p w14:paraId="38189460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7329"/>
      </w:tblGrid>
      <w:tr w:rsidR="00BE04C0" w:rsidRPr="00BE04C0" w14:paraId="3BAA08BE" w14:textId="77777777" w:rsidTr="005451EF">
        <w:trPr>
          <w:trHeight w:val="3079"/>
        </w:trPr>
        <w:tc>
          <w:tcPr>
            <w:tcW w:w="1887" w:type="dxa"/>
            <w:shd w:val="clear" w:color="auto" w:fill="auto"/>
          </w:tcPr>
          <w:p w14:paraId="22010669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1C5FB453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2:</w:t>
            </w:r>
          </w:p>
          <w:p w14:paraId="1E95A740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3:</w:t>
            </w:r>
          </w:p>
          <w:p w14:paraId="6E3E0695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4:</w:t>
            </w:r>
          </w:p>
          <w:p w14:paraId="5C8F7524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5:</w:t>
            </w:r>
          </w:p>
          <w:p w14:paraId="068DDF64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6:</w:t>
            </w:r>
          </w:p>
          <w:p w14:paraId="0BBFB5BB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7:</w:t>
            </w:r>
          </w:p>
          <w:p w14:paraId="54AB7577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8:</w:t>
            </w:r>
          </w:p>
          <w:p w14:paraId="50C6285A" w14:textId="77777777" w:rsidR="00BE04C0" w:rsidRPr="00BE04C0" w:rsidRDefault="00BE04C0" w:rsidP="00BE04C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9:</w:t>
            </w:r>
          </w:p>
        </w:tc>
        <w:tc>
          <w:tcPr>
            <w:tcW w:w="7329" w:type="dxa"/>
            <w:shd w:val="clear" w:color="auto" w:fill="auto"/>
          </w:tcPr>
          <w:p w14:paraId="5D06E188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1;</w:t>
            </w:r>
          </w:p>
          <w:p w14:paraId="6C06FA44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2;</w:t>
            </w:r>
          </w:p>
          <w:p w14:paraId="62BBF711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3;</w:t>
            </w:r>
          </w:p>
          <w:p w14:paraId="60022476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4;</w:t>
            </w:r>
          </w:p>
          <w:p w14:paraId="4D3DA22D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5;</w:t>
            </w:r>
          </w:p>
          <w:p w14:paraId="508373FC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6;</w:t>
            </w:r>
          </w:p>
          <w:p w14:paraId="5E056A01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7;</w:t>
            </w:r>
          </w:p>
          <w:p w14:paraId="10C091F1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8;</w:t>
            </w:r>
          </w:p>
          <w:p w14:paraId="46AB7B67" w14:textId="77777777" w:rsidR="00BE04C0" w:rsidRPr="00BE04C0" w:rsidRDefault="00BE04C0" w:rsidP="00BE04C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E04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9.</w:t>
            </w:r>
          </w:p>
        </w:tc>
      </w:tr>
    </w:tbl>
    <w:p w14:paraId="051E3133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25232A3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66D917F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4739FC2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2C4C186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14108AB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6F683E7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A2F1175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ABD757F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1514141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5415CB0" w14:textId="77777777" w:rsidR="00BE04C0" w:rsidRPr="00BE04C0" w:rsidRDefault="00BE04C0" w:rsidP="00BE04C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78DB25D" w14:textId="0509D0B6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98D563" wp14:editId="5567AAA1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6054090" cy="710565"/>
                <wp:effectExtent l="13335" t="9525" r="9525" b="1333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308413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7EF8" w14:textId="77777777" w:rsidR="00BE04C0" w:rsidRDefault="00BE04C0" w:rsidP="00BE04C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DBAB83" w14:textId="77777777" w:rsidR="00BE04C0" w:rsidRDefault="00BE04C0" w:rsidP="00BE04C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D563" id="Pole tekstowe 1" o:spid="_x0000_s1029" type="#_x0000_t202" style="position:absolute;left:0;text-align:left;margin-left:1.4pt;margin-top:3.15pt;width:476.7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" o:allowincell="f" fillcolor="silver">
                <v:textbox>
                  <w:txbxContent>
                    <w:p w14:paraId="03687EF8" w14:textId="77777777" w:rsidR="00BE04C0" w:rsidRDefault="00BE04C0" w:rsidP="00BE04C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DBAB83" w14:textId="77777777" w:rsidR="00BE04C0" w:rsidRDefault="00BE04C0" w:rsidP="00BE04C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Nawiązując do ogłoszenia o postępowaniu o zamówienie publiczne prowadzonym w trybie podstawowym na: </w:t>
      </w:r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                    i przebudowę infrastruktury drogowej na sieci dróg wojewódzkich w województwie pomorskim    w podziale na 9 części</w:t>
      </w:r>
    </w:p>
    <w:p w14:paraId="22007F3D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81E1EC1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68E928E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_______________________________________________________________________________</w:t>
      </w:r>
    </w:p>
    <w:p w14:paraId="26990D28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589A7A84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395B02A1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7380AACF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2A25BC9D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04C19ECB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12F5775D" w14:textId="77777777" w:rsidR="00BE04C0" w:rsidRPr="00BE04C0" w:rsidRDefault="00BE04C0" w:rsidP="00BE04C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na podstawie……………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6DF0E54D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4D99B5DB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1CE26834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34C45DF8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6C55CD15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32A97E3D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2B5CBB4F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1F8A94AD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2276758F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3588B815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(w przypadku składania oferty 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wspólnej ww. informacje należy podać dla każdego członka konsorcjum lub wspólnika spółki cywilnej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590ABBE5" w14:textId="77777777" w:rsidR="00BE04C0" w:rsidRPr="00BE04C0" w:rsidRDefault="00BE04C0" w:rsidP="00BE04C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BD717DC" w14:textId="77777777" w:rsidR="00BE04C0" w:rsidRPr="00BE04C0" w:rsidRDefault="00BE04C0" w:rsidP="00BE04C0">
      <w:pPr>
        <w:numPr>
          <w:ilvl w:val="0"/>
          <w:numId w:val="33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SKŁADAMY OFERTĘ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Poprawę bezpieczeństwa pieszych i rowerzystów poprzez budowę i przebudowę infrastruktury drogowej na sieci dróg wojewódzkich w województwie pomorskim  na część:</w:t>
      </w:r>
    </w:p>
    <w:p w14:paraId="55BB1A5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05EDE654" w14:textId="66CB78ED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lastRenderedPageBreak/>
        <w:t>Część 1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przejścia dla pieszych wraz  z dedykowanym oświetleniem i azylem w ciągu DW nr 211 w miejscowości Borkowo*;</w:t>
      </w:r>
    </w:p>
    <w:p w14:paraId="12A9E7E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2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i azylu na przejściu dla pieszych na skrzyżowaniu DW nr 515 z ul. Kotarbińskiego w Malborku*;</w:t>
      </w:r>
    </w:p>
    <w:p w14:paraId="1B316188" w14:textId="4A1042B1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3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na dwóch przejściach w ciągu DW nr 226 wraz z korektą lokalizacji przejścia na skrzyżowaniu z ul. Sienkiewicza w Pruszczu Gdańskim*;</w:t>
      </w:r>
    </w:p>
    <w:p w14:paraId="50775A20" w14:textId="384FA420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4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Poprawa bezpieczeństwa na skrzyżowaniu DW nr 224 z ul. Świerkową i Wiejską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 Grzybnie poprzez budowę zatok autobusowych, wyspy spowalniającej, przejścia sugerowanego oraz oświetlenia*;</w:t>
      </w:r>
    </w:p>
    <w:p w14:paraId="0DC94E8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bookmarkStart w:id="6" w:name="_Hlk171058756"/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5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bookmarkEnd w:id="6"/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sygnalizacji świetlnej na skrzyżowaniu DW nr 222 z ul. Czereśniową i ul. Księdza Feliksa Głowienki w Trąbkach Wielkich*;</w:t>
      </w:r>
    </w:p>
    <w:p w14:paraId="7ED7314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bookmarkStart w:id="7" w:name="_Hlk171058959"/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Część 6 </w:t>
      </w:r>
      <w:bookmarkEnd w:id="7"/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i przebudowę azyli na przejściu dla pieszych na skrzyżowaniu DW nr 226 z ul. Jesionową w Przejazdowie*;</w:t>
      </w:r>
    </w:p>
    <w:p w14:paraId="208ADB5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Część 7 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sygnalizacji świetlnej na skrzyżowaniu DW 211 i 228 w miejscowości Kartuzy*;</w:t>
      </w:r>
    </w:p>
    <w:p w14:paraId="0A0CA0F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Część 8 </w:t>
      </w:r>
      <w:bookmarkStart w:id="8" w:name="_Hlk171059054"/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–</w:t>
      </w:r>
      <w:bookmarkEnd w:id="8"/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sygnalizacji świetlnej na skrzyżowaniu DW nr 224 z ul. Skarszewską w miejscowości Tczew*;</w:t>
      </w:r>
    </w:p>
    <w:p w14:paraId="21873AA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Część 9 –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chodników, przejścia dla pieszych, dedykowane oświetlenie, zmiana organizacji ruchu w miejscowości Załęże w ciągu drogi wojewódzkiej nr 224.</w:t>
      </w:r>
    </w:p>
    <w:p w14:paraId="5BE30C1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05390E5" w14:textId="77777777" w:rsidR="00BE04C0" w:rsidRPr="00BE04C0" w:rsidRDefault="00BE04C0" w:rsidP="00BE04C0">
      <w:pPr>
        <w:numPr>
          <w:ilvl w:val="0"/>
          <w:numId w:val="33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10EA600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0A73E224" w14:textId="77777777" w:rsidR="00BE04C0" w:rsidRPr="00BE04C0" w:rsidRDefault="00BE04C0" w:rsidP="00BE04C0">
      <w:pPr>
        <w:numPr>
          <w:ilvl w:val="0"/>
          <w:numId w:val="33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zamówienia: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1AB7258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3.1.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1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7F2719C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3.2.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2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1A141B6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3.3.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3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106BA52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3.4.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4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0CAC344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3.5.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bookmarkStart w:id="9" w:name="_Hlk171059215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5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bookmarkEnd w:id="9"/>
    <w:p w14:paraId="455EFAA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6.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6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67C20D7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3.7. </w:t>
      </w:r>
      <w:bookmarkStart w:id="10" w:name="_Hlk171059274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7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bookmarkEnd w:id="10"/>
    <w:p w14:paraId="1A8A73C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3.8.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8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4C8971D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3.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9.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9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4FE01972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</w:p>
    <w:p w14:paraId="633CFEEE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4.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INFORMUJEMY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, że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60CEC78" w14:textId="77777777" w:rsidR="00BE04C0" w:rsidRPr="00BE04C0" w:rsidRDefault="00BE04C0" w:rsidP="00BE04C0">
      <w:pPr>
        <w:numPr>
          <w:ilvl w:val="0"/>
          <w:numId w:val="29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nie  będzie</w:t>
      </w:r>
      <w:r w:rsidRPr="00BE04C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prowadzić do powstania u Zamawiającego obowiązku podatkowego</w:t>
      </w:r>
      <w:r w:rsidRPr="00BE04C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.*</w:t>
      </w:r>
    </w:p>
    <w:p w14:paraId="28D882AC" w14:textId="77777777" w:rsidR="00BE04C0" w:rsidRPr="00BE04C0" w:rsidRDefault="00BE04C0" w:rsidP="00BE04C0">
      <w:pPr>
        <w:numPr>
          <w:ilvl w:val="0"/>
          <w:numId w:val="29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BE04C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będzie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prowadzić do powstania u Zamawiającego obowiązku podatkowego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19DA7A" w14:textId="77777777" w:rsidR="00BE04C0" w:rsidRPr="00BE04C0" w:rsidRDefault="00BE04C0" w:rsidP="00BE04C0">
      <w:pPr>
        <w:numPr>
          <w:ilvl w:val="0"/>
          <w:numId w:val="30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odniesieniu do następujących towarów/ usług (w zależności od przedmiotu zamówienia):____________________________________</w:t>
      </w:r>
    </w:p>
    <w:p w14:paraId="1BDF3391" w14:textId="77777777" w:rsidR="00BE04C0" w:rsidRPr="00BE04C0" w:rsidRDefault="00BE04C0" w:rsidP="00BE04C0">
      <w:pPr>
        <w:numPr>
          <w:ilvl w:val="0"/>
          <w:numId w:val="30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5CCA12D2" w14:textId="77777777" w:rsidR="00BE04C0" w:rsidRPr="00BE04C0" w:rsidRDefault="00BE04C0" w:rsidP="00BE04C0">
      <w:pPr>
        <w:numPr>
          <w:ilvl w:val="0"/>
          <w:numId w:val="30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stawka podatku od towarów i usług, która zgodnie z wiedzą Wykonawcy będzie miała zastosowanie: ____%.*</w:t>
      </w:r>
    </w:p>
    <w:p w14:paraId="4F40F7A0" w14:textId="77777777" w:rsidR="00BE04C0" w:rsidRPr="00BE04C0" w:rsidRDefault="00BE04C0" w:rsidP="00BE04C0">
      <w:pPr>
        <w:suppressAutoHyphens/>
        <w:spacing w:after="0" w:line="24" w:lineRule="atLeast"/>
        <w:ind w:left="993" w:right="23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A68A033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bookmarkStart w:id="11" w:name="_Hlk171060183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12" w:name="_Hlk525126111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branży elektrycznej skierujemy:</w:t>
      </w:r>
    </w:p>
    <w:bookmarkEnd w:id="11"/>
    <w:p w14:paraId="6AD68DA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12"/>
    </w:p>
    <w:p w14:paraId="44054AA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5.1. Część 1* </w:t>
      </w:r>
    </w:p>
    <w:p w14:paraId="1A0E0D23" w14:textId="7FCB2249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3" w:name="_Hlk168403857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urządzeń elektrycznych i elektroenergetycznych lub równoważne, legitymującą/ego się doświadczeniem nabytym w pełnieniu funkcji kierownika robót branży elektrycznej lub kierownika budowy podczas realizacji zadań polegających na </w:t>
      </w:r>
      <w:bookmarkStart w:id="14" w:name="_Hlk166068055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budowie lub przebudowie instalacji oświetlenia drogowego o wartości co najmniej 100 000 zł netto każde, zlokalizowanych na drodze publicznej klasy co najmniej G, tj.:</w:t>
      </w:r>
    </w:p>
    <w:p w14:paraId="281AC61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262E3A0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5675A21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3"/>
    <w:bookmarkEnd w:id="14"/>
    <w:p w14:paraId="79D8545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28CE2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5.2. Część 2* </w:t>
      </w:r>
    </w:p>
    <w:p w14:paraId="677A40EE" w14:textId="5B870425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5" w:name="_Hlk168404312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urządzeń elektrycznych i elektroenergetycznych lub równoważne, legitymującą/ego się doświadczeniem nabytym w pełnieniu funkcji kierownika robót branży elektrycznej lub kierownika budowy podczas realizacji zadań polegających na budowie lub przebudowie instalacji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oświetlenia drogowego o wartości co najmniej 100 000 zł netto każde, zlokalizowanych na drodze publicznej klasy co najmniej G, tj.:</w:t>
      </w:r>
    </w:p>
    <w:p w14:paraId="5819C74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6FFF8A7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397011F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5"/>
    <w:p w14:paraId="1B6DC14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D133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5.3. Część 3* </w:t>
      </w:r>
    </w:p>
    <w:p w14:paraId="10F61A71" w14:textId="59F879E8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urządzeń elektrycznych i elektroenergetycznych lub równoważne, legitymującą/ego się doświadczeniem nabytym w pełnieniu funkcji kierownika robót branży elektrycznej lub kierownika budowy podczas realizacji zadań polegających na budowie lub przebudowie instalacji oświetlenia drogowego o wartości co najmniej 100 000 zł netto każde, zlokalizowanych na drodze publicznej klasy co najmniej G, tj.:</w:t>
      </w:r>
    </w:p>
    <w:p w14:paraId="4C611A2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4434E70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3C8F5BA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p w14:paraId="62BC997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577A9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5.4. Część 5* </w:t>
      </w:r>
    </w:p>
    <w:p w14:paraId="4F06B3F8" w14:textId="6824D014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6" w:name="_Hlk171060057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i urządzeń elektrycznych i elektroenergetycznych lub równoważne, legitymującą/ego się doświadczeniem nabytym w pełnieniu funkcji kierownika robót branży elektrycznej lub kierownika budowy podczas realizacji zadań polegających na budowie lub przebudowie drogowej sygnalizacji świetlnej o wartości co najmniej 300 000 zł netto każde, zlokalizowanych na drodze publicznej klasy co najmniej G, tj.:</w:t>
      </w:r>
    </w:p>
    <w:p w14:paraId="4F33051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73570E9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6DD7520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6"/>
    <w:p w14:paraId="7873BA8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C7A5F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5.5. Część 6*</w:t>
      </w:r>
    </w:p>
    <w:p w14:paraId="28377F67" w14:textId="548B3419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i urządzeń elektrycznych i elektroenergetycznych lub równoważne, legitymującą/ego się doświadczeniem nabytym w pełnieniu funkcji kierownika robót branży elektrycznej lub kierownika budowy podczas realizacji zadań polegających na budowie lub przebudowie instalacji oświetlenia drogowego o wartości co najmniej 100 000 zł netto każde, zlokalizowanych na drodze publicznej klasy co najmniej G, tj.:</w:t>
      </w:r>
    </w:p>
    <w:p w14:paraId="741F578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716CB57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727AB30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p w14:paraId="683400A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2E0A7F3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bookmarkStart w:id="17" w:name="_Hlk171060106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5.6. Część 7*</w:t>
      </w:r>
    </w:p>
    <w:p w14:paraId="63BEDAFC" w14:textId="6D69262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8" w:name="_Hlk171060127"/>
      <w:bookmarkEnd w:id="17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i urządzeń elektrycznych i elektroenergetycznych lub równoważne, legitymującą/ego się doświadczeniem nabytym w pełnieniu funkcji kierownika robót branży elektrycznej lub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kierownika budowy podczas realizacji zadań polegających na budowie lub przebudowie drogowej sygnalizacji świetlnej o wartości co najmniej 700 000 zł netto każde, zlokalizowanych na drodze publicznej klasy co najmniej G, tj.:</w:t>
      </w:r>
    </w:p>
    <w:p w14:paraId="2BE3E15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6049BB9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07AEBE5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8"/>
    <w:p w14:paraId="55C9D13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3A6B5C1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5.6. Część 8*</w:t>
      </w:r>
    </w:p>
    <w:p w14:paraId="43B86134" w14:textId="319EC9D0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9" w:name="_Hlk171060352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i urządzeń elektrycznych i elektroenergetycznych lub równoważne, legitymującą/ego się doświadczeniem nabytym w pełnieniu funkcji kierownika robót branży elektrycznej lub kierownika budowy podczas realizacji zadań polegających na budowie lub przebudowie drogowej sygnalizacji świetlnej o wartości co najmniej 700 000 zł netto każde, zlokalizowanych na drodze publicznej klasy co najmniej G, tj.:</w:t>
      </w:r>
    </w:p>
    <w:p w14:paraId="1375DDF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2BD1DB1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2CCE292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9"/>
    <w:p w14:paraId="7C0E121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42D9C4E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20" w:name="_Hlk171061068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Kierownika robót branży elektrycznej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i/lub odpowiednio wypełnienia, Zamawiający uzna, że Wykonawca deklaruje minimalne wymagane doświadczenie ww. osoby, a tym samym w przedmiotowym kryterium Wykonawca nie otrzyma dodatkowych punktów. </w:t>
      </w:r>
    </w:p>
    <w:bookmarkEnd w:id="20"/>
    <w:p w14:paraId="376431E1" w14:textId="77777777" w:rsidR="00BE04C0" w:rsidRPr="00BE04C0" w:rsidRDefault="00BE04C0" w:rsidP="00BE04C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9DA5BA8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6.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kierownika robót  branży drogowej skierujemy:</w:t>
      </w:r>
    </w:p>
    <w:p w14:paraId="68FB0A7B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1CDF15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6.1. Część 4*</w:t>
      </w:r>
    </w:p>
    <w:p w14:paraId="54B07C95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kierowania robotami bez ograniczeń w specjalności drogowej lub równoważne, legitymującą/ego się doświadczeniem w pełnieniu funkcji kierownika robót branży drogowej lub kierownika budowy podczas realizacji zadań polegających na budowie lub przebudowie drogi publicznej (tj. jezdni) klasy co najmniej G o wartości co najmniej 1 000 000 zł netto, nabytym na:</w:t>
      </w:r>
    </w:p>
    <w:p w14:paraId="11A8422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zadaniach* </w:t>
      </w:r>
    </w:p>
    <w:p w14:paraId="7EFE19A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zadaniach*</w:t>
      </w:r>
    </w:p>
    <w:p w14:paraId="752BB6F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zadaniach lub więcej* </w:t>
      </w:r>
    </w:p>
    <w:p w14:paraId="2917400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012B9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6.2. Część 9*</w:t>
      </w:r>
    </w:p>
    <w:p w14:paraId="53F1CC71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Panią/Pana ………………………………. posiadającą/ego uprawnienia budowlane do kierowania robotami bez ograniczeń w specjalności drogowej lub równoważne, legitymującą/ego się doświadczeniem w pełnieniu funkcji kierownika robót branży drogowej lub kierownika budowy podczas realizacji zadań polegających na budowie lub przebudowie drogi publicznej (tj. jezdni) klasy co najmniej G o wartości co najmniej 1 000 000 zł netto, nabytym na:</w:t>
      </w:r>
    </w:p>
    <w:p w14:paraId="7E3CF8A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zadaniach* </w:t>
      </w:r>
    </w:p>
    <w:p w14:paraId="041CAE5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zadaniach*</w:t>
      </w:r>
    </w:p>
    <w:p w14:paraId="5B59CB2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zadaniach lub więcej* </w:t>
      </w:r>
    </w:p>
    <w:p w14:paraId="1ED44954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0DD60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Kierownika robót branży drogowej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i/lub odpowiednio wypełnienia, Zamawiający uzna, że Wykonawca deklaruje minimalne wymagane doświadczenie ww. osoby, a tym samym w przedmiotowym kryterium Wykonawca nie otrzyma dodatkowych punktów. </w:t>
      </w:r>
    </w:p>
    <w:p w14:paraId="1AD8EBCB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EDA7A07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DEKLARUJEMY,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branży elektrycznej skierujemy:</w:t>
      </w:r>
    </w:p>
    <w:p w14:paraId="6E88299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B192B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7.1. Część 1* </w:t>
      </w:r>
    </w:p>
    <w:p w14:paraId="4F57AF6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1" w:name="_Hlk168468392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robót budowlanych co najmniej 100 000 zł netto każda, zlokalizowanych na drodze publicznej klasy co najmniej G, tj. nabytym przy opracowaniu:</w:t>
      </w:r>
    </w:p>
    <w:p w14:paraId="71F20D8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6DFD52C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2A5D5D4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bookmarkEnd w:id="21"/>
    <w:p w14:paraId="5ACF730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7CF3B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7.2. Część 2* </w:t>
      </w:r>
    </w:p>
    <w:p w14:paraId="4B9F80D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robót budowlanych co najmniej 100 000 zł netto każda, zlokalizowanych na drodze publicznej klasy co najmniej G, tj. nabytym przy opracowaniu:</w:t>
      </w:r>
    </w:p>
    <w:p w14:paraId="411E702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47C15CE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6016413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50CFD9E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667D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7.3. Część 3* </w:t>
      </w:r>
    </w:p>
    <w:p w14:paraId="322AEB3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robót budowlanych co najmniej 100 000 zł netto każda, zlokalizowanych na drodze publicznej klasy co najmniej G, tj. nabytym przy opracowaniu:</w:t>
      </w:r>
    </w:p>
    <w:p w14:paraId="338F633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1EDE2FF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4CE1E6C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11600D6F" w14:textId="77777777" w:rsid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BB3C2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F00F5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7.4. Część 5* </w:t>
      </w:r>
    </w:p>
    <w:p w14:paraId="1088BF3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drogowej sygnalizacji świetlnej o wartości kosztorysowej robót budowlanych co najmniej 300 000 zł netto każda, zlokalizowanych na drodze publicznej klasy co najmniej G, tj. nabytym przy opracowaniu:</w:t>
      </w:r>
    </w:p>
    <w:p w14:paraId="691D6A1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87ADF0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0CCAC2A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599A092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5D4B5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bookmarkStart w:id="22" w:name="_Hlk171062413"/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7.5. Część 6* </w:t>
      </w:r>
    </w:p>
    <w:bookmarkEnd w:id="22"/>
    <w:p w14:paraId="672061A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robót budowlanych co najmniej 100 000 zł netto każda, zlokalizowanych na drodze publicznej klasy co najmniej G, tj. nabytym przy opracowaniu:</w:t>
      </w:r>
    </w:p>
    <w:p w14:paraId="605053E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04B0DE1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104562F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50F2573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7C08259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7.6. Część 7* </w:t>
      </w:r>
    </w:p>
    <w:p w14:paraId="5F9687B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drogowej sygnalizacji świetlnej o wartości kosztorysowej robót budowlanych co najmniej 700 000 zł netto każda, zlokalizowanych na drodze publicznej klasy co najmniej G, tj. nabytym przy opracowaniu:</w:t>
      </w:r>
    </w:p>
    <w:p w14:paraId="2CE249E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003B1B5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7695617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5BC962F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57E7215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7.7. Część 8* </w:t>
      </w:r>
    </w:p>
    <w:p w14:paraId="58F788A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drogowej sygnalizacji świetlnej o wartości kosztorysowej robót budowlanych co najmniej 700 000 zł netto każda, zlokalizowanych na drodze publicznej klasy co najmniej G, tj. nabytym przy opracowaniu:</w:t>
      </w:r>
    </w:p>
    <w:p w14:paraId="2B4284C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31EB8CE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348A050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2DF0192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lastRenderedPageBreak/>
        <w:t>Doświadczenie zawodowe Projektanta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branży elektrycznej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6F023380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7EAE22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8. DEKLARUJEMY,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branży drogowej skierujemy:</w:t>
      </w:r>
    </w:p>
    <w:p w14:paraId="10EB3947" w14:textId="77777777" w:rsidR="00BE04C0" w:rsidRPr="00BE04C0" w:rsidRDefault="00BE04C0" w:rsidP="00BE04C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B0113F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8.1. Część 4* </w:t>
      </w:r>
    </w:p>
    <w:p w14:paraId="6368976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drogowej lub równoważne, legitymującą/ego się doświadczeniem polegającym na wykonaniu dokumentacji projektowych dotyczących budowy lub przebudowy drogi publicznej (tj. jezdni) klasy co najmniej G o wartości kosztorysowej robót budowlanych co najmniej  1 000 000 zł netto każda, nabytym przy opracowaniu:</w:t>
      </w:r>
    </w:p>
    <w:p w14:paraId="3E85BAC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B5BA5D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75F5BD0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6F61E83F" w14:textId="77777777" w:rsidR="00BE04C0" w:rsidRPr="00BE04C0" w:rsidRDefault="00BE04C0" w:rsidP="00BE04C0">
      <w:p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179AF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8.2. Część 9* </w:t>
      </w:r>
    </w:p>
    <w:p w14:paraId="16A0ED1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drogowej lub równoważne, legitymującą/ego się doświadczeniem polegającym na wykonaniu dokumentacji projektowych dotyczących budowy lub przebudowy drogi publicznej (tj. jezdni) klasy co najmniej G o wartości kosztorysowej robót budowlanych co najmniej  1 000 000 zł netto każda, nabytym przy opracowaniu:</w:t>
      </w:r>
    </w:p>
    <w:p w14:paraId="36B472C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43A3496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6A44C95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6BECFA46" w14:textId="77777777" w:rsidR="00BE04C0" w:rsidRPr="00BE04C0" w:rsidRDefault="00BE04C0" w:rsidP="00BE04C0">
      <w:p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4A504E" w14:textId="77777777" w:rsidR="00BE04C0" w:rsidRPr="00BE04C0" w:rsidRDefault="00BE04C0" w:rsidP="00BE04C0">
      <w:p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9. DEKLARUJEMY,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            inżynierii ruchu skierujemy:</w:t>
      </w:r>
    </w:p>
    <w:p w14:paraId="26F7AA5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4F662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23" w:name="_Hlk168470775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9.1. Część nr 1* </w:t>
      </w:r>
    </w:p>
    <w:p w14:paraId="2F0F0B76" w14:textId="318A0834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4" w:name="_Hlk169002328"/>
      <w:bookmarkStart w:id="25" w:name="_Hlk171063848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bookmarkEnd w:id="25"/>
    <w:p w14:paraId="6F377C2A" w14:textId="77777777" w:rsidR="00BE04C0" w:rsidRPr="00BE04C0" w:rsidRDefault="00BE04C0" w:rsidP="00BE04C0">
      <w:pPr>
        <w:numPr>
          <w:ilvl w:val="0"/>
          <w:numId w:val="41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3EA35058" w14:textId="77777777" w:rsidR="00BE04C0" w:rsidRPr="00BE04C0" w:rsidRDefault="00BE04C0" w:rsidP="00BE04C0">
      <w:pPr>
        <w:numPr>
          <w:ilvl w:val="0"/>
          <w:numId w:val="41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1A4E07D4" w14:textId="77777777" w:rsidR="00BE04C0" w:rsidRPr="00BE04C0" w:rsidRDefault="00BE04C0" w:rsidP="00BE04C0">
      <w:pPr>
        <w:numPr>
          <w:ilvl w:val="0"/>
          <w:numId w:val="41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bookmarkEnd w:id="23"/>
    <w:bookmarkEnd w:id="24"/>
    <w:p w14:paraId="3E8F0AE9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10A25DA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9.2. Część nr 2* </w:t>
      </w:r>
    </w:p>
    <w:p w14:paraId="3FEF43FB" w14:textId="465A1E5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90FC12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4C71241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2B82986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4C1D0ED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9.3. Część nr 3* </w:t>
      </w:r>
    </w:p>
    <w:p w14:paraId="11CF3822" w14:textId="7192126C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6" w:name="_Hlk169002516"/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5A924A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54EFEC4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1347BF21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bookmarkEnd w:id="26"/>
    <w:p w14:paraId="427C00F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A3E1BD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9.4. Część nr 4* </w:t>
      </w:r>
    </w:p>
    <w:p w14:paraId="2BBEB03E" w14:textId="365EE0E4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D7C09A6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2A8AF7F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30570C8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16887C6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D1A0BD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9.5. Część nr 5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p w14:paraId="3B45BB7B" w14:textId="620E8CE2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D363F3D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2524F40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15B2ADE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02C625F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6AB9DFF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9.6. Część nr 6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p w14:paraId="00D8FFA2" w14:textId="1C2C12EB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FD3929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12AC07B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6CB02FBC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</w:p>
    <w:p w14:paraId="3E242F5A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396F1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7" w:name="_Hlk171066425"/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9.7. Część nr 7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bookmarkEnd w:id="27"/>
    <w:p w14:paraId="6F6734DE" w14:textId="3203EEAA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5642A5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4EB9825B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3DCAB7B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</w:p>
    <w:p w14:paraId="24F705CE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A6824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9.8. Część nr 8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p w14:paraId="15DFF053" w14:textId="63B84093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B136B8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43110FE8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009C066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</w:p>
    <w:p w14:paraId="50CDBAD9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9.9. Część nr 9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p w14:paraId="7F8607BF" w14:textId="3A06172F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 wartości co najmniej 10 000 zł netto każdy,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3E42053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71B8E66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5D6B8D27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E0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BE04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0212F0B5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A8F392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projektanta inżynierii ruchu jest kryterium oceny ofert - zgodnie z pkt. 15.1. IDW.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przypadku braku wykreślenia (lub innego wskazania),  i/lub odpowiednio wypełnienia, Zamawiający uzna, że Wykonawca deklaruje minimalne wymagane doświadczenie ww. osoby, a tym samym w przedmiotowym kryterium Wykonawca nie otrzyma dodatkowych punktów.</w:t>
      </w:r>
    </w:p>
    <w:p w14:paraId="0B94FB24" w14:textId="77777777" w:rsidR="00BE04C0" w:rsidRPr="00BE04C0" w:rsidRDefault="00BE04C0" w:rsidP="00BE04C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73490D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10.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DEKLARUJEMY,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 przypadku wyboru naszej oferty </w:t>
      </w:r>
      <w:r w:rsidRPr="00BE04C0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udzielimy rękojmi i gwarancji </w:t>
      </w:r>
    </w:p>
    <w:p w14:paraId="7AC661AB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    na roboty budowlane </w:t>
      </w:r>
      <w:r w:rsidRPr="00BE04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 okres:</w:t>
      </w:r>
    </w:p>
    <w:p w14:paraId="279DD755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10.1. Część nr 1:*</w:t>
      </w:r>
    </w:p>
    <w:p w14:paraId="6D5A953E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471C62A9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2701C00B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093126E3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DAD917B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10.2. Część nr 2:*</w:t>
      </w:r>
    </w:p>
    <w:p w14:paraId="46B2EC4E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59205742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48C06088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17442E48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2DB030B6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bookmarkStart w:id="28" w:name="_Hlk168472078"/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10.3. Część nr 3:*</w:t>
      </w:r>
    </w:p>
    <w:p w14:paraId="5B498491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2E6F8F56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08DA95DC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bookmarkEnd w:id="28"/>
    <w:p w14:paraId="44B3D491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EE88A1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10.4. Część nr 4:*</w:t>
      </w:r>
    </w:p>
    <w:p w14:paraId="76FC6D0A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4CF00FB2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3096EB45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28CC741C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68F18EF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10.5. Część nr 5:*</w:t>
      </w:r>
    </w:p>
    <w:p w14:paraId="7ABC5C97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27390FE8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53240548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27EB785E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</w:p>
    <w:p w14:paraId="0F75867E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10.6. Część nr 6:*</w:t>
      </w:r>
    </w:p>
    <w:p w14:paraId="2AB5492C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07C4D5B5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2547477D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3A8E4BDF" w14:textId="77777777" w:rsid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A80B724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016C1A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lastRenderedPageBreak/>
        <w:t>10.7. Część nr 7:*</w:t>
      </w:r>
    </w:p>
    <w:p w14:paraId="519CDCDD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09D1E5B4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5465DC71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62C6C1C7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E04CA41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10.8. Część nr 8:*</w:t>
      </w:r>
    </w:p>
    <w:p w14:paraId="18D00D16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0092C702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19E94C2E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261C39E2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3E568C9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10.9. Część nr 9:*</w:t>
      </w:r>
    </w:p>
    <w:p w14:paraId="32F1A267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7AF00E29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665C410D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7C388595" w14:textId="77777777" w:rsidR="00BE04C0" w:rsidRPr="00BE04C0" w:rsidRDefault="00BE04C0" w:rsidP="00BE04C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699A9E" w14:textId="5430FDC6" w:rsidR="00BE04C0" w:rsidRPr="00BE04C0" w:rsidRDefault="00BE04C0" w:rsidP="00BE04C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iCs/>
          <w:spacing w:val="4"/>
          <w:kern w:val="0"/>
          <w:sz w:val="24"/>
          <w:szCs w:val="24"/>
          <w:lang w:eastAsia="x-none"/>
          <w14:ligatures w14:val="none"/>
        </w:rPr>
        <w:t xml:space="preserve">Długość okresu rękojmi i gwarancji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jest kryterium oceny ofert – zgodnie z pkt. 15.1. IDW. </w:t>
      </w:r>
      <w:r w:rsidRPr="00BE04C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 przypadku braku wykreślenia (odpowiedniego wskazania), Zamawiający uzna, iż Wykonawca udziela minimalnego wymaganego okresu rękojmi i gwarancji, a tym samym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BE04C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przedmiotowym kryterium Wykonawca nie otrzyma dodatkowych punktów.</w:t>
      </w:r>
    </w:p>
    <w:p w14:paraId="315D720C" w14:textId="77777777" w:rsidR="00BE04C0" w:rsidRPr="00BE04C0" w:rsidRDefault="00BE04C0" w:rsidP="00BE04C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ECF73F" w14:textId="77777777" w:rsidR="00BE04C0" w:rsidRPr="00BE04C0" w:rsidRDefault="00BE04C0" w:rsidP="00BE04C0">
      <w:pPr>
        <w:spacing w:after="0" w:line="24" w:lineRule="atLeast"/>
        <w:ind w:left="284" w:right="45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11. ZOBOWIĄZUJEMY SIĘ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zamówienia w terminie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określonym w pkt. 5 IDW – Rozdział I SWZ.</w:t>
      </w:r>
    </w:p>
    <w:p w14:paraId="65D61143" w14:textId="77777777" w:rsidR="00BE04C0" w:rsidRPr="00BE04C0" w:rsidRDefault="00BE04C0" w:rsidP="00BE04C0">
      <w:pPr>
        <w:tabs>
          <w:tab w:val="left" w:pos="284"/>
        </w:tabs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60612E53" w14:textId="77777777" w:rsidR="00BE04C0" w:rsidRPr="00BE04C0" w:rsidRDefault="00BE04C0" w:rsidP="00BE04C0">
      <w:pPr>
        <w:tabs>
          <w:tab w:val="left" w:pos="284"/>
        </w:tabs>
        <w:spacing w:after="0" w:line="24" w:lineRule="atLeast"/>
        <w:ind w:left="340" w:hanging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12. AKCEPTUJEMY 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BE0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0B3B1114" w14:textId="77777777" w:rsidR="00BE04C0" w:rsidRPr="00BE04C0" w:rsidRDefault="00BE04C0" w:rsidP="00BE04C0">
      <w:pPr>
        <w:tabs>
          <w:tab w:val="left" w:pos="284"/>
        </w:tabs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740AE775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13. AKCEPTUJEMY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615E605F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7CA419DD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14. OŚWIADCZAMY,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z dnia </w:t>
      </w:r>
    </w:p>
    <w:p w14:paraId="3E812F11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11 stycznia 2018 r. o elektromobilności i paliwach alternatywnych (zgodnie z § 2 ust. 4 Wzoru </w:t>
      </w:r>
    </w:p>
    <w:p w14:paraId="7CF77BB5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umowy – Rozdział V SWZ).</w:t>
      </w:r>
    </w:p>
    <w:p w14:paraId="3D51DB78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085D693B" w14:textId="77777777" w:rsidR="00BE04C0" w:rsidRPr="00BE04C0" w:rsidRDefault="00BE04C0" w:rsidP="00BE04C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15.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029ABFB9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9D408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potwierdzenie powyższego wnieśliśmy wadium w wysokości: </w:t>
      </w:r>
    </w:p>
    <w:p w14:paraId="4507F6BF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1E4ED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______________________________ zł, w formie _________________________________ </w:t>
      </w:r>
    </w:p>
    <w:p w14:paraId="41084A10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0E2C37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wniesione w pieniądzu należy zwrócić na rachunek bankowy nr: ___________________ </w:t>
      </w:r>
    </w:p>
    <w:p w14:paraId="18C3231C" w14:textId="77777777" w:rsidR="00BE04C0" w:rsidRPr="00BE04C0" w:rsidRDefault="00BE04C0" w:rsidP="00BE04C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696A8" w14:textId="3D79D1D4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zwolnieniu wadium wniesionego w formie gwarancji lub poręczenia należy przesłać gwarantowi / poręczycielowi na adres e-mail: ____________________________</w:t>
      </w:r>
    </w:p>
    <w:p w14:paraId="106E6853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A501F4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16.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3348EA9F" w14:textId="77777777" w:rsidR="00BE04C0" w:rsidRPr="00BE04C0" w:rsidRDefault="00BE04C0" w:rsidP="00BE04C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F5DAEB4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1803FA2C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lastRenderedPageBreak/>
        <w:t>(zakres robót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6BA12819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08C372D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3E2D88FF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(zakres robót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BE04C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73ED7BB2" w14:textId="77777777" w:rsidR="00BE04C0" w:rsidRPr="00BE04C0" w:rsidRDefault="00BE04C0" w:rsidP="00BE04C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8AF4C6E" w14:textId="77777777" w:rsidR="00BE04C0" w:rsidRPr="00BE04C0" w:rsidRDefault="00BE04C0" w:rsidP="00BE04C0">
      <w:pPr>
        <w:keepLines/>
        <w:tabs>
          <w:tab w:val="left" w:leader="dot" w:pos="7740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17. OŚWIADCZAMY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           zamówienia jest następujący: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78140009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32523EA6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83A3701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18.  OŚWIADCZAMY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w rozumieniu przepisów o zwalczaniu nieuczciwej konkurencji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0C5CECE5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1EB4B9C" w14:textId="77777777" w:rsid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19. OŚWIADCZAMY,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 zobowiązujemy się, w przypadku wyboru naszej oferty, do zawarcia umowy zgodnej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      </w:t>
      </w:r>
    </w:p>
    <w:p w14:paraId="63F8C443" w14:textId="4AC08786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598E2B96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E2AECE3" w14:textId="77777777" w:rsidR="00BE04C0" w:rsidRPr="00BE04C0" w:rsidRDefault="00BE04C0" w:rsidP="00BE04C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20. </w:t>
      </w:r>
      <w:r w:rsidRPr="00BE04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0FCEA0AD" w14:textId="77777777" w:rsidR="00BE04C0" w:rsidRPr="00BE04C0" w:rsidRDefault="00BE04C0" w:rsidP="00BE04C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F6C905" w14:textId="77777777" w:rsidR="00BE04C0" w:rsidRPr="00BE04C0" w:rsidRDefault="00BE04C0" w:rsidP="00BE04C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</w:p>
    <w:p w14:paraId="0A8A72D3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 xml:space="preserve">21. </w:t>
      </w:r>
      <w:r w:rsidRPr="00BE0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7C63D05B" w14:textId="77777777" w:rsidR="00BE04C0" w:rsidRPr="00BE04C0" w:rsidRDefault="00BE04C0" w:rsidP="00BE04C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C3D2CBF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71EA4E43" w14:textId="77777777" w:rsidR="00BE04C0" w:rsidRPr="00BE04C0" w:rsidRDefault="00BE04C0" w:rsidP="00BE04C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4C946FE" w14:textId="77777777" w:rsidR="00BE04C0" w:rsidRPr="00BE04C0" w:rsidRDefault="00BE04C0" w:rsidP="00BE04C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BE04C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78B5526A" w14:textId="77777777" w:rsidR="00BE04C0" w:rsidRPr="00BE04C0" w:rsidRDefault="00BE04C0" w:rsidP="00BE04C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BE04C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Ofertę należy opatrzyć kwalifikowanym podpisem elektronicznym, podpisem zaufanym lub podpisem osobistym (e-dowód).</w:t>
      </w:r>
    </w:p>
    <w:p w14:paraId="5F27AC09" w14:textId="77777777" w:rsidR="00BE04C0" w:rsidRPr="00BE04C0" w:rsidRDefault="00BE04C0" w:rsidP="00BE04C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FFFB51B" w14:textId="77777777" w:rsidR="00BE04C0" w:rsidRPr="00BE04C0" w:rsidRDefault="00BE04C0" w:rsidP="00BE04C0">
      <w:pPr>
        <w:spacing w:after="0" w:line="24" w:lineRule="atLeast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FD38C7F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C1CD1C" w14:textId="77777777" w:rsidR="00BE04C0" w:rsidRPr="00BE04C0" w:rsidRDefault="00BE04C0" w:rsidP="00BE04C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E6975F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bookmarkEnd w:id="0"/>
    <w:p w14:paraId="19D35B62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5C6581D0" w14:textId="77777777" w:rsidR="00BE04C0" w:rsidRPr="00BE04C0" w:rsidRDefault="00BE04C0" w:rsidP="00BE04C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sectPr w:rsidR="00BE04C0" w:rsidRPr="00BE04C0" w:rsidSect="00BE04C0">
      <w:headerReference w:type="default" r:id="rId7"/>
      <w:footerReference w:type="default" r:id="rId8"/>
      <w:pgSz w:w="11906" w:h="16838"/>
      <w:pgMar w:top="1259" w:right="924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9B4E" w14:textId="77777777" w:rsidR="00BE04C0" w:rsidRDefault="00BE04C0" w:rsidP="00BE04C0">
      <w:pPr>
        <w:spacing w:after="0" w:line="240" w:lineRule="auto"/>
      </w:pPr>
      <w:r>
        <w:separator/>
      </w:r>
    </w:p>
  </w:endnote>
  <w:endnote w:type="continuationSeparator" w:id="0">
    <w:p w14:paraId="6A30A3F7" w14:textId="77777777" w:rsidR="00BE04C0" w:rsidRDefault="00BE04C0" w:rsidP="00BE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2795" w14:textId="5002ABE8" w:rsidR="00BE04C0" w:rsidRDefault="00BE04C0" w:rsidP="00E4252C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24D2F" wp14:editId="45D67992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EA0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7ABA6CAC" w14:textId="77777777" w:rsidR="00BE04C0" w:rsidRPr="00B758CB" w:rsidRDefault="00BE04C0" w:rsidP="00E4252C">
    <w:pPr>
      <w:pStyle w:val="Stopka"/>
      <w:rPr>
        <w:bCs/>
        <w:sz w:val="18"/>
        <w:szCs w:val="18"/>
      </w:rPr>
    </w:pPr>
  </w:p>
  <w:p w14:paraId="5CE7F1C0" w14:textId="77777777" w:rsidR="00BE04C0" w:rsidRDefault="00BE04C0" w:rsidP="00F93657">
    <w:pPr>
      <w:pStyle w:val="Stopka"/>
    </w:pPr>
  </w:p>
  <w:p w14:paraId="493248E9" w14:textId="77777777" w:rsidR="00BE04C0" w:rsidRPr="00BE04C0" w:rsidRDefault="00BE04C0" w:rsidP="00874F0E">
    <w:pPr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 w:rsidRPr="00BE04C0">
      <w:rPr>
        <w:rFonts w:ascii="Times New Roman" w:hAnsi="Times New Roman" w:cs="Times New Roman"/>
        <w:sz w:val="20"/>
        <w:szCs w:val="20"/>
      </w:rPr>
      <w:t xml:space="preserve">Poprawa bezpieczeństwa pieszych i rowerzystów poprzez budowę i przebudowę infrastruktury drogowej na sieci dróg wojewódzkich w </w:t>
    </w:r>
    <w:r w:rsidRPr="00BE04C0">
      <w:rPr>
        <w:rFonts w:ascii="Times New Roman" w:hAnsi="Times New Roman" w:cs="Times New Roman"/>
        <w:sz w:val="20"/>
        <w:szCs w:val="20"/>
      </w:rPr>
      <w:t>w</w:t>
    </w:r>
    <w:r w:rsidRPr="00BE04C0">
      <w:rPr>
        <w:rFonts w:ascii="Times New Roman" w:hAnsi="Times New Roman" w:cs="Times New Roman"/>
        <w:sz w:val="20"/>
        <w:szCs w:val="20"/>
      </w:rPr>
      <w:t xml:space="preserve">ojewództwie </w:t>
    </w:r>
    <w:r w:rsidRPr="00BE04C0">
      <w:rPr>
        <w:rFonts w:ascii="Times New Roman" w:hAnsi="Times New Roman" w:cs="Times New Roman"/>
        <w:sz w:val="20"/>
        <w:szCs w:val="20"/>
      </w:rPr>
      <w:t>p</w:t>
    </w:r>
    <w:r w:rsidRPr="00BE04C0">
      <w:rPr>
        <w:rFonts w:ascii="Times New Roman" w:hAnsi="Times New Roman" w:cs="Times New Roman"/>
        <w:sz w:val="20"/>
        <w:szCs w:val="20"/>
      </w:rPr>
      <w:t>omorskim</w:t>
    </w:r>
    <w:r w:rsidRPr="00BE04C0">
      <w:rPr>
        <w:rFonts w:ascii="Times New Roman" w:hAnsi="Times New Roman" w:cs="Times New Roman"/>
        <w:sz w:val="20"/>
        <w:szCs w:val="20"/>
      </w:rPr>
      <w:t xml:space="preserve"> w podziale na </w:t>
    </w:r>
    <w:r w:rsidRPr="00BE04C0">
      <w:rPr>
        <w:rFonts w:ascii="Times New Roman" w:hAnsi="Times New Roman" w:cs="Times New Roman"/>
        <w:sz w:val="20"/>
        <w:szCs w:val="20"/>
      </w:rPr>
      <w:t>9</w:t>
    </w:r>
    <w:r w:rsidRPr="00BE04C0">
      <w:rPr>
        <w:rFonts w:ascii="Times New Roman" w:hAnsi="Times New Roman" w:cs="Times New Roman"/>
        <w:sz w:val="20"/>
        <w:szCs w:val="20"/>
      </w:rPr>
      <w:t xml:space="preserve"> </w:t>
    </w:r>
    <w:r w:rsidRPr="00BE04C0">
      <w:rPr>
        <w:rFonts w:ascii="Times New Roman" w:hAnsi="Times New Roman" w:cs="Times New Roman"/>
        <w:sz w:val="20"/>
        <w:szCs w:val="20"/>
      </w:rPr>
      <w:t>części</w:t>
    </w:r>
  </w:p>
  <w:p w14:paraId="2923FDA5" w14:textId="77777777" w:rsidR="00BE04C0" w:rsidRDefault="00BE04C0">
    <w:pPr>
      <w:pStyle w:val="Stopka"/>
      <w:jc w:val="right"/>
    </w:pPr>
  </w:p>
  <w:p w14:paraId="64C6651A" w14:textId="77777777" w:rsidR="00BE04C0" w:rsidRDefault="00BE04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0AA9" w14:textId="77777777" w:rsidR="00BE04C0" w:rsidRDefault="00BE04C0" w:rsidP="00BE04C0">
      <w:pPr>
        <w:spacing w:after="0" w:line="240" w:lineRule="auto"/>
      </w:pPr>
      <w:r>
        <w:separator/>
      </w:r>
    </w:p>
  </w:footnote>
  <w:footnote w:type="continuationSeparator" w:id="0">
    <w:p w14:paraId="5EAD847D" w14:textId="77777777" w:rsidR="00BE04C0" w:rsidRDefault="00BE04C0" w:rsidP="00BE04C0">
      <w:pPr>
        <w:spacing w:after="0" w:line="240" w:lineRule="auto"/>
      </w:pPr>
      <w:r>
        <w:continuationSeparator/>
      </w:r>
    </w:p>
  </w:footnote>
  <w:footnote w:id="1">
    <w:p w14:paraId="5F2FDADD" w14:textId="77777777" w:rsidR="00BE04C0" w:rsidRPr="00B569A2" w:rsidRDefault="00BE04C0" w:rsidP="00BE04C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49EC30DE" w14:textId="77777777" w:rsidR="00BE04C0" w:rsidRPr="00B569A2" w:rsidRDefault="00BE04C0" w:rsidP="00BE04C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051B93A9" w14:textId="77777777" w:rsidR="00BE04C0" w:rsidRPr="00B569A2" w:rsidRDefault="00BE04C0" w:rsidP="00BE04C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0DFC7A29" w14:textId="77777777" w:rsidR="00BE04C0" w:rsidRDefault="00BE04C0" w:rsidP="00BE04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29E7407A" w14:textId="77777777" w:rsidR="00BE04C0" w:rsidRPr="00BE04C0" w:rsidRDefault="00BE04C0" w:rsidP="00BE04C0">
      <w:pPr>
        <w:ind w:left="142" w:hanging="142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BE04C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Dotyczy Wykonawców</w:t>
      </w:r>
      <w:r w:rsidRPr="00BE04C0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BE04C0">
        <w:rPr>
          <w:rFonts w:ascii="Times New Roman" w:hAnsi="Times New Roman" w:cs="Times New Roman"/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BE04C0">
        <w:rPr>
          <w:rFonts w:ascii="Times New Roman" w:hAnsi="Times New Roman" w:cs="Times New Roman"/>
          <w:b/>
          <w:bCs/>
          <w:iCs/>
          <w:color w:val="1F497D"/>
          <w:sz w:val="18"/>
          <w:szCs w:val="18"/>
        </w:rPr>
        <w:t xml:space="preserve"> </w:t>
      </w:r>
      <w:r w:rsidRPr="00BE04C0">
        <w:rPr>
          <w:rFonts w:ascii="Times New Roman" w:hAnsi="Times New Roman" w:cs="Times New Roman"/>
          <w:b/>
          <w:bCs/>
          <w:iCs/>
          <w:sz w:val="18"/>
          <w:szCs w:val="18"/>
        </w:rPr>
        <w:t>oferty, tj. w przypadku:</w:t>
      </w:r>
    </w:p>
    <w:p w14:paraId="27A14A09" w14:textId="77777777" w:rsidR="00BE04C0" w:rsidRPr="005D29EB" w:rsidRDefault="00BE04C0" w:rsidP="00BE04C0">
      <w:pPr>
        <w:pStyle w:val="Akapitzlist"/>
        <w:numPr>
          <w:ilvl w:val="0"/>
          <w:numId w:val="27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71A1FA35" w14:textId="77777777" w:rsidR="00BE04C0" w:rsidRPr="005D29EB" w:rsidRDefault="00BE04C0" w:rsidP="00BE04C0">
      <w:pPr>
        <w:pStyle w:val="Akapitzlist"/>
        <w:numPr>
          <w:ilvl w:val="0"/>
          <w:numId w:val="27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E08B345" w14:textId="77777777" w:rsidR="00BE04C0" w:rsidRPr="008056C3" w:rsidRDefault="00BE04C0" w:rsidP="00BE04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EC4D" w14:textId="77777777" w:rsidR="00BE04C0" w:rsidRPr="00D1432F" w:rsidRDefault="00BE04C0" w:rsidP="00355A46">
    <w:pPr>
      <w:pStyle w:val="Nagwek"/>
      <w:pBdr>
        <w:bottom w:val="single" w:sz="4" w:space="1" w:color="auto"/>
      </w:pBdr>
    </w:pPr>
    <w:r w:rsidRPr="00CE2E18">
      <w:t xml:space="preserve">Zarząd Dróg Wojewódzkich w </w:t>
    </w:r>
    <w:r w:rsidRPr="00D1432F">
      <w:t>Gdańsku                                                                              DAZ-Z.272.</w:t>
    </w:r>
    <w:r w:rsidRPr="00D1432F">
      <w:t>57</w:t>
    </w:r>
    <w:r w:rsidRPr="00D1432F">
      <w:t>.2024</w:t>
    </w:r>
  </w:p>
  <w:p w14:paraId="106112DA" w14:textId="77777777" w:rsidR="00BE04C0" w:rsidRPr="001F704C" w:rsidRDefault="00BE04C0" w:rsidP="00355A46">
    <w:pPr>
      <w:pStyle w:val="Nagwek"/>
    </w:pPr>
  </w:p>
  <w:p w14:paraId="771CF69B" w14:textId="77777777" w:rsidR="00BE04C0" w:rsidRDefault="00BE04C0">
    <w:pPr>
      <w:pStyle w:val="Gw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84449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FCBB6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D126A1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AA48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CE1443"/>
    <w:multiLevelType w:val="hybridMultilevel"/>
    <w:tmpl w:val="2C4230A4"/>
    <w:lvl w:ilvl="0" w:tplc="C554CC6C">
      <w:start w:val="1"/>
      <w:numFmt w:val="lowerLetter"/>
      <w:lvlText w:val="%1)"/>
      <w:lvlJc w:val="left"/>
      <w:pPr>
        <w:ind w:left="163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5" w15:restartNumberingAfterBreak="0">
    <w:nsid w:val="05757C5A"/>
    <w:multiLevelType w:val="multilevel"/>
    <w:tmpl w:val="5F104BC4"/>
    <w:styleLink w:val="Styl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/>
      </w:rPr>
    </w:lvl>
    <w:lvl w:ilvl="2">
      <w:start w:val="1"/>
      <w:numFmt w:val="none"/>
      <w:lvlText w:val="c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21"/>
        </w:tabs>
        <w:ind w:left="1621" w:hanging="360"/>
      </w:pPr>
    </w:lvl>
    <w:lvl w:ilvl="4">
      <w:start w:val="1"/>
      <w:numFmt w:val="lowerLetter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lowerRoman"/>
      <w:lvlText w:val="%6."/>
      <w:lvlJc w:val="right"/>
      <w:pPr>
        <w:tabs>
          <w:tab w:val="num" w:pos="3061"/>
        </w:tabs>
        <w:ind w:left="3061" w:hanging="18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lowerLetter"/>
      <w:lvlText w:val="%8."/>
      <w:lvlJc w:val="left"/>
      <w:pPr>
        <w:tabs>
          <w:tab w:val="num" w:pos="4501"/>
        </w:tabs>
        <w:ind w:left="4501" w:hanging="360"/>
      </w:pPr>
    </w:lvl>
    <w:lvl w:ilvl="8">
      <w:start w:val="1"/>
      <w:numFmt w:val="lowerRoman"/>
      <w:lvlText w:val="%9."/>
      <w:lvlJc w:val="right"/>
      <w:pPr>
        <w:tabs>
          <w:tab w:val="num" w:pos="5221"/>
        </w:tabs>
        <w:ind w:left="5221" w:hanging="180"/>
      </w:pPr>
    </w:lvl>
  </w:abstractNum>
  <w:abstractNum w:abstractNumId="6" w15:restartNumberingAfterBreak="0">
    <w:nsid w:val="0EF039F6"/>
    <w:multiLevelType w:val="hybridMultilevel"/>
    <w:tmpl w:val="0082E0E8"/>
    <w:lvl w:ilvl="0" w:tplc="3FF4D686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1EBF2CEA"/>
    <w:multiLevelType w:val="multilevel"/>
    <w:tmpl w:val="C17E83CC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6E2"/>
    <w:multiLevelType w:val="hybridMultilevel"/>
    <w:tmpl w:val="565EE1C4"/>
    <w:lvl w:ilvl="0" w:tplc="BD64346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023B4"/>
    <w:multiLevelType w:val="multilevel"/>
    <w:tmpl w:val="F44A4B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2C6732A0"/>
    <w:multiLevelType w:val="multilevel"/>
    <w:tmpl w:val="D65C127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365497"/>
    <w:multiLevelType w:val="hybridMultilevel"/>
    <w:tmpl w:val="1C74EC5A"/>
    <w:lvl w:ilvl="0" w:tplc="136697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41013FC"/>
    <w:multiLevelType w:val="multilevel"/>
    <w:tmpl w:val="72CA307A"/>
    <w:styleLink w:val="Styl1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24442D"/>
    <w:multiLevelType w:val="hybridMultilevel"/>
    <w:tmpl w:val="15746E60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" w:hanging="360"/>
      </w:pPr>
    </w:lvl>
    <w:lvl w:ilvl="2" w:tplc="FFFFFFFF" w:tentative="1">
      <w:start w:val="1"/>
      <w:numFmt w:val="lowerRoman"/>
      <w:lvlText w:val="%3."/>
      <w:lvlJc w:val="right"/>
      <w:pPr>
        <w:ind w:left="744" w:hanging="180"/>
      </w:pPr>
    </w:lvl>
    <w:lvl w:ilvl="3" w:tplc="FFFFFFFF" w:tentative="1">
      <w:start w:val="1"/>
      <w:numFmt w:val="decimal"/>
      <w:lvlText w:val="%4."/>
      <w:lvlJc w:val="left"/>
      <w:pPr>
        <w:ind w:left="1464" w:hanging="360"/>
      </w:pPr>
    </w:lvl>
    <w:lvl w:ilvl="4" w:tplc="FFFFFFFF" w:tentative="1">
      <w:start w:val="1"/>
      <w:numFmt w:val="lowerLetter"/>
      <w:lvlText w:val="%5."/>
      <w:lvlJc w:val="left"/>
      <w:pPr>
        <w:ind w:left="2184" w:hanging="360"/>
      </w:pPr>
    </w:lvl>
    <w:lvl w:ilvl="5" w:tplc="FFFFFFFF" w:tentative="1">
      <w:start w:val="1"/>
      <w:numFmt w:val="lowerRoman"/>
      <w:lvlText w:val="%6."/>
      <w:lvlJc w:val="right"/>
      <w:pPr>
        <w:ind w:left="2904" w:hanging="180"/>
      </w:pPr>
    </w:lvl>
    <w:lvl w:ilvl="6" w:tplc="FFFFFFFF" w:tentative="1">
      <w:start w:val="1"/>
      <w:numFmt w:val="decimal"/>
      <w:lvlText w:val="%7."/>
      <w:lvlJc w:val="left"/>
      <w:pPr>
        <w:ind w:left="3624" w:hanging="360"/>
      </w:pPr>
    </w:lvl>
    <w:lvl w:ilvl="7" w:tplc="FFFFFFFF" w:tentative="1">
      <w:start w:val="1"/>
      <w:numFmt w:val="lowerLetter"/>
      <w:lvlText w:val="%8."/>
      <w:lvlJc w:val="left"/>
      <w:pPr>
        <w:ind w:left="4344" w:hanging="360"/>
      </w:pPr>
    </w:lvl>
    <w:lvl w:ilvl="8" w:tplc="FFFFFFFF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1" w15:restartNumberingAfterBreak="0">
    <w:nsid w:val="3D7625C8"/>
    <w:multiLevelType w:val="multilevel"/>
    <w:tmpl w:val="5E7059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F0144E3"/>
    <w:multiLevelType w:val="hybridMultilevel"/>
    <w:tmpl w:val="74C29BB6"/>
    <w:styleLink w:val="Styl1111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13E22744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074D0AA">
      <w:start w:val="1"/>
      <w:numFmt w:val="upperRoman"/>
      <w:lvlText w:val="%5."/>
      <w:lvlJc w:val="left"/>
      <w:pPr>
        <w:ind w:left="4440" w:hanging="720"/>
      </w:pPr>
      <w:rPr>
        <w:rFonts w:hint="default"/>
        <w:b/>
      </w:r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3639EB"/>
    <w:multiLevelType w:val="hybridMultilevel"/>
    <w:tmpl w:val="863AFAC8"/>
    <w:lvl w:ilvl="0" w:tplc="3888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4"/>
      <w:numFmt w:val="bullet"/>
      <w:pStyle w:val="Lista4wypunktowana4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50005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A3D3D"/>
    <w:multiLevelType w:val="multilevel"/>
    <w:tmpl w:val="323CB2D4"/>
    <w:styleLink w:val="Styl11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9A21524"/>
    <w:multiLevelType w:val="hybridMultilevel"/>
    <w:tmpl w:val="D658775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F4F05ECC">
      <w:start w:val="2"/>
      <w:numFmt w:val="decimal"/>
      <w:lvlText w:val="%3."/>
      <w:lvlJc w:val="left"/>
      <w:pPr>
        <w:ind w:left="3756" w:hanging="360"/>
      </w:pPr>
      <w:rPr>
        <w:rFonts w:ascii="Times New Roman" w:hAnsi="Times New Roman" w:hint="default"/>
        <w:b/>
        <w:sz w:val="24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C5C1A7C"/>
    <w:multiLevelType w:val="hybridMultilevel"/>
    <w:tmpl w:val="15746E60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" w:hanging="360"/>
      </w:pPr>
    </w:lvl>
    <w:lvl w:ilvl="2" w:tplc="FFFFFFFF" w:tentative="1">
      <w:start w:val="1"/>
      <w:numFmt w:val="lowerRoman"/>
      <w:lvlText w:val="%3."/>
      <w:lvlJc w:val="right"/>
      <w:pPr>
        <w:ind w:left="744" w:hanging="180"/>
      </w:pPr>
    </w:lvl>
    <w:lvl w:ilvl="3" w:tplc="FFFFFFFF" w:tentative="1">
      <w:start w:val="1"/>
      <w:numFmt w:val="decimal"/>
      <w:lvlText w:val="%4."/>
      <w:lvlJc w:val="left"/>
      <w:pPr>
        <w:ind w:left="1464" w:hanging="360"/>
      </w:pPr>
    </w:lvl>
    <w:lvl w:ilvl="4" w:tplc="FFFFFFFF" w:tentative="1">
      <w:start w:val="1"/>
      <w:numFmt w:val="lowerLetter"/>
      <w:lvlText w:val="%5."/>
      <w:lvlJc w:val="left"/>
      <w:pPr>
        <w:ind w:left="2184" w:hanging="360"/>
      </w:pPr>
    </w:lvl>
    <w:lvl w:ilvl="5" w:tplc="FFFFFFFF" w:tentative="1">
      <w:start w:val="1"/>
      <w:numFmt w:val="lowerRoman"/>
      <w:lvlText w:val="%6."/>
      <w:lvlJc w:val="right"/>
      <w:pPr>
        <w:ind w:left="2904" w:hanging="180"/>
      </w:pPr>
    </w:lvl>
    <w:lvl w:ilvl="6" w:tplc="FFFFFFFF" w:tentative="1">
      <w:start w:val="1"/>
      <w:numFmt w:val="decimal"/>
      <w:lvlText w:val="%7."/>
      <w:lvlJc w:val="left"/>
      <w:pPr>
        <w:ind w:left="3624" w:hanging="360"/>
      </w:pPr>
    </w:lvl>
    <w:lvl w:ilvl="7" w:tplc="FFFFFFFF" w:tentative="1">
      <w:start w:val="1"/>
      <w:numFmt w:val="lowerLetter"/>
      <w:lvlText w:val="%8."/>
      <w:lvlJc w:val="left"/>
      <w:pPr>
        <w:ind w:left="4344" w:hanging="360"/>
      </w:pPr>
    </w:lvl>
    <w:lvl w:ilvl="8" w:tplc="FFFFFFFF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8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9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0" w15:restartNumberingAfterBreak="0">
    <w:nsid w:val="561775CA"/>
    <w:multiLevelType w:val="multilevel"/>
    <w:tmpl w:val="DD3E4F2C"/>
    <w:lvl w:ilvl="0">
      <w:start w:val="1"/>
      <w:numFmt w:val="decimal"/>
      <w:pStyle w:val="lista-rozdziay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9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7EC3CA3"/>
    <w:multiLevelType w:val="hybridMultilevel"/>
    <w:tmpl w:val="171AC916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755D9"/>
    <w:multiLevelType w:val="multilevel"/>
    <w:tmpl w:val="37840D78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34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35B8D"/>
    <w:multiLevelType w:val="multilevel"/>
    <w:tmpl w:val="0854C33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7" w15:restartNumberingAfterBreak="0">
    <w:nsid w:val="6F665EC3"/>
    <w:multiLevelType w:val="hybridMultilevel"/>
    <w:tmpl w:val="0AE0A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5BCA"/>
    <w:multiLevelType w:val="multilevel"/>
    <w:tmpl w:val="24DC896E"/>
    <w:styleLink w:val="Styl1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262AFD"/>
    <w:multiLevelType w:val="hybridMultilevel"/>
    <w:tmpl w:val="D408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14ABBFA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BBA6ED8"/>
    <w:multiLevelType w:val="multilevel"/>
    <w:tmpl w:val="CFCE8B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466848379">
    <w:abstractNumId w:val="23"/>
  </w:num>
  <w:num w:numId="2" w16cid:durableId="1131248881">
    <w:abstractNumId w:val="19"/>
  </w:num>
  <w:num w:numId="3" w16cid:durableId="232279277">
    <w:abstractNumId w:val="39"/>
  </w:num>
  <w:num w:numId="4" w16cid:durableId="1805003868">
    <w:abstractNumId w:val="22"/>
  </w:num>
  <w:num w:numId="5" w16cid:durableId="201285717">
    <w:abstractNumId w:val="30"/>
  </w:num>
  <w:num w:numId="6" w16cid:durableId="1497648121">
    <w:abstractNumId w:val="1"/>
  </w:num>
  <w:num w:numId="7" w16cid:durableId="1211458520">
    <w:abstractNumId w:val="0"/>
  </w:num>
  <w:num w:numId="8" w16cid:durableId="532881524">
    <w:abstractNumId w:val="25"/>
  </w:num>
  <w:num w:numId="9" w16cid:durableId="1291088378">
    <w:abstractNumId w:val="5"/>
  </w:num>
  <w:num w:numId="10" w16cid:durableId="1139373689">
    <w:abstractNumId w:val="11"/>
  </w:num>
  <w:num w:numId="11" w16cid:durableId="1299872026">
    <w:abstractNumId w:val="6"/>
  </w:num>
  <w:num w:numId="12" w16cid:durableId="683360375">
    <w:abstractNumId w:val="3"/>
  </w:num>
  <w:num w:numId="13" w16cid:durableId="1471171327">
    <w:abstractNumId w:val="2"/>
  </w:num>
  <w:num w:numId="14" w16cid:durableId="1840270695">
    <w:abstractNumId w:val="31"/>
  </w:num>
  <w:num w:numId="15" w16cid:durableId="911694695">
    <w:abstractNumId w:val="38"/>
  </w:num>
  <w:num w:numId="16" w16cid:durableId="1304044005">
    <w:abstractNumId w:val="32"/>
  </w:num>
  <w:num w:numId="17" w16cid:durableId="2033070923">
    <w:abstractNumId w:val="36"/>
  </w:num>
  <w:num w:numId="18" w16cid:durableId="2074112867">
    <w:abstractNumId w:val="18"/>
  </w:num>
  <w:num w:numId="19" w16cid:durableId="1628780455">
    <w:abstractNumId w:val="8"/>
  </w:num>
  <w:num w:numId="20" w16cid:durableId="878317814">
    <w:abstractNumId w:val="7"/>
  </w:num>
  <w:num w:numId="21" w16cid:durableId="1544247094">
    <w:abstractNumId w:val="13"/>
  </w:num>
  <w:num w:numId="22" w16cid:durableId="2069063397">
    <w:abstractNumId w:val="42"/>
  </w:num>
  <w:num w:numId="23" w16cid:durableId="1057781431">
    <w:abstractNumId w:val="40"/>
  </w:num>
  <w:num w:numId="24" w16cid:durableId="320499485">
    <w:abstractNumId w:val="26"/>
  </w:num>
  <w:num w:numId="25" w16cid:durableId="200940641">
    <w:abstractNumId w:val="34"/>
  </w:num>
  <w:num w:numId="26" w16cid:durableId="1758751306">
    <w:abstractNumId w:val="35"/>
  </w:num>
  <w:num w:numId="27" w16cid:durableId="1872523379">
    <w:abstractNumId w:val="24"/>
  </w:num>
  <w:num w:numId="28" w16cid:durableId="1041175965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7292574">
    <w:abstractNumId w:val="10"/>
  </w:num>
  <w:num w:numId="30" w16cid:durableId="1924290684">
    <w:abstractNumId w:val="28"/>
  </w:num>
  <w:num w:numId="31" w16cid:durableId="1631939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740853">
    <w:abstractNumId w:val="16"/>
  </w:num>
  <w:num w:numId="33" w16cid:durableId="1496455068">
    <w:abstractNumId w:val="29"/>
  </w:num>
  <w:num w:numId="34" w16cid:durableId="2111193140">
    <w:abstractNumId w:val="14"/>
  </w:num>
  <w:num w:numId="35" w16cid:durableId="1321036513">
    <w:abstractNumId w:val="41"/>
  </w:num>
  <w:num w:numId="36" w16cid:durableId="2101753266">
    <w:abstractNumId w:val="21"/>
  </w:num>
  <w:num w:numId="37" w16cid:durableId="981809117">
    <w:abstractNumId w:val="33"/>
  </w:num>
  <w:num w:numId="38" w16cid:durableId="1611935591">
    <w:abstractNumId w:val="37"/>
  </w:num>
  <w:num w:numId="39" w16cid:durableId="834763876">
    <w:abstractNumId w:val="17"/>
  </w:num>
  <w:num w:numId="40" w16cid:durableId="1532646301">
    <w:abstractNumId w:val="9"/>
  </w:num>
  <w:num w:numId="41" w16cid:durableId="2067606168">
    <w:abstractNumId w:val="4"/>
  </w:num>
  <w:num w:numId="42" w16cid:durableId="909196251">
    <w:abstractNumId w:val="27"/>
  </w:num>
  <w:num w:numId="43" w16cid:durableId="72625208">
    <w:abstractNumId w:val="20"/>
  </w:num>
  <w:num w:numId="44" w16cid:durableId="269169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2D"/>
    <w:rsid w:val="008B2ED1"/>
    <w:rsid w:val="009B6D2D"/>
    <w:rsid w:val="00B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2B1120"/>
  <w15:chartTrackingRefBased/>
  <w15:docId w15:val="{92B1B70D-0229-4E0C-B8E2-CB6F6185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4C0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5"/>
      <w:szCs w:val="24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E04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BE04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E04C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E04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BE04C0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BE04C0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BE04C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pacing w:val="-4"/>
      <w:kern w:val="28"/>
      <w:sz w:val="20"/>
      <w:szCs w:val="20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BE04C0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4C0"/>
    <w:rPr>
      <w:rFonts w:ascii="Times New Roman" w:eastAsia="Times New Roman" w:hAnsi="Times New Roman" w:cs="Times New Roman"/>
      <w:b/>
      <w:kern w:val="0"/>
      <w:sz w:val="25"/>
      <w:szCs w:val="24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E04C0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BE04C0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BE04C0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BE04C0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BE04C0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BE04C0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BE04C0"/>
    <w:rPr>
      <w:rFonts w:ascii="Arial" w:eastAsia="Times New Roman" w:hAnsi="Arial" w:cs="Times New Roman"/>
      <w:b/>
      <w:spacing w:val="-4"/>
      <w:kern w:val="28"/>
      <w:sz w:val="20"/>
      <w:szCs w:val="2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E04C0"/>
    <w:rPr>
      <w:rFonts w:ascii="Arial" w:eastAsia="Times New Roman" w:hAnsi="Arial" w:cs="Times New Roman"/>
      <w:kern w:val="0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rsid w:val="00BE04C0"/>
  </w:style>
  <w:style w:type="paragraph" w:styleId="Tekstpodstawowy">
    <w:name w:val="Body Text"/>
    <w:aliases w:val="a2, Znak Znak, Znak,Znak,Znak Znak"/>
    <w:basedOn w:val="Normalny"/>
    <w:link w:val="TekstpodstawowyZnak"/>
    <w:uiPriority w:val="99"/>
    <w:rsid w:val="00BE04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uiPriority w:val="99"/>
    <w:rsid w:val="00BE04C0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tytu">
    <w:name w:val="tytuł"/>
    <w:basedOn w:val="Normalny"/>
    <w:next w:val="Normalny"/>
    <w:autoRedefine/>
    <w:rsid w:val="00BE04C0"/>
    <w:pPr>
      <w:spacing w:after="0" w:line="288" w:lineRule="auto"/>
      <w:ind w:left="702" w:hanging="642"/>
      <w:jc w:val="both"/>
      <w:outlineLvl w:val="0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E0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E04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E04C0"/>
    <w:pPr>
      <w:spacing w:after="0" w:line="240" w:lineRule="auto"/>
      <w:ind w:left="1416"/>
    </w:pPr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4C0"/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character" w:customStyle="1" w:styleId="tekstdokbold">
    <w:name w:val="tekst dok. bold"/>
    <w:rsid w:val="00BE04C0"/>
    <w:rPr>
      <w:b/>
    </w:rPr>
  </w:style>
  <w:style w:type="paragraph" w:customStyle="1" w:styleId="tekstdokumentu">
    <w:name w:val="tekst dokumentu"/>
    <w:basedOn w:val="Normalny"/>
    <w:autoRedefine/>
    <w:rsid w:val="00BE04C0"/>
    <w:pPr>
      <w:spacing w:after="0" w:line="288" w:lineRule="auto"/>
      <w:ind w:left="74"/>
    </w:pPr>
    <w:rPr>
      <w:rFonts w:ascii="Times New Roman" w:eastAsia="Times New Roman" w:hAnsi="Times New Roman" w:cs="Times New Roman"/>
      <w:iCs/>
      <w:color w:val="000000"/>
      <w:kern w:val="0"/>
      <w:sz w:val="23"/>
      <w:szCs w:val="23"/>
      <w:lang w:eastAsia="pl-PL"/>
      <w14:ligatures w14:val="none"/>
    </w:rPr>
  </w:style>
  <w:style w:type="paragraph" w:customStyle="1" w:styleId="zacznik">
    <w:name w:val="załącznik"/>
    <w:basedOn w:val="Tekstpodstawowy"/>
    <w:autoRedefine/>
    <w:rsid w:val="00BE04C0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rsid w:val="00BE04C0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8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BE04C0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BE04C0"/>
    <w:rPr>
      <w:rFonts w:ascii="Times New Roman" w:eastAsia="Times New Roman" w:hAnsi="Times New Roman" w:cs="Times New Roman"/>
      <w:b/>
      <w:bCs/>
      <w:kern w:val="0"/>
      <w:sz w:val="25"/>
      <w:szCs w:val="24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BE04C0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E04C0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rsid w:val="00BE04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BE04C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BE04C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BE04C0"/>
  </w:style>
  <w:style w:type="paragraph" w:customStyle="1" w:styleId="1">
    <w:name w:val="1"/>
    <w:basedOn w:val="Normalny"/>
    <w:next w:val="Odwoanieprzypisudolnego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04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BE04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E04C0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04C0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rsid w:val="00BE04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BE04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-rozdziay">
    <w:name w:val="lista - rozdziały"/>
    <w:basedOn w:val="Normalny"/>
    <w:rsid w:val="00BE04C0"/>
    <w:pPr>
      <w:numPr>
        <w:numId w:val="5"/>
      </w:numPr>
      <w:tabs>
        <w:tab w:val="right" w:pos="9071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Lista">
    <w:name w:val="List"/>
    <w:basedOn w:val="Normalny"/>
    <w:link w:val="ListaZnak"/>
    <w:rsid w:val="00BE04C0"/>
    <w:pPr>
      <w:spacing w:after="0" w:line="240" w:lineRule="auto"/>
      <w:ind w:left="283" w:hanging="283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Kropki">
    <w:name w:val="Kropki"/>
    <w:basedOn w:val="Normalny"/>
    <w:rsid w:val="00BE04C0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BE04C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BE04C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04C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BE04C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04C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tekstost">
    <w:name w:val="tekst ost"/>
    <w:basedOn w:val="Normalny"/>
    <w:rsid w:val="00BE04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0">
    <w:name w:val="Title"/>
    <w:basedOn w:val="Normalny"/>
    <w:link w:val="TytuZnak"/>
    <w:qFormat/>
    <w:rsid w:val="00BE0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0"/>
    <w:rsid w:val="00BE04C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uiPriority w:val="99"/>
    <w:rsid w:val="00BE0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04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04C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04C0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Lista2">
    <w:name w:val="List 2"/>
    <w:basedOn w:val="Normalny"/>
    <w:rsid w:val="00BE04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link w:val="Styl2Znak"/>
    <w:qFormat/>
    <w:rsid w:val="00BE04C0"/>
    <w:pPr>
      <w:spacing w:after="0" w:line="240" w:lineRule="auto"/>
    </w:pPr>
    <w:rPr>
      <w:rFonts w:ascii="Verdana" w:eastAsia="Times New Roman" w:hAnsi="Verdana" w:cs="Times New Roman"/>
      <w:kern w:val="0"/>
      <w:sz w:val="30"/>
      <w:szCs w:val="24"/>
      <w:lang w:val="x-none" w:eastAsia="x-none"/>
      <w14:ligatures w14:val="none"/>
    </w:rPr>
  </w:style>
  <w:style w:type="character" w:customStyle="1" w:styleId="Styl2Znak">
    <w:name w:val="Styl2 Znak"/>
    <w:link w:val="Styl2"/>
    <w:qFormat/>
    <w:rsid w:val="00BE04C0"/>
    <w:rPr>
      <w:rFonts w:ascii="Verdana" w:eastAsia="Times New Roman" w:hAnsi="Verdana" w:cs="Times New Roman"/>
      <w:kern w:val="0"/>
      <w:sz w:val="30"/>
      <w:szCs w:val="24"/>
      <w:lang w:val="x-none" w:eastAsia="x-none"/>
      <w14:ligatures w14:val="none"/>
    </w:rPr>
  </w:style>
  <w:style w:type="paragraph" w:customStyle="1" w:styleId="Poradnik">
    <w:name w:val="Poradnik"/>
    <w:basedOn w:val="Normalny"/>
    <w:rsid w:val="00BE04C0"/>
    <w:pPr>
      <w:spacing w:before="120" w:after="0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BE04C0"/>
    <w:rPr>
      <w:color w:val="0000FF"/>
      <w:u w:val="single"/>
    </w:rPr>
  </w:style>
  <w:style w:type="paragraph" w:styleId="Listapunktowana4">
    <w:name w:val="List Bullet 4"/>
    <w:basedOn w:val="Normalny"/>
    <w:autoRedefine/>
    <w:rsid w:val="00BE04C0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5">
    <w:name w:val="List Bullet 5"/>
    <w:basedOn w:val="Normalny"/>
    <w:autoRedefine/>
    <w:rsid w:val="00BE04C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4wypunktowana4">
    <w:name w:val="Lista4 wypunktowana4"/>
    <w:basedOn w:val="Standard1"/>
    <w:autoRedefine/>
    <w:rsid w:val="00BE04C0"/>
    <w:pPr>
      <w:numPr>
        <w:ilvl w:val="3"/>
        <w:numId w:val="1"/>
      </w:numPr>
    </w:pPr>
  </w:style>
  <w:style w:type="paragraph" w:customStyle="1" w:styleId="Standard1">
    <w:name w:val="Standard1"/>
    <w:basedOn w:val="Tekstpodstawowy"/>
    <w:rsid w:val="00BE04C0"/>
    <w:pPr>
      <w:tabs>
        <w:tab w:val="num" w:pos="360"/>
      </w:tabs>
      <w:jc w:val="both"/>
    </w:pPr>
    <w:rPr>
      <w:rFonts w:ascii="Times New Roman" w:hAnsi="Times New Roman"/>
      <w:spacing w:val="12"/>
      <w:kern w:val="24"/>
    </w:rPr>
  </w:style>
  <w:style w:type="paragraph" w:styleId="Listapunktowana">
    <w:name w:val="List Bullet"/>
    <w:basedOn w:val="Normalny"/>
    <w:autoRedefine/>
    <w:rsid w:val="00BE04C0"/>
    <w:pPr>
      <w:spacing w:after="0" w:line="240" w:lineRule="auto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BE04C0"/>
    <w:pPr>
      <w:tabs>
        <w:tab w:val="right" w:leader="dot" w:pos="9064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BE04C0"/>
    <w:pPr>
      <w:spacing w:after="0" w:line="240" w:lineRule="auto"/>
      <w:ind w:left="24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BE04C0"/>
    <w:pPr>
      <w:spacing w:after="0" w:line="240" w:lineRule="auto"/>
      <w:ind w:left="48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BE04C0"/>
    <w:pPr>
      <w:spacing w:after="0" w:line="240" w:lineRule="auto"/>
      <w:ind w:left="72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BE04C0"/>
    <w:pPr>
      <w:spacing w:after="0" w:line="240" w:lineRule="auto"/>
      <w:ind w:left="96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BE04C0"/>
    <w:pPr>
      <w:spacing w:after="0" w:line="240" w:lineRule="auto"/>
      <w:ind w:left="120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7">
    <w:name w:val="toc 7"/>
    <w:basedOn w:val="Normalny"/>
    <w:next w:val="Normalny"/>
    <w:autoRedefine/>
    <w:rsid w:val="00BE04C0"/>
    <w:pPr>
      <w:spacing w:after="0" w:line="240" w:lineRule="auto"/>
      <w:ind w:left="144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BE04C0"/>
    <w:pPr>
      <w:spacing w:after="0" w:line="240" w:lineRule="auto"/>
      <w:ind w:left="168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Spistreci9">
    <w:name w:val="toc 9"/>
    <w:basedOn w:val="Normalny"/>
    <w:next w:val="Normalny"/>
    <w:autoRedefine/>
    <w:rsid w:val="00BE04C0"/>
    <w:pPr>
      <w:spacing w:after="0" w:line="240" w:lineRule="auto"/>
      <w:ind w:left="1920"/>
    </w:pPr>
    <w:rPr>
      <w:rFonts w:ascii="Arial" w:eastAsia="Times New Roman" w:hAnsi="Arial" w:cs="Times New Roman"/>
      <w:b/>
      <w:spacing w:val="-4"/>
      <w:kern w:val="28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rsid w:val="00BE04C0"/>
    <w:pPr>
      <w:spacing w:after="0" w:line="240" w:lineRule="auto"/>
      <w:ind w:left="214" w:right="425" w:hanging="214"/>
    </w:pPr>
    <w:rPr>
      <w:rFonts w:ascii="Arial" w:eastAsia="Times New Roman" w:hAnsi="Arial" w:cs="Times New Roman"/>
      <w:spacing w:val="-4"/>
      <w:kern w:val="28"/>
      <w:sz w:val="20"/>
      <w:szCs w:val="2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rsid w:val="00BE04C0"/>
  </w:style>
  <w:style w:type="paragraph" w:styleId="Mapadokumentu">
    <w:name w:val="Document Map"/>
    <w:basedOn w:val="Normalny"/>
    <w:link w:val="MapadokumentuZnak"/>
    <w:rsid w:val="00BE04C0"/>
    <w:pPr>
      <w:shd w:val="clear" w:color="auto" w:fill="000080"/>
      <w:spacing w:after="0" w:line="240" w:lineRule="auto"/>
    </w:pPr>
    <w:rPr>
      <w:rFonts w:ascii="Tahoma" w:eastAsia="Times New Roman" w:hAnsi="Tahoma" w:cs="Times New Roman"/>
      <w:b/>
      <w:spacing w:val="-4"/>
      <w:kern w:val="28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BE04C0"/>
    <w:rPr>
      <w:rFonts w:ascii="Tahoma" w:eastAsia="Times New Roman" w:hAnsi="Tahoma" w:cs="Times New Roman"/>
      <w:b/>
      <w:spacing w:val="-4"/>
      <w:kern w:val="28"/>
      <w:sz w:val="20"/>
      <w:szCs w:val="20"/>
      <w:shd w:val="clear" w:color="auto" w:fill="000080"/>
      <w:lang w:val="x-none" w:eastAsia="x-none"/>
      <w14:ligatures w14:val="none"/>
    </w:rPr>
  </w:style>
  <w:style w:type="character" w:customStyle="1" w:styleId="ListaZnak">
    <w:name w:val="Lista Znak"/>
    <w:link w:val="Lista"/>
    <w:rsid w:val="00BE04C0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M26">
    <w:name w:val="CM26"/>
    <w:basedOn w:val="Normalny"/>
    <w:next w:val="Normalny"/>
    <w:rsid w:val="00BE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locked/>
    <w:rsid w:val="00BE04C0"/>
    <w:rPr>
      <w:lang w:val="pl-PL" w:eastAsia="pl-PL" w:bidi="ar-SA"/>
    </w:rPr>
  </w:style>
  <w:style w:type="paragraph" w:customStyle="1" w:styleId="NormalTable">
    <w:name w:val="Normal Table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Styl1">
    <w:name w:val="Styl1"/>
    <w:rsid w:val="00BE04C0"/>
    <w:pPr>
      <w:numPr>
        <w:numId w:val="9"/>
      </w:numPr>
    </w:pPr>
  </w:style>
  <w:style w:type="numbering" w:customStyle="1" w:styleId="Styl11">
    <w:name w:val="Styl11"/>
    <w:rsid w:val="00BE04C0"/>
    <w:pPr>
      <w:numPr>
        <w:numId w:val="8"/>
      </w:numPr>
    </w:pPr>
  </w:style>
  <w:style w:type="table" w:styleId="Tabela-Elegancki">
    <w:name w:val="Table Elegant"/>
    <w:basedOn w:val="Standardowy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Styl12">
    <w:name w:val="Styl12"/>
    <w:rsid w:val="00BE04C0"/>
    <w:pPr>
      <w:numPr>
        <w:numId w:val="10"/>
      </w:numPr>
    </w:pPr>
  </w:style>
  <w:style w:type="paragraph" w:styleId="Poprawka">
    <w:name w:val="Revision"/>
    <w:hidden/>
    <w:uiPriority w:val="99"/>
    <w:semiHidden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BE04C0"/>
  </w:style>
  <w:style w:type="paragraph" w:styleId="Tekstprzypisukocowego">
    <w:name w:val="endnote text"/>
    <w:basedOn w:val="Normalny"/>
    <w:link w:val="TekstprzypisukocowegoZnak"/>
    <w:unhideWhenUsed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04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nhideWhenUsed/>
    <w:rsid w:val="00BE04C0"/>
    <w:rPr>
      <w:vertAlign w:val="superscript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E04C0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04C0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numbering" w:customStyle="1" w:styleId="Styl111">
    <w:name w:val="Styl111"/>
    <w:rsid w:val="00BE04C0"/>
    <w:pPr>
      <w:numPr>
        <w:numId w:val="3"/>
      </w:numPr>
    </w:pPr>
  </w:style>
  <w:style w:type="paragraph" w:styleId="Bezodstpw">
    <w:name w:val="No Spacing"/>
    <w:uiPriority w:val="1"/>
    <w:qFormat/>
    <w:rsid w:val="00BE0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BE04C0"/>
  </w:style>
  <w:style w:type="character" w:styleId="Pogrubienie">
    <w:name w:val="Strong"/>
    <w:qFormat/>
    <w:rsid w:val="00BE04C0"/>
    <w:rPr>
      <w:b/>
      <w:bCs/>
    </w:rPr>
  </w:style>
  <w:style w:type="paragraph" w:styleId="Lista-kontynuacja2">
    <w:name w:val="List Continue 2"/>
    <w:basedOn w:val="Normalny"/>
    <w:rsid w:val="00BE04C0"/>
    <w:pPr>
      <w:spacing w:before="240" w:after="120" w:line="240" w:lineRule="auto"/>
      <w:ind w:left="566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rdtytu1">
    <w:name w:val="śródtytuł 1"/>
    <w:basedOn w:val="Normalny"/>
    <w:rsid w:val="00BE04C0"/>
    <w:pPr>
      <w:widowControl w:val="0"/>
      <w:tabs>
        <w:tab w:val="left" w:leader="dot" w:pos="9072"/>
      </w:tabs>
      <w:spacing w:before="240" w:after="240" w:line="240" w:lineRule="auto"/>
      <w:jc w:val="center"/>
    </w:pPr>
    <w:rPr>
      <w:rFonts w:ascii="Arial" w:eastAsia="Times New Roman" w:hAnsi="Arial" w:cs="Times New Roman"/>
      <w:b/>
      <w:kern w:val="0"/>
      <w:szCs w:val="20"/>
      <w:u w:val="single"/>
      <w:lang w:eastAsia="pl-PL"/>
      <w14:ligatures w14:val="none"/>
    </w:rPr>
  </w:style>
  <w:style w:type="character" w:customStyle="1" w:styleId="Styl2ZnakZnak">
    <w:name w:val="Styl2 Znak Znak"/>
    <w:rsid w:val="00BE04C0"/>
    <w:rPr>
      <w:rFonts w:ascii="Verdana" w:hAnsi="Verdana"/>
      <w:sz w:val="30"/>
      <w:szCs w:val="24"/>
      <w:lang w:val="pl-PL" w:eastAsia="pl-PL" w:bidi="ar-SA"/>
    </w:rPr>
  </w:style>
  <w:style w:type="paragraph" w:customStyle="1" w:styleId="podpunkty">
    <w:name w:val="podpunkty"/>
    <w:basedOn w:val="Normalny"/>
    <w:rsid w:val="00BE04C0"/>
    <w:pPr>
      <w:numPr>
        <w:numId w:val="11"/>
      </w:numPr>
      <w:spacing w:before="240" w:after="240" w:line="240" w:lineRule="auto"/>
    </w:pPr>
    <w:rPr>
      <w:rFonts w:ascii="Calibri" w:eastAsia="Times New Roman" w:hAnsi="Calibri" w:cs="Times New Roman"/>
      <w:kern w:val="0"/>
      <w:sz w:val="28"/>
      <w:szCs w:val="24"/>
      <w:lang w:eastAsia="pl-PL"/>
      <w14:ligatures w14:val="none"/>
    </w:rPr>
  </w:style>
  <w:style w:type="character" w:styleId="UyteHipercze">
    <w:name w:val="FollowedHyperlink"/>
    <w:rsid w:val="00BE04C0"/>
    <w:rPr>
      <w:color w:val="800080"/>
      <w:u w:val="single"/>
    </w:rPr>
  </w:style>
  <w:style w:type="character" w:customStyle="1" w:styleId="tx1">
    <w:name w:val="tx1"/>
    <w:rsid w:val="00BE04C0"/>
    <w:rPr>
      <w:b/>
      <w:bCs/>
    </w:rPr>
  </w:style>
  <w:style w:type="paragraph" w:customStyle="1" w:styleId="WW-Standardowywcity">
    <w:name w:val="WW-Standardowy wci?ty"/>
    <w:basedOn w:val="Normalny"/>
    <w:rsid w:val="00BE04C0"/>
    <w:pPr>
      <w:widowControl w:val="0"/>
      <w:suppressAutoHyphens/>
      <w:overflowPunct w:val="0"/>
      <w:autoSpaceDE w:val="0"/>
      <w:autoSpaceDN w:val="0"/>
      <w:adjustRightInd w:val="0"/>
      <w:spacing w:before="240" w:after="240" w:line="120" w:lineRule="atLeast"/>
      <w:ind w:left="708" w:right="113" w:firstLine="1"/>
      <w:jc w:val="both"/>
      <w:textAlignment w:val="baseline"/>
    </w:pPr>
    <w:rPr>
      <w:rFonts w:ascii="Tms Rmn" w:eastAsia="Times New Roman" w:hAnsi="Tms Rmn" w:cs="Times New Roman"/>
      <w:b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BE04C0"/>
    <w:pPr>
      <w:widowControl w:val="0"/>
      <w:suppressAutoHyphens/>
      <w:overflowPunct w:val="0"/>
      <w:autoSpaceDE w:val="0"/>
      <w:autoSpaceDN w:val="0"/>
      <w:adjustRightInd w:val="0"/>
      <w:spacing w:before="240" w:after="240" w:line="120" w:lineRule="atLeast"/>
      <w:ind w:right="113"/>
      <w:jc w:val="both"/>
      <w:textAlignment w:val="baseline"/>
    </w:pPr>
    <w:rPr>
      <w:rFonts w:ascii="Calibri" w:eastAsia="Times New Roman" w:hAnsi="Calibri" w:cs="Times New Roman"/>
      <w:kern w:val="0"/>
      <w:sz w:val="28"/>
      <w:szCs w:val="20"/>
      <w:lang w:eastAsia="pl-PL"/>
      <w14:ligatures w14:val="none"/>
    </w:rPr>
  </w:style>
  <w:style w:type="paragraph" w:customStyle="1" w:styleId="Nagwek0">
    <w:name w:val="Nag³ówek"/>
    <w:basedOn w:val="Normalny"/>
    <w:next w:val="Tekstpodstawowy"/>
    <w:rsid w:val="00BE04C0"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before="240" w:after="120" w:line="0" w:lineRule="atLeast"/>
      <w:jc w:val="center"/>
      <w:textAlignment w:val="baseline"/>
    </w:pPr>
    <w:rPr>
      <w:rFonts w:ascii="Arial" w:eastAsia="Times New Roman" w:hAnsi="Arial" w:cs="Times New Roman"/>
      <w:kern w:val="0"/>
      <w:sz w:val="28"/>
      <w:szCs w:val="20"/>
      <w:lang w:eastAsia="pl-PL"/>
      <w14:ligatures w14:val="none"/>
    </w:rPr>
  </w:style>
  <w:style w:type="paragraph" w:customStyle="1" w:styleId="tekst">
    <w:name w:val="tekst"/>
    <w:basedOn w:val="Normalny"/>
    <w:rsid w:val="00BE04C0"/>
    <w:pPr>
      <w:spacing w:before="240" w:after="240" w:line="300" w:lineRule="atLeast"/>
      <w:jc w:val="both"/>
    </w:pPr>
    <w:rPr>
      <w:rFonts w:ascii="Calibri" w:eastAsia="Times New Roman" w:hAnsi="Calibri" w:cs="Times New Roman"/>
      <w:kern w:val="0"/>
      <w:sz w:val="28"/>
      <w:szCs w:val="20"/>
      <w:lang w:eastAsia="pl-PL"/>
      <w14:ligatures w14:val="none"/>
    </w:rPr>
  </w:style>
  <w:style w:type="character" w:customStyle="1" w:styleId="li">
    <w:name w:val="li"/>
    <w:rsid w:val="00BE04C0"/>
  </w:style>
  <w:style w:type="paragraph" w:styleId="Lista3">
    <w:name w:val="List 3"/>
    <w:basedOn w:val="Normalny"/>
    <w:rsid w:val="00BE04C0"/>
    <w:pPr>
      <w:spacing w:before="240" w:after="240" w:line="240" w:lineRule="auto"/>
      <w:ind w:left="849" w:hanging="283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4">
    <w:name w:val="List 4"/>
    <w:basedOn w:val="Normalny"/>
    <w:rsid w:val="00BE04C0"/>
    <w:pPr>
      <w:spacing w:before="240" w:after="240" w:line="240" w:lineRule="auto"/>
      <w:ind w:left="1132" w:hanging="283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5">
    <w:name w:val="List 5"/>
    <w:basedOn w:val="Normalny"/>
    <w:rsid w:val="00BE04C0"/>
    <w:pPr>
      <w:spacing w:before="240" w:after="240" w:line="240" w:lineRule="auto"/>
      <w:ind w:left="1415" w:hanging="283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punktowana2">
    <w:name w:val="List Bullet 2"/>
    <w:basedOn w:val="Normalny"/>
    <w:rsid w:val="00BE04C0"/>
    <w:pPr>
      <w:numPr>
        <w:numId w:val="12"/>
      </w:numPr>
      <w:spacing w:before="240" w:after="240" w:line="240" w:lineRule="auto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BE04C0"/>
    <w:pPr>
      <w:numPr>
        <w:numId w:val="13"/>
      </w:numPr>
      <w:spacing w:before="240" w:after="240" w:line="240" w:lineRule="auto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-kontynuacja">
    <w:name w:val="List Continue"/>
    <w:basedOn w:val="Normalny"/>
    <w:rsid w:val="00BE04C0"/>
    <w:pPr>
      <w:spacing w:before="240" w:after="120" w:line="240" w:lineRule="auto"/>
      <w:ind w:left="283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Lista-kontynuacja3">
    <w:name w:val="List Continue 3"/>
    <w:basedOn w:val="Normalny"/>
    <w:rsid w:val="00BE04C0"/>
    <w:pPr>
      <w:spacing w:before="240" w:after="120" w:line="240" w:lineRule="auto"/>
      <w:ind w:left="849"/>
      <w:contextualSpacing/>
    </w:pPr>
    <w:rPr>
      <w:rFonts w:ascii="Arial" w:eastAsia="Monotype Sorts" w:hAnsi="Arial" w:cs="Times New Roman"/>
      <w:kern w:val="0"/>
      <w:sz w:val="28"/>
      <w:szCs w:val="20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BE04C0"/>
    <w:pPr>
      <w:spacing w:before="240" w:after="120"/>
      <w:ind w:firstLine="210"/>
    </w:pPr>
    <w:rPr>
      <w:rFonts w:eastAsia="Monotype Sorts"/>
      <w:sz w:val="2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E04C0"/>
    <w:rPr>
      <w:rFonts w:ascii="Arial" w:eastAsia="Monotype Sorts" w:hAnsi="Arial" w:cs="Times New Roman"/>
      <w:kern w:val="0"/>
      <w:sz w:val="28"/>
      <w:szCs w:val="20"/>
      <w:lang w:val="x-none" w:eastAsia="x-none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BE04C0"/>
    <w:pPr>
      <w:spacing w:before="240" w:after="120"/>
      <w:ind w:left="283" w:firstLine="210"/>
    </w:pPr>
    <w:rPr>
      <w:rFonts w:ascii="Arial" w:eastAsia="Monotype Sorts" w:hAnsi="Arial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E04C0"/>
    <w:rPr>
      <w:rFonts w:ascii="Arial" w:eastAsia="Monotype Sorts" w:hAnsi="Arial" w:cs="Times New Roman"/>
      <w:kern w:val="0"/>
      <w:sz w:val="24"/>
      <w:szCs w:val="20"/>
      <w:lang w:val="x-none" w:eastAsia="x-none"/>
      <w14:ligatures w14:val="none"/>
    </w:rPr>
  </w:style>
  <w:style w:type="numbering" w:customStyle="1" w:styleId="Bezlisty4">
    <w:name w:val="Bez listy4"/>
    <w:next w:val="Bezlisty"/>
    <w:uiPriority w:val="99"/>
    <w:semiHidden/>
    <w:unhideWhenUsed/>
    <w:rsid w:val="00BE04C0"/>
  </w:style>
  <w:style w:type="paragraph" w:customStyle="1" w:styleId="TYTU1">
    <w:name w:val="TYTUŁ1"/>
    <w:basedOn w:val="Normalny"/>
    <w:link w:val="TYTU1Znak"/>
    <w:autoRedefine/>
    <w:qFormat/>
    <w:rsid w:val="00BE04C0"/>
    <w:pPr>
      <w:autoSpaceDE w:val="0"/>
      <w:autoSpaceDN w:val="0"/>
      <w:adjustRightInd w:val="0"/>
      <w:spacing w:before="240" w:after="240" w:line="240" w:lineRule="exact"/>
      <w:jc w:val="center"/>
      <w:outlineLvl w:val="0"/>
    </w:pPr>
    <w:rPr>
      <w:rFonts w:ascii="Calibri" w:eastAsia="Times New Roman" w:hAnsi="Calibri" w:cs="Times New Roman"/>
      <w:b/>
      <w:bCs/>
      <w:spacing w:val="20"/>
      <w:kern w:val="0"/>
      <w:sz w:val="25"/>
      <w:lang w:val="x-none" w:eastAsia="x-none"/>
      <w14:ligatures w14:val="none"/>
    </w:rPr>
  </w:style>
  <w:style w:type="character" w:customStyle="1" w:styleId="TYTU1Znak">
    <w:name w:val="TYTUŁ1 Znak"/>
    <w:link w:val="TYTU1"/>
    <w:rsid w:val="00BE04C0"/>
    <w:rPr>
      <w:rFonts w:ascii="Calibri" w:eastAsia="Times New Roman" w:hAnsi="Calibri" w:cs="Times New Roman"/>
      <w:b/>
      <w:bCs/>
      <w:spacing w:val="20"/>
      <w:kern w:val="0"/>
      <w:sz w:val="25"/>
      <w:lang w:val="x-none" w:eastAsia="x-none"/>
      <w14:ligatures w14:val="none"/>
    </w:rPr>
  </w:style>
  <w:style w:type="numbering" w:customStyle="1" w:styleId="Bezlisty5">
    <w:name w:val="Bez listy5"/>
    <w:next w:val="Bezlisty"/>
    <w:uiPriority w:val="99"/>
    <w:semiHidden/>
    <w:unhideWhenUsed/>
    <w:rsid w:val="00BE04C0"/>
  </w:style>
  <w:style w:type="numbering" w:customStyle="1" w:styleId="Bezlisty6">
    <w:name w:val="Bez listy6"/>
    <w:next w:val="Bezlisty"/>
    <w:uiPriority w:val="99"/>
    <w:semiHidden/>
    <w:unhideWhenUsed/>
    <w:rsid w:val="00BE04C0"/>
  </w:style>
  <w:style w:type="numbering" w:customStyle="1" w:styleId="Styl112">
    <w:name w:val="Styl112"/>
    <w:rsid w:val="00BE04C0"/>
    <w:pPr>
      <w:numPr>
        <w:numId w:val="2"/>
      </w:numPr>
    </w:pPr>
  </w:style>
  <w:style w:type="numbering" w:customStyle="1" w:styleId="Styl1111">
    <w:name w:val="Styl1111"/>
    <w:rsid w:val="00BE04C0"/>
    <w:pPr>
      <w:numPr>
        <w:numId w:val="4"/>
      </w:numPr>
    </w:p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BE04C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lb">
    <w:name w:val="a_lb"/>
    <w:rsid w:val="00BE04C0"/>
  </w:style>
  <w:style w:type="paragraph" w:customStyle="1" w:styleId="text-justify">
    <w:name w:val="text-justify"/>
    <w:basedOn w:val="Normalny"/>
    <w:rsid w:val="00BE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n-ref">
    <w:name w:val="fn-ref"/>
    <w:rsid w:val="00BE04C0"/>
  </w:style>
  <w:style w:type="table" w:customStyle="1" w:styleId="Tabela-Siatka1">
    <w:name w:val="Tabela - Siatka1"/>
    <w:basedOn w:val="Standardowy"/>
    <w:next w:val="Tabela-Siatka"/>
    <w:uiPriority w:val="59"/>
    <w:rsid w:val="00BE04C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retekstu">
    <w:name w:val="Treść tekstu"/>
    <w:basedOn w:val="Normalny"/>
    <w:rsid w:val="00BE04C0"/>
    <w:pPr>
      <w:suppressAutoHyphens/>
      <w:spacing w:after="0" w:line="100" w:lineRule="atLeas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Gwka">
    <w:name w:val="Główka"/>
    <w:basedOn w:val="Normalny"/>
    <w:rsid w:val="00BE04C0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tekst">
    <w:name w:val="Standardowy.tekst"/>
    <w:rsid w:val="00BE04C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40">
    <w:name w:val="Nagłówek #4_"/>
    <w:link w:val="Nagwek41"/>
    <w:locked/>
    <w:rsid w:val="00BE04C0"/>
    <w:rPr>
      <w:sz w:val="19"/>
      <w:szCs w:val="19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E04C0"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character" w:customStyle="1" w:styleId="Teksttreci">
    <w:name w:val="Tekst treści_"/>
    <w:link w:val="Teksttreci1"/>
    <w:locked/>
    <w:rsid w:val="00BE04C0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E04C0"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character" w:customStyle="1" w:styleId="Teksttreci4">
    <w:name w:val="Tekst treści (4)_"/>
    <w:link w:val="Teksttreci40"/>
    <w:locked/>
    <w:rsid w:val="00BE04C0"/>
    <w:rPr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E04C0"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character" w:customStyle="1" w:styleId="TeksttreciPogrubienie48">
    <w:name w:val="Tekst treści + Pogrubienie48"/>
    <w:rsid w:val="00BE04C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rsid w:val="00BE04C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styleId="Nierozpoznanawzmianka">
    <w:name w:val="Unresolved Mention"/>
    <w:uiPriority w:val="99"/>
    <w:semiHidden/>
    <w:unhideWhenUsed/>
    <w:rsid w:val="00BE04C0"/>
    <w:rPr>
      <w:color w:val="605E5C"/>
      <w:shd w:val="clear" w:color="auto" w:fill="E1DFDD"/>
    </w:rPr>
  </w:style>
  <w:style w:type="paragraph" w:customStyle="1" w:styleId="damian-lista1">
    <w:name w:val="damian - lista 1"/>
    <w:basedOn w:val="Tekstpodstawowy"/>
    <w:next w:val="Normalny"/>
    <w:rsid w:val="00BE04C0"/>
    <w:pPr>
      <w:tabs>
        <w:tab w:val="num" w:pos="360"/>
      </w:tabs>
      <w:spacing w:line="360" w:lineRule="auto"/>
      <w:jc w:val="both"/>
    </w:pPr>
    <w:rPr>
      <w:sz w:val="22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4C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0"/>
      <w:sz w:val="24"/>
      <w:szCs w:val="24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4C0"/>
    <w:rPr>
      <w:rFonts w:ascii="Times New Roman" w:eastAsia="Times New Roman" w:hAnsi="Times New Roman" w:cs="Times New Roman"/>
      <w:b/>
      <w:bCs/>
      <w:i/>
      <w:iCs/>
      <w:color w:val="4F81BD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BE04C0"/>
    <w:rPr>
      <w:i/>
      <w:iCs/>
    </w:rPr>
  </w:style>
  <w:style w:type="paragraph" w:customStyle="1" w:styleId="3">
    <w:name w:val="3"/>
    <w:basedOn w:val="Normalny"/>
    <w:next w:val="Tekstprzypisudolnego"/>
    <w:semiHidden/>
    <w:rsid w:val="00BE04C0"/>
    <w:pPr>
      <w:spacing w:before="240" w:after="24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2">
    <w:name w:val="2"/>
    <w:basedOn w:val="Normalny"/>
    <w:next w:val="Tekstprzypisudolnego"/>
    <w:semiHidden/>
    <w:rsid w:val="00BE04C0"/>
    <w:pPr>
      <w:spacing w:before="240" w:after="24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BE04C0"/>
    <w:rPr>
      <w:vertAlign w:val="superscript"/>
    </w:rPr>
  </w:style>
  <w:style w:type="paragraph" w:customStyle="1" w:styleId="Przypisdolny">
    <w:name w:val="Przypis dolny"/>
    <w:basedOn w:val="Normalny"/>
    <w:rsid w:val="00BE04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BE04C0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FontStyle47">
    <w:name w:val="Font Style47"/>
    <w:rsid w:val="00BE04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4493</Words>
  <Characters>26959</Characters>
  <Application>Microsoft Office Word</Application>
  <DocSecurity>0</DocSecurity>
  <Lines>224</Lines>
  <Paragraphs>62</Paragraphs>
  <ScaleCrop>false</ScaleCrop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2024-07-26T11:28:00Z</dcterms:created>
  <dcterms:modified xsi:type="dcterms:W3CDTF">2024-07-26T11:38:00Z</dcterms:modified>
</cp:coreProperties>
</file>