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7564C" w14:textId="05109A2E" w:rsidR="00EF636A" w:rsidRPr="002436D4" w:rsidRDefault="00EF636A" w:rsidP="00EF636A">
      <w:pPr>
        <w:ind w:left="1469"/>
        <w:contextualSpacing/>
        <w:jc w:val="right"/>
        <w:rPr>
          <w:rFonts w:ascii="Arial" w:hAnsi="Arial" w:cs="Arial"/>
          <w:spacing w:val="-4"/>
          <w:sz w:val="20"/>
        </w:rPr>
      </w:pPr>
      <w:r w:rsidRPr="002436D4">
        <w:rPr>
          <w:rFonts w:ascii="Arial" w:hAnsi="Arial" w:cs="Arial"/>
          <w:b/>
          <w:spacing w:val="-4"/>
          <w:sz w:val="20"/>
        </w:rPr>
        <w:t xml:space="preserve">Załącznik nr </w:t>
      </w:r>
      <w:r>
        <w:rPr>
          <w:rFonts w:ascii="Arial" w:hAnsi="Arial" w:cs="Arial"/>
          <w:b/>
          <w:spacing w:val="-4"/>
          <w:sz w:val="20"/>
        </w:rPr>
        <w:t>7 do SWZ</w:t>
      </w:r>
    </w:p>
    <w:p w14:paraId="4C267454" w14:textId="7D3D0319" w:rsidR="00EF636A" w:rsidRDefault="00EF636A" w:rsidP="00EF636A">
      <w:pPr>
        <w:contextualSpacing/>
        <w:rPr>
          <w:rFonts w:ascii="Arial" w:hAnsi="Arial" w:cs="Arial"/>
          <w:b/>
          <w:sz w:val="20"/>
        </w:rPr>
      </w:pPr>
      <w:r w:rsidRPr="00BF1464">
        <w:rPr>
          <w:rFonts w:ascii="Arial" w:hAnsi="Arial" w:cs="Arial"/>
          <w:b/>
          <w:bCs/>
          <w:sz w:val="20"/>
        </w:rPr>
        <w:t>Nr postępowania</w:t>
      </w:r>
      <w:r>
        <w:rPr>
          <w:rFonts w:ascii="Arial" w:hAnsi="Arial" w:cs="Arial"/>
          <w:b/>
          <w:bCs/>
          <w:sz w:val="20"/>
        </w:rPr>
        <w:t>:</w:t>
      </w:r>
      <w:r>
        <w:rPr>
          <w:rFonts w:ascii="Arial" w:hAnsi="Arial" w:cs="Arial"/>
          <w:sz w:val="20"/>
        </w:rPr>
        <w:t xml:space="preserve"> </w:t>
      </w:r>
      <w:r>
        <w:rPr>
          <w:rFonts w:ascii="Arial" w:hAnsi="Arial" w:cs="Arial"/>
          <w:b/>
          <w:sz w:val="20"/>
        </w:rPr>
        <w:t>IŚZ.271.</w:t>
      </w:r>
      <w:r w:rsidR="00506AAC">
        <w:rPr>
          <w:rFonts w:ascii="Arial" w:hAnsi="Arial" w:cs="Arial"/>
          <w:b/>
          <w:sz w:val="20"/>
        </w:rPr>
        <w:t>7</w:t>
      </w:r>
      <w:r>
        <w:rPr>
          <w:rFonts w:ascii="Arial" w:hAnsi="Arial" w:cs="Arial"/>
          <w:b/>
          <w:sz w:val="20"/>
        </w:rPr>
        <w:t>.2022</w:t>
      </w:r>
    </w:p>
    <w:p w14:paraId="49EA4A0B" w14:textId="77777777" w:rsidR="00EF636A" w:rsidRDefault="00EF636A" w:rsidP="00EF636A">
      <w:pPr>
        <w:spacing w:before="80" w:line="276" w:lineRule="auto"/>
        <w:ind w:left="11" w:hanging="11"/>
        <w:jc w:val="center"/>
        <w:rPr>
          <w:rFonts w:ascii="Arial" w:hAnsi="Arial" w:cs="Arial"/>
          <w:b/>
          <w:szCs w:val="22"/>
        </w:rPr>
      </w:pPr>
    </w:p>
    <w:p w14:paraId="5B4A2A30" w14:textId="77777777" w:rsidR="006B524B" w:rsidRDefault="006B524B" w:rsidP="00B52FD5">
      <w:pPr>
        <w:spacing w:line="276" w:lineRule="auto"/>
        <w:ind w:left="11" w:hanging="11"/>
        <w:jc w:val="center"/>
        <w:rPr>
          <w:rFonts w:ascii="Arial" w:hAnsi="Arial" w:cs="Arial"/>
          <w:b/>
          <w:szCs w:val="22"/>
        </w:rPr>
      </w:pPr>
    </w:p>
    <w:p w14:paraId="72F1B275" w14:textId="4896C681" w:rsidR="00B52FD5" w:rsidRDefault="00B52FD5" w:rsidP="00B52FD5">
      <w:pPr>
        <w:spacing w:line="276" w:lineRule="auto"/>
        <w:ind w:left="11" w:hanging="11"/>
        <w:jc w:val="center"/>
        <w:rPr>
          <w:rFonts w:ascii="Arial" w:hAnsi="Arial" w:cs="Arial"/>
          <w:b/>
          <w:szCs w:val="22"/>
        </w:rPr>
      </w:pPr>
      <w:r w:rsidRPr="00EF636A">
        <w:rPr>
          <w:rFonts w:ascii="Arial" w:hAnsi="Arial" w:cs="Arial"/>
          <w:b/>
          <w:szCs w:val="22"/>
        </w:rPr>
        <w:t xml:space="preserve">SZCZEGÓŁOWY OPIS PRZEDMIOTU ZAMÓWIENIA </w:t>
      </w:r>
    </w:p>
    <w:p w14:paraId="3D9950C5" w14:textId="7248EE7A" w:rsidR="0098639A" w:rsidRPr="00EF636A" w:rsidRDefault="0098639A" w:rsidP="00B52FD5">
      <w:pPr>
        <w:spacing w:line="276" w:lineRule="auto"/>
        <w:ind w:left="11" w:hanging="11"/>
        <w:jc w:val="center"/>
        <w:rPr>
          <w:rFonts w:ascii="Arial" w:hAnsi="Arial" w:cs="Arial"/>
          <w:b/>
          <w:szCs w:val="22"/>
        </w:rPr>
      </w:pPr>
      <w:r w:rsidRPr="00EF636A">
        <w:rPr>
          <w:rFonts w:ascii="Arial" w:hAnsi="Arial" w:cs="Arial"/>
          <w:b/>
          <w:szCs w:val="22"/>
        </w:rPr>
        <w:t xml:space="preserve">w postępowaniu na: </w:t>
      </w:r>
      <w:r w:rsidRPr="00EF636A">
        <w:rPr>
          <w:rFonts w:ascii="Arial" w:hAnsi="Arial" w:cs="Arial"/>
          <w:b/>
          <w:szCs w:val="22"/>
        </w:rPr>
        <w:br/>
        <w:t>„</w:t>
      </w:r>
      <w:r w:rsidRPr="00EF636A">
        <w:rPr>
          <w:rFonts w:ascii="Arial" w:hAnsi="Arial" w:cs="Arial"/>
          <w:b/>
          <w:bCs/>
          <w:szCs w:val="22"/>
        </w:rPr>
        <w:t>Dostaw</w:t>
      </w:r>
      <w:r w:rsidR="00EF636A">
        <w:rPr>
          <w:rFonts w:ascii="Arial" w:hAnsi="Arial" w:cs="Arial"/>
          <w:b/>
          <w:bCs/>
          <w:szCs w:val="22"/>
        </w:rPr>
        <w:t>ę</w:t>
      </w:r>
      <w:r w:rsidRPr="00EF636A">
        <w:rPr>
          <w:rFonts w:ascii="Arial" w:hAnsi="Arial" w:cs="Arial"/>
          <w:b/>
          <w:bCs/>
          <w:szCs w:val="22"/>
        </w:rPr>
        <w:t xml:space="preserve"> sprzętu komputerowego w ramach Konkursu Grantowego „Wsparcie dzieci z rodzin pegeerowskich w rozwoju cyfrowym – Granty PPGR</w:t>
      </w:r>
      <w:r w:rsidRPr="00EF636A">
        <w:rPr>
          <w:rFonts w:ascii="Arial" w:hAnsi="Arial" w:cs="Arial"/>
          <w:b/>
          <w:szCs w:val="22"/>
        </w:rPr>
        <w:t>”</w:t>
      </w:r>
    </w:p>
    <w:p w14:paraId="0B71630A" w14:textId="52BE06CC" w:rsidR="00D11A18" w:rsidRDefault="00D11A18" w:rsidP="00D11A18">
      <w:pPr>
        <w:keepNext/>
        <w:spacing w:line="276" w:lineRule="auto"/>
        <w:rPr>
          <w:rFonts w:ascii="Arial" w:hAnsi="Arial" w:cs="Arial"/>
          <w:b/>
          <w:bCs/>
          <w:sz w:val="20"/>
        </w:rPr>
      </w:pPr>
    </w:p>
    <w:p w14:paraId="5F17B43F" w14:textId="77777777" w:rsidR="00B52FD5" w:rsidRPr="00EF636A" w:rsidRDefault="00B52FD5" w:rsidP="00D11A18">
      <w:pPr>
        <w:keepNext/>
        <w:spacing w:line="276" w:lineRule="auto"/>
        <w:rPr>
          <w:rFonts w:ascii="Arial" w:hAnsi="Arial" w:cs="Arial"/>
          <w:b/>
          <w:bCs/>
          <w:sz w:val="20"/>
        </w:rPr>
      </w:pPr>
    </w:p>
    <w:p w14:paraId="1C8642A3" w14:textId="78113E7A" w:rsidR="004C764C" w:rsidRPr="00EF636A" w:rsidRDefault="004C764C" w:rsidP="00D11A18">
      <w:pPr>
        <w:pStyle w:val="Akapitzlist"/>
        <w:keepNext/>
        <w:numPr>
          <w:ilvl w:val="0"/>
          <w:numId w:val="46"/>
        </w:numPr>
        <w:spacing w:line="276" w:lineRule="auto"/>
        <w:rPr>
          <w:rFonts w:ascii="Arial" w:hAnsi="Arial" w:cs="Arial"/>
          <w:b/>
          <w:bCs/>
          <w:sz w:val="20"/>
          <w:szCs w:val="20"/>
        </w:rPr>
      </w:pPr>
      <w:r w:rsidRPr="00EF636A">
        <w:rPr>
          <w:rFonts w:ascii="Arial" w:hAnsi="Arial" w:cs="Arial"/>
          <w:b/>
          <w:bCs/>
          <w:sz w:val="20"/>
          <w:szCs w:val="20"/>
        </w:rPr>
        <w:t xml:space="preserve">Komputer przenośny (laptop) – </w:t>
      </w:r>
      <w:r w:rsidR="003540EB" w:rsidRPr="00EF636A">
        <w:rPr>
          <w:rFonts w:ascii="Arial" w:hAnsi="Arial" w:cs="Arial"/>
          <w:b/>
          <w:bCs/>
          <w:color w:val="000000" w:themeColor="text1"/>
          <w:sz w:val="20"/>
          <w:szCs w:val="20"/>
        </w:rPr>
        <w:t>7</w:t>
      </w:r>
      <w:r w:rsidR="00FE0A16" w:rsidRPr="00EF636A">
        <w:rPr>
          <w:rFonts w:ascii="Arial" w:hAnsi="Arial" w:cs="Arial"/>
          <w:b/>
          <w:bCs/>
          <w:color w:val="000000" w:themeColor="text1"/>
          <w:sz w:val="20"/>
          <w:szCs w:val="20"/>
        </w:rPr>
        <w:t>2</w:t>
      </w:r>
      <w:r w:rsidR="003540EB" w:rsidRPr="00EF636A">
        <w:rPr>
          <w:rFonts w:ascii="Arial" w:hAnsi="Arial" w:cs="Arial"/>
          <w:b/>
          <w:bCs/>
          <w:color w:val="FF0000"/>
          <w:sz w:val="20"/>
          <w:szCs w:val="20"/>
        </w:rPr>
        <w:t xml:space="preserve"> </w:t>
      </w:r>
      <w:r w:rsidRPr="00EF636A">
        <w:rPr>
          <w:rFonts w:ascii="Arial" w:hAnsi="Arial" w:cs="Arial"/>
          <w:b/>
          <w:bCs/>
          <w:sz w:val="20"/>
          <w:szCs w:val="20"/>
        </w:rPr>
        <w:t>sztuk</w:t>
      </w:r>
      <w:r w:rsidR="00EF636A">
        <w:rPr>
          <w:rFonts w:ascii="Arial" w:hAnsi="Arial" w:cs="Arial"/>
          <w:b/>
          <w:bCs/>
          <w:sz w:val="20"/>
          <w:szCs w:val="20"/>
        </w:rPr>
        <w:t>i</w:t>
      </w:r>
    </w:p>
    <w:p w14:paraId="52997B72" w14:textId="77777777" w:rsidR="004C764C" w:rsidRPr="00EF636A" w:rsidRDefault="004C764C" w:rsidP="0067679C">
      <w:pPr>
        <w:pStyle w:val="Akapitzlist"/>
        <w:keepNext/>
        <w:spacing w:line="276"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42"/>
        <w:gridCol w:w="1787"/>
        <w:gridCol w:w="4435"/>
        <w:gridCol w:w="2398"/>
      </w:tblGrid>
      <w:tr w:rsidR="004C764C" w:rsidRPr="00EF636A" w14:paraId="17EE713B" w14:textId="77777777" w:rsidTr="004C764C">
        <w:trPr>
          <w:trHeight w:val="284"/>
        </w:trPr>
        <w:tc>
          <w:tcPr>
            <w:tcW w:w="3883" w:type="pct"/>
            <w:gridSpan w:val="3"/>
            <w:shd w:val="clear" w:color="auto" w:fill="auto"/>
            <w:vAlign w:val="center"/>
          </w:tcPr>
          <w:p w14:paraId="087FC287" w14:textId="77777777" w:rsidR="004C764C" w:rsidRPr="00EF636A" w:rsidRDefault="004C764C" w:rsidP="0067679C">
            <w:pPr>
              <w:spacing w:line="276" w:lineRule="auto"/>
              <w:rPr>
                <w:rFonts w:ascii="Arial" w:hAnsi="Arial" w:cs="Arial"/>
                <w:b/>
                <w:sz w:val="20"/>
              </w:rPr>
            </w:pPr>
            <w:r w:rsidRPr="00EF636A">
              <w:rPr>
                <w:rFonts w:ascii="Arial" w:hAnsi="Arial" w:cs="Arial"/>
                <w:b/>
                <w:sz w:val="20"/>
              </w:rPr>
              <w:t>Szczegółowy opis</w:t>
            </w:r>
          </w:p>
        </w:tc>
        <w:tc>
          <w:tcPr>
            <w:tcW w:w="1117" w:type="pct"/>
            <w:vAlign w:val="center"/>
          </w:tcPr>
          <w:p w14:paraId="285675B5" w14:textId="11A8A700" w:rsidR="004C764C" w:rsidRPr="00EF636A" w:rsidRDefault="004C764C" w:rsidP="0067679C">
            <w:pPr>
              <w:spacing w:line="276" w:lineRule="auto"/>
              <w:ind w:left="-71"/>
              <w:jc w:val="both"/>
              <w:rPr>
                <w:rFonts w:ascii="Arial" w:hAnsi="Arial" w:cs="Arial"/>
                <w:b/>
                <w:sz w:val="20"/>
              </w:rPr>
            </w:pPr>
            <w:r w:rsidRPr="00EF636A">
              <w:rPr>
                <w:rFonts w:ascii="Arial" w:hAnsi="Arial" w:cs="Arial"/>
                <w:b/>
                <w:sz w:val="20"/>
              </w:rPr>
              <w:t xml:space="preserve"> Parametry oferowane</w:t>
            </w:r>
          </w:p>
        </w:tc>
      </w:tr>
      <w:tr w:rsidR="00DD4909" w:rsidRPr="00EF636A" w14:paraId="65ADB47C" w14:textId="77777777" w:rsidTr="004C764C">
        <w:trPr>
          <w:trHeight w:val="284"/>
        </w:trPr>
        <w:tc>
          <w:tcPr>
            <w:tcW w:w="3883" w:type="pct"/>
            <w:gridSpan w:val="3"/>
            <w:shd w:val="clear" w:color="auto" w:fill="auto"/>
            <w:vAlign w:val="center"/>
          </w:tcPr>
          <w:p w14:paraId="317A9B0F" w14:textId="77777777" w:rsidR="00DD4909" w:rsidRPr="00EF636A" w:rsidRDefault="00DD4909" w:rsidP="0067679C">
            <w:pPr>
              <w:spacing w:line="276" w:lineRule="auto"/>
              <w:rPr>
                <w:rFonts w:ascii="Arial" w:hAnsi="Arial" w:cs="Arial"/>
                <w:sz w:val="20"/>
              </w:rPr>
            </w:pPr>
            <w:r w:rsidRPr="00EF636A">
              <w:rPr>
                <w:rFonts w:ascii="Arial" w:hAnsi="Arial" w:cs="Arial"/>
                <w:sz w:val="20"/>
              </w:rPr>
              <w:t>Komputer przenośny.</w:t>
            </w:r>
          </w:p>
          <w:p w14:paraId="479B51E2" w14:textId="77777777" w:rsidR="00DD4909" w:rsidRPr="00EF636A" w:rsidRDefault="00DD4909" w:rsidP="0067679C">
            <w:pPr>
              <w:spacing w:line="276" w:lineRule="auto"/>
              <w:rPr>
                <w:rFonts w:ascii="Arial" w:hAnsi="Arial" w:cs="Arial"/>
                <w:sz w:val="20"/>
              </w:rPr>
            </w:pPr>
            <w:r w:rsidRPr="00EF636A">
              <w:rPr>
                <w:rFonts w:ascii="Arial" w:hAnsi="Arial" w:cs="Arial"/>
                <w:sz w:val="20"/>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14:paraId="2CA13739" w14:textId="2B41F7AE" w:rsidR="00DD4909" w:rsidRPr="00EF636A" w:rsidRDefault="00DD4909" w:rsidP="0067679C">
            <w:pPr>
              <w:spacing w:line="276" w:lineRule="auto"/>
              <w:rPr>
                <w:rFonts w:ascii="Arial" w:hAnsi="Arial" w:cs="Arial"/>
                <w:sz w:val="20"/>
              </w:rPr>
            </w:pPr>
            <w:r w:rsidRPr="00EF636A">
              <w:rPr>
                <w:rFonts w:ascii="Arial" w:hAnsi="Arial" w:cs="Arial"/>
                <w:bCs/>
                <w:sz w:val="20"/>
              </w:rPr>
              <w:t xml:space="preserve">Nie dopuszcza się zaoferowania komputera </w:t>
            </w:r>
            <w:proofErr w:type="spellStart"/>
            <w:r w:rsidRPr="00EF636A">
              <w:rPr>
                <w:rFonts w:ascii="Arial" w:hAnsi="Arial" w:cs="Arial"/>
                <w:bCs/>
                <w:sz w:val="20"/>
              </w:rPr>
              <w:t>refurbished</w:t>
            </w:r>
            <w:proofErr w:type="spellEnd"/>
            <w:r w:rsidRPr="00EF636A">
              <w:rPr>
                <w:rFonts w:ascii="Arial" w:hAnsi="Arial" w:cs="Arial"/>
                <w:bCs/>
                <w:sz w:val="20"/>
              </w:rPr>
              <w:t>.</w:t>
            </w:r>
          </w:p>
        </w:tc>
        <w:tc>
          <w:tcPr>
            <w:tcW w:w="1117" w:type="pct"/>
            <w:vMerge w:val="restart"/>
          </w:tcPr>
          <w:p w14:paraId="3FD063AB" w14:textId="77777777" w:rsidR="00DD4909" w:rsidRPr="00EF636A" w:rsidRDefault="00DD4909" w:rsidP="0067679C">
            <w:pPr>
              <w:spacing w:line="276" w:lineRule="auto"/>
              <w:rPr>
                <w:rFonts w:ascii="Arial" w:hAnsi="Arial" w:cs="Arial"/>
                <w:sz w:val="20"/>
              </w:rPr>
            </w:pPr>
            <w:r w:rsidRPr="00EF636A">
              <w:rPr>
                <w:rFonts w:ascii="Arial" w:hAnsi="Arial" w:cs="Arial"/>
                <w:sz w:val="20"/>
              </w:rPr>
              <w:t>Producent:</w:t>
            </w:r>
          </w:p>
          <w:p w14:paraId="388C686B" w14:textId="77777777" w:rsidR="00DD4909" w:rsidRPr="00EF636A" w:rsidRDefault="00DD4909" w:rsidP="0067679C">
            <w:pPr>
              <w:spacing w:line="276" w:lineRule="auto"/>
              <w:rPr>
                <w:rFonts w:ascii="Arial" w:hAnsi="Arial" w:cs="Arial"/>
                <w:sz w:val="20"/>
              </w:rPr>
            </w:pPr>
            <w:r w:rsidRPr="00EF636A">
              <w:rPr>
                <w:rFonts w:ascii="Arial" w:hAnsi="Arial" w:cs="Arial"/>
                <w:sz w:val="20"/>
              </w:rPr>
              <w:t>Model:</w:t>
            </w:r>
          </w:p>
          <w:p w14:paraId="7D8EADC7" w14:textId="77777777" w:rsidR="00DD4909" w:rsidRPr="00EF636A" w:rsidRDefault="00DD4909" w:rsidP="0067679C">
            <w:pPr>
              <w:spacing w:line="276" w:lineRule="auto"/>
              <w:rPr>
                <w:rFonts w:ascii="Arial" w:hAnsi="Arial" w:cs="Arial"/>
                <w:sz w:val="20"/>
              </w:rPr>
            </w:pPr>
            <w:r w:rsidRPr="00EF636A">
              <w:rPr>
                <w:rFonts w:ascii="Arial" w:hAnsi="Arial" w:cs="Arial"/>
                <w:sz w:val="20"/>
              </w:rPr>
              <w:t>Numer katalogowy (numer konfiguracji lub part numer):</w:t>
            </w:r>
          </w:p>
        </w:tc>
      </w:tr>
      <w:tr w:rsidR="00DD4909" w:rsidRPr="00EF636A" w14:paraId="4845CF4E" w14:textId="77777777" w:rsidTr="004C764C">
        <w:trPr>
          <w:trHeight w:val="284"/>
        </w:trPr>
        <w:tc>
          <w:tcPr>
            <w:tcW w:w="3883" w:type="pct"/>
            <w:gridSpan w:val="3"/>
            <w:shd w:val="clear" w:color="auto" w:fill="auto"/>
            <w:vAlign w:val="center"/>
          </w:tcPr>
          <w:p w14:paraId="53F1E95D" w14:textId="77777777" w:rsidR="00DD4909" w:rsidRPr="00EF636A" w:rsidRDefault="00DD4909" w:rsidP="0067679C">
            <w:pPr>
              <w:spacing w:line="276" w:lineRule="auto"/>
              <w:rPr>
                <w:rFonts w:ascii="Arial" w:hAnsi="Arial" w:cs="Arial"/>
                <w:b/>
                <w:bCs/>
                <w:sz w:val="20"/>
              </w:rPr>
            </w:pPr>
            <w:r w:rsidRPr="00EF636A">
              <w:rPr>
                <w:rFonts w:ascii="Arial" w:hAnsi="Arial" w:cs="Arial"/>
                <w:b/>
                <w:bCs/>
                <w:sz w:val="20"/>
              </w:rPr>
              <w:t>Nie dopuszcza się modyfikacji na drodze Producent-Zamawiający.</w:t>
            </w:r>
          </w:p>
        </w:tc>
        <w:tc>
          <w:tcPr>
            <w:tcW w:w="1117" w:type="pct"/>
            <w:vMerge/>
          </w:tcPr>
          <w:p w14:paraId="02927958" w14:textId="77777777" w:rsidR="00DD4909" w:rsidRPr="00EF636A" w:rsidRDefault="00DD4909" w:rsidP="0067679C">
            <w:pPr>
              <w:spacing w:line="276" w:lineRule="auto"/>
              <w:rPr>
                <w:rFonts w:ascii="Arial" w:hAnsi="Arial" w:cs="Arial"/>
                <w:sz w:val="20"/>
              </w:rPr>
            </w:pPr>
          </w:p>
        </w:tc>
      </w:tr>
      <w:tr w:rsidR="00DD4909" w:rsidRPr="00EF636A" w14:paraId="7FADC562" w14:textId="77777777" w:rsidTr="005A2C34">
        <w:trPr>
          <w:trHeight w:val="5165"/>
        </w:trPr>
        <w:tc>
          <w:tcPr>
            <w:tcW w:w="3883" w:type="pct"/>
            <w:gridSpan w:val="3"/>
            <w:shd w:val="clear" w:color="auto" w:fill="auto"/>
            <w:vAlign w:val="center"/>
          </w:tcPr>
          <w:p w14:paraId="392EAEDE" w14:textId="242C0791" w:rsidR="0098639A" w:rsidRPr="00EF636A" w:rsidRDefault="00DD4909" w:rsidP="0067679C">
            <w:pPr>
              <w:spacing w:line="276" w:lineRule="auto"/>
              <w:rPr>
                <w:rFonts w:ascii="Arial" w:hAnsi="Arial" w:cs="Arial"/>
                <w:sz w:val="20"/>
              </w:rPr>
            </w:pPr>
            <w:r w:rsidRPr="00EF636A">
              <w:rPr>
                <w:rFonts w:ascii="Arial" w:hAnsi="Arial" w:cs="Arial"/>
                <w:sz w:val="20"/>
              </w:rPr>
              <w:t xml:space="preserve">Zamawiający zastrzega sobie prawo sprawdzenia pełnej zgodności parametrów oferowanego sprzętu z wymogami niniejszej SWZ. W tym celu Wykonawcy na wezwanie Zamawiającego dostarczą do siedziby Zamawiającego w terminie 5 dni od daty otrzymania wezwania, próbkę oferowanego sprzętu. W odniesieniu do programowania mogą zostać dostarczone licencje tymczasowe, w pełni zgodne z oferowanymi.  Ocena złożonych próbek zostanie dokonana przez Komisję Przetargową na zasadzie spełnia/nie spełnia. Z badania każdej próbki zostanie sporządzony protokół. Pozytywna ocena próbki będzie oznaczała zgodność próbki (oferty) z treścią SWZ. Niezgodność próbki z SWZ chociażby w zakresie jednego parametru podlegającemu badaniu bądź nieprzedłożenie wymaganej próbki w sposób i terminie wymaganym przez Zamawiającego będzie oznaczało negatywny wynik oceny próbki i będzie skutkowało odrzuceniem oferty na podstawie art. </w:t>
            </w:r>
            <w:r w:rsidR="005A2C34">
              <w:rPr>
                <w:rFonts w:ascii="Arial" w:hAnsi="Arial" w:cs="Arial"/>
                <w:sz w:val="20"/>
              </w:rPr>
              <w:t>226</w:t>
            </w:r>
            <w:r w:rsidRPr="00EF636A">
              <w:rPr>
                <w:rFonts w:ascii="Arial" w:hAnsi="Arial" w:cs="Arial"/>
                <w:sz w:val="20"/>
              </w:rPr>
              <w:t xml:space="preserve"> ust. 1 pkt </w:t>
            </w:r>
            <w:r w:rsidR="005A2C34">
              <w:rPr>
                <w:rFonts w:ascii="Arial" w:hAnsi="Arial" w:cs="Arial"/>
                <w:sz w:val="20"/>
              </w:rPr>
              <w:t>5</w:t>
            </w:r>
            <w:r w:rsidRPr="00EF636A">
              <w:rPr>
                <w:rFonts w:ascii="Arial" w:hAnsi="Arial" w:cs="Arial"/>
                <w:sz w:val="20"/>
              </w:rPr>
              <w:t xml:space="preserve"> ustawy z dnia </w:t>
            </w:r>
            <w:r w:rsidR="00B52FD5">
              <w:rPr>
                <w:rFonts w:ascii="Arial" w:hAnsi="Arial" w:cs="Arial"/>
                <w:sz w:val="20"/>
              </w:rPr>
              <w:t>11 września 2019</w:t>
            </w:r>
            <w:r w:rsidRPr="00EF636A">
              <w:rPr>
                <w:rFonts w:ascii="Arial" w:hAnsi="Arial" w:cs="Arial"/>
                <w:sz w:val="20"/>
              </w:rPr>
              <w:t xml:space="preserve"> r. Prawo zamówień publicznych (Dz.U. z 20</w:t>
            </w:r>
            <w:r w:rsidR="00B52FD5">
              <w:rPr>
                <w:rFonts w:ascii="Arial" w:hAnsi="Arial" w:cs="Arial"/>
                <w:sz w:val="20"/>
              </w:rPr>
              <w:t>21</w:t>
            </w:r>
            <w:r w:rsidRPr="00EF636A">
              <w:rPr>
                <w:rFonts w:ascii="Arial" w:hAnsi="Arial" w:cs="Arial"/>
                <w:sz w:val="20"/>
              </w:rPr>
              <w:t xml:space="preserve"> r. poz. </w:t>
            </w:r>
            <w:r w:rsidR="00B52FD5">
              <w:rPr>
                <w:rFonts w:ascii="Arial" w:hAnsi="Arial" w:cs="Arial"/>
                <w:sz w:val="20"/>
              </w:rPr>
              <w:t xml:space="preserve">1129 </w:t>
            </w:r>
            <w:r w:rsidRPr="00EF636A">
              <w:rPr>
                <w:rFonts w:ascii="Arial" w:hAnsi="Arial" w:cs="Arial"/>
                <w:sz w:val="20"/>
              </w:rPr>
              <w:t xml:space="preserve">z </w:t>
            </w:r>
            <w:r w:rsidR="00B52FD5">
              <w:rPr>
                <w:rFonts w:ascii="Arial" w:hAnsi="Arial" w:cs="Arial"/>
                <w:sz w:val="20"/>
              </w:rPr>
              <w:t>późn.zm.</w:t>
            </w:r>
            <w:r w:rsidRPr="00EF636A">
              <w:rPr>
                <w:rFonts w:ascii="Arial" w:hAnsi="Arial" w:cs="Arial"/>
                <w:sz w:val="20"/>
              </w:rPr>
              <w:t>, tj. z uwagi na fakt, że treść oferty nie odpowiada treści specyfikacji istotnych warunków zamówienia. Szczegółowy sposób przygotowania i złożenia próbek zostanie dostarczony wykonawcom wraz z wezwaniem do złożenia próbek</w:t>
            </w:r>
            <w:r w:rsidR="006B524B">
              <w:rPr>
                <w:rFonts w:ascii="Arial" w:hAnsi="Arial" w:cs="Arial"/>
                <w:sz w:val="20"/>
              </w:rPr>
              <w:t>.</w:t>
            </w:r>
          </w:p>
        </w:tc>
        <w:tc>
          <w:tcPr>
            <w:tcW w:w="1117" w:type="pct"/>
            <w:vMerge/>
          </w:tcPr>
          <w:p w14:paraId="4EF748B9" w14:textId="77777777" w:rsidR="00DD4909" w:rsidRPr="00EF636A" w:rsidRDefault="00DD4909" w:rsidP="0067679C">
            <w:pPr>
              <w:spacing w:line="276" w:lineRule="auto"/>
              <w:rPr>
                <w:rFonts w:ascii="Arial" w:hAnsi="Arial" w:cs="Arial"/>
                <w:sz w:val="20"/>
              </w:rPr>
            </w:pPr>
          </w:p>
        </w:tc>
      </w:tr>
      <w:tr w:rsidR="004C764C" w:rsidRPr="00EF636A" w14:paraId="563B1631" w14:textId="77777777" w:rsidTr="004C764C">
        <w:trPr>
          <w:trHeight w:val="284"/>
        </w:trPr>
        <w:tc>
          <w:tcPr>
            <w:tcW w:w="201" w:type="pct"/>
            <w:vAlign w:val="center"/>
          </w:tcPr>
          <w:p w14:paraId="6D5F6712" w14:textId="77777777" w:rsidR="004C764C" w:rsidRPr="00EF636A" w:rsidRDefault="004C764C" w:rsidP="0067679C">
            <w:pPr>
              <w:spacing w:line="276" w:lineRule="auto"/>
              <w:rPr>
                <w:rFonts w:ascii="Arial" w:hAnsi="Arial" w:cs="Arial"/>
                <w:bCs/>
                <w:sz w:val="20"/>
              </w:rPr>
            </w:pPr>
            <w:r w:rsidRPr="00EF636A">
              <w:rPr>
                <w:rFonts w:ascii="Arial" w:hAnsi="Arial" w:cs="Arial"/>
                <w:b/>
                <w:sz w:val="20"/>
                <w:lang w:eastAsia="en-US"/>
              </w:rPr>
              <w:t>Lp.</w:t>
            </w:r>
          </w:p>
        </w:tc>
        <w:tc>
          <w:tcPr>
            <w:tcW w:w="706" w:type="pct"/>
            <w:vAlign w:val="center"/>
          </w:tcPr>
          <w:p w14:paraId="00020325" w14:textId="77777777" w:rsidR="004C764C" w:rsidRPr="00EF636A" w:rsidRDefault="004C764C" w:rsidP="0067679C">
            <w:pPr>
              <w:spacing w:line="276" w:lineRule="auto"/>
              <w:rPr>
                <w:rFonts w:ascii="Arial" w:hAnsi="Arial" w:cs="Arial"/>
                <w:bCs/>
                <w:sz w:val="20"/>
              </w:rPr>
            </w:pPr>
            <w:r w:rsidRPr="00EF636A">
              <w:rPr>
                <w:rFonts w:ascii="Arial" w:hAnsi="Arial" w:cs="Arial"/>
                <w:b/>
                <w:sz w:val="20"/>
              </w:rPr>
              <w:t>Nazwa komponentu</w:t>
            </w:r>
          </w:p>
        </w:tc>
        <w:tc>
          <w:tcPr>
            <w:tcW w:w="2976" w:type="pct"/>
            <w:vAlign w:val="center"/>
          </w:tcPr>
          <w:p w14:paraId="683F619B" w14:textId="77777777" w:rsidR="004C764C" w:rsidRPr="00EF636A" w:rsidRDefault="004C764C" w:rsidP="0067679C">
            <w:pPr>
              <w:spacing w:line="276" w:lineRule="auto"/>
              <w:rPr>
                <w:rFonts w:ascii="Arial" w:hAnsi="Arial" w:cs="Arial"/>
                <w:sz w:val="20"/>
              </w:rPr>
            </w:pPr>
            <w:r w:rsidRPr="00EF636A">
              <w:rPr>
                <w:rFonts w:ascii="Arial" w:hAnsi="Arial" w:cs="Arial"/>
                <w:b/>
                <w:sz w:val="20"/>
              </w:rPr>
              <w:t>Wymagane minimalne parametry techniczne komputerów</w:t>
            </w:r>
          </w:p>
        </w:tc>
        <w:tc>
          <w:tcPr>
            <w:tcW w:w="1117" w:type="pct"/>
          </w:tcPr>
          <w:p w14:paraId="629055DE" w14:textId="77777777" w:rsidR="004C764C" w:rsidRPr="00EF636A" w:rsidRDefault="004C764C" w:rsidP="0067679C">
            <w:pPr>
              <w:spacing w:line="276" w:lineRule="auto"/>
              <w:rPr>
                <w:rFonts w:ascii="Arial" w:hAnsi="Arial" w:cs="Arial"/>
                <w:sz w:val="20"/>
              </w:rPr>
            </w:pPr>
            <w:r w:rsidRPr="00EF636A">
              <w:rPr>
                <w:rFonts w:ascii="Arial" w:hAnsi="Arial" w:cs="Arial"/>
                <w:b/>
                <w:sz w:val="20"/>
              </w:rPr>
              <w:t>Parametry</w:t>
            </w:r>
          </w:p>
        </w:tc>
      </w:tr>
      <w:tr w:rsidR="004C764C" w:rsidRPr="00EF636A" w14:paraId="1A997888" w14:textId="77777777" w:rsidTr="004C764C">
        <w:trPr>
          <w:trHeight w:val="284"/>
        </w:trPr>
        <w:tc>
          <w:tcPr>
            <w:tcW w:w="201" w:type="pct"/>
          </w:tcPr>
          <w:p w14:paraId="33CF28E6"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2D60C3E4" w14:textId="77777777" w:rsidR="004C764C" w:rsidRPr="006B524B" w:rsidRDefault="004C764C" w:rsidP="0067679C">
            <w:pPr>
              <w:spacing w:line="276" w:lineRule="auto"/>
              <w:rPr>
                <w:rFonts w:ascii="Arial" w:hAnsi="Arial" w:cs="Arial"/>
                <w:b/>
                <w:sz w:val="20"/>
              </w:rPr>
            </w:pPr>
            <w:r w:rsidRPr="006B524B">
              <w:rPr>
                <w:rFonts w:ascii="Arial" w:hAnsi="Arial" w:cs="Arial"/>
                <w:b/>
                <w:sz w:val="20"/>
              </w:rPr>
              <w:t>Procesor</w:t>
            </w:r>
          </w:p>
        </w:tc>
        <w:tc>
          <w:tcPr>
            <w:tcW w:w="2976" w:type="pct"/>
          </w:tcPr>
          <w:p w14:paraId="5D710344" w14:textId="77777777" w:rsidR="004C764C" w:rsidRPr="00EF636A" w:rsidRDefault="004C764C" w:rsidP="0067679C">
            <w:pPr>
              <w:spacing w:line="276" w:lineRule="auto"/>
              <w:outlineLvl w:val="0"/>
              <w:rPr>
                <w:rFonts w:ascii="Arial" w:hAnsi="Arial" w:cs="Arial"/>
                <w:sz w:val="20"/>
              </w:rPr>
            </w:pPr>
            <w:r w:rsidRPr="00EF636A">
              <w:rPr>
                <w:rFonts w:ascii="Arial" w:hAnsi="Arial" w:cs="Arial"/>
                <w:sz w:val="20"/>
              </w:rPr>
              <w:t xml:space="preserve">Procesor klasy x86, zaprojektowany do pracy w komputerach przenośnych, zapewniający wydajność całego oferowanego laptopa </w:t>
            </w:r>
            <w:proofErr w:type="spellStart"/>
            <w:r w:rsidRPr="00EF636A">
              <w:rPr>
                <w:rFonts w:ascii="Arial" w:hAnsi="Arial" w:cs="Arial"/>
                <w:sz w:val="20"/>
              </w:rPr>
              <w:t>Overall</w:t>
            </w:r>
            <w:proofErr w:type="spellEnd"/>
            <w:r w:rsidRPr="00EF636A">
              <w:rPr>
                <w:rFonts w:ascii="Arial" w:hAnsi="Arial" w:cs="Arial"/>
                <w:sz w:val="20"/>
              </w:rPr>
              <w:t xml:space="preserve"> Rating min </w:t>
            </w:r>
            <w:r w:rsidR="00EB5ECA" w:rsidRPr="00EF636A">
              <w:rPr>
                <w:rFonts w:ascii="Arial" w:hAnsi="Arial" w:cs="Arial"/>
                <w:sz w:val="20"/>
              </w:rPr>
              <w:t>960</w:t>
            </w:r>
            <w:r w:rsidRPr="00EF636A">
              <w:rPr>
                <w:rFonts w:ascii="Arial" w:hAnsi="Arial" w:cs="Arial"/>
                <w:sz w:val="20"/>
              </w:rPr>
              <w:t xml:space="preserve"> pkt w  teście </w:t>
            </w:r>
            <w:proofErr w:type="spellStart"/>
            <w:r w:rsidRPr="00EF636A">
              <w:rPr>
                <w:rFonts w:ascii="Arial" w:hAnsi="Arial" w:cs="Arial"/>
                <w:sz w:val="20"/>
              </w:rPr>
              <w:t>SYSmark</w:t>
            </w:r>
            <w:proofErr w:type="spellEnd"/>
            <w:r w:rsidRPr="00EF636A">
              <w:rPr>
                <w:rFonts w:ascii="Arial" w:hAnsi="Arial" w:cs="Arial"/>
                <w:sz w:val="20"/>
              </w:rPr>
              <w:t>® 25 w oparciu o wyniki testów dostarczone wyniki wykonanych testów w PDF.</w:t>
            </w:r>
          </w:p>
          <w:p w14:paraId="7447CE7A" w14:textId="75F2BE5D" w:rsidR="00AB5B21" w:rsidRPr="00EF636A" w:rsidRDefault="00AB5B21" w:rsidP="0067679C">
            <w:pPr>
              <w:spacing w:line="276" w:lineRule="auto"/>
              <w:outlineLvl w:val="0"/>
              <w:rPr>
                <w:rFonts w:ascii="Arial" w:hAnsi="Arial" w:cs="Arial"/>
                <w:b/>
                <w:bCs/>
                <w:sz w:val="20"/>
              </w:rPr>
            </w:pPr>
            <w:r w:rsidRPr="00EF636A">
              <w:rPr>
                <w:rFonts w:ascii="Arial" w:hAnsi="Arial" w:cs="Arial"/>
                <w:b/>
                <w:bCs/>
                <w:sz w:val="20"/>
              </w:rPr>
              <w:lastRenderedPageBreak/>
              <w:t>Do oferty należy załączyć wydruk z przeprowadzonych testów na konfiguracji identycznej z zaoferowaną lub link do strony producenta testu z opublikowanym wynikiem.</w:t>
            </w:r>
          </w:p>
        </w:tc>
        <w:tc>
          <w:tcPr>
            <w:tcW w:w="1117" w:type="pct"/>
          </w:tcPr>
          <w:p w14:paraId="00FC6F3A" w14:textId="77777777" w:rsidR="004C764C" w:rsidRPr="00EF636A" w:rsidRDefault="00AB5B21" w:rsidP="0067679C">
            <w:pPr>
              <w:spacing w:line="276" w:lineRule="auto"/>
              <w:outlineLvl w:val="0"/>
              <w:rPr>
                <w:rFonts w:ascii="Arial" w:hAnsi="Arial" w:cs="Arial"/>
                <w:sz w:val="20"/>
              </w:rPr>
            </w:pPr>
            <w:r w:rsidRPr="00EF636A">
              <w:rPr>
                <w:rFonts w:ascii="Arial" w:hAnsi="Arial" w:cs="Arial"/>
                <w:sz w:val="20"/>
              </w:rPr>
              <w:lastRenderedPageBreak/>
              <w:t>Wydruk testów...................</w:t>
            </w:r>
          </w:p>
          <w:p w14:paraId="47ED3AE1" w14:textId="45553135" w:rsidR="00AB5B21" w:rsidRPr="00EF636A" w:rsidRDefault="00AB5B21" w:rsidP="0067679C">
            <w:pPr>
              <w:spacing w:line="276" w:lineRule="auto"/>
              <w:outlineLvl w:val="0"/>
              <w:rPr>
                <w:rFonts w:ascii="Arial" w:hAnsi="Arial" w:cs="Arial"/>
                <w:sz w:val="20"/>
              </w:rPr>
            </w:pPr>
            <w:r w:rsidRPr="00EF636A">
              <w:rPr>
                <w:rFonts w:ascii="Arial" w:hAnsi="Arial" w:cs="Arial"/>
                <w:sz w:val="20"/>
              </w:rPr>
              <w:t>Lub</w:t>
            </w:r>
          </w:p>
          <w:p w14:paraId="01C9178F" w14:textId="10C67114" w:rsidR="00AB5B21" w:rsidRPr="00EF636A" w:rsidRDefault="00AB5B21" w:rsidP="0067679C">
            <w:pPr>
              <w:spacing w:line="276" w:lineRule="auto"/>
              <w:outlineLvl w:val="0"/>
              <w:rPr>
                <w:rFonts w:ascii="Arial" w:hAnsi="Arial" w:cs="Arial"/>
                <w:sz w:val="20"/>
              </w:rPr>
            </w:pPr>
            <w:r w:rsidRPr="00EF636A">
              <w:rPr>
                <w:rFonts w:ascii="Arial" w:hAnsi="Arial" w:cs="Arial"/>
                <w:sz w:val="20"/>
              </w:rPr>
              <w:t>Link do strony producenta z testem..................</w:t>
            </w:r>
          </w:p>
        </w:tc>
      </w:tr>
      <w:tr w:rsidR="004C764C" w:rsidRPr="00EF636A" w14:paraId="33A8C908" w14:textId="77777777" w:rsidTr="004C764C">
        <w:trPr>
          <w:trHeight w:val="284"/>
        </w:trPr>
        <w:tc>
          <w:tcPr>
            <w:tcW w:w="201" w:type="pct"/>
          </w:tcPr>
          <w:p w14:paraId="0CB1BA00"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19394C26" w14:textId="77777777" w:rsidR="004C764C" w:rsidRPr="006B524B" w:rsidRDefault="004C764C" w:rsidP="0067679C">
            <w:pPr>
              <w:spacing w:line="276" w:lineRule="auto"/>
              <w:rPr>
                <w:rFonts w:ascii="Arial" w:hAnsi="Arial" w:cs="Arial"/>
                <w:b/>
                <w:sz w:val="20"/>
              </w:rPr>
            </w:pPr>
            <w:r w:rsidRPr="006B524B">
              <w:rPr>
                <w:rFonts w:ascii="Arial" w:hAnsi="Arial" w:cs="Arial"/>
                <w:b/>
                <w:sz w:val="20"/>
              </w:rPr>
              <w:t>Pamięć operacyjna RAM</w:t>
            </w:r>
          </w:p>
        </w:tc>
        <w:tc>
          <w:tcPr>
            <w:tcW w:w="2976" w:type="pct"/>
          </w:tcPr>
          <w:p w14:paraId="04011F58" w14:textId="38A5483C" w:rsidR="004C764C" w:rsidRPr="00EF636A" w:rsidRDefault="004C764C" w:rsidP="0067679C">
            <w:pPr>
              <w:spacing w:line="276" w:lineRule="auto"/>
              <w:outlineLvl w:val="0"/>
              <w:rPr>
                <w:rFonts w:ascii="Arial" w:hAnsi="Arial" w:cs="Arial"/>
                <w:sz w:val="20"/>
              </w:rPr>
            </w:pPr>
            <w:r w:rsidRPr="00EF636A">
              <w:rPr>
                <w:rFonts w:ascii="Arial" w:hAnsi="Arial" w:cs="Arial"/>
                <w:sz w:val="20"/>
              </w:rPr>
              <w:t>Min 8GB, rodzaj pamięci DDR4 min. 3200MHz</w:t>
            </w:r>
            <w:r w:rsidR="00EB5ECA" w:rsidRPr="00EF636A">
              <w:rPr>
                <w:rFonts w:ascii="Arial" w:hAnsi="Arial" w:cs="Arial"/>
                <w:sz w:val="20"/>
              </w:rPr>
              <w:t xml:space="preserve"> z możliwością rozbudowy do 16GB pamięci.</w:t>
            </w:r>
          </w:p>
          <w:p w14:paraId="462AFF7B" w14:textId="56BF7C2C" w:rsidR="00EB5ECA" w:rsidRPr="00EF636A" w:rsidRDefault="00EB5ECA" w:rsidP="0067679C">
            <w:pPr>
              <w:spacing w:line="276" w:lineRule="auto"/>
              <w:outlineLvl w:val="0"/>
              <w:rPr>
                <w:rFonts w:ascii="Arial" w:hAnsi="Arial" w:cs="Arial"/>
                <w:sz w:val="20"/>
              </w:rPr>
            </w:pPr>
            <w:r w:rsidRPr="00EF636A">
              <w:rPr>
                <w:rFonts w:ascii="Arial" w:hAnsi="Arial" w:cs="Arial"/>
                <w:sz w:val="20"/>
              </w:rPr>
              <w:t>Komputer wyposażony w min. 2 gniazda pamięci RAM w tym 1 gniazdo pamięci wolne.</w:t>
            </w:r>
          </w:p>
        </w:tc>
        <w:tc>
          <w:tcPr>
            <w:tcW w:w="1117" w:type="pct"/>
          </w:tcPr>
          <w:p w14:paraId="7A97FBEE" w14:textId="404FCD2E" w:rsidR="004C764C" w:rsidRPr="00EF636A" w:rsidRDefault="004C764C" w:rsidP="0067679C">
            <w:pPr>
              <w:spacing w:line="276" w:lineRule="auto"/>
              <w:outlineLvl w:val="0"/>
              <w:rPr>
                <w:rFonts w:ascii="Arial" w:hAnsi="Arial" w:cs="Arial"/>
                <w:sz w:val="20"/>
              </w:rPr>
            </w:pPr>
            <w:r w:rsidRPr="00EF636A">
              <w:rPr>
                <w:rFonts w:ascii="Arial" w:hAnsi="Arial" w:cs="Arial"/>
                <w:sz w:val="20"/>
              </w:rPr>
              <w:t>Ilość pamięci RAM: ……………………….</w:t>
            </w:r>
          </w:p>
        </w:tc>
      </w:tr>
      <w:tr w:rsidR="004C764C" w:rsidRPr="00EF636A" w14:paraId="01E40A8B" w14:textId="77777777" w:rsidTr="004C764C">
        <w:trPr>
          <w:trHeight w:val="284"/>
        </w:trPr>
        <w:tc>
          <w:tcPr>
            <w:tcW w:w="201" w:type="pct"/>
          </w:tcPr>
          <w:p w14:paraId="6D34FD36"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24E3017F" w14:textId="77777777" w:rsidR="004C764C" w:rsidRPr="006B524B" w:rsidRDefault="004C764C" w:rsidP="0067679C">
            <w:pPr>
              <w:spacing w:line="276" w:lineRule="auto"/>
              <w:rPr>
                <w:rFonts w:ascii="Arial" w:hAnsi="Arial" w:cs="Arial"/>
                <w:b/>
                <w:sz w:val="20"/>
              </w:rPr>
            </w:pPr>
            <w:r w:rsidRPr="006B524B">
              <w:rPr>
                <w:rFonts w:ascii="Arial" w:hAnsi="Arial" w:cs="Arial"/>
                <w:b/>
                <w:sz w:val="20"/>
              </w:rPr>
              <w:t>Parametry pamięci masowej</w:t>
            </w:r>
          </w:p>
        </w:tc>
        <w:tc>
          <w:tcPr>
            <w:tcW w:w="2976" w:type="pct"/>
          </w:tcPr>
          <w:p w14:paraId="7AD2F4C5" w14:textId="7D157095" w:rsidR="004C764C" w:rsidRPr="00EF636A" w:rsidRDefault="004C764C" w:rsidP="0067679C">
            <w:pPr>
              <w:autoSpaceDE w:val="0"/>
              <w:autoSpaceDN w:val="0"/>
              <w:adjustRightInd w:val="0"/>
              <w:spacing w:line="276" w:lineRule="auto"/>
              <w:rPr>
                <w:rFonts w:ascii="Arial" w:hAnsi="Arial" w:cs="Arial"/>
                <w:sz w:val="20"/>
              </w:rPr>
            </w:pPr>
            <w:r w:rsidRPr="00EF636A">
              <w:rPr>
                <w:rFonts w:ascii="Arial" w:hAnsi="Arial" w:cs="Arial"/>
                <w:sz w:val="20"/>
              </w:rPr>
              <w:t xml:space="preserve">Min 256GB SSD </w:t>
            </w:r>
            <w:proofErr w:type="spellStart"/>
            <w:r w:rsidRPr="00EF636A">
              <w:rPr>
                <w:rFonts w:ascii="Arial" w:hAnsi="Arial" w:cs="Arial"/>
                <w:sz w:val="20"/>
              </w:rPr>
              <w:t>NVMe</w:t>
            </w:r>
            <w:proofErr w:type="spellEnd"/>
            <w:r w:rsidRPr="00EF636A">
              <w:rPr>
                <w:rFonts w:ascii="Arial" w:hAnsi="Arial" w:cs="Arial"/>
                <w:sz w:val="20"/>
              </w:rPr>
              <w:t>, zawierający RECOVERY umożliwiające odtworzenie systemu operacyjnego fabrycznie zainstalowanego na komputerze po awarii. Możliwość rozbudowy do konfiguracji dwudyskowej w oparciu o dysk M.2 SSD oraz 2,5”. Dopuszcza się również rozwiązania posiadające 2 złącza M.2 dla dysków SSD.</w:t>
            </w:r>
          </w:p>
        </w:tc>
        <w:tc>
          <w:tcPr>
            <w:tcW w:w="1117" w:type="pct"/>
          </w:tcPr>
          <w:p w14:paraId="0A052188" w14:textId="1E9474C1" w:rsidR="004C764C" w:rsidRPr="00EF636A" w:rsidRDefault="004C764C" w:rsidP="0067679C">
            <w:pPr>
              <w:autoSpaceDE w:val="0"/>
              <w:autoSpaceDN w:val="0"/>
              <w:adjustRightInd w:val="0"/>
              <w:spacing w:line="276" w:lineRule="auto"/>
              <w:rPr>
                <w:rFonts w:ascii="Arial" w:hAnsi="Arial" w:cs="Arial"/>
                <w:sz w:val="20"/>
              </w:rPr>
            </w:pPr>
            <w:r w:rsidRPr="00EF636A">
              <w:rPr>
                <w:rFonts w:ascii="Arial" w:hAnsi="Arial" w:cs="Arial"/>
                <w:sz w:val="20"/>
              </w:rPr>
              <w:t>Pojemność dysku SSD: ……………………….</w:t>
            </w:r>
          </w:p>
        </w:tc>
      </w:tr>
      <w:tr w:rsidR="004C764C" w:rsidRPr="00EF636A" w14:paraId="2B89DAD6" w14:textId="77777777" w:rsidTr="004C764C">
        <w:trPr>
          <w:trHeight w:val="284"/>
        </w:trPr>
        <w:tc>
          <w:tcPr>
            <w:tcW w:w="201" w:type="pct"/>
          </w:tcPr>
          <w:p w14:paraId="24752973"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3DC3E809" w14:textId="77777777" w:rsidR="004C764C" w:rsidRPr="006B524B" w:rsidRDefault="004C764C" w:rsidP="0067679C">
            <w:pPr>
              <w:spacing w:line="276" w:lineRule="auto"/>
              <w:rPr>
                <w:rFonts w:ascii="Arial" w:hAnsi="Arial" w:cs="Arial"/>
                <w:b/>
                <w:sz w:val="20"/>
              </w:rPr>
            </w:pPr>
            <w:r w:rsidRPr="006B524B">
              <w:rPr>
                <w:rFonts w:ascii="Arial" w:hAnsi="Arial" w:cs="Arial"/>
                <w:b/>
                <w:sz w:val="20"/>
              </w:rPr>
              <w:t>Karta graficzna</w:t>
            </w:r>
          </w:p>
        </w:tc>
        <w:tc>
          <w:tcPr>
            <w:tcW w:w="2976" w:type="pct"/>
          </w:tcPr>
          <w:p w14:paraId="4B48B05A" w14:textId="77777777" w:rsidR="004C764C" w:rsidRPr="00EF636A" w:rsidRDefault="004C764C" w:rsidP="0067679C">
            <w:pPr>
              <w:autoSpaceDE w:val="0"/>
              <w:autoSpaceDN w:val="0"/>
              <w:adjustRightInd w:val="0"/>
              <w:spacing w:line="276" w:lineRule="auto"/>
              <w:rPr>
                <w:rFonts w:ascii="Arial" w:hAnsi="Arial" w:cs="Arial"/>
                <w:bCs/>
                <w:sz w:val="20"/>
              </w:rPr>
            </w:pPr>
            <w:r w:rsidRPr="00EF636A">
              <w:rPr>
                <w:rFonts w:ascii="Arial" w:hAnsi="Arial" w:cs="Arial"/>
                <w:bCs/>
                <w:sz w:val="20"/>
              </w:rPr>
              <w:t xml:space="preserve">Karta graficzna zintegrowana osiągająca w teście </w:t>
            </w:r>
            <w:proofErr w:type="spellStart"/>
            <w:r w:rsidRPr="00EF636A">
              <w:rPr>
                <w:rFonts w:ascii="Arial" w:hAnsi="Arial" w:cs="Arial"/>
                <w:bCs/>
                <w:sz w:val="20"/>
              </w:rPr>
              <w:t>Creativity</w:t>
            </w:r>
            <w:proofErr w:type="spellEnd"/>
            <w:r w:rsidRPr="00EF636A">
              <w:rPr>
                <w:rFonts w:ascii="Arial" w:hAnsi="Arial" w:cs="Arial"/>
                <w:bCs/>
                <w:sz w:val="20"/>
              </w:rPr>
              <w:t xml:space="preserve"> w teście </w:t>
            </w:r>
            <w:proofErr w:type="spellStart"/>
            <w:r w:rsidRPr="00EF636A">
              <w:rPr>
                <w:rFonts w:ascii="Arial" w:hAnsi="Arial" w:cs="Arial"/>
                <w:bCs/>
                <w:sz w:val="20"/>
              </w:rPr>
              <w:t>SYSMark</w:t>
            </w:r>
            <w:proofErr w:type="spellEnd"/>
            <w:r w:rsidRPr="00EF636A">
              <w:rPr>
                <w:rFonts w:ascii="Arial" w:hAnsi="Arial" w:cs="Arial"/>
                <w:bCs/>
                <w:sz w:val="20"/>
              </w:rPr>
              <w:t xml:space="preserve"> 25 minimum </w:t>
            </w:r>
            <w:r w:rsidR="00645F85" w:rsidRPr="00EF636A">
              <w:rPr>
                <w:rFonts w:ascii="Arial" w:hAnsi="Arial" w:cs="Arial"/>
                <w:bCs/>
                <w:sz w:val="20"/>
              </w:rPr>
              <w:t>880</w:t>
            </w:r>
            <w:r w:rsidRPr="00EF636A">
              <w:rPr>
                <w:rFonts w:ascii="Arial" w:hAnsi="Arial" w:cs="Arial"/>
                <w:bCs/>
                <w:sz w:val="20"/>
              </w:rPr>
              <w:t xml:space="preserve"> punktów. Wyniki testu </w:t>
            </w:r>
            <w:proofErr w:type="spellStart"/>
            <w:r w:rsidRPr="00EF636A">
              <w:rPr>
                <w:rFonts w:ascii="Arial" w:hAnsi="Arial" w:cs="Arial"/>
                <w:bCs/>
                <w:sz w:val="20"/>
              </w:rPr>
              <w:t>SYSMark</w:t>
            </w:r>
            <w:proofErr w:type="spellEnd"/>
            <w:r w:rsidRPr="00EF636A">
              <w:rPr>
                <w:rFonts w:ascii="Arial" w:hAnsi="Arial" w:cs="Arial"/>
                <w:bCs/>
                <w:sz w:val="20"/>
              </w:rPr>
              <w:t xml:space="preserve"> 25 potwierdzający osiągnięcie wymaganego poziomu wydajności należy załączyć jako dokument PDF do oferty.</w:t>
            </w:r>
          </w:p>
          <w:p w14:paraId="1FA98826" w14:textId="4CE0AC46" w:rsidR="00DB3FB9" w:rsidRPr="00EF636A" w:rsidRDefault="00DB3FB9" w:rsidP="0067679C">
            <w:pPr>
              <w:autoSpaceDE w:val="0"/>
              <w:autoSpaceDN w:val="0"/>
              <w:adjustRightInd w:val="0"/>
              <w:spacing w:line="276" w:lineRule="auto"/>
              <w:rPr>
                <w:rFonts w:ascii="Arial" w:hAnsi="Arial" w:cs="Arial"/>
                <w:b/>
                <w:sz w:val="20"/>
              </w:rPr>
            </w:pPr>
            <w:r w:rsidRPr="00EF636A">
              <w:rPr>
                <w:rFonts w:ascii="Arial" w:hAnsi="Arial" w:cs="Arial"/>
                <w:b/>
                <w:sz w:val="20"/>
              </w:rPr>
              <w:t>Do oferty należy załączyć wydruk z przeprowadzonych testów na konfiguracji identycznej z zaoferowaną lub link do strony producenta testu z opublikowanym wynikiem.</w:t>
            </w:r>
          </w:p>
        </w:tc>
        <w:tc>
          <w:tcPr>
            <w:tcW w:w="1117" w:type="pct"/>
          </w:tcPr>
          <w:p w14:paraId="5E8AEBCC" w14:textId="77777777" w:rsidR="00DB3FB9" w:rsidRPr="00EF636A" w:rsidRDefault="00DB3FB9" w:rsidP="00DB3FB9">
            <w:pPr>
              <w:spacing w:line="276" w:lineRule="auto"/>
              <w:outlineLvl w:val="0"/>
              <w:rPr>
                <w:rFonts w:ascii="Arial" w:hAnsi="Arial" w:cs="Arial"/>
                <w:sz w:val="20"/>
              </w:rPr>
            </w:pPr>
            <w:r w:rsidRPr="00EF636A">
              <w:rPr>
                <w:rFonts w:ascii="Arial" w:hAnsi="Arial" w:cs="Arial"/>
                <w:sz w:val="20"/>
              </w:rPr>
              <w:t>Wydruk testów...................</w:t>
            </w:r>
          </w:p>
          <w:p w14:paraId="1284E57A" w14:textId="77777777" w:rsidR="00DB3FB9" w:rsidRPr="00EF636A" w:rsidRDefault="00DB3FB9" w:rsidP="00DB3FB9">
            <w:pPr>
              <w:spacing w:line="276" w:lineRule="auto"/>
              <w:outlineLvl w:val="0"/>
              <w:rPr>
                <w:rFonts w:ascii="Arial" w:hAnsi="Arial" w:cs="Arial"/>
                <w:sz w:val="20"/>
              </w:rPr>
            </w:pPr>
            <w:r w:rsidRPr="00EF636A">
              <w:rPr>
                <w:rFonts w:ascii="Arial" w:hAnsi="Arial" w:cs="Arial"/>
                <w:sz w:val="20"/>
              </w:rPr>
              <w:t>Lub</w:t>
            </w:r>
          </w:p>
          <w:p w14:paraId="45D8DC57" w14:textId="0F64302C" w:rsidR="004C764C" w:rsidRPr="00EF636A" w:rsidRDefault="00DB3FB9" w:rsidP="00DB3FB9">
            <w:pPr>
              <w:autoSpaceDE w:val="0"/>
              <w:autoSpaceDN w:val="0"/>
              <w:adjustRightInd w:val="0"/>
              <w:spacing w:line="276" w:lineRule="auto"/>
              <w:rPr>
                <w:rFonts w:ascii="Arial" w:hAnsi="Arial" w:cs="Arial"/>
                <w:sz w:val="20"/>
              </w:rPr>
            </w:pPr>
            <w:r w:rsidRPr="00EF636A">
              <w:rPr>
                <w:rFonts w:ascii="Arial" w:hAnsi="Arial" w:cs="Arial"/>
                <w:sz w:val="20"/>
              </w:rPr>
              <w:t>Link do strony producenta z testem..................</w:t>
            </w:r>
          </w:p>
        </w:tc>
      </w:tr>
      <w:tr w:rsidR="004C764C" w:rsidRPr="00EF636A" w14:paraId="4E7C7352" w14:textId="77777777" w:rsidTr="004C764C">
        <w:trPr>
          <w:trHeight w:val="284"/>
        </w:trPr>
        <w:tc>
          <w:tcPr>
            <w:tcW w:w="201" w:type="pct"/>
          </w:tcPr>
          <w:p w14:paraId="629D066D"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3D0C76C3" w14:textId="77777777" w:rsidR="004C764C" w:rsidRPr="006B524B" w:rsidRDefault="004C764C" w:rsidP="0067679C">
            <w:pPr>
              <w:spacing w:line="276" w:lineRule="auto"/>
              <w:rPr>
                <w:rFonts w:ascii="Arial" w:hAnsi="Arial" w:cs="Arial"/>
                <w:b/>
                <w:sz w:val="20"/>
              </w:rPr>
            </w:pPr>
            <w:r w:rsidRPr="006B524B">
              <w:rPr>
                <w:rFonts w:ascii="Arial" w:hAnsi="Arial" w:cs="Arial"/>
                <w:b/>
                <w:sz w:val="20"/>
              </w:rPr>
              <w:t>Wyposażenie multimedialne</w:t>
            </w:r>
          </w:p>
        </w:tc>
        <w:tc>
          <w:tcPr>
            <w:tcW w:w="2976" w:type="pct"/>
          </w:tcPr>
          <w:p w14:paraId="2234F7A6" w14:textId="783245BD" w:rsidR="004C764C" w:rsidRPr="00EF636A" w:rsidRDefault="004C764C" w:rsidP="0067679C">
            <w:pPr>
              <w:autoSpaceDE w:val="0"/>
              <w:autoSpaceDN w:val="0"/>
              <w:adjustRightInd w:val="0"/>
              <w:spacing w:line="276" w:lineRule="auto"/>
              <w:rPr>
                <w:rFonts w:ascii="Arial" w:hAnsi="Arial" w:cs="Arial"/>
                <w:sz w:val="20"/>
              </w:rPr>
            </w:pPr>
            <w:r w:rsidRPr="00EF636A">
              <w:rPr>
                <w:rFonts w:ascii="Arial" w:hAnsi="Arial" w:cs="Arial"/>
                <w:sz w:val="20"/>
              </w:rPr>
              <w:t>Wbudowana karta dźwiękowa zgodna z HD Audio, wbudowane głośniki stereo Dolby Audio, wbudowany mikrofon, sterowanie głośnością głośników za pośrednictwem wydzielonych klawiszy funkcyjnych na klawiaturze, wydzielony przycisk funkcyjny do natychmiastowego wyciszania głośników oraz mikrofonu (</w:t>
            </w:r>
            <w:proofErr w:type="spellStart"/>
            <w:r w:rsidRPr="00EF636A">
              <w:rPr>
                <w:rFonts w:ascii="Arial" w:hAnsi="Arial" w:cs="Arial"/>
                <w:sz w:val="20"/>
              </w:rPr>
              <w:t>mute</w:t>
            </w:r>
            <w:proofErr w:type="spellEnd"/>
            <w:r w:rsidRPr="00EF636A">
              <w:rPr>
                <w:rFonts w:ascii="Arial" w:hAnsi="Arial" w:cs="Arial"/>
                <w:sz w:val="20"/>
              </w:rPr>
              <w:t>), wbudowana kamera internetowa z mechaniczną przesłoną.</w:t>
            </w:r>
          </w:p>
        </w:tc>
        <w:tc>
          <w:tcPr>
            <w:tcW w:w="1117" w:type="pct"/>
          </w:tcPr>
          <w:p w14:paraId="650D68DB" w14:textId="24948899" w:rsidR="004C764C" w:rsidRPr="00EF636A" w:rsidRDefault="004C764C" w:rsidP="0067679C">
            <w:pPr>
              <w:autoSpaceDE w:val="0"/>
              <w:autoSpaceDN w:val="0"/>
              <w:adjustRightInd w:val="0"/>
              <w:spacing w:line="276" w:lineRule="auto"/>
              <w:rPr>
                <w:rFonts w:ascii="Arial" w:hAnsi="Arial" w:cs="Arial"/>
                <w:sz w:val="20"/>
              </w:rPr>
            </w:pPr>
            <w:r w:rsidRPr="00EF636A">
              <w:rPr>
                <w:rFonts w:ascii="Arial" w:hAnsi="Arial" w:cs="Arial"/>
                <w:sz w:val="20"/>
              </w:rPr>
              <w:t>Spełnia / Nie spełnia</w:t>
            </w:r>
          </w:p>
        </w:tc>
      </w:tr>
      <w:tr w:rsidR="004C764C" w:rsidRPr="00EF636A" w14:paraId="78424F78" w14:textId="77777777" w:rsidTr="004C764C">
        <w:trPr>
          <w:trHeight w:val="284"/>
        </w:trPr>
        <w:tc>
          <w:tcPr>
            <w:tcW w:w="201" w:type="pct"/>
          </w:tcPr>
          <w:p w14:paraId="176101DC"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7F910C11" w14:textId="77777777" w:rsidR="004C764C" w:rsidRPr="006B524B" w:rsidRDefault="004C764C" w:rsidP="0067679C">
            <w:pPr>
              <w:spacing w:line="276" w:lineRule="auto"/>
              <w:rPr>
                <w:rFonts w:ascii="Arial" w:hAnsi="Arial" w:cs="Arial"/>
                <w:b/>
                <w:sz w:val="20"/>
              </w:rPr>
            </w:pPr>
            <w:r w:rsidRPr="006B524B">
              <w:rPr>
                <w:rFonts w:ascii="Arial" w:hAnsi="Arial" w:cs="Arial"/>
                <w:b/>
                <w:sz w:val="20"/>
              </w:rPr>
              <w:t>Obudowa</w:t>
            </w:r>
          </w:p>
        </w:tc>
        <w:tc>
          <w:tcPr>
            <w:tcW w:w="2976" w:type="pct"/>
          </w:tcPr>
          <w:p w14:paraId="74BDD102" w14:textId="48E8D0D9" w:rsidR="001E1E95" w:rsidRPr="00EF636A" w:rsidRDefault="002B4029" w:rsidP="0067679C">
            <w:pPr>
              <w:autoSpaceDE w:val="0"/>
              <w:autoSpaceDN w:val="0"/>
              <w:adjustRightInd w:val="0"/>
              <w:spacing w:line="276" w:lineRule="auto"/>
              <w:rPr>
                <w:rFonts w:ascii="Arial" w:hAnsi="Arial" w:cs="Arial"/>
                <w:sz w:val="20"/>
              </w:rPr>
            </w:pPr>
            <w:r w:rsidRPr="00EF636A">
              <w:rPr>
                <w:rFonts w:ascii="Arial" w:hAnsi="Arial" w:cs="Arial"/>
                <w:sz w:val="20"/>
              </w:rPr>
              <w:t xml:space="preserve">Waga z baterią nie więcej niż </w:t>
            </w:r>
            <w:r w:rsidR="001E1E95" w:rsidRPr="00EF636A">
              <w:rPr>
                <w:rFonts w:ascii="Arial" w:hAnsi="Arial" w:cs="Arial"/>
                <w:sz w:val="20"/>
              </w:rPr>
              <w:t>1.</w:t>
            </w:r>
            <w:r w:rsidR="00DB3FB9" w:rsidRPr="00EF636A">
              <w:rPr>
                <w:rFonts w:ascii="Arial" w:hAnsi="Arial" w:cs="Arial"/>
                <w:sz w:val="20"/>
              </w:rPr>
              <w:t>80</w:t>
            </w:r>
            <w:r w:rsidR="001E1E95" w:rsidRPr="00EF636A">
              <w:rPr>
                <w:rFonts w:ascii="Arial" w:hAnsi="Arial" w:cs="Arial"/>
                <w:sz w:val="20"/>
              </w:rPr>
              <w:t xml:space="preserve"> kg z baterią</w:t>
            </w:r>
            <w:r w:rsidR="001E1E95" w:rsidRPr="00EF636A">
              <w:rPr>
                <w:rFonts w:ascii="Arial" w:hAnsi="Arial" w:cs="Arial"/>
                <w:sz w:val="20"/>
              </w:rPr>
              <w:br/>
              <w:t>Szerokość max 3</w:t>
            </w:r>
            <w:r w:rsidRPr="00EF636A">
              <w:rPr>
                <w:rFonts w:ascii="Arial" w:hAnsi="Arial" w:cs="Arial"/>
                <w:sz w:val="20"/>
              </w:rPr>
              <w:t>6</w:t>
            </w:r>
            <w:r w:rsidR="0052772C" w:rsidRPr="00EF636A">
              <w:rPr>
                <w:rFonts w:ascii="Arial" w:hAnsi="Arial" w:cs="Arial"/>
                <w:sz w:val="20"/>
              </w:rPr>
              <w:t>5</w:t>
            </w:r>
            <w:r w:rsidR="001E1E95" w:rsidRPr="00EF636A">
              <w:rPr>
                <w:rFonts w:ascii="Arial" w:hAnsi="Arial" w:cs="Arial"/>
                <w:sz w:val="20"/>
              </w:rPr>
              <w:t xml:space="preserve"> mm</w:t>
            </w:r>
          </w:p>
          <w:p w14:paraId="31082925" w14:textId="22FA3EE0" w:rsidR="001E1E95" w:rsidRPr="00EF636A" w:rsidRDefault="001E1E95" w:rsidP="0067679C">
            <w:pPr>
              <w:spacing w:line="276" w:lineRule="auto"/>
              <w:rPr>
                <w:rFonts w:ascii="Arial" w:hAnsi="Arial" w:cs="Arial"/>
                <w:sz w:val="20"/>
              </w:rPr>
            </w:pPr>
            <w:r w:rsidRPr="00EF636A">
              <w:rPr>
                <w:rFonts w:ascii="Arial" w:hAnsi="Arial" w:cs="Arial"/>
                <w:sz w:val="20"/>
              </w:rPr>
              <w:t>Wysokość z przodu: max 2</w:t>
            </w:r>
            <w:r w:rsidR="0052772C" w:rsidRPr="00EF636A">
              <w:rPr>
                <w:rFonts w:ascii="Arial" w:hAnsi="Arial" w:cs="Arial"/>
                <w:sz w:val="20"/>
              </w:rPr>
              <w:t>2</w:t>
            </w:r>
            <w:r w:rsidRPr="00EF636A">
              <w:rPr>
                <w:rFonts w:ascii="Arial" w:hAnsi="Arial" w:cs="Arial"/>
                <w:sz w:val="20"/>
              </w:rPr>
              <w:t xml:space="preserve"> mm </w:t>
            </w:r>
          </w:p>
          <w:p w14:paraId="211F4E2E" w14:textId="4E49CB50" w:rsidR="001E1E95" w:rsidRPr="00EF636A" w:rsidRDefault="001E1E95" w:rsidP="0067679C">
            <w:pPr>
              <w:spacing w:line="276" w:lineRule="auto"/>
              <w:rPr>
                <w:rFonts w:ascii="Arial" w:hAnsi="Arial" w:cs="Arial"/>
                <w:sz w:val="20"/>
              </w:rPr>
            </w:pPr>
            <w:r w:rsidRPr="00EF636A">
              <w:rPr>
                <w:rFonts w:ascii="Arial" w:hAnsi="Arial" w:cs="Arial"/>
                <w:sz w:val="20"/>
              </w:rPr>
              <w:t>Głębokość: max 24</w:t>
            </w:r>
            <w:r w:rsidR="00D848AE" w:rsidRPr="00EF636A">
              <w:rPr>
                <w:rFonts w:ascii="Arial" w:hAnsi="Arial" w:cs="Arial"/>
                <w:sz w:val="20"/>
              </w:rPr>
              <w:t>6</w:t>
            </w:r>
            <w:r w:rsidRPr="00EF636A">
              <w:rPr>
                <w:rFonts w:ascii="Arial" w:hAnsi="Arial" w:cs="Arial"/>
                <w:sz w:val="20"/>
              </w:rPr>
              <w:t xml:space="preserve"> mm</w:t>
            </w:r>
          </w:p>
          <w:p w14:paraId="32AA398D" w14:textId="77777777" w:rsidR="001E1E95" w:rsidRPr="00EF636A" w:rsidRDefault="001E1E95" w:rsidP="0067679C">
            <w:pPr>
              <w:spacing w:line="276" w:lineRule="auto"/>
              <w:rPr>
                <w:rFonts w:ascii="Arial" w:hAnsi="Arial" w:cs="Arial"/>
                <w:sz w:val="20"/>
              </w:rPr>
            </w:pPr>
            <w:r w:rsidRPr="00EF636A">
              <w:rPr>
                <w:rFonts w:ascii="Arial" w:hAnsi="Arial" w:cs="Arial"/>
                <w:sz w:val="20"/>
              </w:rPr>
              <w:t>Dioda sygnalizująca pracę dysku.</w:t>
            </w:r>
          </w:p>
          <w:p w14:paraId="7A88DC63" w14:textId="476EAAAB" w:rsidR="001E1E95" w:rsidRPr="00EF636A" w:rsidRDefault="001E1E95" w:rsidP="0067679C">
            <w:pPr>
              <w:autoSpaceDE w:val="0"/>
              <w:autoSpaceDN w:val="0"/>
              <w:adjustRightInd w:val="0"/>
              <w:spacing w:line="276" w:lineRule="auto"/>
              <w:rPr>
                <w:rFonts w:ascii="Arial" w:hAnsi="Arial" w:cs="Arial"/>
                <w:sz w:val="20"/>
              </w:rPr>
            </w:pPr>
            <w:r w:rsidRPr="00EF636A">
              <w:rPr>
                <w:rFonts w:ascii="Arial" w:hAnsi="Arial" w:cs="Arial"/>
                <w:sz w:val="20"/>
              </w:rPr>
              <w:t>Dioda sygnalizująca stan zasilania.</w:t>
            </w:r>
          </w:p>
        </w:tc>
        <w:tc>
          <w:tcPr>
            <w:tcW w:w="1117" w:type="pct"/>
          </w:tcPr>
          <w:p w14:paraId="6F7BB7AD" w14:textId="7D3A7DB2" w:rsidR="004C764C" w:rsidRPr="00EF636A" w:rsidRDefault="004C764C" w:rsidP="0067679C">
            <w:pPr>
              <w:autoSpaceDE w:val="0"/>
              <w:autoSpaceDN w:val="0"/>
              <w:adjustRightInd w:val="0"/>
              <w:spacing w:line="276" w:lineRule="auto"/>
              <w:rPr>
                <w:rFonts w:ascii="Arial" w:hAnsi="Arial" w:cs="Arial"/>
                <w:sz w:val="20"/>
              </w:rPr>
            </w:pPr>
            <w:r w:rsidRPr="00EF636A">
              <w:rPr>
                <w:rFonts w:ascii="Arial" w:hAnsi="Arial" w:cs="Arial"/>
                <w:sz w:val="20"/>
              </w:rPr>
              <w:t>Spełnia / Nie spełnia</w:t>
            </w:r>
          </w:p>
        </w:tc>
      </w:tr>
      <w:tr w:rsidR="004C764C" w:rsidRPr="00EF636A" w14:paraId="43FD434D" w14:textId="77777777" w:rsidTr="004C764C">
        <w:trPr>
          <w:trHeight w:val="284"/>
        </w:trPr>
        <w:tc>
          <w:tcPr>
            <w:tcW w:w="201" w:type="pct"/>
          </w:tcPr>
          <w:p w14:paraId="22EFB6E4"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61480BE3" w14:textId="77777777" w:rsidR="004C764C" w:rsidRPr="006B524B" w:rsidRDefault="004C764C" w:rsidP="0067679C">
            <w:pPr>
              <w:spacing w:line="276" w:lineRule="auto"/>
              <w:rPr>
                <w:rFonts w:ascii="Arial" w:hAnsi="Arial" w:cs="Arial"/>
                <w:b/>
                <w:sz w:val="20"/>
              </w:rPr>
            </w:pPr>
            <w:r w:rsidRPr="006B524B">
              <w:rPr>
                <w:rFonts w:ascii="Arial" w:hAnsi="Arial" w:cs="Arial"/>
                <w:b/>
                <w:sz w:val="20"/>
              </w:rPr>
              <w:t>Płyta główna</w:t>
            </w:r>
          </w:p>
        </w:tc>
        <w:tc>
          <w:tcPr>
            <w:tcW w:w="2976" w:type="pct"/>
          </w:tcPr>
          <w:p w14:paraId="23FCF31C" w14:textId="77777777" w:rsidR="004C764C" w:rsidRPr="00EF636A" w:rsidRDefault="004C764C" w:rsidP="0067679C">
            <w:pPr>
              <w:spacing w:line="276" w:lineRule="auto"/>
              <w:rPr>
                <w:rFonts w:ascii="Arial" w:hAnsi="Arial" w:cs="Arial"/>
                <w:sz w:val="20"/>
              </w:rPr>
            </w:pPr>
            <w:r w:rsidRPr="00EF636A">
              <w:rPr>
                <w:rFonts w:ascii="Arial" w:hAnsi="Arial" w:cs="Arial"/>
                <w:sz w:val="20"/>
              </w:rPr>
              <w:t xml:space="preserve">Zaprojektowana i wyprodukowana przez producenta komputera wyposażona w interfejs SATA III (6 </w:t>
            </w:r>
            <w:proofErr w:type="spellStart"/>
            <w:r w:rsidRPr="00EF636A">
              <w:rPr>
                <w:rFonts w:ascii="Arial" w:hAnsi="Arial" w:cs="Arial"/>
                <w:sz w:val="20"/>
              </w:rPr>
              <w:t>Gb</w:t>
            </w:r>
            <w:proofErr w:type="spellEnd"/>
            <w:r w:rsidRPr="00EF636A">
              <w:rPr>
                <w:rFonts w:ascii="Arial" w:hAnsi="Arial" w:cs="Arial"/>
                <w:sz w:val="20"/>
              </w:rPr>
              <w:t>/s) do obsługi dysków twardych. Płyta główna i konstrukcja laptopa wspierająca konfiguracje dwu dyskową SSD M.2+ HDD 2,5’’.</w:t>
            </w:r>
          </w:p>
        </w:tc>
        <w:tc>
          <w:tcPr>
            <w:tcW w:w="1117" w:type="pct"/>
          </w:tcPr>
          <w:p w14:paraId="3A074560" w14:textId="47F51F62" w:rsidR="004C764C" w:rsidRPr="00EF636A" w:rsidRDefault="004C764C" w:rsidP="0067679C">
            <w:pPr>
              <w:spacing w:line="276" w:lineRule="auto"/>
              <w:rPr>
                <w:rFonts w:ascii="Arial" w:hAnsi="Arial" w:cs="Arial"/>
                <w:sz w:val="20"/>
              </w:rPr>
            </w:pPr>
            <w:r w:rsidRPr="00EF636A">
              <w:rPr>
                <w:rFonts w:ascii="Arial" w:hAnsi="Arial" w:cs="Arial"/>
                <w:sz w:val="20"/>
              </w:rPr>
              <w:t>Spełnia / Nie spełnia</w:t>
            </w:r>
          </w:p>
        </w:tc>
      </w:tr>
      <w:tr w:rsidR="004C764C" w:rsidRPr="00EF636A" w14:paraId="4DCAF76D" w14:textId="77777777" w:rsidTr="004C764C">
        <w:trPr>
          <w:trHeight w:val="284"/>
        </w:trPr>
        <w:tc>
          <w:tcPr>
            <w:tcW w:w="201" w:type="pct"/>
          </w:tcPr>
          <w:p w14:paraId="660BA920"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68642DC1" w14:textId="77777777" w:rsidR="004C764C" w:rsidRPr="006B524B" w:rsidRDefault="004C764C" w:rsidP="0067679C">
            <w:pPr>
              <w:spacing w:line="276" w:lineRule="auto"/>
              <w:rPr>
                <w:rFonts w:ascii="Arial" w:hAnsi="Arial" w:cs="Arial"/>
                <w:b/>
                <w:sz w:val="20"/>
              </w:rPr>
            </w:pPr>
            <w:r w:rsidRPr="006B524B">
              <w:rPr>
                <w:rFonts w:ascii="Arial" w:hAnsi="Arial" w:cs="Arial"/>
                <w:b/>
                <w:sz w:val="20"/>
              </w:rPr>
              <w:t>Zgodność z systemami operacyjnymi</w:t>
            </w:r>
          </w:p>
        </w:tc>
        <w:tc>
          <w:tcPr>
            <w:tcW w:w="2976" w:type="pct"/>
          </w:tcPr>
          <w:p w14:paraId="663C2BFD" w14:textId="77777777" w:rsidR="004C764C" w:rsidRPr="00EF636A" w:rsidRDefault="004C764C" w:rsidP="0067679C">
            <w:pPr>
              <w:spacing w:line="276" w:lineRule="auto"/>
              <w:rPr>
                <w:rFonts w:ascii="Arial" w:hAnsi="Arial" w:cs="Arial"/>
                <w:sz w:val="20"/>
              </w:rPr>
            </w:pPr>
            <w:r w:rsidRPr="00EF636A">
              <w:rPr>
                <w:rFonts w:ascii="Arial" w:hAnsi="Arial" w:cs="Arial"/>
                <w:sz w:val="20"/>
              </w:rPr>
              <w:t xml:space="preserve">Oferowany model komputera musi poprawnie współpracować z zamawianym systemem operacyjnym ( jako potwierdzenie poprawnej współpracy Wykonawca dostarczy na żądanie dokument w postaci wydruku potwierdzający </w:t>
            </w:r>
            <w:r w:rsidRPr="00EF636A">
              <w:rPr>
                <w:rFonts w:ascii="Arial" w:hAnsi="Arial" w:cs="Arial"/>
                <w:sz w:val="20"/>
              </w:rPr>
              <w:lastRenderedPageBreak/>
              <w:t>certyfikację rodziny produktów bez względu na rodzaj obudowy, dodatkowo potwierdzony przez producenta oferowanego komputera ).</w:t>
            </w:r>
          </w:p>
        </w:tc>
        <w:tc>
          <w:tcPr>
            <w:tcW w:w="1117" w:type="pct"/>
          </w:tcPr>
          <w:p w14:paraId="2D7071D0" w14:textId="21C1C70C" w:rsidR="004C764C" w:rsidRPr="00EF636A" w:rsidRDefault="004C764C" w:rsidP="0067679C">
            <w:pPr>
              <w:spacing w:line="276" w:lineRule="auto"/>
              <w:rPr>
                <w:rFonts w:ascii="Arial" w:hAnsi="Arial" w:cs="Arial"/>
                <w:sz w:val="20"/>
              </w:rPr>
            </w:pPr>
            <w:r w:rsidRPr="00EF636A">
              <w:rPr>
                <w:rFonts w:ascii="Arial" w:hAnsi="Arial" w:cs="Arial"/>
                <w:sz w:val="20"/>
              </w:rPr>
              <w:lastRenderedPageBreak/>
              <w:t>Spełnia / Nie spełnia</w:t>
            </w:r>
          </w:p>
        </w:tc>
      </w:tr>
      <w:tr w:rsidR="004C764C" w:rsidRPr="00EF636A" w14:paraId="4B5A0CEF" w14:textId="77777777" w:rsidTr="004C764C">
        <w:trPr>
          <w:trHeight w:val="284"/>
        </w:trPr>
        <w:tc>
          <w:tcPr>
            <w:tcW w:w="201" w:type="pct"/>
          </w:tcPr>
          <w:p w14:paraId="7E82F9A5"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01B0221C" w14:textId="77777777" w:rsidR="004C764C" w:rsidRPr="006B524B" w:rsidRDefault="004C764C" w:rsidP="0067679C">
            <w:pPr>
              <w:spacing w:line="276" w:lineRule="auto"/>
              <w:rPr>
                <w:rFonts w:ascii="Arial" w:hAnsi="Arial" w:cs="Arial"/>
                <w:b/>
                <w:sz w:val="20"/>
              </w:rPr>
            </w:pPr>
            <w:r w:rsidRPr="006B524B">
              <w:rPr>
                <w:rFonts w:ascii="Arial" w:hAnsi="Arial" w:cs="Arial"/>
                <w:b/>
                <w:sz w:val="20"/>
              </w:rPr>
              <w:t>Bezpieczeństwo</w:t>
            </w:r>
          </w:p>
        </w:tc>
        <w:tc>
          <w:tcPr>
            <w:tcW w:w="2976" w:type="pct"/>
          </w:tcPr>
          <w:p w14:paraId="5D1946B0" w14:textId="77777777" w:rsidR="004C764C" w:rsidRPr="00EF636A" w:rsidRDefault="004C764C" w:rsidP="0067679C">
            <w:pPr>
              <w:spacing w:line="276" w:lineRule="auto"/>
              <w:rPr>
                <w:rFonts w:ascii="Arial" w:hAnsi="Arial" w:cs="Arial"/>
                <w:sz w:val="20"/>
              </w:rPr>
            </w:pPr>
            <w:r w:rsidRPr="00EF636A">
              <w:rPr>
                <w:rFonts w:ascii="Arial" w:hAnsi="Arial" w:cs="Arial"/>
                <w:sz w:val="20"/>
              </w:rPr>
              <w:t>Zintegrowany układ TPM2.0</w:t>
            </w:r>
          </w:p>
        </w:tc>
        <w:tc>
          <w:tcPr>
            <w:tcW w:w="1117" w:type="pct"/>
          </w:tcPr>
          <w:p w14:paraId="2DB9C8D3" w14:textId="21FDE609" w:rsidR="004C764C" w:rsidRPr="00EF636A" w:rsidRDefault="004C764C" w:rsidP="0067679C">
            <w:pPr>
              <w:spacing w:line="276" w:lineRule="auto"/>
              <w:rPr>
                <w:rFonts w:ascii="Arial" w:hAnsi="Arial" w:cs="Arial"/>
                <w:sz w:val="20"/>
              </w:rPr>
            </w:pPr>
            <w:r w:rsidRPr="00EF636A">
              <w:rPr>
                <w:rFonts w:ascii="Arial" w:hAnsi="Arial" w:cs="Arial"/>
                <w:sz w:val="20"/>
              </w:rPr>
              <w:t>Spełnia / Nie spełnia</w:t>
            </w:r>
          </w:p>
        </w:tc>
      </w:tr>
      <w:tr w:rsidR="004C764C" w:rsidRPr="00EF636A" w14:paraId="130A5B13" w14:textId="77777777" w:rsidTr="004C764C">
        <w:trPr>
          <w:trHeight w:val="284"/>
        </w:trPr>
        <w:tc>
          <w:tcPr>
            <w:tcW w:w="201" w:type="pct"/>
          </w:tcPr>
          <w:p w14:paraId="58AF1533"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4FCD2057" w14:textId="77777777" w:rsidR="004C764C" w:rsidRPr="006B524B" w:rsidRDefault="004C764C" w:rsidP="0067679C">
            <w:pPr>
              <w:spacing w:line="276" w:lineRule="auto"/>
              <w:rPr>
                <w:rFonts w:ascii="Arial" w:hAnsi="Arial" w:cs="Arial"/>
                <w:b/>
                <w:sz w:val="20"/>
              </w:rPr>
            </w:pPr>
            <w:r w:rsidRPr="006B524B">
              <w:rPr>
                <w:rFonts w:ascii="Arial" w:hAnsi="Arial" w:cs="Arial"/>
                <w:b/>
                <w:sz w:val="20"/>
              </w:rPr>
              <w:t>Wirtualizacja</w:t>
            </w:r>
          </w:p>
        </w:tc>
        <w:tc>
          <w:tcPr>
            <w:tcW w:w="2976" w:type="pct"/>
          </w:tcPr>
          <w:p w14:paraId="0B5E8925" w14:textId="77777777" w:rsidR="004C764C" w:rsidRPr="00EF636A" w:rsidRDefault="004C764C" w:rsidP="0067679C">
            <w:pPr>
              <w:spacing w:line="276" w:lineRule="auto"/>
              <w:rPr>
                <w:rFonts w:ascii="Arial" w:hAnsi="Arial" w:cs="Arial"/>
                <w:sz w:val="20"/>
              </w:rPr>
            </w:pPr>
            <w:r w:rsidRPr="00EF636A">
              <w:rPr>
                <w:rFonts w:ascii="Arial" w:hAnsi="Arial" w:cs="Arial"/>
                <w:sz w:val="20"/>
              </w:rPr>
              <w:t>Sprzętowe wsparcie technologii wirtualizacji realizowane łącznie w procesorze, chipsecie płyty głównej oraz w BIOS systemu (możliwość włączenia/wyłączenia sprzętowego wsparcia wirtualizacji).</w:t>
            </w:r>
          </w:p>
        </w:tc>
        <w:tc>
          <w:tcPr>
            <w:tcW w:w="1117" w:type="pct"/>
          </w:tcPr>
          <w:p w14:paraId="44BFF442" w14:textId="246EB679" w:rsidR="004C764C" w:rsidRPr="00EF636A" w:rsidRDefault="004C764C" w:rsidP="0067679C">
            <w:pPr>
              <w:spacing w:line="276" w:lineRule="auto"/>
              <w:rPr>
                <w:rFonts w:ascii="Arial" w:hAnsi="Arial" w:cs="Arial"/>
                <w:sz w:val="20"/>
              </w:rPr>
            </w:pPr>
            <w:r w:rsidRPr="00EF636A">
              <w:rPr>
                <w:rFonts w:ascii="Arial" w:hAnsi="Arial" w:cs="Arial"/>
                <w:sz w:val="20"/>
              </w:rPr>
              <w:t>Spełnia / Nie spełnia</w:t>
            </w:r>
          </w:p>
        </w:tc>
      </w:tr>
      <w:tr w:rsidR="004C764C" w:rsidRPr="00EF636A" w14:paraId="34BE581F" w14:textId="77777777" w:rsidTr="004C764C">
        <w:trPr>
          <w:trHeight w:val="284"/>
        </w:trPr>
        <w:tc>
          <w:tcPr>
            <w:tcW w:w="201" w:type="pct"/>
          </w:tcPr>
          <w:p w14:paraId="0F54AC3E"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3E606CD0" w14:textId="77777777" w:rsidR="004C764C" w:rsidRPr="006B524B" w:rsidRDefault="004C764C" w:rsidP="0067679C">
            <w:pPr>
              <w:spacing w:line="276" w:lineRule="auto"/>
              <w:rPr>
                <w:rFonts w:ascii="Arial" w:hAnsi="Arial" w:cs="Arial"/>
                <w:b/>
                <w:bCs/>
                <w:sz w:val="20"/>
              </w:rPr>
            </w:pPr>
            <w:r w:rsidRPr="006B524B">
              <w:rPr>
                <w:rFonts w:ascii="Arial" w:hAnsi="Arial" w:cs="Arial"/>
                <w:b/>
                <w:bCs/>
                <w:sz w:val="20"/>
              </w:rPr>
              <w:t>BIOS</w:t>
            </w:r>
          </w:p>
        </w:tc>
        <w:tc>
          <w:tcPr>
            <w:tcW w:w="2976" w:type="pct"/>
          </w:tcPr>
          <w:p w14:paraId="28A82045" w14:textId="77777777" w:rsidR="002B4029" w:rsidRPr="00EF636A" w:rsidRDefault="002B4029" w:rsidP="0067679C">
            <w:pPr>
              <w:spacing w:line="276" w:lineRule="auto"/>
              <w:rPr>
                <w:rFonts w:ascii="Arial" w:hAnsi="Arial" w:cs="Arial"/>
                <w:sz w:val="20"/>
              </w:rPr>
            </w:pPr>
            <w:r w:rsidRPr="00EF636A">
              <w:rPr>
                <w:rFonts w:ascii="Arial" w:hAnsi="Arial" w:cs="Arial"/>
                <w:sz w:val="20"/>
              </w:rPr>
              <w:t>BIOS zgodny z UEFI.</w:t>
            </w:r>
          </w:p>
          <w:p w14:paraId="54EACFC8" w14:textId="66A1211E" w:rsidR="002B4029" w:rsidRPr="00EF636A" w:rsidRDefault="002B4029" w:rsidP="0067679C">
            <w:pPr>
              <w:spacing w:line="276" w:lineRule="auto"/>
              <w:rPr>
                <w:rFonts w:ascii="Arial" w:hAnsi="Arial" w:cs="Arial"/>
                <w:sz w:val="20"/>
              </w:rPr>
            </w:pPr>
            <w:r w:rsidRPr="00EF636A">
              <w:rPr>
                <w:rFonts w:ascii="Arial" w:hAnsi="Arial" w:cs="Arial"/>
                <w:sz w:val="20"/>
              </w:rPr>
              <w:t xml:space="preserve">1. Możliwość odczytania z BIOS: </w:t>
            </w:r>
          </w:p>
          <w:p w14:paraId="4F3207E4" w14:textId="11F9E700" w:rsidR="002B4029" w:rsidRPr="00EF636A" w:rsidRDefault="002B4029" w:rsidP="0067679C">
            <w:pPr>
              <w:pStyle w:val="Akapitzlist"/>
              <w:numPr>
                <w:ilvl w:val="0"/>
                <w:numId w:val="36"/>
              </w:numPr>
              <w:spacing w:line="276" w:lineRule="auto"/>
              <w:rPr>
                <w:rFonts w:ascii="Arial" w:hAnsi="Arial" w:cs="Arial"/>
                <w:sz w:val="20"/>
                <w:szCs w:val="20"/>
              </w:rPr>
            </w:pPr>
            <w:r w:rsidRPr="00EF636A">
              <w:rPr>
                <w:rFonts w:ascii="Arial" w:hAnsi="Arial" w:cs="Arial"/>
                <w:sz w:val="20"/>
                <w:szCs w:val="20"/>
              </w:rPr>
              <w:t>Wersji BIOS</w:t>
            </w:r>
          </w:p>
          <w:p w14:paraId="4D65A6AB" w14:textId="42FDFD5A" w:rsidR="002B4029" w:rsidRPr="00EF636A" w:rsidRDefault="002B4029" w:rsidP="0067679C">
            <w:pPr>
              <w:pStyle w:val="Akapitzlist"/>
              <w:numPr>
                <w:ilvl w:val="0"/>
                <w:numId w:val="36"/>
              </w:numPr>
              <w:spacing w:line="276" w:lineRule="auto"/>
              <w:rPr>
                <w:rFonts w:ascii="Arial" w:hAnsi="Arial" w:cs="Arial"/>
                <w:sz w:val="20"/>
                <w:szCs w:val="20"/>
              </w:rPr>
            </w:pPr>
            <w:r w:rsidRPr="00EF636A">
              <w:rPr>
                <w:rFonts w:ascii="Arial" w:hAnsi="Arial" w:cs="Arial"/>
                <w:sz w:val="20"/>
                <w:szCs w:val="20"/>
              </w:rPr>
              <w:t xml:space="preserve">Modelu procesora, prędkości procesora, </w:t>
            </w:r>
          </w:p>
          <w:p w14:paraId="4FB7DD17" w14:textId="1D4516B0" w:rsidR="002B4029" w:rsidRPr="00EF636A" w:rsidRDefault="002B4029" w:rsidP="0067679C">
            <w:pPr>
              <w:pStyle w:val="Akapitzlist"/>
              <w:numPr>
                <w:ilvl w:val="0"/>
                <w:numId w:val="36"/>
              </w:numPr>
              <w:spacing w:line="276" w:lineRule="auto"/>
              <w:rPr>
                <w:rFonts w:ascii="Arial" w:hAnsi="Arial" w:cs="Arial"/>
                <w:sz w:val="20"/>
                <w:szCs w:val="20"/>
              </w:rPr>
            </w:pPr>
            <w:r w:rsidRPr="00EF636A">
              <w:rPr>
                <w:rFonts w:ascii="Arial" w:hAnsi="Arial" w:cs="Arial"/>
                <w:sz w:val="20"/>
                <w:szCs w:val="20"/>
              </w:rPr>
              <w:t xml:space="preserve">Informacji o ilości pamięci RAM </w:t>
            </w:r>
          </w:p>
          <w:p w14:paraId="5BA99591" w14:textId="474C1CD9" w:rsidR="002B4029" w:rsidRPr="00EF636A" w:rsidRDefault="002B4029" w:rsidP="0067679C">
            <w:pPr>
              <w:pStyle w:val="Akapitzlist"/>
              <w:numPr>
                <w:ilvl w:val="0"/>
                <w:numId w:val="36"/>
              </w:numPr>
              <w:spacing w:line="276" w:lineRule="auto"/>
              <w:rPr>
                <w:rFonts w:ascii="Arial" w:hAnsi="Arial" w:cs="Arial"/>
                <w:sz w:val="20"/>
                <w:szCs w:val="20"/>
              </w:rPr>
            </w:pPr>
            <w:r w:rsidRPr="00EF636A">
              <w:rPr>
                <w:rFonts w:ascii="Arial" w:hAnsi="Arial" w:cs="Arial"/>
                <w:sz w:val="20"/>
                <w:szCs w:val="20"/>
              </w:rPr>
              <w:t>Informacji o fabrycznie zainstalowanym systemie operacyjnym</w:t>
            </w:r>
          </w:p>
          <w:p w14:paraId="13DBD031" w14:textId="7DEBC8E1" w:rsidR="002B4029" w:rsidRPr="00EF636A" w:rsidRDefault="002B4029" w:rsidP="0067679C">
            <w:pPr>
              <w:pStyle w:val="Akapitzlist"/>
              <w:numPr>
                <w:ilvl w:val="0"/>
                <w:numId w:val="36"/>
              </w:numPr>
              <w:spacing w:line="276" w:lineRule="auto"/>
              <w:rPr>
                <w:rFonts w:ascii="Arial" w:hAnsi="Arial" w:cs="Arial"/>
                <w:sz w:val="20"/>
                <w:szCs w:val="20"/>
              </w:rPr>
            </w:pPr>
            <w:r w:rsidRPr="00EF636A">
              <w:rPr>
                <w:rFonts w:ascii="Arial" w:hAnsi="Arial" w:cs="Arial"/>
                <w:sz w:val="20"/>
                <w:szCs w:val="20"/>
              </w:rPr>
              <w:t>Informacji o: numerze seryjnym, ID płyty głównej.</w:t>
            </w:r>
          </w:p>
          <w:p w14:paraId="72CEAC95" w14:textId="783B7D4E" w:rsidR="002B4029" w:rsidRPr="00EF636A" w:rsidRDefault="002B4029" w:rsidP="0067679C">
            <w:pPr>
              <w:pStyle w:val="Akapitzlist"/>
              <w:numPr>
                <w:ilvl w:val="0"/>
                <w:numId w:val="36"/>
              </w:numPr>
              <w:spacing w:line="276" w:lineRule="auto"/>
              <w:rPr>
                <w:rFonts w:ascii="Arial" w:hAnsi="Arial" w:cs="Arial"/>
                <w:sz w:val="20"/>
                <w:szCs w:val="20"/>
              </w:rPr>
            </w:pPr>
            <w:r w:rsidRPr="00EF636A">
              <w:rPr>
                <w:rFonts w:ascii="Arial" w:hAnsi="Arial" w:cs="Arial"/>
                <w:sz w:val="20"/>
                <w:szCs w:val="20"/>
              </w:rPr>
              <w:t>Informacji o preinstalowanym systemie operacyjnym.</w:t>
            </w:r>
          </w:p>
          <w:p w14:paraId="7DBFC696" w14:textId="3B3929FA" w:rsidR="002B4029" w:rsidRPr="00EF636A" w:rsidRDefault="002B4029" w:rsidP="0067679C">
            <w:pPr>
              <w:pStyle w:val="Akapitzlist"/>
              <w:numPr>
                <w:ilvl w:val="0"/>
                <w:numId w:val="36"/>
              </w:numPr>
              <w:spacing w:line="276" w:lineRule="auto"/>
              <w:rPr>
                <w:rFonts w:ascii="Arial" w:hAnsi="Arial" w:cs="Arial"/>
                <w:sz w:val="20"/>
                <w:szCs w:val="20"/>
              </w:rPr>
            </w:pPr>
            <w:r w:rsidRPr="00EF636A">
              <w:rPr>
                <w:rFonts w:ascii="Arial" w:hAnsi="Arial" w:cs="Arial"/>
                <w:sz w:val="20"/>
                <w:szCs w:val="20"/>
              </w:rPr>
              <w:t>Informacji o baterii: numer seryjny oraz data produkcji.</w:t>
            </w:r>
          </w:p>
          <w:p w14:paraId="41326F70" w14:textId="2F7C81C5" w:rsidR="002B4029" w:rsidRPr="00EF636A" w:rsidRDefault="002B4029" w:rsidP="0067679C">
            <w:pPr>
              <w:spacing w:line="276" w:lineRule="auto"/>
              <w:rPr>
                <w:rFonts w:ascii="Arial" w:hAnsi="Arial" w:cs="Arial"/>
                <w:sz w:val="20"/>
              </w:rPr>
            </w:pPr>
            <w:r w:rsidRPr="00EF636A">
              <w:rPr>
                <w:rFonts w:ascii="Arial" w:hAnsi="Arial" w:cs="Arial"/>
                <w:sz w:val="20"/>
              </w:rPr>
              <w:t>2.</w:t>
            </w:r>
            <w:r w:rsidR="005A2C34">
              <w:rPr>
                <w:rFonts w:ascii="Arial" w:hAnsi="Arial" w:cs="Arial"/>
                <w:sz w:val="20"/>
              </w:rPr>
              <w:t xml:space="preserve"> </w:t>
            </w:r>
            <w:r w:rsidRPr="00EF636A">
              <w:rPr>
                <w:rFonts w:ascii="Arial" w:hAnsi="Arial" w:cs="Arial"/>
                <w:sz w:val="20"/>
              </w:rPr>
              <w:t>Możliwość wyłączenia/włączenia: wirtualizacji, z poziomu BIOS bez uruchamiania systemu operacyjnego z dysku twardego komputera lub innych, podłączonych do niego, urządzeń zewnętrznych.</w:t>
            </w:r>
          </w:p>
          <w:p w14:paraId="46E9FAC5" w14:textId="336BB80E" w:rsidR="002B4029" w:rsidRPr="00EF636A" w:rsidRDefault="002B4029" w:rsidP="0067679C">
            <w:pPr>
              <w:spacing w:line="276" w:lineRule="auto"/>
              <w:rPr>
                <w:rFonts w:ascii="Arial" w:hAnsi="Arial" w:cs="Arial"/>
                <w:sz w:val="20"/>
              </w:rPr>
            </w:pPr>
            <w:r w:rsidRPr="00EF636A">
              <w:rPr>
                <w:rFonts w:ascii="Arial" w:hAnsi="Arial" w:cs="Arial"/>
                <w:sz w:val="20"/>
              </w:rPr>
              <w:t>3.</w:t>
            </w:r>
            <w:r w:rsidR="005A2C34">
              <w:rPr>
                <w:rFonts w:ascii="Arial" w:hAnsi="Arial" w:cs="Arial"/>
                <w:sz w:val="20"/>
              </w:rPr>
              <w:t xml:space="preserve"> </w:t>
            </w:r>
            <w:r w:rsidRPr="00EF636A">
              <w:rPr>
                <w:rFonts w:ascii="Arial" w:hAnsi="Arial" w:cs="Arial"/>
                <w:sz w:val="20"/>
              </w:rPr>
              <w:t>Funkcja blokowania/odblokowania BOOT-</w:t>
            </w:r>
            <w:proofErr w:type="spellStart"/>
            <w:r w:rsidRPr="00EF636A">
              <w:rPr>
                <w:rFonts w:ascii="Arial" w:hAnsi="Arial" w:cs="Arial"/>
                <w:sz w:val="20"/>
              </w:rPr>
              <w:t>owania</w:t>
            </w:r>
            <w:proofErr w:type="spellEnd"/>
            <w:r w:rsidRPr="00EF636A">
              <w:rPr>
                <w:rFonts w:ascii="Arial" w:hAnsi="Arial" w:cs="Arial"/>
                <w:sz w:val="20"/>
              </w:rPr>
              <w:t xml:space="preserve"> stacji roboczej z dysku twardego, zewnętrznych urządzeń oraz sieci bez potrzeby uruchamiania systemu operacyjnego z dysku twardego komputera lub innych, podłączonych do niego, urządzeń zewnętrznych.</w:t>
            </w:r>
          </w:p>
          <w:p w14:paraId="194644AA" w14:textId="5272003F" w:rsidR="002B4029" w:rsidRPr="00EF636A" w:rsidRDefault="002B4029" w:rsidP="0067679C">
            <w:pPr>
              <w:spacing w:line="276" w:lineRule="auto"/>
              <w:rPr>
                <w:rFonts w:ascii="Arial" w:hAnsi="Arial" w:cs="Arial"/>
                <w:sz w:val="20"/>
              </w:rPr>
            </w:pPr>
            <w:r w:rsidRPr="00EF636A">
              <w:rPr>
                <w:rFonts w:ascii="Arial" w:hAnsi="Arial" w:cs="Arial"/>
                <w:sz w:val="20"/>
              </w:rPr>
              <w:t>4.</w:t>
            </w:r>
            <w:r w:rsidR="005A2C34">
              <w:rPr>
                <w:rFonts w:ascii="Arial" w:hAnsi="Arial" w:cs="Arial"/>
                <w:sz w:val="20"/>
              </w:rPr>
              <w:t xml:space="preserve"> </w:t>
            </w:r>
            <w:r w:rsidRPr="00EF636A">
              <w:rPr>
                <w:rFonts w:ascii="Arial" w:hAnsi="Arial" w:cs="Arial"/>
                <w:sz w:val="20"/>
              </w:rPr>
              <w:t>Ustawienia hasła Administratora oraz Power-On bez potrzeby uruchamiania systemu operacyjnego z dysku twardego komputera lub innych, podłączonych do niego, urządzeń zewnętrznych.</w:t>
            </w:r>
          </w:p>
          <w:p w14:paraId="37C4F338" w14:textId="2A434AC4" w:rsidR="002B4029" w:rsidRPr="00EF636A" w:rsidRDefault="002B4029" w:rsidP="0067679C">
            <w:pPr>
              <w:spacing w:line="276" w:lineRule="auto"/>
              <w:rPr>
                <w:rFonts w:ascii="Arial" w:hAnsi="Arial" w:cs="Arial"/>
                <w:sz w:val="20"/>
              </w:rPr>
            </w:pPr>
            <w:r w:rsidRPr="00EF636A">
              <w:rPr>
                <w:rFonts w:ascii="Arial" w:hAnsi="Arial" w:cs="Arial"/>
                <w:sz w:val="20"/>
              </w:rPr>
              <w:t>5.</w:t>
            </w:r>
            <w:r w:rsidR="005A2C34">
              <w:rPr>
                <w:rFonts w:ascii="Arial" w:hAnsi="Arial" w:cs="Arial"/>
                <w:sz w:val="20"/>
              </w:rPr>
              <w:t xml:space="preserve"> </w:t>
            </w:r>
            <w:r w:rsidRPr="00EF636A">
              <w:rPr>
                <w:rFonts w:ascii="Arial" w:hAnsi="Arial" w:cs="Arial"/>
                <w:sz w:val="20"/>
              </w:rPr>
              <w:t xml:space="preserve">Możliwość ustawienia hasła na dysk </w:t>
            </w:r>
          </w:p>
          <w:p w14:paraId="19B36D6F" w14:textId="4CAEF092" w:rsidR="002B4029" w:rsidRPr="00EF636A" w:rsidRDefault="002B4029" w:rsidP="0067679C">
            <w:pPr>
              <w:spacing w:line="276" w:lineRule="auto"/>
              <w:rPr>
                <w:rFonts w:ascii="Arial" w:hAnsi="Arial" w:cs="Arial"/>
                <w:sz w:val="20"/>
              </w:rPr>
            </w:pPr>
            <w:r w:rsidRPr="00EF636A">
              <w:rPr>
                <w:rFonts w:ascii="Arial" w:hAnsi="Arial" w:cs="Arial"/>
                <w:sz w:val="20"/>
              </w:rPr>
              <w:t>6.</w:t>
            </w:r>
            <w:r w:rsidR="005A2C34">
              <w:rPr>
                <w:rFonts w:ascii="Arial" w:hAnsi="Arial" w:cs="Arial"/>
                <w:sz w:val="20"/>
              </w:rPr>
              <w:t xml:space="preserve"> </w:t>
            </w:r>
            <w:r w:rsidRPr="00EF636A">
              <w:rPr>
                <w:rFonts w:ascii="Arial" w:hAnsi="Arial" w:cs="Arial"/>
                <w:sz w:val="20"/>
              </w:rPr>
              <w:t>Możliwość włączenia/wyłączenia TPM</w:t>
            </w:r>
          </w:p>
          <w:p w14:paraId="1379F6BF" w14:textId="09C798DD" w:rsidR="002B4029" w:rsidRPr="00EF636A" w:rsidRDefault="002B4029" w:rsidP="0067679C">
            <w:pPr>
              <w:spacing w:line="276" w:lineRule="auto"/>
              <w:rPr>
                <w:rFonts w:ascii="Arial" w:hAnsi="Arial" w:cs="Arial"/>
                <w:sz w:val="20"/>
              </w:rPr>
            </w:pPr>
            <w:r w:rsidRPr="00EF636A">
              <w:rPr>
                <w:rFonts w:ascii="Arial" w:hAnsi="Arial" w:cs="Arial"/>
                <w:sz w:val="20"/>
              </w:rPr>
              <w:t>7.</w:t>
            </w:r>
            <w:r w:rsidR="005A2C34">
              <w:rPr>
                <w:rFonts w:ascii="Arial" w:hAnsi="Arial" w:cs="Arial"/>
                <w:sz w:val="20"/>
              </w:rPr>
              <w:t xml:space="preserve"> </w:t>
            </w:r>
            <w:r w:rsidRPr="00EF636A">
              <w:rPr>
                <w:rFonts w:ascii="Arial" w:hAnsi="Arial" w:cs="Arial"/>
                <w:sz w:val="20"/>
              </w:rPr>
              <w:t>Możliwość włączenia/wyłączenia:</w:t>
            </w:r>
          </w:p>
          <w:p w14:paraId="48FBB270" w14:textId="1E7F92BA" w:rsidR="002B4029" w:rsidRPr="00EF636A" w:rsidRDefault="002B4029" w:rsidP="0067679C">
            <w:pPr>
              <w:pStyle w:val="Akapitzlist"/>
              <w:numPr>
                <w:ilvl w:val="0"/>
                <w:numId w:val="38"/>
              </w:numPr>
              <w:spacing w:line="276" w:lineRule="auto"/>
              <w:rPr>
                <w:rFonts w:ascii="Arial" w:hAnsi="Arial" w:cs="Arial"/>
                <w:sz w:val="20"/>
                <w:szCs w:val="20"/>
              </w:rPr>
            </w:pPr>
            <w:r w:rsidRPr="00EF636A">
              <w:rPr>
                <w:rFonts w:ascii="Arial" w:hAnsi="Arial" w:cs="Arial"/>
                <w:sz w:val="20"/>
                <w:szCs w:val="20"/>
              </w:rPr>
              <w:t>Karty sieciowej LAN</w:t>
            </w:r>
          </w:p>
          <w:p w14:paraId="7AF93D3D" w14:textId="3E74E44C" w:rsidR="002B4029" w:rsidRPr="00EF636A" w:rsidRDefault="002B4029" w:rsidP="0067679C">
            <w:pPr>
              <w:pStyle w:val="Akapitzlist"/>
              <w:numPr>
                <w:ilvl w:val="0"/>
                <w:numId w:val="38"/>
              </w:numPr>
              <w:spacing w:line="276" w:lineRule="auto"/>
              <w:rPr>
                <w:rFonts w:ascii="Arial" w:hAnsi="Arial" w:cs="Arial"/>
                <w:sz w:val="20"/>
                <w:szCs w:val="20"/>
              </w:rPr>
            </w:pPr>
            <w:r w:rsidRPr="00EF636A">
              <w:rPr>
                <w:rFonts w:ascii="Arial" w:hAnsi="Arial" w:cs="Arial"/>
                <w:sz w:val="20"/>
                <w:szCs w:val="20"/>
              </w:rPr>
              <w:t xml:space="preserve">Karty sieci bezprzewodowej </w:t>
            </w:r>
            <w:proofErr w:type="spellStart"/>
            <w:r w:rsidRPr="00EF636A">
              <w:rPr>
                <w:rFonts w:ascii="Arial" w:hAnsi="Arial" w:cs="Arial"/>
                <w:sz w:val="20"/>
                <w:szCs w:val="20"/>
              </w:rPr>
              <w:t>WiFi</w:t>
            </w:r>
            <w:proofErr w:type="spellEnd"/>
          </w:p>
          <w:p w14:paraId="46AF4319" w14:textId="093A29E8" w:rsidR="002B4029" w:rsidRPr="00EF636A" w:rsidRDefault="002B4029" w:rsidP="0067679C">
            <w:pPr>
              <w:pStyle w:val="Akapitzlist"/>
              <w:numPr>
                <w:ilvl w:val="0"/>
                <w:numId w:val="38"/>
              </w:numPr>
              <w:spacing w:line="276" w:lineRule="auto"/>
              <w:rPr>
                <w:rFonts w:ascii="Arial" w:hAnsi="Arial" w:cs="Arial"/>
                <w:sz w:val="20"/>
                <w:szCs w:val="20"/>
              </w:rPr>
            </w:pPr>
            <w:r w:rsidRPr="00EF636A">
              <w:rPr>
                <w:rFonts w:ascii="Arial" w:hAnsi="Arial" w:cs="Arial"/>
                <w:sz w:val="20"/>
                <w:szCs w:val="20"/>
              </w:rPr>
              <w:t>Bluetooth</w:t>
            </w:r>
          </w:p>
          <w:p w14:paraId="4CADEC53" w14:textId="532D043C" w:rsidR="002B4029" w:rsidRPr="00EF636A" w:rsidRDefault="002B4029" w:rsidP="0067679C">
            <w:pPr>
              <w:pStyle w:val="Akapitzlist"/>
              <w:numPr>
                <w:ilvl w:val="0"/>
                <w:numId w:val="38"/>
              </w:numPr>
              <w:spacing w:line="276" w:lineRule="auto"/>
              <w:rPr>
                <w:rFonts w:ascii="Arial" w:hAnsi="Arial" w:cs="Arial"/>
                <w:sz w:val="20"/>
                <w:szCs w:val="20"/>
              </w:rPr>
            </w:pPr>
            <w:r w:rsidRPr="00EF636A">
              <w:rPr>
                <w:rFonts w:ascii="Arial" w:hAnsi="Arial" w:cs="Arial"/>
                <w:sz w:val="20"/>
                <w:szCs w:val="20"/>
              </w:rPr>
              <w:t>Czytnika kart SD</w:t>
            </w:r>
          </w:p>
          <w:p w14:paraId="4750089D" w14:textId="4E7E28D4" w:rsidR="002B4029" w:rsidRPr="00EF636A" w:rsidRDefault="002B4029" w:rsidP="0067679C">
            <w:pPr>
              <w:pStyle w:val="Akapitzlist"/>
              <w:numPr>
                <w:ilvl w:val="0"/>
                <w:numId w:val="38"/>
              </w:numPr>
              <w:spacing w:line="276" w:lineRule="auto"/>
              <w:rPr>
                <w:rFonts w:ascii="Arial" w:hAnsi="Arial" w:cs="Arial"/>
                <w:sz w:val="20"/>
                <w:szCs w:val="20"/>
              </w:rPr>
            </w:pPr>
            <w:r w:rsidRPr="00EF636A">
              <w:rPr>
                <w:rFonts w:ascii="Arial" w:hAnsi="Arial" w:cs="Arial"/>
                <w:sz w:val="20"/>
                <w:szCs w:val="20"/>
              </w:rPr>
              <w:t>Mikrofonu</w:t>
            </w:r>
          </w:p>
          <w:p w14:paraId="64674E6B" w14:textId="39B4C4A6" w:rsidR="002B4029" w:rsidRPr="00EF636A" w:rsidRDefault="002B4029" w:rsidP="0067679C">
            <w:pPr>
              <w:spacing w:line="276" w:lineRule="auto"/>
              <w:rPr>
                <w:rFonts w:ascii="Arial" w:hAnsi="Arial" w:cs="Arial"/>
                <w:sz w:val="20"/>
              </w:rPr>
            </w:pPr>
            <w:r w:rsidRPr="00EF636A">
              <w:rPr>
                <w:rFonts w:ascii="Arial" w:hAnsi="Arial" w:cs="Arial"/>
                <w:sz w:val="20"/>
              </w:rPr>
              <w:t>8.</w:t>
            </w:r>
            <w:r w:rsidR="005A2C34">
              <w:rPr>
                <w:rFonts w:ascii="Arial" w:hAnsi="Arial" w:cs="Arial"/>
                <w:sz w:val="20"/>
              </w:rPr>
              <w:t xml:space="preserve"> </w:t>
            </w:r>
            <w:r w:rsidRPr="00EF636A">
              <w:rPr>
                <w:rFonts w:ascii="Arial" w:hAnsi="Arial" w:cs="Arial"/>
                <w:sz w:val="20"/>
              </w:rPr>
              <w:t>Możliwość ustawienia pracy portów USB podczas POST w tryb:</w:t>
            </w:r>
          </w:p>
          <w:p w14:paraId="6A384179" w14:textId="4360A0A9" w:rsidR="002B4029" w:rsidRPr="00EF636A" w:rsidRDefault="002B4029" w:rsidP="0067679C">
            <w:pPr>
              <w:pStyle w:val="Akapitzlist"/>
              <w:numPr>
                <w:ilvl w:val="0"/>
                <w:numId w:val="40"/>
              </w:numPr>
              <w:spacing w:line="276" w:lineRule="auto"/>
              <w:rPr>
                <w:rFonts w:ascii="Arial" w:hAnsi="Arial" w:cs="Arial"/>
                <w:sz w:val="20"/>
                <w:szCs w:val="20"/>
              </w:rPr>
            </w:pPr>
            <w:r w:rsidRPr="00EF636A">
              <w:rPr>
                <w:rFonts w:ascii="Arial" w:hAnsi="Arial" w:cs="Arial"/>
                <w:sz w:val="20"/>
                <w:szCs w:val="20"/>
              </w:rPr>
              <w:t>Zezwól na działanie wszystkich portów</w:t>
            </w:r>
          </w:p>
          <w:p w14:paraId="0B34C0A9" w14:textId="7E7F2D39" w:rsidR="002B4029" w:rsidRDefault="002B4029" w:rsidP="0067679C">
            <w:pPr>
              <w:pStyle w:val="Akapitzlist"/>
              <w:numPr>
                <w:ilvl w:val="0"/>
                <w:numId w:val="40"/>
              </w:numPr>
              <w:spacing w:line="276" w:lineRule="auto"/>
              <w:rPr>
                <w:rFonts w:ascii="Arial" w:hAnsi="Arial" w:cs="Arial"/>
                <w:sz w:val="20"/>
                <w:szCs w:val="20"/>
              </w:rPr>
            </w:pPr>
            <w:r w:rsidRPr="00EF636A">
              <w:rPr>
                <w:rFonts w:ascii="Arial" w:hAnsi="Arial" w:cs="Arial"/>
                <w:sz w:val="20"/>
                <w:szCs w:val="20"/>
              </w:rPr>
              <w:t>Zezwól na działanie tylko klawiatury i myszki podłączonej do portów USB</w:t>
            </w:r>
          </w:p>
          <w:p w14:paraId="6FF6CF3A" w14:textId="6A78D715" w:rsidR="00425C5C" w:rsidRPr="00425C5C" w:rsidRDefault="00425C5C" w:rsidP="00425C5C">
            <w:pPr>
              <w:rPr>
                <w:lang w:eastAsia="en-US"/>
              </w:rPr>
            </w:pPr>
          </w:p>
          <w:p w14:paraId="38E039F0" w14:textId="77777777" w:rsidR="00425C5C" w:rsidRPr="00425C5C" w:rsidRDefault="00425C5C" w:rsidP="00425C5C">
            <w:pPr>
              <w:rPr>
                <w:lang w:eastAsia="en-US"/>
              </w:rPr>
            </w:pPr>
          </w:p>
          <w:p w14:paraId="63A8601E" w14:textId="590C1305" w:rsidR="004C764C" w:rsidRPr="00EF636A" w:rsidRDefault="002B4029" w:rsidP="0067679C">
            <w:pPr>
              <w:pStyle w:val="Akapitzlist"/>
              <w:numPr>
                <w:ilvl w:val="0"/>
                <w:numId w:val="40"/>
              </w:numPr>
              <w:spacing w:line="276" w:lineRule="auto"/>
              <w:rPr>
                <w:rFonts w:ascii="Arial" w:hAnsi="Arial" w:cs="Arial"/>
                <w:sz w:val="20"/>
                <w:szCs w:val="20"/>
              </w:rPr>
            </w:pPr>
            <w:r w:rsidRPr="00EF636A">
              <w:rPr>
                <w:rFonts w:ascii="Arial" w:hAnsi="Arial" w:cs="Arial"/>
                <w:sz w:val="20"/>
                <w:szCs w:val="20"/>
              </w:rPr>
              <w:lastRenderedPageBreak/>
              <w:t xml:space="preserve">Zezwól na wszystkie urządzenia oprócz pamięci masowych i </w:t>
            </w:r>
            <w:proofErr w:type="spellStart"/>
            <w:r w:rsidRPr="00EF636A">
              <w:rPr>
                <w:rFonts w:ascii="Arial" w:hAnsi="Arial" w:cs="Arial"/>
                <w:sz w:val="20"/>
                <w:szCs w:val="20"/>
              </w:rPr>
              <w:t>hubów</w:t>
            </w:r>
            <w:proofErr w:type="spellEnd"/>
            <w:r w:rsidRPr="00EF636A">
              <w:rPr>
                <w:rFonts w:ascii="Arial" w:hAnsi="Arial" w:cs="Arial"/>
                <w:sz w:val="20"/>
                <w:szCs w:val="20"/>
              </w:rPr>
              <w:t xml:space="preserve"> USB</w:t>
            </w:r>
          </w:p>
        </w:tc>
        <w:tc>
          <w:tcPr>
            <w:tcW w:w="1117" w:type="pct"/>
          </w:tcPr>
          <w:p w14:paraId="4D7C4DB8" w14:textId="465AF335" w:rsidR="004C764C" w:rsidRPr="00EF636A" w:rsidRDefault="004C764C" w:rsidP="0067679C">
            <w:pPr>
              <w:spacing w:line="276" w:lineRule="auto"/>
              <w:rPr>
                <w:rFonts w:ascii="Arial" w:hAnsi="Arial" w:cs="Arial"/>
                <w:sz w:val="20"/>
              </w:rPr>
            </w:pPr>
            <w:r w:rsidRPr="00EF636A">
              <w:rPr>
                <w:rFonts w:ascii="Arial" w:hAnsi="Arial" w:cs="Arial"/>
                <w:sz w:val="20"/>
              </w:rPr>
              <w:lastRenderedPageBreak/>
              <w:t>Spełnia / Nie spełnia</w:t>
            </w:r>
          </w:p>
        </w:tc>
      </w:tr>
      <w:tr w:rsidR="004C764C" w:rsidRPr="00EF636A" w14:paraId="5FF14DF3" w14:textId="77777777" w:rsidTr="004C764C">
        <w:trPr>
          <w:trHeight w:val="284"/>
        </w:trPr>
        <w:tc>
          <w:tcPr>
            <w:tcW w:w="201" w:type="pct"/>
          </w:tcPr>
          <w:p w14:paraId="054773A8"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212CB811" w14:textId="77777777" w:rsidR="004C764C" w:rsidRPr="006B524B" w:rsidRDefault="004C764C" w:rsidP="0067679C">
            <w:pPr>
              <w:spacing w:line="276" w:lineRule="auto"/>
              <w:rPr>
                <w:rFonts w:ascii="Arial" w:hAnsi="Arial" w:cs="Arial"/>
                <w:b/>
                <w:bCs/>
                <w:sz w:val="20"/>
              </w:rPr>
            </w:pPr>
            <w:r w:rsidRPr="006B524B">
              <w:rPr>
                <w:rFonts w:ascii="Arial" w:hAnsi="Arial" w:cs="Arial"/>
                <w:b/>
                <w:bCs/>
                <w:sz w:val="20"/>
              </w:rPr>
              <w:t>Ekran</w:t>
            </w:r>
          </w:p>
        </w:tc>
        <w:tc>
          <w:tcPr>
            <w:tcW w:w="2976" w:type="pct"/>
          </w:tcPr>
          <w:p w14:paraId="7D993E53" w14:textId="77777777" w:rsidR="00EB5ECA" w:rsidRPr="00EF636A" w:rsidRDefault="00EB5ECA" w:rsidP="0067679C">
            <w:pPr>
              <w:spacing w:line="276" w:lineRule="auto"/>
              <w:outlineLvl w:val="0"/>
              <w:rPr>
                <w:rFonts w:ascii="Arial" w:hAnsi="Arial" w:cs="Arial"/>
                <w:sz w:val="20"/>
              </w:rPr>
            </w:pPr>
            <w:r w:rsidRPr="00EF636A">
              <w:rPr>
                <w:rFonts w:ascii="Arial" w:hAnsi="Arial" w:cs="Arial"/>
                <w:sz w:val="20"/>
              </w:rPr>
              <w:t>Komputer przenośny typu notebook z ekranem 15,6" o rozdzielczości:</w:t>
            </w:r>
          </w:p>
          <w:p w14:paraId="4B9E3B51" w14:textId="7AF9009E" w:rsidR="004C764C" w:rsidRPr="00EF636A" w:rsidRDefault="00EB5ECA" w:rsidP="0067679C">
            <w:pPr>
              <w:spacing w:line="276" w:lineRule="auto"/>
              <w:outlineLvl w:val="0"/>
              <w:rPr>
                <w:rFonts w:ascii="Arial" w:hAnsi="Arial" w:cs="Arial"/>
                <w:sz w:val="20"/>
              </w:rPr>
            </w:pPr>
            <w:r w:rsidRPr="00EF636A">
              <w:rPr>
                <w:rFonts w:ascii="Arial" w:hAnsi="Arial" w:cs="Arial"/>
                <w:sz w:val="20"/>
              </w:rPr>
              <w:t>FHD (1920x1080) IPS w technologii LED przeciwodblaskowy, jasność min 250 nitów, kontrast min 600:1</w:t>
            </w:r>
          </w:p>
        </w:tc>
        <w:tc>
          <w:tcPr>
            <w:tcW w:w="1117" w:type="pct"/>
          </w:tcPr>
          <w:p w14:paraId="105675C9" w14:textId="4E02240D" w:rsidR="004C764C" w:rsidRPr="00EF636A" w:rsidRDefault="004C764C" w:rsidP="0067679C">
            <w:pPr>
              <w:spacing w:line="276" w:lineRule="auto"/>
              <w:rPr>
                <w:rFonts w:ascii="Arial" w:hAnsi="Arial" w:cs="Arial"/>
                <w:sz w:val="20"/>
              </w:rPr>
            </w:pPr>
            <w:r w:rsidRPr="00EF636A">
              <w:rPr>
                <w:rFonts w:ascii="Arial" w:hAnsi="Arial" w:cs="Arial"/>
                <w:sz w:val="20"/>
              </w:rPr>
              <w:t>Rozmiar matrycy i rozdzielczość: …………………………….</w:t>
            </w:r>
          </w:p>
        </w:tc>
      </w:tr>
      <w:tr w:rsidR="004C764C" w:rsidRPr="00EF636A" w14:paraId="1616BEC1" w14:textId="77777777" w:rsidTr="004C764C">
        <w:trPr>
          <w:trHeight w:val="284"/>
        </w:trPr>
        <w:tc>
          <w:tcPr>
            <w:tcW w:w="201" w:type="pct"/>
          </w:tcPr>
          <w:p w14:paraId="47484A61"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3B5A42AE" w14:textId="77777777" w:rsidR="004C764C" w:rsidRPr="006B524B" w:rsidRDefault="004C764C" w:rsidP="0067679C">
            <w:pPr>
              <w:spacing w:line="276" w:lineRule="auto"/>
              <w:rPr>
                <w:rFonts w:ascii="Arial" w:hAnsi="Arial" w:cs="Arial"/>
                <w:b/>
                <w:bCs/>
                <w:sz w:val="20"/>
              </w:rPr>
            </w:pPr>
            <w:r w:rsidRPr="006B524B">
              <w:rPr>
                <w:rFonts w:ascii="Arial" w:hAnsi="Arial" w:cs="Arial"/>
                <w:b/>
                <w:bCs/>
                <w:sz w:val="20"/>
              </w:rPr>
              <w:t>Interfejsy / Komunikacja</w:t>
            </w:r>
          </w:p>
        </w:tc>
        <w:tc>
          <w:tcPr>
            <w:tcW w:w="2976" w:type="pct"/>
          </w:tcPr>
          <w:p w14:paraId="10BCE614" w14:textId="77777777" w:rsidR="004C764C" w:rsidRPr="00EF636A" w:rsidRDefault="004C764C" w:rsidP="0067679C">
            <w:pPr>
              <w:spacing w:line="276" w:lineRule="auto"/>
              <w:outlineLvl w:val="0"/>
              <w:rPr>
                <w:rFonts w:ascii="Arial" w:hAnsi="Arial" w:cs="Arial"/>
                <w:sz w:val="20"/>
              </w:rPr>
            </w:pPr>
            <w:r w:rsidRPr="00EF636A">
              <w:rPr>
                <w:rFonts w:ascii="Arial" w:hAnsi="Arial" w:cs="Arial"/>
                <w:sz w:val="20"/>
              </w:rPr>
              <w:t>Minimum:</w:t>
            </w:r>
          </w:p>
          <w:p w14:paraId="39D35114" w14:textId="2645F138" w:rsidR="004C764C" w:rsidRPr="00EF636A" w:rsidRDefault="004C764C" w:rsidP="0067679C">
            <w:pPr>
              <w:spacing w:line="276" w:lineRule="auto"/>
              <w:outlineLvl w:val="0"/>
              <w:rPr>
                <w:rFonts w:ascii="Arial" w:hAnsi="Arial" w:cs="Arial"/>
                <w:sz w:val="20"/>
                <w:lang w:val="en-US"/>
              </w:rPr>
            </w:pPr>
            <w:r w:rsidRPr="00EF636A">
              <w:rPr>
                <w:rFonts w:ascii="Arial" w:hAnsi="Arial" w:cs="Arial"/>
                <w:sz w:val="20"/>
                <w:lang w:val="en-US"/>
              </w:rPr>
              <w:t xml:space="preserve">2x port USB </w:t>
            </w:r>
            <w:proofErr w:type="spellStart"/>
            <w:r w:rsidRPr="00EF636A">
              <w:rPr>
                <w:rFonts w:ascii="Arial" w:hAnsi="Arial" w:cs="Arial"/>
                <w:sz w:val="20"/>
                <w:lang w:val="en-US"/>
              </w:rPr>
              <w:t>typ</w:t>
            </w:r>
            <w:proofErr w:type="spellEnd"/>
            <w:r w:rsidRPr="00EF636A">
              <w:rPr>
                <w:rFonts w:ascii="Arial" w:hAnsi="Arial" w:cs="Arial"/>
                <w:sz w:val="20"/>
                <w:lang w:val="en-US"/>
              </w:rPr>
              <w:t>-A USB 3.2</w:t>
            </w:r>
          </w:p>
          <w:p w14:paraId="7ADA2E80" w14:textId="15E27240" w:rsidR="004C764C" w:rsidRPr="00EF636A" w:rsidRDefault="004C764C" w:rsidP="0067679C">
            <w:pPr>
              <w:spacing w:line="276" w:lineRule="auto"/>
              <w:outlineLvl w:val="0"/>
              <w:rPr>
                <w:rFonts w:ascii="Arial" w:hAnsi="Arial" w:cs="Arial"/>
                <w:sz w:val="20"/>
                <w:lang w:val="en-US"/>
              </w:rPr>
            </w:pPr>
            <w:r w:rsidRPr="00EF636A">
              <w:rPr>
                <w:rFonts w:ascii="Arial" w:hAnsi="Arial" w:cs="Arial"/>
                <w:sz w:val="20"/>
                <w:lang w:val="en-US"/>
              </w:rPr>
              <w:t xml:space="preserve">1x port USB </w:t>
            </w:r>
            <w:proofErr w:type="spellStart"/>
            <w:r w:rsidRPr="00EF636A">
              <w:rPr>
                <w:rFonts w:ascii="Arial" w:hAnsi="Arial" w:cs="Arial"/>
                <w:sz w:val="20"/>
                <w:lang w:val="en-US"/>
              </w:rPr>
              <w:t>typ</w:t>
            </w:r>
            <w:proofErr w:type="spellEnd"/>
            <w:r w:rsidRPr="00EF636A">
              <w:rPr>
                <w:rFonts w:ascii="Arial" w:hAnsi="Arial" w:cs="Arial"/>
                <w:sz w:val="20"/>
                <w:lang w:val="en-US"/>
              </w:rPr>
              <w:t xml:space="preserve">-C USB 3.2 </w:t>
            </w:r>
          </w:p>
          <w:p w14:paraId="1F36D438" w14:textId="77777777" w:rsidR="004C764C" w:rsidRPr="00EF636A" w:rsidRDefault="004C764C" w:rsidP="0067679C">
            <w:pPr>
              <w:spacing w:line="276" w:lineRule="auto"/>
              <w:outlineLvl w:val="0"/>
              <w:rPr>
                <w:rFonts w:ascii="Arial" w:hAnsi="Arial" w:cs="Arial"/>
                <w:sz w:val="20"/>
              </w:rPr>
            </w:pPr>
            <w:r w:rsidRPr="00EF636A">
              <w:rPr>
                <w:rFonts w:ascii="Arial" w:hAnsi="Arial" w:cs="Arial"/>
                <w:sz w:val="20"/>
              </w:rPr>
              <w:t>1x port HDMI 1.4b</w:t>
            </w:r>
          </w:p>
          <w:p w14:paraId="15783B98" w14:textId="77777777" w:rsidR="004C764C" w:rsidRPr="00EF636A" w:rsidRDefault="004C764C" w:rsidP="0067679C">
            <w:pPr>
              <w:spacing w:line="276" w:lineRule="auto"/>
              <w:outlineLvl w:val="0"/>
              <w:rPr>
                <w:rFonts w:ascii="Arial" w:hAnsi="Arial" w:cs="Arial"/>
                <w:sz w:val="20"/>
              </w:rPr>
            </w:pPr>
            <w:r w:rsidRPr="00EF636A">
              <w:rPr>
                <w:rFonts w:ascii="Arial" w:hAnsi="Arial" w:cs="Arial"/>
                <w:sz w:val="20"/>
              </w:rPr>
              <w:t xml:space="preserve">1x złącze słuchawek i złącze mikrofonu typu COMBO </w:t>
            </w:r>
          </w:p>
          <w:p w14:paraId="4092E221" w14:textId="3737D78F" w:rsidR="004C764C" w:rsidRPr="00EF636A" w:rsidRDefault="004C764C" w:rsidP="0067679C">
            <w:pPr>
              <w:spacing w:line="276" w:lineRule="auto"/>
              <w:outlineLvl w:val="0"/>
              <w:rPr>
                <w:rFonts w:ascii="Arial" w:hAnsi="Arial" w:cs="Arial"/>
                <w:sz w:val="20"/>
              </w:rPr>
            </w:pPr>
            <w:r w:rsidRPr="00EF636A">
              <w:rPr>
                <w:rFonts w:ascii="Arial" w:hAnsi="Arial" w:cs="Arial"/>
                <w:sz w:val="20"/>
              </w:rPr>
              <w:t xml:space="preserve">1x RJ-45 </w:t>
            </w:r>
            <w:r w:rsidR="002B4029" w:rsidRPr="00EF636A">
              <w:rPr>
                <w:rFonts w:ascii="Arial" w:hAnsi="Arial" w:cs="Arial"/>
                <w:sz w:val="20"/>
              </w:rPr>
              <w:t>10/</w:t>
            </w:r>
            <w:r w:rsidRPr="00EF636A">
              <w:rPr>
                <w:rFonts w:ascii="Arial" w:hAnsi="Arial" w:cs="Arial"/>
                <w:sz w:val="20"/>
              </w:rPr>
              <w:t xml:space="preserve">100/1000 </w:t>
            </w:r>
            <w:proofErr w:type="spellStart"/>
            <w:r w:rsidRPr="00EF636A">
              <w:rPr>
                <w:rFonts w:ascii="Arial" w:hAnsi="Arial" w:cs="Arial"/>
                <w:sz w:val="20"/>
              </w:rPr>
              <w:t>Mbps</w:t>
            </w:r>
            <w:proofErr w:type="spellEnd"/>
            <w:r w:rsidRPr="00EF636A">
              <w:rPr>
                <w:rFonts w:ascii="Arial" w:hAnsi="Arial" w:cs="Arial"/>
                <w:sz w:val="20"/>
              </w:rPr>
              <w:t xml:space="preserve"> </w:t>
            </w:r>
          </w:p>
          <w:p w14:paraId="301B683D" w14:textId="0AC0EFE0" w:rsidR="002B4029" w:rsidRPr="00EF636A" w:rsidRDefault="002B4029" w:rsidP="0067679C">
            <w:pPr>
              <w:spacing w:line="276" w:lineRule="auto"/>
              <w:outlineLvl w:val="0"/>
              <w:rPr>
                <w:rFonts w:ascii="Arial" w:hAnsi="Arial" w:cs="Arial"/>
                <w:sz w:val="20"/>
              </w:rPr>
            </w:pPr>
            <w:r w:rsidRPr="00EF636A">
              <w:rPr>
                <w:rFonts w:ascii="Arial" w:hAnsi="Arial" w:cs="Arial"/>
                <w:sz w:val="20"/>
              </w:rPr>
              <w:t>1x Czytnik kart SD/SDHC/SDXC</w:t>
            </w:r>
          </w:p>
          <w:p w14:paraId="5DF9D065" w14:textId="77777777" w:rsidR="004C764C" w:rsidRPr="00EF636A" w:rsidRDefault="004C764C" w:rsidP="0067679C">
            <w:pPr>
              <w:spacing w:line="276" w:lineRule="auto"/>
              <w:outlineLvl w:val="0"/>
              <w:rPr>
                <w:rFonts w:ascii="Arial" w:hAnsi="Arial" w:cs="Arial"/>
                <w:sz w:val="20"/>
              </w:rPr>
            </w:pPr>
            <w:r w:rsidRPr="00EF636A">
              <w:rPr>
                <w:rFonts w:ascii="Arial" w:hAnsi="Arial" w:cs="Arial"/>
                <w:sz w:val="20"/>
              </w:rPr>
              <w:t>HDMI musi umożliwiać podłączenie i obsługę zewnętrznego wyświetlacza w rozdzielczości min. 3840x2160 przy min. 30Hz.</w:t>
            </w:r>
          </w:p>
          <w:p w14:paraId="53BCACAC" w14:textId="77777777" w:rsidR="004C764C" w:rsidRPr="00EF636A" w:rsidRDefault="004C764C" w:rsidP="0067679C">
            <w:pPr>
              <w:spacing w:line="276" w:lineRule="auto"/>
              <w:outlineLvl w:val="0"/>
              <w:rPr>
                <w:rFonts w:ascii="Arial" w:hAnsi="Arial" w:cs="Arial"/>
                <w:sz w:val="20"/>
              </w:rPr>
            </w:pPr>
            <w:r w:rsidRPr="00EF636A">
              <w:rPr>
                <w:rFonts w:ascii="Arial" w:hAnsi="Arial" w:cs="Arial"/>
                <w:sz w:val="20"/>
              </w:rPr>
              <w:t xml:space="preserve">Zamawiający nie zezwala na stosowanie adapterów, przejściówek, </w:t>
            </w:r>
            <w:proofErr w:type="spellStart"/>
            <w:r w:rsidRPr="00EF636A">
              <w:rPr>
                <w:rFonts w:ascii="Arial" w:hAnsi="Arial" w:cs="Arial"/>
                <w:sz w:val="20"/>
              </w:rPr>
              <w:t>hubów</w:t>
            </w:r>
            <w:proofErr w:type="spellEnd"/>
            <w:r w:rsidRPr="00EF636A">
              <w:rPr>
                <w:rFonts w:ascii="Arial" w:hAnsi="Arial" w:cs="Arial"/>
                <w:sz w:val="20"/>
              </w:rPr>
              <w:t xml:space="preserve">, ani innych urządzeń peryferyjnych </w:t>
            </w:r>
          </w:p>
        </w:tc>
        <w:tc>
          <w:tcPr>
            <w:tcW w:w="1117" w:type="pct"/>
          </w:tcPr>
          <w:p w14:paraId="0839379A" w14:textId="432DDED7" w:rsidR="004C764C" w:rsidRPr="00EF636A" w:rsidRDefault="004C764C" w:rsidP="0067679C">
            <w:pPr>
              <w:spacing w:line="276" w:lineRule="auto"/>
              <w:outlineLvl w:val="0"/>
              <w:rPr>
                <w:rFonts w:ascii="Arial" w:hAnsi="Arial" w:cs="Arial"/>
                <w:sz w:val="20"/>
              </w:rPr>
            </w:pPr>
            <w:r w:rsidRPr="00EF636A">
              <w:rPr>
                <w:rFonts w:ascii="Arial" w:hAnsi="Arial" w:cs="Arial"/>
                <w:sz w:val="20"/>
              </w:rPr>
              <w:t>Spełnia / Nie spełnia</w:t>
            </w:r>
          </w:p>
        </w:tc>
      </w:tr>
      <w:tr w:rsidR="004C764C" w:rsidRPr="00EF636A" w14:paraId="745E0B81" w14:textId="77777777" w:rsidTr="004C764C">
        <w:trPr>
          <w:trHeight w:val="284"/>
        </w:trPr>
        <w:tc>
          <w:tcPr>
            <w:tcW w:w="201" w:type="pct"/>
          </w:tcPr>
          <w:p w14:paraId="01A0A13F"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0A56AB08" w14:textId="77777777" w:rsidR="004C764C" w:rsidRPr="006B524B" w:rsidRDefault="004C764C" w:rsidP="0067679C">
            <w:pPr>
              <w:spacing w:line="276" w:lineRule="auto"/>
              <w:rPr>
                <w:rFonts w:ascii="Arial" w:hAnsi="Arial" w:cs="Arial"/>
                <w:b/>
                <w:bCs/>
                <w:sz w:val="20"/>
              </w:rPr>
            </w:pPr>
            <w:r w:rsidRPr="006B524B">
              <w:rPr>
                <w:rFonts w:ascii="Arial" w:hAnsi="Arial" w:cs="Arial"/>
                <w:b/>
                <w:bCs/>
                <w:sz w:val="20"/>
              </w:rPr>
              <w:t>Karta sieciowa WLAN</w:t>
            </w:r>
          </w:p>
        </w:tc>
        <w:tc>
          <w:tcPr>
            <w:tcW w:w="2976" w:type="pct"/>
          </w:tcPr>
          <w:p w14:paraId="39EC0DC7" w14:textId="77777777" w:rsidR="004C764C" w:rsidRPr="00EF636A" w:rsidRDefault="004C764C" w:rsidP="0067679C">
            <w:pPr>
              <w:spacing w:line="276" w:lineRule="auto"/>
              <w:rPr>
                <w:rFonts w:ascii="Arial" w:hAnsi="Arial" w:cs="Arial"/>
                <w:sz w:val="20"/>
              </w:rPr>
            </w:pPr>
            <w:r w:rsidRPr="00EF636A">
              <w:rPr>
                <w:rFonts w:ascii="Arial" w:hAnsi="Arial" w:cs="Arial"/>
                <w:sz w:val="20"/>
              </w:rPr>
              <w:t>Wbudowana karta sieciowa, pracująca w standardzie AC 2x2</w:t>
            </w:r>
          </w:p>
          <w:p w14:paraId="2FD94F4B" w14:textId="77777777" w:rsidR="004C764C" w:rsidRPr="00EF636A" w:rsidRDefault="004C764C" w:rsidP="0067679C">
            <w:pPr>
              <w:spacing w:line="276" w:lineRule="auto"/>
              <w:rPr>
                <w:rFonts w:ascii="Arial" w:hAnsi="Arial" w:cs="Arial"/>
                <w:sz w:val="20"/>
              </w:rPr>
            </w:pPr>
            <w:r w:rsidRPr="00EF636A">
              <w:rPr>
                <w:rFonts w:ascii="Arial" w:hAnsi="Arial" w:cs="Arial"/>
                <w:sz w:val="20"/>
              </w:rPr>
              <w:t>Bluetooth 5.0</w:t>
            </w:r>
          </w:p>
        </w:tc>
        <w:tc>
          <w:tcPr>
            <w:tcW w:w="1117" w:type="pct"/>
          </w:tcPr>
          <w:p w14:paraId="3EC3B0AF" w14:textId="51CAA8F5" w:rsidR="004C764C" w:rsidRPr="00EF636A" w:rsidRDefault="004C764C" w:rsidP="0067679C">
            <w:pPr>
              <w:spacing w:line="276" w:lineRule="auto"/>
              <w:rPr>
                <w:rFonts w:ascii="Arial" w:hAnsi="Arial" w:cs="Arial"/>
                <w:sz w:val="20"/>
              </w:rPr>
            </w:pPr>
            <w:r w:rsidRPr="00EF636A">
              <w:rPr>
                <w:rFonts w:ascii="Arial" w:hAnsi="Arial" w:cs="Arial"/>
                <w:sz w:val="20"/>
              </w:rPr>
              <w:t>Spełnia / Nie spełnia</w:t>
            </w:r>
          </w:p>
        </w:tc>
      </w:tr>
      <w:tr w:rsidR="004C764C" w:rsidRPr="00EF636A" w14:paraId="23DC3D05" w14:textId="77777777" w:rsidTr="004C764C">
        <w:trPr>
          <w:trHeight w:val="284"/>
        </w:trPr>
        <w:tc>
          <w:tcPr>
            <w:tcW w:w="201" w:type="pct"/>
          </w:tcPr>
          <w:p w14:paraId="56EC3D36"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3FF52971" w14:textId="27723735" w:rsidR="004C764C" w:rsidRPr="006B524B" w:rsidRDefault="004C764C" w:rsidP="0067679C">
            <w:pPr>
              <w:spacing w:line="276" w:lineRule="auto"/>
              <w:rPr>
                <w:rFonts w:ascii="Arial" w:hAnsi="Arial" w:cs="Arial"/>
                <w:b/>
                <w:bCs/>
                <w:sz w:val="20"/>
              </w:rPr>
            </w:pPr>
            <w:r w:rsidRPr="006B524B">
              <w:rPr>
                <w:rFonts w:ascii="Arial" w:hAnsi="Arial" w:cs="Arial"/>
                <w:b/>
                <w:bCs/>
                <w:sz w:val="20"/>
              </w:rPr>
              <w:t>Klawiatura</w:t>
            </w:r>
            <w:r w:rsidR="00A35968" w:rsidRPr="006B524B">
              <w:rPr>
                <w:rFonts w:ascii="Arial" w:hAnsi="Arial" w:cs="Arial"/>
                <w:b/>
                <w:bCs/>
                <w:sz w:val="20"/>
              </w:rPr>
              <w:t xml:space="preserve"> i urządzenia wskazujące</w:t>
            </w:r>
          </w:p>
        </w:tc>
        <w:tc>
          <w:tcPr>
            <w:tcW w:w="2976" w:type="pct"/>
          </w:tcPr>
          <w:p w14:paraId="5C0298A6" w14:textId="00E57DA3" w:rsidR="004C764C" w:rsidRPr="00EF636A" w:rsidRDefault="00A35968" w:rsidP="0067679C">
            <w:pPr>
              <w:spacing w:line="276" w:lineRule="auto"/>
              <w:rPr>
                <w:rFonts w:ascii="Arial" w:hAnsi="Arial" w:cs="Arial"/>
                <w:sz w:val="20"/>
              </w:rPr>
            </w:pPr>
            <w:r w:rsidRPr="00EF636A">
              <w:rPr>
                <w:rFonts w:ascii="Arial" w:hAnsi="Arial" w:cs="Arial"/>
                <w:sz w:val="20"/>
              </w:rPr>
              <w:t>Klawiatura (układ US -QWERTY), min 102 klawisze z wydzieloną strefą klawiszy numerycznych</w:t>
            </w:r>
            <w:r w:rsidR="004C764C" w:rsidRPr="00EF636A">
              <w:rPr>
                <w:rFonts w:ascii="Arial" w:hAnsi="Arial" w:cs="Arial"/>
                <w:sz w:val="20"/>
              </w:rPr>
              <w:t>.</w:t>
            </w:r>
          </w:p>
          <w:p w14:paraId="2F1C6DDF" w14:textId="0DDDA4A0" w:rsidR="00A35968" w:rsidRPr="00EF636A" w:rsidRDefault="00A35968" w:rsidP="0067679C">
            <w:pPr>
              <w:spacing w:line="276" w:lineRule="auto"/>
              <w:rPr>
                <w:rFonts w:ascii="Arial" w:hAnsi="Arial" w:cs="Arial"/>
                <w:sz w:val="20"/>
              </w:rPr>
            </w:pPr>
            <w:r w:rsidRPr="00EF636A">
              <w:rPr>
                <w:rFonts w:ascii="Arial" w:hAnsi="Arial" w:cs="Arial"/>
                <w:sz w:val="20"/>
              </w:rPr>
              <w:t xml:space="preserve">Wbudowany </w:t>
            </w:r>
            <w:proofErr w:type="spellStart"/>
            <w:r w:rsidRPr="00EF636A">
              <w:rPr>
                <w:rFonts w:ascii="Arial" w:hAnsi="Arial" w:cs="Arial"/>
                <w:sz w:val="20"/>
              </w:rPr>
              <w:t>touchpad</w:t>
            </w:r>
            <w:proofErr w:type="spellEnd"/>
          </w:p>
        </w:tc>
        <w:tc>
          <w:tcPr>
            <w:tcW w:w="1117" w:type="pct"/>
          </w:tcPr>
          <w:p w14:paraId="70AFD070" w14:textId="7EA4AB8C" w:rsidR="004C764C" w:rsidRPr="00EF636A" w:rsidRDefault="00A35968" w:rsidP="0067679C">
            <w:pPr>
              <w:spacing w:line="276" w:lineRule="auto"/>
              <w:rPr>
                <w:rFonts w:ascii="Arial" w:hAnsi="Arial" w:cs="Arial"/>
                <w:sz w:val="20"/>
              </w:rPr>
            </w:pPr>
            <w:r w:rsidRPr="00EF636A">
              <w:rPr>
                <w:rFonts w:ascii="Arial" w:hAnsi="Arial" w:cs="Arial"/>
                <w:sz w:val="20"/>
              </w:rPr>
              <w:t>Spełnia / Nie spełnia</w:t>
            </w:r>
          </w:p>
        </w:tc>
      </w:tr>
      <w:tr w:rsidR="004C764C" w:rsidRPr="00EF636A" w14:paraId="28BF4CE0" w14:textId="77777777" w:rsidTr="004C764C">
        <w:trPr>
          <w:trHeight w:val="284"/>
        </w:trPr>
        <w:tc>
          <w:tcPr>
            <w:tcW w:w="201" w:type="pct"/>
          </w:tcPr>
          <w:p w14:paraId="531DA4AF"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3343AC6F" w14:textId="77777777" w:rsidR="004C764C" w:rsidRPr="006B524B" w:rsidRDefault="004C764C" w:rsidP="0067679C">
            <w:pPr>
              <w:spacing w:line="276" w:lineRule="auto"/>
              <w:rPr>
                <w:rFonts w:ascii="Arial" w:hAnsi="Arial" w:cs="Arial"/>
                <w:b/>
                <w:bCs/>
                <w:sz w:val="20"/>
              </w:rPr>
            </w:pPr>
            <w:r w:rsidRPr="006B524B">
              <w:rPr>
                <w:rFonts w:ascii="Arial" w:hAnsi="Arial" w:cs="Arial"/>
                <w:b/>
                <w:bCs/>
                <w:sz w:val="20"/>
              </w:rPr>
              <w:t>Wbudowany akumulator</w:t>
            </w:r>
          </w:p>
        </w:tc>
        <w:tc>
          <w:tcPr>
            <w:tcW w:w="2976" w:type="pct"/>
          </w:tcPr>
          <w:p w14:paraId="20BD638F" w14:textId="4D3050ED" w:rsidR="00A35968" w:rsidRPr="00EF636A" w:rsidRDefault="00A35968" w:rsidP="0067679C">
            <w:pPr>
              <w:spacing w:line="276" w:lineRule="auto"/>
              <w:rPr>
                <w:rFonts w:ascii="Arial" w:hAnsi="Arial" w:cs="Arial"/>
                <w:sz w:val="20"/>
              </w:rPr>
            </w:pPr>
            <w:r w:rsidRPr="00EF636A">
              <w:rPr>
                <w:rFonts w:ascii="Arial" w:hAnsi="Arial" w:cs="Arial"/>
                <w:sz w:val="20"/>
              </w:rPr>
              <w:t>Bateria 3 komorowa o pojemności 41WHr wykonana w technologii Li-</w:t>
            </w:r>
            <w:proofErr w:type="spellStart"/>
            <w:r w:rsidRPr="00EF636A">
              <w:rPr>
                <w:rFonts w:ascii="Arial" w:hAnsi="Arial" w:cs="Arial"/>
                <w:sz w:val="20"/>
              </w:rPr>
              <w:t>Ion</w:t>
            </w:r>
            <w:proofErr w:type="spellEnd"/>
            <w:r w:rsidRPr="00EF636A">
              <w:rPr>
                <w:rFonts w:ascii="Arial" w:hAnsi="Arial" w:cs="Arial"/>
                <w:sz w:val="20"/>
              </w:rPr>
              <w:t xml:space="preserve">. wspierająca funkcję szybkiego ładowania. Czas pracy urządzenia na baterii 8,5h – potwierdzony testami </w:t>
            </w:r>
            <w:proofErr w:type="spellStart"/>
            <w:r w:rsidRPr="00EF636A">
              <w:rPr>
                <w:rFonts w:ascii="Arial" w:hAnsi="Arial" w:cs="Arial"/>
                <w:sz w:val="20"/>
              </w:rPr>
              <w:t>MobileMark</w:t>
            </w:r>
            <w:proofErr w:type="spellEnd"/>
            <w:r w:rsidRPr="00EF636A">
              <w:rPr>
                <w:rFonts w:ascii="Arial" w:hAnsi="Arial" w:cs="Arial"/>
                <w:sz w:val="20"/>
              </w:rPr>
              <w:t xml:space="preserve"> 25. </w:t>
            </w:r>
          </w:p>
          <w:p w14:paraId="02A14E43" w14:textId="77777777" w:rsidR="004C764C" w:rsidRPr="002048D6" w:rsidRDefault="004C764C" w:rsidP="0067679C">
            <w:pPr>
              <w:spacing w:line="276" w:lineRule="auto"/>
              <w:rPr>
                <w:rFonts w:ascii="Arial" w:hAnsi="Arial" w:cs="Arial"/>
                <w:b/>
                <w:bCs/>
                <w:sz w:val="20"/>
              </w:rPr>
            </w:pPr>
            <w:r w:rsidRPr="002048D6">
              <w:rPr>
                <w:rFonts w:ascii="Arial" w:hAnsi="Arial" w:cs="Arial"/>
                <w:b/>
                <w:bCs/>
                <w:sz w:val="20"/>
              </w:rPr>
              <w:t>Zamawiający wymaga załączenia wyników testów w formacie PDF dołączonych do oferty</w:t>
            </w:r>
          </w:p>
        </w:tc>
        <w:tc>
          <w:tcPr>
            <w:tcW w:w="1117" w:type="pct"/>
          </w:tcPr>
          <w:p w14:paraId="0143FFF7" w14:textId="77777777" w:rsidR="004C764C" w:rsidRPr="00EF636A" w:rsidRDefault="004C764C" w:rsidP="0067679C">
            <w:pPr>
              <w:spacing w:line="276" w:lineRule="auto"/>
              <w:rPr>
                <w:rFonts w:ascii="Arial" w:hAnsi="Arial" w:cs="Arial"/>
                <w:sz w:val="20"/>
              </w:rPr>
            </w:pPr>
            <w:r w:rsidRPr="00EF636A">
              <w:rPr>
                <w:rFonts w:ascii="Arial" w:hAnsi="Arial" w:cs="Arial"/>
                <w:sz w:val="20"/>
              </w:rPr>
              <w:t>Do oferty należy załączyć wydruk z przeprowadzonych testów na konfiguracji identycznej z zaoferowaną lub link do strony producenta testu z opublikowanym wynikiem.</w:t>
            </w:r>
          </w:p>
        </w:tc>
      </w:tr>
      <w:tr w:rsidR="004C764C" w:rsidRPr="00EF636A" w14:paraId="1167E655" w14:textId="77777777" w:rsidTr="004C764C">
        <w:trPr>
          <w:trHeight w:val="284"/>
        </w:trPr>
        <w:tc>
          <w:tcPr>
            <w:tcW w:w="201" w:type="pct"/>
          </w:tcPr>
          <w:p w14:paraId="4DF4E2F1"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46B31FBD" w14:textId="6E508AAB" w:rsidR="004C764C" w:rsidRPr="006B524B" w:rsidRDefault="004C764C" w:rsidP="0067679C">
            <w:pPr>
              <w:spacing w:line="276" w:lineRule="auto"/>
              <w:rPr>
                <w:rFonts w:ascii="Arial" w:hAnsi="Arial" w:cs="Arial"/>
                <w:b/>
                <w:bCs/>
                <w:sz w:val="20"/>
              </w:rPr>
            </w:pPr>
            <w:r w:rsidRPr="006B524B">
              <w:rPr>
                <w:rFonts w:ascii="Arial" w:hAnsi="Arial" w:cs="Arial"/>
                <w:b/>
                <w:bCs/>
                <w:sz w:val="20"/>
              </w:rPr>
              <w:t>Zasilacz</w:t>
            </w:r>
            <w:r w:rsidR="00D2521F" w:rsidRPr="006B524B">
              <w:rPr>
                <w:rFonts w:ascii="Arial" w:hAnsi="Arial" w:cs="Arial"/>
                <w:b/>
                <w:bCs/>
                <w:sz w:val="20"/>
              </w:rPr>
              <w:t xml:space="preserve"> </w:t>
            </w:r>
          </w:p>
        </w:tc>
        <w:tc>
          <w:tcPr>
            <w:tcW w:w="2976" w:type="pct"/>
          </w:tcPr>
          <w:p w14:paraId="60D57245" w14:textId="6EC6EC79" w:rsidR="004C764C" w:rsidRPr="00EF636A" w:rsidRDefault="00D2521F" w:rsidP="0067679C">
            <w:pPr>
              <w:spacing w:line="276" w:lineRule="auto"/>
              <w:rPr>
                <w:rFonts w:ascii="Arial" w:hAnsi="Arial" w:cs="Arial"/>
                <w:sz w:val="20"/>
              </w:rPr>
            </w:pPr>
            <w:r w:rsidRPr="00EF636A">
              <w:rPr>
                <w:rFonts w:ascii="Arial" w:hAnsi="Arial" w:cs="Arial"/>
                <w:sz w:val="20"/>
              </w:rPr>
              <w:t>Zasilacz o mocy min. 45W</w:t>
            </w:r>
          </w:p>
        </w:tc>
        <w:tc>
          <w:tcPr>
            <w:tcW w:w="1117" w:type="pct"/>
          </w:tcPr>
          <w:p w14:paraId="778DAE62" w14:textId="66C0AA73" w:rsidR="004C764C" w:rsidRPr="00EF636A" w:rsidRDefault="004C764C" w:rsidP="0067679C">
            <w:pPr>
              <w:spacing w:line="276" w:lineRule="auto"/>
              <w:rPr>
                <w:rFonts w:ascii="Arial" w:hAnsi="Arial" w:cs="Arial"/>
                <w:sz w:val="20"/>
              </w:rPr>
            </w:pPr>
            <w:r w:rsidRPr="00EF636A">
              <w:rPr>
                <w:rFonts w:ascii="Arial" w:hAnsi="Arial" w:cs="Arial"/>
                <w:sz w:val="20"/>
              </w:rPr>
              <w:t>Spełnia / Nie spełnia</w:t>
            </w:r>
          </w:p>
        </w:tc>
      </w:tr>
      <w:tr w:rsidR="004C764C" w:rsidRPr="00EF636A" w14:paraId="218FBD6A" w14:textId="77777777" w:rsidTr="004C764C">
        <w:trPr>
          <w:trHeight w:val="284"/>
        </w:trPr>
        <w:tc>
          <w:tcPr>
            <w:tcW w:w="201" w:type="pct"/>
            <w:tcBorders>
              <w:top w:val="single" w:sz="4" w:space="0" w:color="auto"/>
              <w:left w:val="single" w:sz="4" w:space="0" w:color="auto"/>
              <w:bottom w:val="single" w:sz="4" w:space="0" w:color="auto"/>
              <w:right w:val="single" w:sz="4" w:space="0" w:color="auto"/>
            </w:tcBorders>
          </w:tcPr>
          <w:p w14:paraId="59FC00C0" w14:textId="77777777" w:rsidR="004C764C" w:rsidRPr="00EF636A" w:rsidRDefault="004C764C" w:rsidP="0067679C">
            <w:pPr>
              <w:numPr>
                <w:ilvl w:val="0"/>
                <w:numId w:val="1"/>
              </w:numPr>
              <w:spacing w:line="276" w:lineRule="auto"/>
              <w:rPr>
                <w:rFonts w:ascii="Arial" w:hAnsi="Arial" w:cs="Arial"/>
                <w:bCs/>
                <w:sz w:val="20"/>
              </w:rPr>
            </w:pPr>
          </w:p>
        </w:tc>
        <w:tc>
          <w:tcPr>
            <w:tcW w:w="706" w:type="pct"/>
            <w:tcBorders>
              <w:top w:val="single" w:sz="4" w:space="0" w:color="auto"/>
              <w:left w:val="single" w:sz="4" w:space="0" w:color="auto"/>
              <w:bottom w:val="single" w:sz="4" w:space="0" w:color="auto"/>
              <w:right w:val="single" w:sz="4" w:space="0" w:color="auto"/>
            </w:tcBorders>
          </w:tcPr>
          <w:p w14:paraId="33B5B698" w14:textId="77777777" w:rsidR="004C764C" w:rsidRPr="006B524B" w:rsidRDefault="004C764C" w:rsidP="0067679C">
            <w:pPr>
              <w:spacing w:line="276" w:lineRule="auto"/>
              <w:rPr>
                <w:rFonts w:ascii="Arial" w:hAnsi="Arial" w:cs="Arial"/>
                <w:b/>
                <w:bCs/>
                <w:sz w:val="20"/>
              </w:rPr>
            </w:pPr>
            <w:r w:rsidRPr="006B524B">
              <w:rPr>
                <w:rFonts w:ascii="Arial" w:hAnsi="Arial" w:cs="Arial"/>
                <w:b/>
                <w:bCs/>
                <w:sz w:val="20"/>
              </w:rPr>
              <w:t>Certyfikaty, oświadczenia i standardy</w:t>
            </w:r>
          </w:p>
        </w:tc>
        <w:tc>
          <w:tcPr>
            <w:tcW w:w="2976" w:type="pct"/>
            <w:tcBorders>
              <w:top w:val="single" w:sz="4" w:space="0" w:color="auto"/>
              <w:left w:val="single" w:sz="4" w:space="0" w:color="auto"/>
              <w:bottom w:val="single" w:sz="4" w:space="0" w:color="auto"/>
              <w:right w:val="single" w:sz="4" w:space="0" w:color="auto"/>
            </w:tcBorders>
          </w:tcPr>
          <w:p w14:paraId="5D2AADD3" w14:textId="77777777" w:rsidR="004C764C" w:rsidRPr="00B36D72" w:rsidRDefault="004C764C" w:rsidP="0067679C">
            <w:pPr>
              <w:numPr>
                <w:ilvl w:val="0"/>
                <w:numId w:val="5"/>
              </w:numPr>
              <w:spacing w:line="276" w:lineRule="auto"/>
              <w:rPr>
                <w:rFonts w:ascii="Arial" w:hAnsi="Arial" w:cs="Arial"/>
                <w:b/>
                <w:sz w:val="20"/>
              </w:rPr>
            </w:pPr>
            <w:r w:rsidRPr="00EF636A">
              <w:rPr>
                <w:rFonts w:ascii="Arial" w:hAnsi="Arial" w:cs="Arial"/>
                <w:bCs/>
                <w:sz w:val="20"/>
              </w:rPr>
              <w:t xml:space="preserve">Certyfikat ISO 9001 dla producenta sprzętu </w:t>
            </w:r>
            <w:r w:rsidRPr="00B36D72">
              <w:rPr>
                <w:rFonts w:ascii="Arial" w:hAnsi="Arial" w:cs="Arial"/>
                <w:b/>
                <w:sz w:val="20"/>
              </w:rPr>
              <w:t>(należy załączyć do oferty)</w:t>
            </w:r>
          </w:p>
          <w:p w14:paraId="495B51DE" w14:textId="657420AB" w:rsidR="004C764C" w:rsidRPr="00B36D72" w:rsidRDefault="004C764C" w:rsidP="0067679C">
            <w:pPr>
              <w:numPr>
                <w:ilvl w:val="0"/>
                <w:numId w:val="5"/>
              </w:numPr>
              <w:spacing w:line="276" w:lineRule="auto"/>
              <w:rPr>
                <w:rFonts w:ascii="Arial" w:hAnsi="Arial" w:cs="Arial"/>
                <w:b/>
                <w:sz w:val="20"/>
              </w:rPr>
            </w:pPr>
            <w:r w:rsidRPr="00EF636A">
              <w:rPr>
                <w:rFonts w:ascii="Arial" w:hAnsi="Arial" w:cs="Arial"/>
                <w:bCs/>
                <w:sz w:val="20"/>
              </w:rPr>
              <w:t xml:space="preserve">Certyfikat ISO </w:t>
            </w:r>
            <w:r w:rsidR="00DD4909" w:rsidRPr="00EF636A">
              <w:rPr>
                <w:rFonts w:ascii="Arial" w:hAnsi="Arial" w:cs="Arial"/>
                <w:bCs/>
                <w:sz w:val="20"/>
              </w:rPr>
              <w:t>14</w:t>
            </w:r>
            <w:r w:rsidRPr="00EF636A">
              <w:rPr>
                <w:rFonts w:ascii="Arial" w:hAnsi="Arial" w:cs="Arial"/>
                <w:bCs/>
                <w:sz w:val="20"/>
              </w:rPr>
              <w:t xml:space="preserve">001 dla producenta sprzętu </w:t>
            </w:r>
            <w:r w:rsidRPr="00B36D72">
              <w:rPr>
                <w:rFonts w:ascii="Arial" w:hAnsi="Arial" w:cs="Arial"/>
                <w:b/>
                <w:sz w:val="20"/>
              </w:rPr>
              <w:t>(należy załączyć do oferty)</w:t>
            </w:r>
          </w:p>
          <w:p w14:paraId="4F607FCC" w14:textId="77777777" w:rsidR="004C764C" w:rsidRPr="00B36D72" w:rsidRDefault="004C764C" w:rsidP="0067679C">
            <w:pPr>
              <w:numPr>
                <w:ilvl w:val="0"/>
                <w:numId w:val="5"/>
              </w:numPr>
              <w:spacing w:line="276" w:lineRule="auto"/>
              <w:rPr>
                <w:rFonts w:ascii="Arial" w:hAnsi="Arial" w:cs="Arial"/>
                <w:b/>
                <w:sz w:val="20"/>
              </w:rPr>
            </w:pPr>
            <w:r w:rsidRPr="00EF636A">
              <w:rPr>
                <w:rFonts w:ascii="Arial" w:hAnsi="Arial" w:cs="Arial"/>
                <w:bCs/>
                <w:sz w:val="20"/>
              </w:rPr>
              <w:t xml:space="preserve">Deklaracja zgodności CE </w:t>
            </w:r>
            <w:r w:rsidRPr="00B36D72">
              <w:rPr>
                <w:rFonts w:ascii="Arial" w:hAnsi="Arial" w:cs="Arial"/>
                <w:b/>
                <w:sz w:val="20"/>
              </w:rPr>
              <w:t>(załączyć do oferty)</w:t>
            </w:r>
          </w:p>
          <w:p w14:paraId="4413A042" w14:textId="77777777" w:rsidR="004C764C" w:rsidRPr="00EF636A" w:rsidRDefault="004C764C" w:rsidP="0067679C">
            <w:pPr>
              <w:numPr>
                <w:ilvl w:val="0"/>
                <w:numId w:val="5"/>
              </w:numPr>
              <w:spacing w:line="276" w:lineRule="auto"/>
              <w:rPr>
                <w:rFonts w:ascii="Arial" w:hAnsi="Arial" w:cs="Arial"/>
                <w:bCs/>
                <w:sz w:val="20"/>
              </w:rPr>
            </w:pPr>
            <w:r w:rsidRPr="00EF636A">
              <w:rPr>
                <w:rFonts w:ascii="Arial" w:hAnsi="Arial" w:cs="Arial"/>
                <w:bCs/>
                <w:sz w:val="20"/>
              </w:rPr>
              <w:t xml:space="preserve">Potwierdzenie spełnienia kryteriów środowiskowych, w tym zgodności z dyrektywą </w:t>
            </w:r>
            <w:proofErr w:type="spellStart"/>
            <w:r w:rsidRPr="00EF636A">
              <w:rPr>
                <w:rFonts w:ascii="Arial" w:hAnsi="Arial" w:cs="Arial"/>
                <w:bCs/>
                <w:sz w:val="20"/>
              </w:rPr>
              <w:t>RoHS</w:t>
            </w:r>
            <w:proofErr w:type="spellEnd"/>
            <w:r w:rsidRPr="00EF636A">
              <w:rPr>
                <w:rFonts w:ascii="Arial" w:hAnsi="Arial" w:cs="Arial"/>
                <w:bCs/>
                <w:sz w:val="20"/>
              </w:rPr>
              <w:t xml:space="preserve"> Unii Europejskiej o eliminacji substancji niebezpiecznych w postaci </w:t>
            </w:r>
            <w:r w:rsidRPr="002048D6">
              <w:rPr>
                <w:rFonts w:ascii="Arial" w:hAnsi="Arial" w:cs="Arial"/>
                <w:b/>
                <w:sz w:val="20"/>
              </w:rPr>
              <w:t>oświadczenia producenta odnoszący się do zaoferowanej jednostki</w:t>
            </w:r>
          </w:p>
        </w:tc>
        <w:tc>
          <w:tcPr>
            <w:tcW w:w="1117" w:type="pct"/>
            <w:tcBorders>
              <w:top w:val="single" w:sz="4" w:space="0" w:color="auto"/>
              <w:left w:val="single" w:sz="4" w:space="0" w:color="auto"/>
              <w:bottom w:val="single" w:sz="4" w:space="0" w:color="auto"/>
              <w:right w:val="single" w:sz="4" w:space="0" w:color="auto"/>
            </w:tcBorders>
          </w:tcPr>
          <w:p w14:paraId="3FF7D413" w14:textId="0857E9C1" w:rsidR="004C764C" w:rsidRPr="00EF636A" w:rsidRDefault="004C764C" w:rsidP="0067679C">
            <w:pPr>
              <w:spacing w:line="276" w:lineRule="auto"/>
              <w:rPr>
                <w:rFonts w:ascii="Arial" w:hAnsi="Arial" w:cs="Arial"/>
                <w:bCs/>
                <w:sz w:val="20"/>
              </w:rPr>
            </w:pPr>
            <w:r w:rsidRPr="00EF636A">
              <w:rPr>
                <w:rFonts w:ascii="Arial" w:hAnsi="Arial" w:cs="Arial"/>
                <w:sz w:val="20"/>
              </w:rPr>
              <w:t>Spełnia / Nie spełnia</w:t>
            </w:r>
          </w:p>
        </w:tc>
      </w:tr>
      <w:tr w:rsidR="004C764C" w:rsidRPr="00EF636A" w14:paraId="184CED94" w14:textId="77777777" w:rsidTr="004C764C">
        <w:trPr>
          <w:trHeight w:val="284"/>
        </w:trPr>
        <w:tc>
          <w:tcPr>
            <w:tcW w:w="201" w:type="pct"/>
            <w:tcBorders>
              <w:top w:val="single" w:sz="4" w:space="0" w:color="auto"/>
              <w:left w:val="single" w:sz="4" w:space="0" w:color="auto"/>
              <w:bottom w:val="single" w:sz="4" w:space="0" w:color="auto"/>
              <w:right w:val="single" w:sz="4" w:space="0" w:color="auto"/>
            </w:tcBorders>
          </w:tcPr>
          <w:p w14:paraId="22623D30" w14:textId="77777777" w:rsidR="004C764C" w:rsidRPr="00EF636A" w:rsidRDefault="004C764C" w:rsidP="0067679C">
            <w:pPr>
              <w:numPr>
                <w:ilvl w:val="0"/>
                <w:numId w:val="1"/>
              </w:numPr>
              <w:spacing w:line="276" w:lineRule="auto"/>
              <w:rPr>
                <w:rFonts w:ascii="Arial" w:hAnsi="Arial" w:cs="Arial"/>
                <w:bCs/>
                <w:sz w:val="20"/>
              </w:rPr>
            </w:pPr>
          </w:p>
        </w:tc>
        <w:tc>
          <w:tcPr>
            <w:tcW w:w="706" w:type="pct"/>
            <w:tcBorders>
              <w:top w:val="single" w:sz="4" w:space="0" w:color="auto"/>
              <w:left w:val="single" w:sz="4" w:space="0" w:color="auto"/>
              <w:bottom w:val="single" w:sz="4" w:space="0" w:color="auto"/>
              <w:right w:val="single" w:sz="4" w:space="0" w:color="auto"/>
            </w:tcBorders>
          </w:tcPr>
          <w:p w14:paraId="2DD21E53" w14:textId="3B76EB5B" w:rsidR="004C764C" w:rsidRPr="006B524B" w:rsidRDefault="00A35968" w:rsidP="0067679C">
            <w:pPr>
              <w:spacing w:line="276" w:lineRule="auto"/>
              <w:rPr>
                <w:rFonts w:ascii="Arial" w:hAnsi="Arial" w:cs="Arial"/>
                <w:b/>
                <w:sz w:val="20"/>
              </w:rPr>
            </w:pPr>
            <w:r w:rsidRPr="006B524B">
              <w:rPr>
                <w:rFonts w:ascii="Arial" w:hAnsi="Arial" w:cs="Arial"/>
                <w:b/>
                <w:sz w:val="20"/>
              </w:rPr>
              <w:t>Ergonomia</w:t>
            </w:r>
          </w:p>
        </w:tc>
        <w:tc>
          <w:tcPr>
            <w:tcW w:w="2976" w:type="pct"/>
            <w:tcBorders>
              <w:top w:val="single" w:sz="4" w:space="0" w:color="auto"/>
              <w:left w:val="single" w:sz="4" w:space="0" w:color="auto"/>
              <w:bottom w:val="single" w:sz="4" w:space="0" w:color="auto"/>
              <w:right w:val="single" w:sz="4" w:space="0" w:color="auto"/>
            </w:tcBorders>
          </w:tcPr>
          <w:p w14:paraId="70E21F5B" w14:textId="32020474" w:rsidR="004C764C" w:rsidRPr="00EF636A" w:rsidRDefault="00A35968" w:rsidP="0067679C">
            <w:pPr>
              <w:spacing w:line="276" w:lineRule="auto"/>
              <w:rPr>
                <w:rFonts w:ascii="Arial" w:hAnsi="Arial" w:cs="Arial"/>
                <w:bCs/>
                <w:sz w:val="20"/>
              </w:rPr>
            </w:pPr>
            <w:r w:rsidRPr="00EF636A">
              <w:rPr>
                <w:rFonts w:ascii="Arial" w:hAnsi="Arial" w:cs="Arial"/>
                <w:bCs/>
                <w:sz w:val="20"/>
              </w:rPr>
              <w:t xml:space="preserve">Głośność jednostki centralnej mierzona zgodnie z normą ISO 7779 oraz wykazana zgodnie z normą ISO 9296 w pozycji operatora w trybie </w:t>
            </w:r>
            <w:r w:rsidRPr="00EF636A">
              <w:rPr>
                <w:rFonts w:ascii="Arial" w:hAnsi="Arial" w:cs="Arial"/>
                <w:bCs/>
                <w:sz w:val="20"/>
              </w:rPr>
              <w:lastRenderedPageBreak/>
              <w:t>(IDLE) wynosząca maksymalnie 26dB (wartość do zweryfikowania w dokumentacji technicznej komputera oraz oświadczenia producenta).</w:t>
            </w:r>
          </w:p>
        </w:tc>
        <w:tc>
          <w:tcPr>
            <w:tcW w:w="1117" w:type="pct"/>
            <w:tcBorders>
              <w:top w:val="single" w:sz="4" w:space="0" w:color="auto"/>
              <w:left w:val="single" w:sz="4" w:space="0" w:color="auto"/>
              <w:bottom w:val="single" w:sz="4" w:space="0" w:color="auto"/>
              <w:right w:val="single" w:sz="4" w:space="0" w:color="auto"/>
            </w:tcBorders>
          </w:tcPr>
          <w:p w14:paraId="2DD9D1A8" w14:textId="2FAF3AC6" w:rsidR="004C764C" w:rsidRPr="00EF636A" w:rsidRDefault="004C764C" w:rsidP="0067679C">
            <w:pPr>
              <w:autoSpaceDE w:val="0"/>
              <w:autoSpaceDN w:val="0"/>
              <w:adjustRightInd w:val="0"/>
              <w:spacing w:line="276" w:lineRule="auto"/>
              <w:rPr>
                <w:rFonts w:ascii="Arial" w:hAnsi="Arial" w:cs="Arial"/>
                <w:bCs/>
                <w:sz w:val="20"/>
              </w:rPr>
            </w:pPr>
            <w:r w:rsidRPr="00EF636A">
              <w:rPr>
                <w:rFonts w:ascii="Arial" w:hAnsi="Arial" w:cs="Arial"/>
                <w:sz w:val="20"/>
              </w:rPr>
              <w:lastRenderedPageBreak/>
              <w:t>Spełnia / Nie spełnia</w:t>
            </w:r>
          </w:p>
        </w:tc>
      </w:tr>
      <w:tr w:rsidR="004C764C" w:rsidRPr="00EF636A" w14:paraId="121115CC" w14:textId="77777777" w:rsidTr="004C764C">
        <w:trPr>
          <w:trHeight w:val="284"/>
        </w:trPr>
        <w:tc>
          <w:tcPr>
            <w:tcW w:w="201" w:type="pct"/>
            <w:tcBorders>
              <w:top w:val="single" w:sz="4" w:space="0" w:color="auto"/>
              <w:left w:val="single" w:sz="4" w:space="0" w:color="auto"/>
              <w:bottom w:val="single" w:sz="4" w:space="0" w:color="auto"/>
              <w:right w:val="single" w:sz="4" w:space="0" w:color="auto"/>
            </w:tcBorders>
          </w:tcPr>
          <w:p w14:paraId="5A430E8C" w14:textId="77777777" w:rsidR="004C764C" w:rsidRPr="00EF636A" w:rsidRDefault="004C764C" w:rsidP="0067679C">
            <w:pPr>
              <w:numPr>
                <w:ilvl w:val="0"/>
                <w:numId w:val="1"/>
              </w:numPr>
              <w:spacing w:line="276" w:lineRule="auto"/>
              <w:rPr>
                <w:rFonts w:ascii="Arial" w:hAnsi="Arial" w:cs="Arial"/>
                <w:bCs/>
                <w:sz w:val="20"/>
              </w:rPr>
            </w:pPr>
          </w:p>
        </w:tc>
        <w:tc>
          <w:tcPr>
            <w:tcW w:w="706" w:type="pct"/>
            <w:tcBorders>
              <w:top w:val="single" w:sz="4" w:space="0" w:color="auto"/>
              <w:left w:val="single" w:sz="4" w:space="0" w:color="auto"/>
              <w:bottom w:val="single" w:sz="4" w:space="0" w:color="auto"/>
              <w:right w:val="single" w:sz="4" w:space="0" w:color="auto"/>
            </w:tcBorders>
          </w:tcPr>
          <w:p w14:paraId="5991EB26" w14:textId="77777777" w:rsidR="004C764C" w:rsidRPr="006B524B" w:rsidRDefault="004C764C" w:rsidP="0067679C">
            <w:pPr>
              <w:spacing w:line="276" w:lineRule="auto"/>
              <w:rPr>
                <w:rFonts w:ascii="Arial" w:hAnsi="Arial" w:cs="Arial"/>
                <w:b/>
                <w:sz w:val="20"/>
              </w:rPr>
            </w:pPr>
            <w:r w:rsidRPr="006B524B">
              <w:rPr>
                <w:rFonts w:ascii="Arial" w:hAnsi="Arial" w:cs="Arial"/>
                <w:b/>
                <w:sz w:val="20"/>
              </w:rPr>
              <w:t xml:space="preserve">System operacyjny </w:t>
            </w:r>
          </w:p>
        </w:tc>
        <w:tc>
          <w:tcPr>
            <w:tcW w:w="2976" w:type="pct"/>
            <w:tcBorders>
              <w:top w:val="single" w:sz="4" w:space="0" w:color="auto"/>
              <w:left w:val="single" w:sz="4" w:space="0" w:color="auto"/>
              <w:bottom w:val="single" w:sz="4" w:space="0" w:color="auto"/>
              <w:right w:val="single" w:sz="4" w:space="0" w:color="auto"/>
            </w:tcBorders>
          </w:tcPr>
          <w:p w14:paraId="4DF6E5EC" w14:textId="77777777" w:rsidR="004C764C" w:rsidRPr="00EF636A" w:rsidRDefault="004C764C" w:rsidP="00A3646E">
            <w:pPr>
              <w:spacing w:line="276" w:lineRule="auto"/>
              <w:rPr>
                <w:rFonts w:ascii="Arial" w:hAnsi="Arial" w:cs="Arial"/>
                <w:sz w:val="20"/>
              </w:rPr>
            </w:pPr>
            <w:r w:rsidRPr="00EF636A">
              <w:rPr>
                <w:rFonts w:ascii="Arial" w:hAnsi="Arial" w:cs="Arial"/>
                <w:sz w:val="20"/>
              </w:rPr>
              <w:t>Microsoft Windows 10 Home 64 bit lub inny system operacyjny klasy PC, który spełnia następujące wymagania poprzez wbudowane mechanizmy, bez użycia dodatkowych aplikacji:</w:t>
            </w:r>
          </w:p>
          <w:p w14:paraId="1587FC0D" w14:textId="7EAE7838" w:rsidR="004C764C" w:rsidRPr="00E03257" w:rsidRDefault="00E03257" w:rsidP="00E03257">
            <w:pPr>
              <w:pStyle w:val="Akapitzlist"/>
              <w:numPr>
                <w:ilvl w:val="0"/>
                <w:numId w:val="47"/>
              </w:numPr>
              <w:spacing w:line="276" w:lineRule="auto"/>
              <w:ind w:left="249" w:hanging="249"/>
              <w:rPr>
                <w:rFonts w:ascii="Arial" w:hAnsi="Arial" w:cs="Arial"/>
                <w:sz w:val="20"/>
              </w:rPr>
            </w:pPr>
            <w:r w:rsidRPr="00E03257">
              <w:rPr>
                <w:rFonts w:ascii="Arial" w:hAnsi="Arial" w:cs="Arial"/>
                <w:sz w:val="20"/>
              </w:rPr>
              <w:t>Graficzny interfejs użytkownika umożliwiający obsługę przy pomocy klawiatury i myszy.</w:t>
            </w:r>
          </w:p>
          <w:p w14:paraId="1CDD423C" w14:textId="4E393692" w:rsidR="004C764C" w:rsidRPr="00EF636A" w:rsidRDefault="004C764C" w:rsidP="00A3646E">
            <w:pPr>
              <w:spacing w:line="276" w:lineRule="auto"/>
              <w:rPr>
                <w:rFonts w:ascii="Arial" w:hAnsi="Arial" w:cs="Arial"/>
                <w:sz w:val="20"/>
              </w:rPr>
            </w:pPr>
            <w:r w:rsidRPr="00EF636A">
              <w:rPr>
                <w:rFonts w:ascii="Arial" w:hAnsi="Arial" w:cs="Arial"/>
                <w:sz w:val="20"/>
              </w:rPr>
              <w:t>2.</w:t>
            </w:r>
            <w:r w:rsidR="00A3646E">
              <w:rPr>
                <w:rFonts w:ascii="Arial" w:hAnsi="Arial" w:cs="Arial"/>
                <w:sz w:val="20"/>
              </w:rPr>
              <w:t xml:space="preserve"> </w:t>
            </w:r>
            <w:r w:rsidRPr="00EF636A">
              <w:rPr>
                <w:rFonts w:ascii="Arial" w:hAnsi="Arial" w:cs="Arial"/>
                <w:sz w:val="20"/>
              </w:rPr>
              <w:t>Funkcje związane z obsługą komputerów typu tablet, z wbudowanym modułem „uczenia się” pisma użytkownika – obsługa języka polskiego</w:t>
            </w:r>
          </w:p>
          <w:p w14:paraId="6F42C485" w14:textId="0EE9D028" w:rsidR="004C764C" w:rsidRPr="00EF636A" w:rsidRDefault="004C764C" w:rsidP="00A3646E">
            <w:pPr>
              <w:spacing w:line="276" w:lineRule="auto"/>
              <w:rPr>
                <w:rFonts w:ascii="Arial" w:hAnsi="Arial" w:cs="Arial"/>
                <w:sz w:val="20"/>
              </w:rPr>
            </w:pPr>
            <w:r w:rsidRPr="00EF636A">
              <w:rPr>
                <w:rFonts w:ascii="Arial" w:hAnsi="Arial" w:cs="Arial"/>
                <w:sz w:val="20"/>
              </w:rPr>
              <w:t>3.</w:t>
            </w:r>
            <w:r w:rsidR="00A3646E">
              <w:rPr>
                <w:rFonts w:ascii="Arial" w:hAnsi="Arial" w:cs="Arial"/>
                <w:sz w:val="20"/>
              </w:rPr>
              <w:t xml:space="preserve"> </w:t>
            </w:r>
            <w:r w:rsidRPr="00EF636A">
              <w:rPr>
                <w:rFonts w:ascii="Arial" w:hAnsi="Arial" w:cs="Arial"/>
                <w:sz w:val="20"/>
              </w:rPr>
              <w:t>Interfejs użytkownika dostępny w wielu językach do wyboru – w tym polskim i angielskim</w:t>
            </w:r>
          </w:p>
          <w:p w14:paraId="6F7A2284" w14:textId="3CC108E1" w:rsidR="004C764C" w:rsidRPr="00EF636A" w:rsidRDefault="004C764C" w:rsidP="00A3646E">
            <w:pPr>
              <w:spacing w:line="276" w:lineRule="auto"/>
              <w:rPr>
                <w:rFonts w:ascii="Arial" w:hAnsi="Arial" w:cs="Arial"/>
                <w:sz w:val="20"/>
              </w:rPr>
            </w:pPr>
            <w:r w:rsidRPr="00EF636A">
              <w:rPr>
                <w:rFonts w:ascii="Arial" w:hAnsi="Arial" w:cs="Arial"/>
                <w:sz w:val="20"/>
              </w:rPr>
              <w:t>4.</w:t>
            </w:r>
            <w:r w:rsidR="00A3646E">
              <w:rPr>
                <w:rFonts w:ascii="Arial" w:hAnsi="Arial" w:cs="Arial"/>
                <w:sz w:val="20"/>
              </w:rPr>
              <w:t xml:space="preserve"> </w:t>
            </w:r>
            <w:r w:rsidRPr="00EF636A">
              <w:rPr>
                <w:rFonts w:ascii="Arial" w:hAnsi="Arial" w:cs="Arial"/>
                <w:sz w:val="20"/>
              </w:rPr>
              <w:t>Możliwość tworzenia pulpitów wirtualnych, przenoszenia aplikacji pomiędzy pulpitami i przełączanie się pomiędzy pulpitami za pomocą skrótów klawiaturowych lub GUI.</w:t>
            </w:r>
          </w:p>
          <w:p w14:paraId="3B8B1A10" w14:textId="139AADF9" w:rsidR="004C764C" w:rsidRPr="00EF636A" w:rsidRDefault="004C764C" w:rsidP="00A3646E">
            <w:pPr>
              <w:spacing w:line="276" w:lineRule="auto"/>
              <w:rPr>
                <w:rFonts w:ascii="Arial" w:hAnsi="Arial" w:cs="Arial"/>
                <w:sz w:val="20"/>
              </w:rPr>
            </w:pPr>
            <w:r w:rsidRPr="00EF636A">
              <w:rPr>
                <w:rFonts w:ascii="Arial" w:hAnsi="Arial" w:cs="Arial"/>
                <w:sz w:val="20"/>
              </w:rPr>
              <w:t>5.</w:t>
            </w:r>
            <w:r w:rsidR="00A3646E">
              <w:rPr>
                <w:rFonts w:ascii="Arial" w:hAnsi="Arial" w:cs="Arial"/>
                <w:sz w:val="20"/>
              </w:rPr>
              <w:t xml:space="preserve"> </w:t>
            </w:r>
            <w:r w:rsidRPr="00EF636A">
              <w:rPr>
                <w:rFonts w:ascii="Arial" w:hAnsi="Arial" w:cs="Arial"/>
                <w:sz w:val="20"/>
              </w:rPr>
              <w:t>Wbudowane w system operacyjny minimum dwie przeglądarki Internetowe</w:t>
            </w:r>
          </w:p>
          <w:p w14:paraId="6273B83E" w14:textId="1584E5A2" w:rsidR="004C764C" w:rsidRPr="00EF636A" w:rsidRDefault="004C764C" w:rsidP="00A3646E">
            <w:pPr>
              <w:spacing w:line="276" w:lineRule="auto"/>
              <w:rPr>
                <w:rFonts w:ascii="Arial" w:hAnsi="Arial" w:cs="Arial"/>
                <w:sz w:val="20"/>
              </w:rPr>
            </w:pPr>
            <w:r w:rsidRPr="00EF636A">
              <w:rPr>
                <w:rFonts w:ascii="Arial" w:hAnsi="Arial" w:cs="Arial"/>
                <w:sz w:val="20"/>
              </w:rPr>
              <w:t>6.</w:t>
            </w:r>
            <w:r w:rsidR="00A3646E">
              <w:rPr>
                <w:rFonts w:ascii="Arial" w:hAnsi="Arial" w:cs="Arial"/>
                <w:sz w:val="20"/>
              </w:rPr>
              <w:t xml:space="preserve"> </w:t>
            </w:r>
            <w:r w:rsidRPr="00EF636A">
              <w:rPr>
                <w:rFonts w:ascii="Arial" w:hAnsi="Arial" w:cs="Arial"/>
                <w:sz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0C7019F6" w14:textId="524C4457" w:rsidR="004C764C" w:rsidRPr="00EF636A" w:rsidRDefault="004C764C" w:rsidP="00A3646E">
            <w:pPr>
              <w:spacing w:line="276" w:lineRule="auto"/>
              <w:rPr>
                <w:rFonts w:ascii="Arial" w:hAnsi="Arial" w:cs="Arial"/>
                <w:sz w:val="20"/>
              </w:rPr>
            </w:pPr>
            <w:r w:rsidRPr="00EF636A">
              <w:rPr>
                <w:rFonts w:ascii="Arial" w:hAnsi="Arial" w:cs="Arial"/>
                <w:sz w:val="20"/>
              </w:rPr>
              <w:t>7.</w:t>
            </w:r>
            <w:r w:rsidR="00A3646E">
              <w:rPr>
                <w:rFonts w:ascii="Arial" w:hAnsi="Arial" w:cs="Arial"/>
                <w:sz w:val="20"/>
              </w:rPr>
              <w:t xml:space="preserve"> </w:t>
            </w:r>
            <w:r w:rsidRPr="00EF636A">
              <w:rPr>
                <w:rFonts w:ascii="Arial" w:hAnsi="Arial" w:cs="Arial"/>
                <w:sz w:val="20"/>
              </w:rPr>
              <w:t>Zlokalizowane w języku polskim, co najmniej następujące elementy: menu, pomoc, komunikaty systemowe, menedżer plików.</w:t>
            </w:r>
          </w:p>
          <w:p w14:paraId="43A0BA60" w14:textId="76E498B3" w:rsidR="004C764C" w:rsidRPr="00EF636A" w:rsidRDefault="004C764C" w:rsidP="00A3646E">
            <w:pPr>
              <w:spacing w:line="276" w:lineRule="auto"/>
              <w:rPr>
                <w:rFonts w:ascii="Arial" w:hAnsi="Arial" w:cs="Arial"/>
                <w:sz w:val="20"/>
              </w:rPr>
            </w:pPr>
            <w:r w:rsidRPr="00EF636A">
              <w:rPr>
                <w:rFonts w:ascii="Arial" w:hAnsi="Arial" w:cs="Arial"/>
                <w:sz w:val="20"/>
              </w:rPr>
              <w:t>8.</w:t>
            </w:r>
            <w:r w:rsidR="00A3646E">
              <w:rPr>
                <w:rFonts w:ascii="Arial" w:hAnsi="Arial" w:cs="Arial"/>
                <w:sz w:val="20"/>
              </w:rPr>
              <w:t xml:space="preserve"> </w:t>
            </w:r>
            <w:r w:rsidRPr="00EF636A">
              <w:rPr>
                <w:rFonts w:ascii="Arial" w:hAnsi="Arial" w:cs="Arial"/>
                <w:sz w:val="20"/>
              </w:rPr>
              <w:t>Graficzne środowisko instalacji i konfiguracji dostępne w języku polskim</w:t>
            </w:r>
          </w:p>
          <w:p w14:paraId="081ABDB6" w14:textId="655981C9" w:rsidR="004C764C" w:rsidRPr="00EF636A" w:rsidRDefault="004C764C" w:rsidP="00A3646E">
            <w:pPr>
              <w:spacing w:line="276" w:lineRule="auto"/>
              <w:rPr>
                <w:rFonts w:ascii="Arial" w:hAnsi="Arial" w:cs="Arial"/>
                <w:sz w:val="20"/>
              </w:rPr>
            </w:pPr>
            <w:r w:rsidRPr="00EF636A">
              <w:rPr>
                <w:rFonts w:ascii="Arial" w:hAnsi="Arial" w:cs="Arial"/>
                <w:sz w:val="20"/>
              </w:rPr>
              <w:t>9.</w:t>
            </w:r>
            <w:r w:rsidR="00A3646E">
              <w:rPr>
                <w:rFonts w:ascii="Arial" w:hAnsi="Arial" w:cs="Arial"/>
                <w:sz w:val="20"/>
              </w:rPr>
              <w:t xml:space="preserve"> </w:t>
            </w:r>
            <w:r w:rsidRPr="00EF636A">
              <w:rPr>
                <w:rFonts w:ascii="Arial" w:hAnsi="Arial" w:cs="Arial"/>
                <w:sz w:val="20"/>
              </w:rPr>
              <w:t>Wbudowany system pomocy w języku polskim.</w:t>
            </w:r>
          </w:p>
          <w:p w14:paraId="04EC9183" w14:textId="43A3ED7F" w:rsidR="004C764C" w:rsidRPr="00EF636A" w:rsidRDefault="004C764C" w:rsidP="00A3646E">
            <w:pPr>
              <w:spacing w:line="276" w:lineRule="auto"/>
              <w:rPr>
                <w:rFonts w:ascii="Arial" w:hAnsi="Arial" w:cs="Arial"/>
                <w:sz w:val="20"/>
              </w:rPr>
            </w:pPr>
            <w:r w:rsidRPr="00EF636A">
              <w:rPr>
                <w:rFonts w:ascii="Arial" w:hAnsi="Arial" w:cs="Arial"/>
                <w:sz w:val="20"/>
              </w:rPr>
              <w:t>10.</w:t>
            </w:r>
            <w:r w:rsidR="00A3646E">
              <w:rPr>
                <w:rFonts w:ascii="Arial" w:hAnsi="Arial" w:cs="Arial"/>
                <w:sz w:val="20"/>
              </w:rPr>
              <w:t xml:space="preserve"> </w:t>
            </w:r>
            <w:r w:rsidRPr="00EF636A">
              <w:rPr>
                <w:rFonts w:ascii="Arial" w:hAnsi="Arial" w:cs="Arial"/>
                <w:sz w:val="20"/>
              </w:rPr>
              <w:t>Możliwość przystosowania stanowiska dla osób niepełnosprawnych (np. słabo widzących).</w:t>
            </w:r>
          </w:p>
          <w:p w14:paraId="02971062" w14:textId="24CFC685" w:rsidR="004C764C" w:rsidRPr="00EF636A" w:rsidRDefault="004C764C" w:rsidP="00A3646E">
            <w:pPr>
              <w:spacing w:line="276" w:lineRule="auto"/>
              <w:rPr>
                <w:rFonts w:ascii="Arial" w:hAnsi="Arial" w:cs="Arial"/>
                <w:sz w:val="20"/>
              </w:rPr>
            </w:pPr>
            <w:r w:rsidRPr="00EF636A">
              <w:rPr>
                <w:rFonts w:ascii="Arial" w:hAnsi="Arial" w:cs="Arial"/>
                <w:sz w:val="20"/>
              </w:rPr>
              <w:t>11.</w:t>
            </w:r>
            <w:r w:rsidR="00A3646E">
              <w:rPr>
                <w:rFonts w:ascii="Arial" w:hAnsi="Arial" w:cs="Arial"/>
                <w:sz w:val="20"/>
              </w:rPr>
              <w:t xml:space="preserve"> </w:t>
            </w:r>
            <w:r w:rsidRPr="00EF636A">
              <w:rPr>
                <w:rFonts w:ascii="Arial" w:hAnsi="Arial" w:cs="Arial"/>
                <w:sz w:val="20"/>
              </w:rPr>
              <w:t>Możliwość dokonywania aktualizacji i poprawek systemu poprzez mechanizm zarządzany przez administratora systemu Zamawiającego.</w:t>
            </w:r>
          </w:p>
          <w:p w14:paraId="785C1F25" w14:textId="59DC66A1" w:rsidR="004C764C" w:rsidRPr="00EF636A" w:rsidRDefault="004C764C" w:rsidP="00A3646E">
            <w:pPr>
              <w:spacing w:line="276" w:lineRule="auto"/>
              <w:rPr>
                <w:rFonts w:ascii="Arial" w:hAnsi="Arial" w:cs="Arial"/>
                <w:sz w:val="20"/>
              </w:rPr>
            </w:pPr>
            <w:r w:rsidRPr="00EF636A">
              <w:rPr>
                <w:rFonts w:ascii="Arial" w:hAnsi="Arial" w:cs="Arial"/>
                <w:sz w:val="20"/>
              </w:rPr>
              <w:t>12.</w:t>
            </w:r>
            <w:r w:rsidR="00A3646E">
              <w:rPr>
                <w:rFonts w:ascii="Arial" w:hAnsi="Arial" w:cs="Arial"/>
                <w:sz w:val="20"/>
              </w:rPr>
              <w:t xml:space="preserve"> </w:t>
            </w:r>
            <w:r w:rsidRPr="00EF636A">
              <w:rPr>
                <w:rFonts w:ascii="Arial" w:hAnsi="Arial" w:cs="Arial"/>
                <w:sz w:val="20"/>
              </w:rPr>
              <w:t xml:space="preserve">Możliwość dostarczania poprawek do systemu operacyjnego w modelu </w:t>
            </w:r>
            <w:proofErr w:type="spellStart"/>
            <w:r w:rsidRPr="00EF636A">
              <w:rPr>
                <w:rFonts w:ascii="Arial" w:hAnsi="Arial" w:cs="Arial"/>
                <w:sz w:val="20"/>
              </w:rPr>
              <w:t>peer</w:t>
            </w:r>
            <w:proofErr w:type="spellEnd"/>
            <w:r w:rsidRPr="00EF636A">
              <w:rPr>
                <w:rFonts w:ascii="Arial" w:hAnsi="Arial" w:cs="Arial"/>
                <w:sz w:val="20"/>
              </w:rPr>
              <w:t>-to-</w:t>
            </w:r>
            <w:proofErr w:type="spellStart"/>
            <w:r w:rsidRPr="00EF636A">
              <w:rPr>
                <w:rFonts w:ascii="Arial" w:hAnsi="Arial" w:cs="Arial"/>
                <w:sz w:val="20"/>
              </w:rPr>
              <w:t>peer</w:t>
            </w:r>
            <w:proofErr w:type="spellEnd"/>
            <w:r w:rsidRPr="00EF636A">
              <w:rPr>
                <w:rFonts w:ascii="Arial" w:hAnsi="Arial" w:cs="Arial"/>
                <w:sz w:val="20"/>
              </w:rPr>
              <w:t>.</w:t>
            </w:r>
          </w:p>
          <w:p w14:paraId="0123BA58" w14:textId="539C9495" w:rsidR="004C764C" w:rsidRPr="00EF636A" w:rsidRDefault="004C764C" w:rsidP="00A3646E">
            <w:pPr>
              <w:spacing w:line="276" w:lineRule="auto"/>
              <w:rPr>
                <w:rFonts w:ascii="Arial" w:hAnsi="Arial" w:cs="Arial"/>
                <w:sz w:val="20"/>
              </w:rPr>
            </w:pPr>
            <w:r w:rsidRPr="00EF636A">
              <w:rPr>
                <w:rFonts w:ascii="Arial" w:hAnsi="Arial" w:cs="Arial"/>
                <w:sz w:val="20"/>
              </w:rPr>
              <w:t>13.</w:t>
            </w:r>
            <w:r w:rsidR="00A3646E">
              <w:rPr>
                <w:rFonts w:ascii="Arial" w:hAnsi="Arial" w:cs="Arial"/>
                <w:sz w:val="20"/>
              </w:rPr>
              <w:t xml:space="preserve"> </w:t>
            </w:r>
            <w:r w:rsidRPr="00EF636A">
              <w:rPr>
                <w:rFonts w:ascii="Arial" w:hAnsi="Arial" w:cs="Arial"/>
                <w:sz w:val="20"/>
              </w:rPr>
              <w:t>Możliwość sterowania czasem dostarczania nowych wersji systemu operacyjnego, możliwość centralnego opóźniania dostarczania nowej wersji o minimum 4 miesiące.</w:t>
            </w:r>
          </w:p>
          <w:p w14:paraId="52B07BBD" w14:textId="5E8A5E58" w:rsidR="004C764C" w:rsidRPr="00EF636A" w:rsidRDefault="004C764C" w:rsidP="00A3646E">
            <w:pPr>
              <w:spacing w:line="276" w:lineRule="auto"/>
              <w:rPr>
                <w:rFonts w:ascii="Arial" w:hAnsi="Arial" w:cs="Arial"/>
                <w:sz w:val="20"/>
              </w:rPr>
            </w:pPr>
            <w:r w:rsidRPr="00EF636A">
              <w:rPr>
                <w:rFonts w:ascii="Arial" w:hAnsi="Arial" w:cs="Arial"/>
                <w:sz w:val="20"/>
              </w:rPr>
              <w:t>14.</w:t>
            </w:r>
            <w:r w:rsidR="00A3646E">
              <w:rPr>
                <w:rFonts w:ascii="Arial" w:hAnsi="Arial" w:cs="Arial"/>
                <w:sz w:val="20"/>
              </w:rPr>
              <w:t xml:space="preserve"> </w:t>
            </w:r>
            <w:r w:rsidRPr="00EF636A">
              <w:rPr>
                <w:rFonts w:ascii="Arial" w:hAnsi="Arial" w:cs="Arial"/>
                <w:sz w:val="20"/>
              </w:rPr>
              <w:t>Zabezpieczony hasłem hierarchiczny dostęp do systemu, konta i profile użytkowników zarządzane zdalnie; praca systemu w trybie ochrony kont użytkowników.</w:t>
            </w:r>
          </w:p>
          <w:p w14:paraId="5787DD39" w14:textId="595677F3" w:rsidR="004C764C" w:rsidRPr="00EF636A" w:rsidRDefault="004C764C" w:rsidP="00A3646E">
            <w:pPr>
              <w:spacing w:line="276" w:lineRule="auto"/>
              <w:rPr>
                <w:rFonts w:ascii="Arial" w:hAnsi="Arial" w:cs="Arial"/>
                <w:sz w:val="20"/>
              </w:rPr>
            </w:pPr>
            <w:r w:rsidRPr="00EF636A">
              <w:rPr>
                <w:rFonts w:ascii="Arial" w:hAnsi="Arial" w:cs="Arial"/>
                <w:sz w:val="20"/>
              </w:rPr>
              <w:lastRenderedPageBreak/>
              <w:t>15.</w:t>
            </w:r>
            <w:r w:rsidR="00A3646E">
              <w:rPr>
                <w:rFonts w:ascii="Arial" w:hAnsi="Arial" w:cs="Arial"/>
                <w:sz w:val="20"/>
              </w:rPr>
              <w:t xml:space="preserve"> </w:t>
            </w:r>
            <w:r w:rsidRPr="00EF636A">
              <w:rPr>
                <w:rFonts w:ascii="Arial" w:hAnsi="Arial" w:cs="Arial"/>
                <w:sz w:val="20"/>
              </w:rPr>
              <w:t>Możliwość dołączenia systemu do usługi katalogowej on-</w:t>
            </w:r>
            <w:proofErr w:type="spellStart"/>
            <w:r w:rsidRPr="00EF636A">
              <w:rPr>
                <w:rFonts w:ascii="Arial" w:hAnsi="Arial" w:cs="Arial"/>
                <w:sz w:val="20"/>
              </w:rPr>
              <w:t>premise</w:t>
            </w:r>
            <w:proofErr w:type="spellEnd"/>
            <w:r w:rsidRPr="00EF636A">
              <w:rPr>
                <w:rFonts w:ascii="Arial" w:hAnsi="Arial" w:cs="Arial"/>
                <w:sz w:val="20"/>
              </w:rPr>
              <w:t xml:space="preserve"> lub w chmurze.</w:t>
            </w:r>
          </w:p>
          <w:p w14:paraId="123EB7AA" w14:textId="12CFD0EA" w:rsidR="004C764C" w:rsidRPr="00EF636A" w:rsidRDefault="004C764C" w:rsidP="00A3646E">
            <w:pPr>
              <w:spacing w:line="276" w:lineRule="auto"/>
              <w:rPr>
                <w:rFonts w:ascii="Arial" w:hAnsi="Arial" w:cs="Arial"/>
                <w:sz w:val="20"/>
              </w:rPr>
            </w:pPr>
            <w:r w:rsidRPr="00EF636A">
              <w:rPr>
                <w:rFonts w:ascii="Arial" w:hAnsi="Arial" w:cs="Arial"/>
                <w:sz w:val="20"/>
              </w:rPr>
              <w:t>16.</w:t>
            </w:r>
            <w:r w:rsidR="00A3646E">
              <w:rPr>
                <w:rFonts w:ascii="Arial" w:hAnsi="Arial" w:cs="Arial"/>
                <w:sz w:val="20"/>
              </w:rPr>
              <w:t xml:space="preserve"> </w:t>
            </w:r>
            <w:r w:rsidRPr="00EF636A">
              <w:rPr>
                <w:rFonts w:ascii="Arial" w:hAnsi="Arial" w:cs="Arial"/>
                <w:sz w:val="20"/>
              </w:rPr>
              <w:t>Umożliwienie zablokowania urządzenia w ramach danego konta tylko do uruchamiania wybranej aplikacji - tryb "kiosk".</w:t>
            </w:r>
          </w:p>
          <w:p w14:paraId="0B18B413" w14:textId="75711D86" w:rsidR="004C764C" w:rsidRPr="00EF636A" w:rsidRDefault="004C764C" w:rsidP="00A3646E">
            <w:pPr>
              <w:spacing w:line="276" w:lineRule="auto"/>
              <w:rPr>
                <w:rFonts w:ascii="Arial" w:hAnsi="Arial" w:cs="Arial"/>
                <w:sz w:val="20"/>
              </w:rPr>
            </w:pPr>
            <w:r w:rsidRPr="00EF636A">
              <w:rPr>
                <w:rFonts w:ascii="Arial" w:hAnsi="Arial" w:cs="Arial"/>
                <w:sz w:val="20"/>
              </w:rPr>
              <w:t>17.</w:t>
            </w:r>
            <w:r w:rsidR="00A3646E">
              <w:rPr>
                <w:rFonts w:ascii="Arial" w:hAnsi="Arial" w:cs="Arial"/>
                <w:sz w:val="20"/>
              </w:rPr>
              <w:t xml:space="preserve"> </w:t>
            </w:r>
            <w:r w:rsidRPr="00EF636A">
              <w:rPr>
                <w:rFonts w:ascii="Arial" w:hAnsi="Arial" w:cs="Arial"/>
                <w:sz w:val="20"/>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4DC10309" w14:textId="3A91B6C8" w:rsidR="004C764C" w:rsidRPr="00EF636A" w:rsidRDefault="004C764C" w:rsidP="00A3646E">
            <w:pPr>
              <w:spacing w:line="276" w:lineRule="auto"/>
              <w:rPr>
                <w:rFonts w:ascii="Arial" w:hAnsi="Arial" w:cs="Arial"/>
                <w:sz w:val="20"/>
              </w:rPr>
            </w:pPr>
            <w:r w:rsidRPr="00EF636A">
              <w:rPr>
                <w:rFonts w:ascii="Arial" w:hAnsi="Arial" w:cs="Arial"/>
                <w:sz w:val="20"/>
              </w:rPr>
              <w:t>18.</w:t>
            </w:r>
            <w:r w:rsidR="00A3646E">
              <w:rPr>
                <w:rFonts w:ascii="Arial" w:hAnsi="Arial" w:cs="Arial"/>
                <w:sz w:val="20"/>
              </w:rPr>
              <w:t xml:space="preserve"> </w:t>
            </w:r>
            <w:r w:rsidRPr="00EF636A">
              <w:rPr>
                <w:rFonts w:ascii="Arial" w:hAnsi="Arial" w:cs="Arial"/>
                <w:sz w:val="20"/>
              </w:rPr>
              <w:t>Zdalna pomoc i współdzielenie aplikacji – możliwość zdalnego przejęcia sesji zalogowanego użytkownika celem rozwiązania problemu z komputerem.</w:t>
            </w:r>
          </w:p>
          <w:p w14:paraId="009E4AB6" w14:textId="2B784E27" w:rsidR="004C764C" w:rsidRPr="00EF636A" w:rsidRDefault="004C764C" w:rsidP="00A3646E">
            <w:pPr>
              <w:spacing w:line="276" w:lineRule="auto"/>
              <w:rPr>
                <w:rFonts w:ascii="Arial" w:hAnsi="Arial" w:cs="Arial"/>
                <w:sz w:val="20"/>
              </w:rPr>
            </w:pPr>
            <w:r w:rsidRPr="00EF636A">
              <w:rPr>
                <w:rFonts w:ascii="Arial" w:hAnsi="Arial" w:cs="Arial"/>
                <w:sz w:val="20"/>
              </w:rPr>
              <w:t>19.</w:t>
            </w:r>
            <w:r w:rsidR="00A3646E">
              <w:rPr>
                <w:rFonts w:ascii="Arial" w:hAnsi="Arial" w:cs="Arial"/>
                <w:sz w:val="20"/>
              </w:rPr>
              <w:t xml:space="preserve"> </w:t>
            </w:r>
            <w:r w:rsidRPr="00EF636A">
              <w:rPr>
                <w:rFonts w:ascii="Arial" w:hAnsi="Arial" w:cs="Arial"/>
                <w:sz w:val="20"/>
              </w:rPr>
              <w:t xml:space="preserve">Transakcyjny system plików pozwalający na stosowanie przydziałów (ang. </w:t>
            </w:r>
            <w:proofErr w:type="spellStart"/>
            <w:r w:rsidRPr="00EF636A">
              <w:rPr>
                <w:rFonts w:ascii="Arial" w:hAnsi="Arial" w:cs="Arial"/>
                <w:sz w:val="20"/>
              </w:rPr>
              <w:t>quota</w:t>
            </w:r>
            <w:proofErr w:type="spellEnd"/>
            <w:r w:rsidRPr="00EF636A">
              <w:rPr>
                <w:rFonts w:ascii="Arial" w:hAnsi="Arial" w:cs="Arial"/>
                <w:sz w:val="20"/>
              </w:rPr>
              <w:t>) na dysku dla użytkowników oraz zapewniający większą niezawodność i pozwalający tworzyć kopie zapasowe.</w:t>
            </w:r>
          </w:p>
          <w:p w14:paraId="53A4E4CF" w14:textId="578F341B" w:rsidR="004C764C" w:rsidRPr="00EF636A" w:rsidRDefault="004C764C" w:rsidP="00A3646E">
            <w:pPr>
              <w:spacing w:line="276" w:lineRule="auto"/>
              <w:rPr>
                <w:rFonts w:ascii="Arial" w:hAnsi="Arial" w:cs="Arial"/>
                <w:sz w:val="20"/>
              </w:rPr>
            </w:pPr>
            <w:r w:rsidRPr="00EF636A">
              <w:rPr>
                <w:rFonts w:ascii="Arial" w:hAnsi="Arial" w:cs="Arial"/>
                <w:sz w:val="20"/>
              </w:rPr>
              <w:t>20.</w:t>
            </w:r>
            <w:r w:rsidR="00A3646E">
              <w:rPr>
                <w:rFonts w:ascii="Arial" w:hAnsi="Arial" w:cs="Arial"/>
                <w:sz w:val="20"/>
              </w:rPr>
              <w:t xml:space="preserve"> </w:t>
            </w:r>
            <w:r w:rsidRPr="00EF636A">
              <w:rPr>
                <w:rFonts w:ascii="Arial" w:hAnsi="Arial" w:cs="Arial"/>
                <w:sz w:val="20"/>
              </w:rPr>
              <w:t>Oprogramowanie dla tworzenia kopii zapasowych (Backup); automatyczne wykonywanie kopii plików z możliwością automatycznego przywrócenia wersji wcześniejszej.</w:t>
            </w:r>
          </w:p>
          <w:p w14:paraId="77EAB7FB" w14:textId="38346A4E" w:rsidR="004C764C" w:rsidRPr="00EF636A" w:rsidRDefault="004C764C" w:rsidP="00A3646E">
            <w:pPr>
              <w:spacing w:line="276" w:lineRule="auto"/>
              <w:rPr>
                <w:rFonts w:ascii="Arial" w:hAnsi="Arial" w:cs="Arial"/>
                <w:sz w:val="20"/>
              </w:rPr>
            </w:pPr>
            <w:r w:rsidRPr="00EF636A">
              <w:rPr>
                <w:rFonts w:ascii="Arial" w:hAnsi="Arial" w:cs="Arial"/>
                <w:sz w:val="20"/>
              </w:rPr>
              <w:t>21.</w:t>
            </w:r>
            <w:r w:rsidR="00A3646E">
              <w:rPr>
                <w:rFonts w:ascii="Arial" w:hAnsi="Arial" w:cs="Arial"/>
                <w:sz w:val="20"/>
              </w:rPr>
              <w:t xml:space="preserve"> </w:t>
            </w:r>
            <w:r w:rsidRPr="00EF636A">
              <w:rPr>
                <w:rFonts w:ascii="Arial" w:hAnsi="Arial" w:cs="Arial"/>
                <w:sz w:val="20"/>
              </w:rPr>
              <w:t>Możliwość przywracania obrazu plików systemowych do uprzednio zapisanej postaci.</w:t>
            </w:r>
          </w:p>
          <w:p w14:paraId="02A11B3D" w14:textId="7DC98FB6" w:rsidR="004C764C" w:rsidRPr="00EF636A" w:rsidRDefault="004C764C" w:rsidP="00A3646E">
            <w:pPr>
              <w:spacing w:line="276" w:lineRule="auto"/>
              <w:rPr>
                <w:rFonts w:ascii="Arial" w:hAnsi="Arial" w:cs="Arial"/>
                <w:sz w:val="20"/>
              </w:rPr>
            </w:pPr>
            <w:r w:rsidRPr="00EF636A">
              <w:rPr>
                <w:rFonts w:ascii="Arial" w:hAnsi="Arial" w:cs="Arial"/>
                <w:sz w:val="20"/>
              </w:rPr>
              <w:t>22.</w:t>
            </w:r>
            <w:r w:rsidR="00A3646E">
              <w:rPr>
                <w:rFonts w:ascii="Arial" w:hAnsi="Arial" w:cs="Arial"/>
                <w:sz w:val="20"/>
              </w:rPr>
              <w:t xml:space="preserve"> </w:t>
            </w:r>
            <w:r w:rsidRPr="00EF636A">
              <w:rPr>
                <w:rFonts w:ascii="Arial" w:hAnsi="Arial" w:cs="Arial"/>
                <w:sz w:val="20"/>
              </w:rPr>
              <w:t>Możliwość przywracania systemu operacyjnego do stanu początkowego z pozostawieniem plików użytkownika.</w:t>
            </w:r>
          </w:p>
          <w:p w14:paraId="799E9ACB" w14:textId="33DC2897" w:rsidR="004C764C" w:rsidRPr="00EF636A" w:rsidRDefault="004C764C" w:rsidP="00A3646E">
            <w:pPr>
              <w:spacing w:line="276" w:lineRule="auto"/>
              <w:rPr>
                <w:rFonts w:ascii="Arial" w:hAnsi="Arial" w:cs="Arial"/>
                <w:sz w:val="20"/>
              </w:rPr>
            </w:pPr>
            <w:r w:rsidRPr="00EF636A">
              <w:rPr>
                <w:rFonts w:ascii="Arial" w:hAnsi="Arial" w:cs="Arial"/>
                <w:sz w:val="20"/>
              </w:rPr>
              <w:t>23.</w:t>
            </w:r>
            <w:r w:rsidR="00A3646E">
              <w:rPr>
                <w:rFonts w:ascii="Arial" w:hAnsi="Arial" w:cs="Arial"/>
                <w:sz w:val="20"/>
              </w:rPr>
              <w:t xml:space="preserve"> </w:t>
            </w:r>
            <w:r w:rsidRPr="00EF636A">
              <w:rPr>
                <w:rFonts w:ascii="Arial" w:hAnsi="Arial" w:cs="Arial"/>
                <w:sz w:val="20"/>
              </w:rPr>
              <w:t>Możliwość blokowania lub dopuszczania dowolnych urządzeń peryferyjnych za pomocą polityk grupowych (np. przy użyciu numerów identyfikacyjnych sprzętu)."</w:t>
            </w:r>
          </w:p>
          <w:p w14:paraId="54A56152" w14:textId="55678E60" w:rsidR="004C764C" w:rsidRPr="00EF636A" w:rsidRDefault="004C764C" w:rsidP="00A3646E">
            <w:pPr>
              <w:spacing w:line="276" w:lineRule="auto"/>
              <w:rPr>
                <w:rFonts w:ascii="Arial" w:hAnsi="Arial" w:cs="Arial"/>
                <w:sz w:val="20"/>
              </w:rPr>
            </w:pPr>
            <w:r w:rsidRPr="00EF636A">
              <w:rPr>
                <w:rFonts w:ascii="Arial" w:hAnsi="Arial" w:cs="Arial"/>
                <w:sz w:val="20"/>
              </w:rPr>
              <w:t>24.</w:t>
            </w:r>
            <w:r w:rsidR="00A3646E">
              <w:rPr>
                <w:rFonts w:ascii="Arial" w:hAnsi="Arial" w:cs="Arial"/>
                <w:sz w:val="20"/>
              </w:rPr>
              <w:t xml:space="preserve"> </w:t>
            </w:r>
            <w:r w:rsidRPr="00EF636A">
              <w:rPr>
                <w:rFonts w:ascii="Arial" w:hAnsi="Arial" w:cs="Arial"/>
                <w:sz w:val="20"/>
              </w:rPr>
              <w:t xml:space="preserve">Wbudowany mechanizm wirtualizacji typu </w:t>
            </w:r>
            <w:proofErr w:type="spellStart"/>
            <w:r w:rsidRPr="00EF636A">
              <w:rPr>
                <w:rFonts w:ascii="Arial" w:hAnsi="Arial" w:cs="Arial"/>
                <w:sz w:val="20"/>
              </w:rPr>
              <w:t>hypervisor</w:t>
            </w:r>
            <w:proofErr w:type="spellEnd"/>
            <w:r w:rsidRPr="00EF636A">
              <w:rPr>
                <w:rFonts w:ascii="Arial" w:hAnsi="Arial" w:cs="Arial"/>
                <w:sz w:val="20"/>
              </w:rPr>
              <w:t>."</w:t>
            </w:r>
          </w:p>
          <w:p w14:paraId="67937635" w14:textId="773878B0" w:rsidR="004C764C" w:rsidRPr="00EF636A" w:rsidRDefault="004C764C" w:rsidP="00A3646E">
            <w:pPr>
              <w:spacing w:line="276" w:lineRule="auto"/>
              <w:rPr>
                <w:rFonts w:ascii="Arial" w:hAnsi="Arial" w:cs="Arial"/>
                <w:sz w:val="20"/>
              </w:rPr>
            </w:pPr>
            <w:r w:rsidRPr="00EF636A">
              <w:rPr>
                <w:rFonts w:ascii="Arial" w:hAnsi="Arial" w:cs="Arial"/>
                <w:sz w:val="20"/>
              </w:rPr>
              <w:t>25.</w:t>
            </w:r>
            <w:r w:rsidR="00A3646E">
              <w:rPr>
                <w:rFonts w:ascii="Arial" w:hAnsi="Arial" w:cs="Arial"/>
                <w:sz w:val="20"/>
              </w:rPr>
              <w:t xml:space="preserve"> </w:t>
            </w:r>
            <w:r w:rsidRPr="00EF636A">
              <w:rPr>
                <w:rFonts w:ascii="Arial" w:hAnsi="Arial" w:cs="Arial"/>
                <w:sz w:val="20"/>
              </w:rPr>
              <w:t>Wbudowana możliwość zdalnego dostępu do systemu i pracy zdalnej z wykorzystaniem pełnego interfejsu graficznego.</w:t>
            </w:r>
          </w:p>
          <w:p w14:paraId="1F2AACEB" w14:textId="220D5721" w:rsidR="004C764C" w:rsidRPr="00EF636A" w:rsidRDefault="004C764C" w:rsidP="00A3646E">
            <w:pPr>
              <w:spacing w:line="276" w:lineRule="auto"/>
              <w:rPr>
                <w:rFonts w:ascii="Arial" w:hAnsi="Arial" w:cs="Arial"/>
                <w:sz w:val="20"/>
              </w:rPr>
            </w:pPr>
            <w:r w:rsidRPr="00EF636A">
              <w:rPr>
                <w:rFonts w:ascii="Arial" w:hAnsi="Arial" w:cs="Arial"/>
                <w:sz w:val="20"/>
              </w:rPr>
              <w:t>26.</w:t>
            </w:r>
            <w:r w:rsidR="00A3646E">
              <w:rPr>
                <w:rFonts w:ascii="Arial" w:hAnsi="Arial" w:cs="Arial"/>
                <w:sz w:val="20"/>
              </w:rPr>
              <w:t xml:space="preserve"> </w:t>
            </w:r>
            <w:r w:rsidRPr="00EF636A">
              <w:rPr>
                <w:rFonts w:ascii="Arial" w:hAnsi="Arial" w:cs="Arial"/>
                <w:sz w:val="20"/>
              </w:rPr>
              <w:t>Dostępność bezpłatnych biuletynów bezpieczeństwa związanych z działaniem systemu operacyjnego.</w:t>
            </w:r>
          </w:p>
          <w:p w14:paraId="433868CC" w14:textId="12FE0A40" w:rsidR="004C764C" w:rsidRPr="00EF636A" w:rsidRDefault="004C764C" w:rsidP="00A3646E">
            <w:pPr>
              <w:spacing w:line="276" w:lineRule="auto"/>
              <w:rPr>
                <w:rFonts w:ascii="Arial" w:hAnsi="Arial" w:cs="Arial"/>
                <w:sz w:val="20"/>
              </w:rPr>
            </w:pPr>
            <w:r w:rsidRPr="00EF636A">
              <w:rPr>
                <w:rFonts w:ascii="Arial" w:hAnsi="Arial" w:cs="Arial"/>
                <w:sz w:val="20"/>
              </w:rPr>
              <w:t>27.</w:t>
            </w:r>
            <w:r w:rsidR="00A3646E">
              <w:rPr>
                <w:rFonts w:ascii="Arial" w:hAnsi="Arial" w:cs="Arial"/>
                <w:sz w:val="20"/>
              </w:rPr>
              <w:t xml:space="preserve"> </w:t>
            </w:r>
            <w:r w:rsidRPr="00EF636A">
              <w:rPr>
                <w:rFonts w:ascii="Arial" w:hAnsi="Arial" w:cs="Arial"/>
                <w:sz w:val="20"/>
              </w:rPr>
              <w:t>Wbudowana zapora internetowa (firewall) dla ochrony połączeń internetowych, zintegrowana z systemem konsola do zarządzania ustawieniami zapory i regułami IP v4 i v6.</w:t>
            </w:r>
          </w:p>
          <w:p w14:paraId="66192124" w14:textId="319644E5" w:rsidR="004C764C" w:rsidRPr="00EF636A" w:rsidRDefault="004C764C" w:rsidP="00A3646E">
            <w:pPr>
              <w:spacing w:line="276" w:lineRule="auto"/>
              <w:rPr>
                <w:rFonts w:ascii="Arial" w:hAnsi="Arial" w:cs="Arial"/>
                <w:sz w:val="20"/>
              </w:rPr>
            </w:pPr>
            <w:r w:rsidRPr="00EF636A">
              <w:rPr>
                <w:rFonts w:ascii="Arial" w:hAnsi="Arial" w:cs="Arial"/>
                <w:sz w:val="20"/>
              </w:rPr>
              <w:t>28.</w:t>
            </w:r>
            <w:r w:rsidR="00A3646E">
              <w:rPr>
                <w:rFonts w:ascii="Arial" w:hAnsi="Arial" w:cs="Arial"/>
                <w:sz w:val="20"/>
              </w:rPr>
              <w:t xml:space="preserve"> </w:t>
            </w:r>
            <w:r w:rsidRPr="00EF636A">
              <w:rPr>
                <w:rFonts w:ascii="Arial" w:hAnsi="Arial" w:cs="Arial"/>
                <w:sz w:val="20"/>
              </w:rPr>
              <w:t xml:space="preserve">Identyfikacja sieci komputerowych, do których jest podłączony system operacyjny, zapamiętywanie ustawień i przypisywanie do min. 3 kategorii bezpieczeństwa (z predefiniowanymi odpowiednio do kategorii </w:t>
            </w:r>
            <w:r w:rsidRPr="00EF636A">
              <w:rPr>
                <w:rFonts w:ascii="Arial" w:hAnsi="Arial" w:cs="Arial"/>
                <w:sz w:val="20"/>
              </w:rPr>
              <w:lastRenderedPageBreak/>
              <w:t>ustawieniami zapory sieciowej, udostępniania plików itp.).</w:t>
            </w:r>
          </w:p>
          <w:p w14:paraId="6D194368" w14:textId="13B9EA80" w:rsidR="004C764C" w:rsidRPr="00EF636A" w:rsidRDefault="004C764C" w:rsidP="00A3646E">
            <w:pPr>
              <w:spacing w:line="276" w:lineRule="auto"/>
              <w:rPr>
                <w:rFonts w:ascii="Arial" w:hAnsi="Arial" w:cs="Arial"/>
                <w:sz w:val="20"/>
              </w:rPr>
            </w:pPr>
            <w:r w:rsidRPr="00EF636A">
              <w:rPr>
                <w:rFonts w:ascii="Arial" w:hAnsi="Arial" w:cs="Arial"/>
                <w:sz w:val="20"/>
              </w:rPr>
              <w:t>29.</w:t>
            </w:r>
            <w:r w:rsidR="00A3646E">
              <w:rPr>
                <w:rFonts w:ascii="Arial" w:hAnsi="Arial" w:cs="Arial"/>
                <w:sz w:val="20"/>
              </w:rPr>
              <w:t xml:space="preserve"> </w:t>
            </w:r>
            <w:r w:rsidRPr="00EF636A">
              <w:rPr>
                <w:rFonts w:ascii="Arial" w:hAnsi="Arial" w:cs="Arial"/>
                <w:sz w:val="20"/>
              </w:rPr>
              <w:t>Możliwość zdefiniowania zarządzanych aplikacji w taki sposób aby automatycznie szyfrowały pliki na poziomie systemu plików. Blokowanie bezpośredniego kopiowania treści między aplikacjami zarządzanymi a niezarządzanymi.</w:t>
            </w:r>
          </w:p>
          <w:p w14:paraId="7D3BEB1B" w14:textId="05DC4003" w:rsidR="004C764C" w:rsidRPr="00EF636A" w:rsidRDefault="004C764C" w:rsidP="00A3646E">
            <w:pPr>
              <w:spacing w:line="276" w:lineRule="auto"/>
              <w:rPr>
                <w:rFonts w:ascii="Arial" w:hAnsi="Arial" w:cs="Arial"/>
                <w:sz w:val="20"/>
              </w:rPr>
            </w:pPr>
            <w:r w:rsidRPr="00EF636A">
              <w:rPr>
                <w:rFonts w:ascii="Arial" w:hAnsi="Arial" w:cs="Arial"/>
                <w:sz w:val="20"/>
              </w:rPr>
              <w:t>30.</w:t>
            </w:r>
            <w:r w:rsidR="00A3646E">
              <w:rPr>
                <w:rFonts w:ascii="Arial" w:hAnsi="Arial" w:cs="Arial"/>
                <w:sz w:val="20"/>
              </w:rPr>
              <w:t xml:space="preserve"> </w:t>
            </w:r>
            <w:r w:rsidRPr="00EF636A">
              <w:rPr>
                <w:rFonts w:ascii="Arial" w:hAnsi="Arial" w:cs="Arial"/>
                <w:sz w:val="20"/>
              </w:rPr>
              <w:t>Wbudowany system uwierzytelnienia dwuskładnikowego oparty o certyfikat lub klucz prywatny oraz PIN lub uwierzytelnienie biometryczne.</w:t>
            </w:r>
          </w:p>
          <w:p w14:paraId="7EB77499" w14:textId="5A22BEAC" w:rsidR="004C764C" w:rsidRPr="00EF636A" w:rsidRDefault="004C764C" w:rsidP="00A3646E">
            <w:pPr>
              <w:spacing w:line="276" w:lineRule="auto"/>
              <w:rPr>
                <w:rFonts w:ascii="Arial" w:hAnsi="Arial" w:cs="Arial"/>
                <w:sz w:val="20"/>
              </w:rPr>
            </w:pPr>
            <w:r w:rsidRPr="00EF636A">
              <w:rPr>
                <w:rFonts w:ascii="Arial" w:hAnsi="Arial" w:cs="Arial"/>
                <w:sz w:val="20"/>
              </w:rPr>
              <w:t>31.</w:t>
            </w:r>
            <w:r w:rsidR="00A3646E">
              <w:rPr>
                <w:rFonts w:ascii="Arial" w:hAnsi="Arial" w:cs="Arial"/>
                <w:sz w:val="20"/>
              </w:rPr>
              <w:t xml:space="preserve"> </w:t>
            </w:r>
            <w:r w:rsidRPr="00EF636A">
              <w:rPr>
                <w:rFonts w:ascii="Arial" w:hAnsi="Arial" w:cs="Arial"/>
                <w:sz w:val="20"/>
              </w:rPr>
              <w:t>Wbudowane mechanizmy ochrony antywirusowej i przeciw złośliwemu oprogramowaniu z zapewnionymi bezpłatnymi aktualizacjami.</w:t>
            </w:r>
          </w:p>
          <w:p w14:paraId="5F011348" w14:textId="616E8FD3" w:rsidR="004C764C" w:rsidRPr="00EF636A" w:rsidRDefault="004C764C" w:rsidP="00A3646E">
            <w:pPr>
              <w:spacing w:line="276" w:lineRule="auto"/>
              <w:rPr>
                <w:rFonts w:ascii="Arial" w:hAnsi="Arial" w:cs="Arial"/>
                <w:sz w:val="20"/>
              </w:rPr>
            </w:pPr>
            <w:r w:rsidRPr="00EF636A">
              <w:rPr>
                <w:rFonts w:ascii="Arial" w:hAnsi="Arial" w:cs="Arial"/>
                <w:sz w:val="20"/>
              </w:rPr>
              <w:t>32.</w:t>
            </w:r>
            <w:r w:rsidR="00A3646E">
              <w:rPr>
                <w:rFonts w:ascii="Arial" w:hAnsi="Arial" w:cs="Arial"/>
                <w:sz w:val="20"/>
              </w:rPr>
              <w:t xml:space="preserve"> </w:t>
            </w:r>
            <w:r w:rsidRPr="00EF636A">
              <w:rPr>
                <w:rFonts w:ascii="Arial" w:hAnsi="Arial" w:cs="Arial"/>
                <w:sz w:val="20"/>
              </w:rPr>
              <w:t>Wbudowany system szyfrowania dysku twardego ze wsparciem modułu TPM</w:t>
            </w:r>
          </w:p>
          <w:p w14:paraId="474D9B2E" w14:textId="64676A39" w:rsidR="004C764C" w:rsidRPr="00EF636A" w:rsidRDefault="004C764C" w:rsidP="00A3646E">
            <w:pPr>
              <w:spacing w:line="276" w:lineRule="auto"/>
              <w:rPr>
                <w:rFonts w:ascii="Arial" w:hAnsi="Arial" w:cs="Arial"/>
                <w:sz w:val="20"/>
              </w:rPr>
            </w:pPr>
            <w:r w:rsidRPr="00EF636A">
              <w:rPr>
                <w:rFonts w:ascii="Arial" w:hAnsi="Arial" w:cs="Arial"/>
                <w:sz w:val="20"/>
              </w:rPr>
              <w:t>33.</w:t>
            </w:r>
            <w:r w:rsidR="00A3646E">
              <w:rPr>
                <w:rFonts w:ascii="Arial" w:hAnsi="Arial" w:cs="Arial"/>
                <w:sz w:val="20"/>
              </w:rPr>
              <w:t xml:space="preserve"> </w:t>
            </w:r>
            <w:r w:rsidRPr="00EF636A">
              <w:rPr>
                <w:rFonts w:ascii="Arial" w:hAnsi="Arial" w:cs="Arial"/>
                <w:sz w:val="20"/>
              </w:rPr>
              <w:t>Możliwość tworzenia i przechowywania kopii zapasowych kluczy odzyskiwania do szyfrowania dysku w usługach katalogowych.</w:t>
            </w:r>
          </w:p>
          <w:p w14:paraId="07470E61" w14:textId="657AE047" w:rsidR="004C764C" w:rsidRPr="00EF636A" w:rsidRDefault="004C764C" w:rsidP="00A3646E">
            <w:pPr>
              <w:spacing w:line="276" w:lineRule="auto"/>
              <w:rPr>
                <w:rFonts w:ascii="Arial" w:hAnsi="Arial" w:cs="Arial"/>
                <w:sz w:val="20"/>
              </w:rPr>
            </w:pPr>
            <w:r w:rsidRPr="00EF636A">
              <w:rPr>
                <w:rFonts w:ascii="Arial" w:hAnsi="Arial" w:cs="Arial"/>
                <w:sz w:val="20"/>
              </w:rPr>
              <w:t>34.</w:t>
            </w:r>
            <w:r w:rsidR="00A3646E">
              <w:rPr>
                <w:rFonts w:ascii="Arial" w:hAnsi="Arial" w:cs="Arial"/>
                <w:sz w:val="20"/>
              </w:rPr>
              <w:t xml:space="preserve"> </w:t>
            </w:r>
            <w:r w:rsidRPr="00EF636A">
              <w:rPr>
                <w:rFonts w:ascii="Arial" w:hAnsi="Arial" w:cs="Arial"/>
                <w:sz w:val="20"/>
              </w:rPr>
              <w:t>Możliwość tworzenia wirtualnych kart inteligentnych.</w:t>
            </w:r>
          </w:p>
          <w:p w14:paraId="4BFF4A79" w14:textId="7523955D" w:rsidR="004C764C" w:rsidRPr="00EF636A" w:rsidRDefault="004C764C" w:rsidP="00A3646E">
            <w:pPr>
              <w:spacing w:line="276" w:lineRule="auto"/>
              <w:rPr>
                <w:rFonts w:ascii="Arial" w:hAnsi="Arial" w:cs="Arial"/>
                <w:sz w:val="20"/>
              </w:rPr>
            </w:pPr>
            <w:r w:rsidRPr="00EF636A">
              <w:rPr>
                <w:rFonts w:ascii="Arial" w:hAnsi="Arial" w:cs="Arial"/>
                <w:sz w:val="20"/>
              </w:rPr>
              <w:t>35.</w:t>
            </w:r>
            <w:r w:rsidR="00A3646E">
              <w:rPr>
                <w:rFonts w:ascii="Arial" w:hAnsi="Arial" w:cs="Arial"/>
                <w:sz w:val="20"/>
              </w:rPr>
              <w:t xml:space="preserve"> </w:t>
            </w:r>
            <w:r w:rsidRPr="00EF636A">
              <w:rPr>
                <w:rFonts w:ascii="Arial" w:hAnsi="Arial" w:cs="Arial"/>
                <w:sz w:val="20"/>
              </w:rPr>
              <w:t xml:space="preserve">Wsparcie dla </w:t>
            </w:r>
            <w:proofErr w:type="spellStart"/>
            <w:r w:rsidRPr="00EF636A">
              <w:rPr>
                <w:rFonts w:ascii="Arial" w:hAnsi="Arial" w:cs="Arial"/>
                <w:sz w:val="20"/>
              </w:rPr>
              <w:t>firmware</w:t>
            </w:r>
            <w:proofErr w:type="spellEnd"/>
            <w:r w:rsidRPr="00EF636A">
              <w:rPr>
                <w:rFonts w:ascii="Arial" w:hAnsi="Arial" w:cs="Arial"/>
                <w:sz w:val="20"/>
              </w:rPr>
              <w:t xml:space="preserve"> UEFI i funkcji bezpiecznego rozruchu (</w:t>
            </w:r>
            <w:proofErr w:type="spellStart"/>
            <w:r w:rsidRPr="00EF636A">
              <w:rPr>
                <w:rFonts w:ascii="Arial" w:hAnsi="Arial" w:cs="Arial"/>
                <w:sz w:val="20"/>
              </w:rPr>
              <w:t>Secure</w:t>
            </w:r>
            <w:proofErr w:type="spellEnd"/>
            <w:r w:rsidRPr="00EF636A">
              <w:rPr>
                <w:rFonts w:ascii="Arial" w:hAnsi="Arial" w:cs="Arial"/>
                <w:sz w:val="20"/>
              </w:rPr>
              <w:t xml:space="preserve"> </w:t>
            </w:r>
            <w:proofErr w:type="spellStart"/>
            <w:r w:rsidRPr="00EF636A">
              <w:rPr>
                <w:rFonts w:ascii="Arial" w:hAnsi="Arial" w:cs="Arial"/>
                <w:sz w:val="20"/>
              </w:rPr>
              <w:t>Boot</w:t>
            </w:r>
            <w:proofErr w:type="spellEnd"/>
            <w:r w:rsidRPr="00EF636A">
              <w:rPr>
                <w:rFonts w:ascii="Arial" w:hAnsi="Arial" w:cs="Arial"/>
                <w:sz w:val="20"/>
              </w:rPr>
              <w:t>)</w:t>
            </w:r>
          </w:p>
          <w:p w14:paraId="1BD8D661" w14:textId="5BC592E6" w:rsidR="004C764C" w:rsidRPr="00EF636A" w:rsidRDefault="004C764C" w:rsidP="00A3646E">
            <w:pPr>
              <w:spacing w:line="276" w:lineRule="auto"/>
              <w:rPr>
                <w:rFonts w:ascii="Arial" w:hAnsi="Arial" w:cs="Arial"/>
                <w:sz w:val="20"/>
              </w:rPr>
            </w:pPr>
            <w:r w:rsidRPr="00EF636A">
              <w:rPr>
                <w:rFonts w:ascii="Arial" w:hAnsi="Arial" w:cs="Arial"/>
                <w:sz w:val="20"/>
              </w:rPr>
              <w:t>36.</w:t>
            </w:r>
            <w:r w:rsidR="00A3646E">
              <w:rPr>
                <w:rFonts w:ascii="Arial" w:hAnsi="Arial" w:cs="Arial"/>
                <w:sz w:val="20"/>
              </w:rPr>
              <w:t xml:space="preserve"> </w:t>
            </w:r>
            <w:r w:rsidRPr="00EF636A">
              <w:rPr>
                <w:rFonts w:ascii="Arial" w:hAnsi="Arial" w:cs="Arial"/>
                <w:sz w:val="20"/>
              </w:rPr>
              <w:t xml:space="preserve">Wbudowany w system, wykorzystywany automatycznie przez wbudowane przeglądarki filtr </w:t>
            </w:r>
            <w:proofErr w:type="spellStart"/>
            <w:r w:rsidRPr="00EF636A">
              <w:rPr>
                <w:rFonts w:ascii="Arial" w:hAnsi="Arial" w:cs="Arial"/>
                <w:sz w:val="20"/>
              </w:rPr>
              <w:t>reputacyjny</w:t>
            </w:r>
            <w:proofErr w:type="spellEnd"/>
            <w:r w:rsidRPr="00EF636A">
              <w:rPr>
                <w:rFonts w:ascii="Arial" w:hAnsi="Arial" w:cs="Arial"/>
                <w:sz w:val="20"/>
              </w:rPr>
              <w:t xml:space="preserve"> URL.</w:t>
            </w:r>
          </w:p>
          <w:p w14:paraId="68A51995" w14:textId="5B4FF6F2" w:rsidR="004C764C" w:rsidRPr="00EF636A" w:rsidRDefault="004C764C" w:rsidP="00A3646E">
            <w:pPr>
              <w:spacing w:line="276" w:lineRule="auto"/>
              <w:rPr>
                <w:rFonts w:ascii="Arial" w:hAnsi="Arial" w:cs="Arial"/>
                <w:sz w:val="20"/>
              </w:rPr>
            </w:pPr>
            <w:r w:rsidRPr="00EF636A">
              <w:rPr>
                <w:rFonts w:ascii="Arial" w:hAnsi="Arial" w:cs="Arial"/>
                <w:sz w:val="20"/>
              </w:rPr>
              <w:t>37.</w:t>
            </w:r>
            <w:r w:rsidR="00A3646E">
              <w:rPr>
                <w:rFonts w:ascii="Arial" w:hAnsi="Arial" w:cs="Arial"/>
                <w:sz w:val="20"/>
              </w:rPr>
              <w:t xml:space="preserve"> </w:t>
            </w:r>
            <w:r w:rsidRPr="00EF636A">
              <w:rPr>
                <w:rFonts w:ascii="Arial" w:hAnsi="Arial" w:cs="Arial"/>
                <w:sz w:val="20"/>
              </w:rPr>
              <w:t>Wsparcie dla IPSEC oparte na politykach – wdrażanie IPSEC oparte na zestawach reguł definiujących ustawienia zarządzanych w sposób centralny.</w:t>
            </w:r>
          </w:p>
          <w:p w14:paraId="20D35ADF" w14:textId="0E98000B" w:rsidR="004C764C" w:rsidRPr="00EF636A" w:rsidRDefault="004C764C" w:rsidP="00A3646E">
            <w:pPr>
              <w:spacing w:line="276" w:lineRule="auto"/>
              <w:rPr>
                <w:rFonts w:ascii="Arial" w:hAnsi="Arial" w:cs="Arial"/>
                <w:sz w:val="20"/>
              </w:rPr>
            </w:pPr>
            <w:r w:rsidRPr="00EF636A">
              <w:rPr>
                <w:rFonts w:ascii="Arial" w:hAnsi="Arial" w:cs="Arial"/>
                <w:sz w:val="20"/>
              </w:rPr>
              <w:t>38.</w:t>
            </w:r>
            <w:r w:rsidR="00A3646E">
              <w:rPr>
                <w:rFonts w:ascii="Arial" w:hAnsi="Arial" w:cs="Arial"/>
                <w:sz w:val="20"/>
              </w:rPr>
              <w:t xml:space="preserve"> </w:t>
            </w:r>
            <w:r w:rsidRPr="00EF636A">
              <w:rPr>
                <w:rFonts w:ascii="Arial" w:hAnsi="Arial" w:cs="Arial"/>
                <w:sz w:val="20"/>
              </w:rPr>
              <w:t>Mechanizmy logowania w oparciu o:</w:t>
            </w:r>
          </w:p>
          <w:p w14:paraId="6751EC82" w14:textId="3CDAD487" w:rsidR="004C764C" w:rsidRPr="00EF636A" w:rsidRDefault="004C764C" w:rsidP="00A3646E">
            <w:pPr>
              <w:spacing w:line="276" w:lineRule="auto"/>
              <w:rPr>
                <w:rFonts w:ascii="Arial" w:hAnsi="Arial" w:cs="Arial"/>
                <w:sz w:val="20"/>
              </w:rPr>
            </w:pPr>
            <w:r w:rsidRPr="00EF636A">
              <w:rPr>
                <w:rFonts w:ascii="Arial" w:hAnsi="Arial" w:cs="Arial"/>
                <w:sz w:val="20"/>
              </w:rPr>
              <w:t>a.</w:t>
            </w:r>
            <w:r w:rsidR="00A3646E">
              <w:rPr>
                <w:rFonts w:ascii="Arial" w:hAnsi="Arial" w:cs="Arial"/>
                <w:sz w:val="20"/>
              </w:rPr>
              <w:t xml:space="preserve"> </w:t>
            </w:r>
            <w:r w:rsidRPr="00EF636A">
              <w:rPr>
                <w:rFonts w:ascii="Arial" w:hAnsi="Arial" w:cs="Arial"/>
                <w:sz w:val="20"/>
              </w:rPr>
              <w:t>Login i hasło,</w:t>
            </w:r>
          </w:p>
          <w:p w14:paraId="4CEB2CB7" w14:textId="60C7700C" w:rsidR="004C764C" w:rsidRPr="00EF636A" w:rsidRDefault="004C764C" w:rsidP="00A3646E">
            <w:pPr>
              <w:spacing w:line="276" w:lineRule="auto"/>
              <w:rPr>
                <w:rFonts w:ascii="Arial" w:hAnsi="Arial" w:cs="Arial"/>
                <w:sz w:val="20"/>
              </w:rPr>
            </w:pPr>
            <w:r w:rsidRPr="00EF636A">
              <w:rPr>
                <w:rFonts w:ascii="Arial" w:hAnsi="Arial" w:cs="Arial"/>
                <w:sz w:val="20"/>
              </w:rPr>
              <w:t>b.</w:t>
            </w:r>
            <w:r w:rsidR="00A3646E">
              <w:rPr>
                <w:rFonts w:ascii="Arial" w:hAnsi="Arial" w:cs="Arial"/>
                <w:sz w:val="20"/>
              </w:rPr>
              <w:t xml:space="preserve"> </w:t>
            </w:r>
            <w:r w:rsidRPr="00EF636A">
              <w:rPr>
                <w:rFonts w:ascii="Arial" w:hAnsi="Arial" w:cs="Arial"/>
                <w:sz w:val="20"/>
              </w:rPr>
              <w:t>Karty inteligentne i certyfikaty (</w:t>
            </w:r>
            <w:proofErr w:type="spellStart"/>
            <w:r w:rsidRPr="00EF636A">
              <w:rPr>
                <w:rFonts w:ascii="Arial" w:hAnsi="Arial" w:cs="Arial"/>
                <w:sz w:val="20"/>
              </w:rPr>
              <w:t>smartcard</w:t>
            </w:r>
            <w:proofErr w:type="spellEnd"/>
            <w:r w:rsidRPr="00EF636A">
              <w:rPr>
                <w:rFonts w:ascii="Arial" w:hAnsi="Arial" w:cs="Arial"/>
                <w:sz w:val="20"/>
              </w:rPr>
              <w:t>),</w:t>
            </w:r>
          </w:p>
          <w:p w14:paraId="751F3B20" w14:textId="6B483B09" w:rsidR="004C764C" w:rsidRPr="00EF636A" w:rsidRDefault="004C764C" w:rsidP="00A3646E">
            <w:pPr>
              <w:spacing w:line="276" w:lineRule="auto"/>
              <w:rPr>
                <w:rFonts w:ascii="Arial" w:hAnsi="Arial" w:cs="Arial"/>
                <w:sz w:val="20"/>
              </w:rPr>
            </w:pPr>
            <w:r w:rsidRPr="00EF636A">
              <w:rPr>
                <w:rFonts w:ascii="Arial" w:hAnsi="Arial" w:cs="Arial"/>
                <w:sz w:val="20"/>
              </w:rPr>
              <w:t>c.</w:t>
            </w:r>
            <w:r w:rsidR="00A3646E">
              <w:rPr>
                <w:rFonts w:ascii="Arial" w:hAnsi="Arial" w:cs="Arial"/>
                <w:sz w:val="20"/>
              </w:rPr>
              <w:t xml:space="preserve"> </w:t>
            </w:r>
            <w:r w:rsidRPr="00EF636A">
              <w:rPr>
                <w:rFonts w:ascii="Arial" w:hAnsi="Arial" w:cs="Arial"/>
                <w:sz w:val="20"/>
              </w:rPr>
              <w:t>Wirtualne karty inteligentne i certyfikaty (logowanie w oparciu o certyfikat chroniony poprzez moduł TPM),</w:t>
            </w:r>
          </w:p>
          <w:p w14:paraId="4A2C21E0" w14:textId="21FC3C4C" w:rsidR="004C764C" w:rsidRPr="00EF636A" w:rsidRDefault="004C764C" w:rsidP="00A3646E">
            <w:pPr>
              <w:spacing w:line="276" w:lineRule="auto"/>
              <w:rPr>
                <w:rFonts w:ascii="Arial" w:hAnsi="Arial" w:cs="Arial"/>
                <w:sz w:val="20"/>
              </w:rPr>
            </w:pPr>
            <w:r w:rsidRPr="00EF636A">
              <w:rPr>
                <w:rFonts w:ascii="Arial" w:hAnsi="Arial" w:cs="Arial"/>
                <w:sz w:val="20"/>
              </w:rPr>
              <w:t>d.</w:t>
            </w:r>
            <w:r w:rsidR="00A3646E">
              <w:rPr>
                <w:rFonts w:ascii="Arial" w:hAnsi="Arial" w:cs="Arial"/>
                <w:sz w:val="20"/>
              </w:rPr>
              <w:t xml:space="preserve"> </w:t>
            </w:r>
            <w:r w:rsidRPr="00EF636A">
              <w:rPr>
                <w:rFonts w:ascii="Arial" w:hAnsi="Arial" w:cs="Arial"/>
                <w:sz w:val="20"/>
              </w:rPr>
              <w:t>Certyfikat/Klucz i PIN</w:t>
            </w:r>
          </w:p>
          <w:p w14:paraId="1A1C73E8" w14:textId="32F324C2" w:rsidR="004C764C" w:rsidRPr="00EF636A" w:rsidRDefault="004C764C" w:rsidP="00A3646E">
            <w:pPr>
              <w:spacing w:line="276" w:lineRule="auto"/>
              <w:rPr>
                <w:rFonts w:ascii="Arial" w:hAnsi="Arial" w:cs="Arial"/>
                <w:sz w:val="20"/>
              </w:rPr>
            </w:pPr>
            <w:r w:rsidRPr="00EF636A">
              <w:rPr>
                <w:rFonts w:ascii="Arial" w:hAnsi="Arial" w:cs="Arial"/>
                <w:sz w:val="20"/>
              </w:rPr>
              <w:t>e.</w:t>
            </w:r>
            <w:r w:rsidR="00A3646E">
              <w:rPr>
                <w:rFonts w:ascii="Arial" w:hAnsi="Arial" w:cs="Arial"/>
                <w:sz w:val="20"/>
              </w:rPr>
              <w:t xml:space="preserve"> </w:t>
            </w:r>
            <w:r w:rsidRPr="00EF636A">
              <w:rPr>
                <w:rFonts w:ascii="Arial" w:hAnsi="Arial" w:cs="Arial"/>
                <w:sz w:val="20"/>
              </w:rPr>
              <w:t>Certyfikat/Klucz i uwierzytelnienie biometryczne</w:t>
            </w:r>
          </w:p>
          <w:p w14:paraId="5097437A" w14:textId="0F8C63F9" w:rsidR="004C764C" w:rsidRPr="00EF636A" w:rsidRDefault="004C764C" w:rsidP="00A3646E">
            <w:pPr>
              <w:spacing w:line="276" w:lineRule="auto"/>
              <w:rPr>
                <w:rFonts w:ascii="Arial" w:hAnsi="Arial" w:cs="Arial"/>
                <w:sz w:val="20"/>
              </w:rPr>
            </w:pPr>
            <w:r w:rsidRPr="00EF636A">
              <w:rPr>
                <w:rFonts w:ascii="Arial" w:hAnsi="Arial" w:cs="Arial"/>
                <w:sz w:val="20"/>
              </w:rPr>
              <w:t>39.</w:t>
            </w:r>
            <w:r w:rsidR="00A3646E">
              <w:rPr>
                <w:rFonts w:ascii="Arial" w:hAnsi="Arial" w:cs="Arial"/>
                <w:sz w:val="20"/>
              </w:rPr>
              <w:t xml:space="preserve"> </w:t>
            </w:r>
            <w:r w:rsidRPr="00EF636A">
              <w:rPr>
                <w:rFonts w:ascii="Arial" w:hAnsi="Arial" w:cs="Arial"/>
                <w:sz w:val="20"/>
              </w:rPr>
              <w:t xml:space="preserve">Wsparcie dla uwierzytelniania na bazie </w:t>
            </w:r>
            <w:proofErr w:type="spellStart"/>
            <w:r w:rsidRPr="00EF636A">
              <w:rPr>
                <w:rFonts w:ascii="Arial" w:hAnsi="Arial" w:cs="Arial"/>
                <w:sz w:val="20"/>
              </w:rPr>
              <w:t>Kerberos</w:t>
            </w:r>
            <w:proofErr w:type="spellEnd"/>
            <w:r w:rsidRPr="00EF636A">
              <w:rPr>
                <w:rFonts w:ascii="Arial" w:hAnsi="Arial" w:cs="Arial"/>
                <w:sz w:val="20"/>
              </w:rPr>
              <w:t xml:space="preserve"> v. 5</w:t>
            </w:r>
          </w:p>
          <w:p w14:paraId="56048200" w14:textId="22157DDE" w:rsidR="004C764C" w:rsidRPr="00EF636A" w:rsidRDefault="004C764C" w:rsidP="00A3646E">
            <w:pPr>
              <w:spacing w:line="276" w:lineRule="auto"/>
              <w:rPr>
                <w:rFonts w:ascii="Arial" w:hAnsi="Arial" w:cs="Arial"/>
                <w:sz w:val="20"/>
              </w:rPr>
            </w:pPr>
            <w:r w:rsidRPr="00EF636A">
              <w:rPr>
                <w:rFonts w:ascii="Arial" w:hAnsi="Arial" w:cs="Arial"/>
                <w:sz w:val="20"/>
              </w:rPr>
              <w:t>40.</w:t>
            </w:r>
            <w:r w:rsidR="00A3646E">
              <w:rPr>
                <w:rFonts w:ascii="Arial" w:hAnsi="Arial" w:cs="Arial"/>
                <w:sz w:val="20"/>
              </w:rPr>
              <w:t xml:space="preserve"> </w:t>
            </w:r>
            <w:r w:rsidRPr="00EF636A">
              <w:rPr>
                <w:rFonts w:ascii="Arial" w:hAnsi="Arial" w:cs="Arial"/>
                <w:sz w:val="20"/>
              </w:rPr>
              <w:t>Wbudowany agent do zbierania danych na temat zagrożeń na stacji roboczej.</w:t>
            </w:r>
          </w:p>
          <w:p w14:paraId="05FC1C4F" w14:textId="31D3ADC1" w:rsidR="004C764C" w:rsidRPr="00EF636A" w:rsidRDefault="004C764C" w:rsidP="00A3646E">
            <w:pPr>
              <w:spacing w:line="276" w:lineRule="auto"/>
              <w:rPr>
                <w:rFonts w:ascii="Arial" w:hAnsi="Arial" w:cs="Arial"/>
                <w:sz w:val="20"/>
              </w:rPr>
            </w:pPr>
            <w:r w:rsidRPr="00EF636A">
              <w:rPr>
                <w:rFonts w:ascii="Arial" w:hAnsi="Arial" w:cs="Arial"/>
                <w:sz w:val="20"/>
              </w:rPr>
              <w:t>41.</w:t>
            </w:r>
            <w:r w:rsidR="00A3646E">
              <w:rPr>
                <w:rFonts w:ascii="Arial" w:hAnsi="Arial" w:cs="Arial"/>
                <w:sz w:val="20"/>
              </w:rPr>
              <w:t xml:space="preserve"> </w:t>
            </w:r>
            <w:r w:rsidRPr="00EF636A">
              <w:rPr>
                <w:rFonts w:ascii="Arial" w:hAnsi="Arial" w:cs="Arial"/>
                <w:sz w:val="20"/>
              </w:rPr>
              <w:t>Wsparcie .NET Framework 2.x, 3.x i 4.x – możliwość uruchomienia aplikacji działających we wskazanych środowiskach</w:t>
            </w:r>
          </w:p>
          <w:p w14:paraId="33D6C22A" w14:textId="230C84E5" w:rsidR="004C764C" w:rsidRPr="00EF636A" w:rsidRDefault="004C764C" w:rsidP="00A3646E">
            <w:pPr>
              <w:spacing w:line="276" w:lineRule="auto"/>
              <w:rPr>
                <w:rFonts w:ascii="Arial" w:hAnsi="Arial" w:cs="Arial"/>
                <w:sz w:val="20"/>
              </w:rPr>
            </w:pPr>
            <w:r w:rsidRPr="00EF636A">
              <w:rPr>
                <w:rFonts w:ascii="Arial" w:hAnsi="Arial" w:cs="Arial"/>
                <w:sz w:val="20"/>
              </w:rPr>
              <w:t>42.</w:t>
            </w:r>
            <w:r w:rsidR="00A3646E">
              <w:rPr>
                <w:rFonts w:ascii="Arial" w:hAnsi="Arial" w:cs="Arial"/>
                <w:sz w:val="20"/>
              </w:rPr>
              <w:t xml:space="preserve"> </w:t>
            </w:r>
            <w:r w:rsidRPr="00EF636A">
              <w:rPr>
                <w:rFonts w:ascii="Arial" w:hAnsi="Arial" w:cs="Arial"/>
                <w:sz w:val="20"/>
              </w:rPr>
              <w:t xml:space="preserve">Wsparcie dla </w:t>
            </w:r>
            <w:proofErr w:type="spellStart"/>
            <w:r w:rsidRPr="00EF636A">
              <w:rPr>
                <w:rFonts w:ascii="Arial" w:hAnsi="Arial" w:cs="Arial"/>
                <w:sz w:val="20"/>
              </w:rPr>
              <w:t>VBScript</w:t>
            </w:r>
            <w:proofErr w:type="spellEnd"/>
            <w:r w:rsidRPr="00EF636A">
              <w:rPr>
                <w:rFonts w:ascii="Arial" w:hAnsi="Arial" w:cs="Arial"/>
                <w:sz w:val="20"/>
              </w:rPr>
              <w:t xml:space="preserve"> – możliwość uruchamiania interpretera poleceń</w:t>
            </w:r>
          </w:p>
          <w:p w14:paraId="50E39954" w14:textId="384AB98E" w:rsidR="004C764C" w:rsidRPr="00EF636A" w:rsidRDefault="004C764C" w:rsidP="00A3646E">
            <w:pPr>
              <w:spacing w:line="276" w:lineRule="auto"/>
              <w:rPr>
                <w:rFonts w:ascii="Arial" w:hAnsi="Arial" w:cs="Arial"/>
                <w:sz w:val="20"/>
              </w:rPr>
            </w:pPr>
            <w:r w:rsidRPr="00EF636A">
              <w:rPr>
                <w:rFonts w:ascii="Arial" w:hAnsi="Arial" w:cs="Arial"/>
                <w:sz w:val="20"/>
              </w:rPr>
              <w:t>43.</w:t>
            </w:r>
            <w:r w:rsidR="00A3646E">
              <w:rPr>
                <w:rFonts w:ascii="Arial" w:hAnsi="Arial" w:cs="Arial"/>
                <w:sz w:val="20"/>
              </w:rPr>
              <w:t xml:space="preserve"> </w:t>
            </w:r>
            <w:r w:rsidRPr="00EF636A">
              <w:rPr>
                <w:rFonts w:ascii="Arial" w:hAnsi="Arial" w:cs="Arial"/>
                <w:sz w:val="20"/>
              </w:rPr>
              <w:t xml:space="preserve">Wsparcie dla PowerShell 5.x – możliwość uruchamiania interpretera poleceń </w:t>
            </w:r>
          </w:p>
          <w:p w14:paraId="443427C5" w14:textId="25BD535B" w:rsidR="00A97B3B" w:rsidRPr="00EF636A" w:rsidRDefault="00A97B3B" w:rsidP="00A3646E">
            <w:pPr>
              <w:spacing w:line="276" w:lineRule="auto"/>
              <w:rPr>
                <w:rFonts w:ascii="Arial" w:hAnsi="Arial" w:cs="Arial"/>
                <w:sz w:val="20"/>
              </w:rPr>
            </w:pPr>
            <w:r w:rsidRPr="00EF636A">
              <w:rPr>
                <w:rFonts w:ascii="Arial" w:hAnsi="Arial" w:cs="Arial"/>
                <w:sz w:val="20"/>
              </w:rPr>
              <w:lastRenderedPageBreak/>
              <w:t>44. Możliwość instalacji aplikacji edukacyjnych, słowników, encyklopedii.</w:t>
            </w:r>
          </w:p>
          <w:p w14:paraId="30F226A8" w14:textId="6B338A92" w:rsidR="00D848AE" w:rsidRPr="00EF636A" w:rsidRDefault="00D848AE" w:rsidP="00A3646E">
            <w:pPr>
              <w:spacing w:line="276" w:lineRule="auto"/>
              <w:rPr>
                <w:rFonts w:ascii="Arial" w:hAnsi="Arial" w:cs="Arial"/>
                <w:sz w:val="20"/>
              </w:rPr>
            </w:pPr>
            <w:r w:rsidRPr="00EF636A">
              <w:rPr>
                <w:rFonts w:ascii="Arial" w:hAnsi="Arial" w:cs="Arial"/>
                <w:sz w:val="20"/>
              </w:rPr>
              <w:t>45. Kompatybilność z oprogramowaniem przeznaczonym do nauki zdalnej.</w:t>
            </w:r>
          </w:p>
          <w:p w14:paraId="467DFDB6" w14:textId="77777777" w:rsidR="004C764C" w:rsidRPr="00EF636A" w:rsidRDefault="004C764C" w:rsidP="00A3646E">
            <w:pPr>
              <w:spacing w:line="276" w:lineRule="auto"/>
              <w:rPr>
                <w:rFonts w:ascii="Arial" w:hAnsi="Arial" w:cs="Arial"/>
                <w:bCs/>
                <w:sz w:val="20"/>
              </w:rPr>
            </w:pPr>
          </w:p>
          <w:p w14:paraId="6A7B12EB" w14:textId="77777777" w:rsidR="004C764C" w:rsidRPr="00EF636A" w:rsidRDefault="004C764C" w:rsidP="00A3646E">
            <w:pPr>
              <w:spacing w:line="276" w:lineRule="auto"/>
              <w:rPr>
                <w:rFonts w:ascii="Arial" w:hAnsi="Arial" w:cs="Arial"/>
                <w:bCs/>
                <w:sz w:val="20"/>
              </w:rPr>
            </w:pPr>
            <w:r w:rsidRPr="00EF636A">
              <w:rPr>
                <w:rFonts w:ascii="Arial" w:hAnsi="Arial" w:cs="Arial"/>
                <w:bCs/>
                <w:sz w:val="20"/>
              </w:rPr>
              <w:t>Licencja systemu operacyjnego zaimplementowana w BIOS komputera, umożliwiająca instalację systemu bez podawania klucza oraz bez aktywacji systemu za pośrednictwem Internetu.</w:t>
            </w:r>
          </w:p>
          <w:p w14:paraId="0E91BF7B" w14:textId="77777777" w:rsidR="004C764C" w:rsidRPr="00EF636A" w:rsidRDefault="004C764C" w:rsidP="00A3646E">
            <w:pPr>
              <w:spacing w:line="276" w:lineRule="auto"/>
              <w:rPr>
                <w:rFonts w:ascii="Arial" w:hAnsi="Arial" w:cs="Arial"/>
                <w:bCs/>
                <w:sz w:val="20"/>
              </w:rPr>
            </w:pPr>
            <w:r w:rsidRPr="00EF636A">
              <w:rPr>
                <w:rFonts w:ascii="Arial" w:hAnsi="Arial" w:cs="Arial"/>
                <w:bCs/>
                <w:sz w:val="20"/>
              </w:rPr>
              <w:t xml:space="preserve">Nie dopuszcza się zaoferowania systemu operacyjnego typu </w:t>
            </w:r>
            <w:proofErr w:type="spellStart"/>
            <w:r w:rsidRPr="00EF636A">
              <w:rPr>
                <w:rFonts w:ascii="Arial" w:hAnsi="Arial" w:cs="Arial"/>
                <w:bCs/>
                <w:sz w:val="20"/>
              </w:rPr>
              <w:t>refurbished</w:t>
            </w:r>
            <w:proofErr w:type="spellEnd"/>
            <w:r w:rsidRPr="00EF636A">
              <w:rPr>
                <w:rFonts w:ascii="Arial" w:hAnsi="Arial" w:cs="Arial"/>
                <w:bCs/>
                <w:sz w:val="20"/>
              </w:rPr>
              <w:t>.</w:t>
            </w:r>
          </w:p>
          <w:p w14:paraId="0417F329" w14:textId="3F6661CD" w:rsidR="004C764C" w:rsidRPr="00EF636A" w:rsidRDefault="004C764C" w:rsidP="00A3646E">
            <w:pPr>
              <w:spacing w:line="276" w:lineRule="auto"/>
              <w:rPr>
                <w:rFonts w:ascii="Arial" w:hAnsi="Arial" w:cs="Arial"/>
                <w:bCs/>
                <w:sz w:val="20"/>
              </w:rPr>
            </w:pPr>
            <w:r w:rsidRPr="00EF636A">
              <w:rPr>
                <w:rFonts w:ascii="Arial" w:hAnsi="Arial" w:cs="Arial"/>
                <w:bCs/>
                <w:sz w:val="20"/>
              </w:rPr>
              <w:t>Oprogramowanie systemowe zaimplementowane przez producenta.</w:t>
            </w:r>
          </w:p>
          <w:p w14:paraId="55C2CAD1" w14:textId="77777777" w:rsidR="006D6EA8" w:rsidRPr="00EF636A" w:rsidRDefault="006D6EA8" w:rsidP="0067679C">
            <w:pPr>
              <w:spacing w:line="276" w:lineRule="auto"/>
              <w:rPr>
                <w:rFonts w:ascii="Arial" w:hAnsi="Arial" w:cs="Arial"/>
                <w:bCs/>
                <w:sz w:val="20"/>
              </w:rPr>
            </w:pPr>
          </w:p>
          <w:p w14:paraId="25D8116F" w14:textId="77777777" w:rsidR="006D6EA8" w:rsidRPr="00EF636A" w:rsidRDefault="006D6EA8" w:rsidP="006D6EA8">
            <w:pPr>
              <w:spacing w:line="276" w:lineRule="auto"/>
              <w:contextualSpacing/>
              <w:rPr>
                <w:rFonts w:ascii="Arial" w:hAnsi="Arial" w:cs="Arial"/>
                <w:b/>
                <w:bCs/>
                <w:sz w:val="20"/>
              </w:rPr>
            </w:pPr>
            <w:r w:rsidRPr="00EF636A">
              <w:rPr>
                <w:rFonts w:ascii="Arial" w:hAnsi="Arial" w:cs="Arial"/>
                <w:b/>
                <w:bCs/>
                <w:sz w:val="20"/>
              </w:rPr>
              <w:t>System Operacyjny musi być fabrycznie zainstalowany, aktywowany i wstępnie skonfigurowany – gotowy do pierwszego użycia od razu po uruchomieniu komputera.</w:t>
            </w:r>
          </w:p>
          <w:p w14:paraId="4A0B3A8F" w14:textId="77777777" w:rsidR="006D6EA8" w:rsidRDefault="006D6EA8" w:rsidP="006D6EA8">
            <w:pPr>
              <w:spacing w:line="276" w:lineRule="auto"/>
              <w:rPr>
                <w:rFonts w:ascii="Arial" w:hAnsi="Arial" w:cs="Arial"/>
                <w:b/>
                <w:bCs/>
                <w:sz w:val="20"/>
              </w:rPr>
            </w:pPr>
            <w:r w:rsidRPr="00EF636A">
              <w:rPr>
                <w:rFonts w:ascii="Arial" w:hAnsi="Arial" w:cs="Arial"/>
                <w:b/>
                <w:bCs/>
                <w:sz w:val="20"/>
              </w:rPr>
              <w:t>Dostawca oświadcza, że dostarczone licencje na system operacyjny wraz z atrybutami legalności są oryginalne</w:t>
            </w:r>
            <w:r w:rsidR="00A3646E">
              <w:rPr>
                <w:rFonts w:ascii="Arial" w:hAnsi="Arial" w:cs="Arial"/>
                <w:b/>
                <w:bCs/>
                <w:sz w:val="20"/>
              </w:rPr>
              <w:t>.</w:t>
            </w:r>
          </w:p>
          <w:p w14:paraId="086B79B3" w14:textId="4F033B6A" w:rsidR="00A3646E" w:rsidRPr="00EF636A" w:rsidRDefault="00A3646E" w:rsidP="006D6EA8">
            <w:pPr>
              <w:spacing w:line="276" w:lineRule="auto"/>
              <w:rPr>
                <w:rFonts w:ascii="Arial" w:hAnsi="Arial" w:cs="Arial"/>
                <w:bCs/>
                <w:sz w:val="20"/>
              </w:rPr>
            </w:pPr>
          </w:p>
        </w:tc>
        <w:tc>
          <w:tcPr>
            <w:tcW w:w="1117" w:type="pct"/>
            <w:tcBorders>
              <w:top w:val="single" w:sz="4" w:space="0" w:color="auto"/>
              <w:left w:val="single" w:sz="4" w:space="0" w:color="auto"/>
              <w:bottom w:val="single" w:sz="4" w:space="0" w:color="auto"/>
              <w:right w:val="single" w:sz="4" w:space="0" w:color="auto"/>
            </w:tcBorders>
          </w:tcPr>
          <w:p w14:paraId="06F4C085" w14:textId="77777777" w:rsidR="004C764C" w:rsidRPr="00EF636A" w:rsidRDefault="004C764C" w:rsidP="0067679C">
            <w:pPr>
              <w:spacing w:line="276" w:lineRule="auto"/>
              <w:contextualSpacing/>
              <w:rPr>
                <w:rFonts w:ascii="Arial" w:hAnsi="Arial" w:cs="Arial"/>
                <w:sz w:val="20"/>
              </w:rPr>
            </w:pPr>
            <w:r w:rsidRPr="00EF636A">
              <w:rPr>
                <w:rFonts w:ascii="Arial" w:hAnsi="Arial" w:cs="Arial"/>
                <w:sz w:val="20"/>
              </w:rPr>
              <w:lastRenderedPageBreak/>
              <w:t>Producent: ……………………….</w:t>
            </w:r>
          </w:p>
          <w:p w14:paraId="768A6B9B" w14:textId="77777777" w:rsidR="004C764C" w:rsidRPr="00EF636A" w:rsidRDefault="004C764C" w:rsidP="0067679C">
            <w:pPr>
              <w:spacing w:line="276" w:lineRule="auto"/>
              <w:contextualSpacing/>
              <w:rPr>
                <w:rFonts w:ascii="Arial" w:hAnsi="Arial" w:cs="Arial"/>
                <w:sz w:val="20"/>
              </w:rPr>
            </w:pPr>
            <w:r w:rsidRPr="00EF636A">
              <w:rPr>
                <w:rFonts w:ascii="Arial" w:hAnsi="Arial" w:cs="Arial"/>
                <w:sz w:val="20"/>
              </w:rPr>
              <w:t>Wersja: ……………………….</w:t>
            </w:r>
          </w:p>
          <w:p w14:paraId="1E287B5B" w14:textId="4371FC9C" w:rsidR="004C764C" w:rsidRPr="00EF636A" w:rsidRDefault="004C764C" w:rsidP="0067679C">
            <w:pPr>
              <w:spacing w:line="276" w:lineRule="auto"/>
              <w:rPr>
                <w:rFonts w:ascii="Arial" w:hAnsi="Arial" w:cs="Arial"/>
                <w:sz w:val="20"/>
              </w:rPr>
            </w:pPr>
          </w:p>
        </w:tc>
      </w:tr>
      <w:tr w:rsidR="004C764C" w:rsidRPr="00EF636A" w14:paraId="01FB678A" w14:textId="77777777" w:rsidTr="004C764C">
        <w:trPr>
          <w:trHeight w:val="284"/>
        </w:trPr>
        <w:tc>
          <w:tcPr>
            <w:tcW w:w="201" w:type="pct"/>
            <w:tcBorders>
              <w:top w:val="single" w:sz="4" w:space="0" w:color="auto"/>
              <w:left w:val="single" w:sz="4" w:space="0" w:color="auto"/>
              <w:bottom w:val="single" w:sz="4" w:space="0" w:color="auto"/>
              <w:right w:val="single" w:sz="4" w:space="0" w:color="auto"/>
            </w:tcBorders>
          </w:tcPr>
          <w:p w14:paraId="347DEE61" w14:textId="77777777" w:rsidR="004C764C" w:rsidRPr="00EF636A" w:rsidRDefault="004C764C" w:rsidP="0067679C">
            <w:pPr>
              <w:numPr>
                <w:ilvl w:val="0"/>
                <w:numId w:val="1"/>
              </w:numPr>
              <w:spacing w:line="276" w:lineRule="auto"/>
              <w:rPr>
                <w:rFonts w:ascii="Arial" w:hAnsi="Arial" w:cs="Arial"/>
                <w:bCs/>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5E2ECCB6" w14:textId="77777777" w:rsidR="004C764C" w:rsidRPr="006B524B" w:rsidRDefault="004C764C" w:rsidP="0067679C">
            <w:pPr>
              <w:spacing w:line="276" w:lineRule="auto"/>
              <w:rPr>
                <w:rFonts w:ascii="Arial" w:hAnsi="Arial" w:cs="Arial"/>
                <w:b/>
                <w:sz w:val="20"/>
                <w:lang w:eastAsia="en-US"/>
              </w:rPr>
            </w:pPr>
            <w:r w:rsidRPr="006B524B">
              <w:rPr>
                <w:rFonts w:ascii="Arial" w:hAnsi="Arial" w:cs="Arial"/>
                <w:b/>
                <w:sz w:val="20"/>
                <w:lang w:eastAsia="en-US"/>
              </w:rPr>
              <w:t>Oprogramowanie do aktualizacji sterowników</w:t>
            </w:r>
          </w:p>
        </w:tc>
        <w:tc>
          <w:tcPr>
            <w:tcW w:w="2976" w:type="pct"/>
            <w:tcBorders>
              <w:top w:val="single" w:sz="4" w:space="0" w:color="auto"/>
              <w:left w:val="single" w:sz="4" w:space="0" w:color="auto"/>
              <w:bottom w:val="single" w:sz="4" w:space="0" w:color="auto"/>
              <w:right w:val="single" w:sz="4" w:space="0" w:color="auto"/>
            </w:tcBorders>
            <w:shd w:val="clear" w:color="auto" w:fill="auto"/>
          </w:tcPr>
          <w:p w14:paraId="44705B47" w14:textId="77777777" w:rsidR="004C764C" w:rsidRPr="00EF636A" w:rsidRDefault="004C764C" w:rsidP="0067679C">
            <w:pPr>
              <w:spacing w:line="276" w:lineRule="auto"/>
              <w:rPr>
                <w:rFonts w:ascii="Arial" w:hAnsi="Arial" w:cs="Arial"/>
                <w:bCs/>
                <w:sz w:val="20"/>
              </w:rPr>
            </w:pPr>
            <w:r w:rsidRPr="00EF636A">
              <w:rPr>
                <w:rFonts w:ascii="Arial" w:hAnsi="Arial" w:cs="Arial"/>
                <w:bCs/>
                <w:sz w:val="20"/>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1117" w:type="pct"/>
            <w:tcBorders>
              <w:top w:val="single" w:sz="4" w:space="0" w:color="auto"/>
              <w:left w:val="single" w:sz="4" w:space="0" w:color="auto"/>
              <w:bottom w:val="single" w:sz="4" w:space="0" w:color="auto"/>
              <w:right w:val="single" w:sz="4" w:space="0" w:color="auto"/>
            </w:tcBorders>
          </w:tcPr>
          <w:p w14:paraId="256A819F" w14:textId="1BAF8395" w:rsidR="004C764C" w:rsidRPr="00EF636A" w:rsidRDefault="004C764C" w:rsidP="0067679C">
            <w:pPr>
              <w:spacing w:line="276" w:lineRule="auto"/>
              <w:rPr>
                <w:rFonts w:ascii="Arial" w:hAnsi="Arial" w:cs="Arial"/>
                <w:sz w:val="20"/>
              </w:rPr>
            </w:pPr>
            <w:r w:rsidRPr="00EF636A">
              <w:rPr>
                <w:rFonts w:ascii="Arial" w:hAnsi="Arial" w:cs="Arial"/>
                <w:sz w:val="20"/>
              </w:rPr>
              <w:t>Spełnia / Nie spełnia</w:t>
            </w:r>
          </w:p>
        </w:tc>
      </w:tr>
      <w:tr w:rsidR="004C764C" w:rsidRPr="00EF636A" w14:paraId="57DE8882" w14:textId="77777777" w:rsidTr="004C764C">
        <w:trPr>
          <w:trHeight w:val="284"/>
        </w:trPr>
        <w:tc>
          <w:tcPr>
            <w:tcW w:w="201" w:type="pct"/>
            <w:tcBorders>
              <w:top w:val="single" w:sz="4" w:space="0" w:color="auto"/>
              <w:left w:val="single" w:sz="4" w:space="0" w:color="auto"/>
              <w:bottom w:val="single" w:sz="4" w:space="0" w:color="auto"/>
              <w:right w:val="single" w:sz="4" w:space="0" w:color="auto"/>
            </w:tcBorders>
          </w:tcPr>
          <w:p w14:paraId="24BFC425" w14:textId="77777777" w:rsidR="004C764C" w:rsidRPr="00EF636A" w:rsidRDefault="004C764C" w:rsidP="0067679C">
            <w:pPr>
              <w:numPr>
                <w:ilvl w:val="0"/>
                <w:numId w:val="1"/>
              </w:numPr>
              <w:spacing w:line="276" w:lineRule="auto"/>
              <w:rPr>
                <w:rFonts w:ascii="Arial" w:hAnsi="Arial" w:cs="Arial"/>
                <w:bCs/>
                <w:sz w:val="20"/>
              </w:rPr>
            </w:pPr>
          </w:p>
        </w:tc>
        <w:tc>
          <w:tcPr>
            <w:tcW w:w="706" w:type="pct"/>
            <w:tcBorders>
              <w:top w:val="single" w:sz="4" w:space="0" w:color="auto"/>
              <w:left w:val="single" w:sz="4" w:space="0" w:color="auto"/>
              <w:bottom w:val="single" w:sz="4" w:space="0" w:color="auto"/>
              <w:right w:val="single" w:sz="4" w:space="0" w:color="auto"/>
            </w:tcBorders>
          </w:tcPr>
          <w:p w14:paraId="6BD47CF5" w14:textId="77777777" w:rsidR="004C764C" w:rsidRPr="006B524B" w:rsidRDefault="004C764C" w:rsidP="0067679C">
            <w:pPr>
              <w:spacing w:line="276" w:lineRule="auto"/>
              <w:rPr>
                <w:rFonts w:ascii="Arial" w:hAnsi="Arial" w:cs="Arial"/>
                <w:b/>
                <w:sz w:val="20"/>
              </w:rPr>
            </w:pPr>
            <w:r w:rsidRPr="006B524B">
              <w:rPr>
                <w:rFonts w:ascii="Arial" w:hAnsi="Arial" w:cs="Arial"/>
                <w:b/>
                <w:sz w:val="20"/>
                <w:lang w:eastAsia="en-US"/>
              </w:rPr>
              <w:t>Gwarancja</w:t>
            </w:r>
          </w:p>
        </w:tc>
        <w:tc>
          <w:tcPr>
            <w:tcW w:w="2976" w:type="pct"/>
            <w:tcBorders>
              <w:top w:val="single" w:sz="4" w:space="0" w:color="auto"/>
              <w:left w:val="single" w:sz="4" w:space="0" w:color="auto"/>
              <w:bottom w:val="single" w:sz="4" w:space="0" w:color="auto"/>
              <w:right w:val="single" w:sz="4" w:space="0" w:color="auto"/>
            </w:tcBorders>
          </w:tcPr>
          <w:p w14:paraId="4BAC74D7" w14:textId="232E480E" w:rsidR="00A35968" w:rsidRPr="00EF636A" w:rsidRDefault="00D210C5" w:rsidP="0067679C">
            <w:pPr>
              <w:spacing w:line="276" w:lineRule="auto"/>
              <w:rPr>
                <w:rFonts w:ascii="Arial" w:hAnsi="Arial" w:cs="Arial"/>
                <w:sz w:val="20"/>
              </w:rPr>
            </w:pPr>
            <w:r w:rsidRPr="00EF636A">
              <w:rPr>
                <w:rFonts w:ascii="Arial" w:hAnsi="Arial" w:cs="Arial"/>
                <w:sz w:val="20"/>
              </w:rPr>
              <w:t>Minimum</w:t>
            </w:r>
            <w:r w:rsidR="00051225" w:rsidRPr="00EF636A">
              <w:rPr>
                <w:rFonts w:ascii="Arial" w:hAnsi="Arial" w:cs="Arial"/>
                <w:sz w:val="20"/>
              </w:rPr>
              <w:t xml:space="preserve"> </w:t>
            </w:r>
            <w:r w:rsidRPr="00EF636A">
              <w:rPr>
                <w:rFonts w:ascii="Arial" w:hAnsi="Arial" w:cs="Arial"/>
                <w:sz w:val="20"/>
              </w:rPr>
              <w:t>2-</w:t>
            </w:r>
            <w:r w:rsidR="00051225" w:rsidRPr="00EF636A">
              <w:rPr>
                <w:rFonts w:ascii="Arial" w:hAnsi="Arial" w:cs="Arial"/>
                <w:sz w:val="20"/>
              </w:rPr>
              <w:t>letnia</w:t>
            </w:r>
            <w:r w:rsidR="00A35968" w:rsidRPr="00EF636A">
              <w:rPr>
                <w:rFonts w:ascii="Arial" w:hAnsi="Arial" w:cs="Arial"/>
                <w:sz w:val="20"/>
              </w:rPr>
              <w:t xml:space="preserve"> gwarancja producenta </w:t>
            </w:r>
            <w:r w:rsidR="00051225" w:rsidRPr="00EF636A">
              <w:rPr>
                <w:rFonts w:ascii="Arial" w:hAnsi="Arial" w:cs="Arial"/>
                <w:sz w:val="20"/>
              </w:rPr>
              <w:t xml:space="preserve">komputera </w:t>
            </w:r>
          </w:p>
          <w:p w14:paraId="320B39B1" w14:textId="77777777" w:rsidR="00A35968" w:rsidRPr="00EF636A" w:rsidRDefault="00A35968" w:rsidP="0067679C">
            <w:pPr>
              <w:spacing w:line="276" w:lineRule="auto"/>
              <w:rPr>
                <w:rFonts w:ascii="Arial" w:hAnsi="Arial" w:cs="Arial"/>
                <w:sz w:val="20"/>
              </w:rPr>
            </w:pPr>
            <w:r w:rsidRPr="00EF636A">
              <w:rPr>
                <w:rFonts w:ascii="Arial" w:hAnsi="Arial" w:cs="Arial"/>
                <w:sz w:val="20"/>
              </w:rPr>
              <w:t xml:space="preserve">Firma serwisująca musi posiadać ISO 9001:2000 na świadczenie usług serwisowych oraz posiadać autoryzacje producenta komputera – </w:t>
            </w:r>
            <w:r w:rsidRPr="002048D6">
              <w:rPr>
                <w:rFonts w:ascii="Arial" w:hAnsi="Arial" w:cs="Arial"/>
                <w:b/>
                <w:bCs/>
                <w:sz w:val="20"/>
              </w:rPr>
              <w:t>dokumenty potwierdzające załączyć do oferty</w:t>
            </w:r>
            <w:r w:rsidRPr="00EF636A">
              <w:rPr>
                <w:rFonts w:ascii="Arial" w:hAnsi="Arial" w:cs="Arial"/>
                <w:sz w:val="20"/>
              </w:rPr>
              <w:t>.</w:t>
            </w:r>
          </w:p>
          <w:p w14:paraId="1F31E9AB" w14:textId="18CCE87A" w:rsidR="004C764C" w:rsidRPr="00EF636A" w:rsidRDefault="00A35968" w:rsidP="0067679C">
            <w:pPr>
              <w:spacing w:line="276" w:lineRule="auto"/>
              <w:rPr>
                <w:rFonts w:ascii="Arial" w:hAnsi="Arial" w:cs="Arial"/>
                <w:sz w:val="20"/>
                <w:lang w:eastAsia="en-US"/>
              </w:rPr>
            </w:pPr>
            <w:r w:rsidRPr="00EF636A">
              <w:rPr>
                <w:rFonts w:ascii="Arial" w:hAnsi="Arial" w:cs="Arial"/>
                <w:sz w:val="20"/>
              </w:rPr>
              <w:t>Serwis urządzeń musi być realizowany przez Producenta lub Autoryzowanego Partnera Serwisowego Producenta</w:t>
            </w:r>
            <w:r w:rsidR="002048D6">
              <w:rPr>
                <w:rFonts w:ascii="Arial" w:hAnsi="Arial" w:cs="Arial"/>
                <w:sz w:val="20"/>
              </w:rPr>
              <w:t>.</w:t>
            </w:r>
          </w:p>
        </w:tc>
        <w:tc>
          <w:tcPr>
            <w:tcW w:w="1117" w:type="pct"/>
            <w:tcBorders>
              <w:top w:val="single" w:sz="4" w:space="0" w:color="auto"/>
              <w:left w:val="single" w:sz="4" w:space="0" w:color="auto"/>
              <w:bottom w:val="single" w:sz="4" w:space="0" w:color="auto"/>
              <w:right w:val="single" w:sz="4" w:space="0" w:color="auto"/>
            </w:tcBorders>
          </w:tcPr>
          <w:p w14:paraId="58DE0123" w14:textId="6E2B6403" w:rsidR="004C764C" w:rsidRPr="00EF636A" w:rsidRDefault="004C764C" w:rsidP="0067679C">
            <w:pPr>
              <w:spacing w:line="276" w:lineRule="auto"/>
              <w:rPr>
                <w:rFonts w:ascii="Arial" w:hAnsi="Arial" w:cs="Arial"/>
                <w:bCs/>
                <w:sz w:val="20"/>
                <w:lang w:eastAsia="en-US"/>
              </w:rPr>
            </w:pPr>
            <w:r w:rsidRPr="00EF636A">
              <w:rPr>
                <w:rFonts w:ascii="Arial" w:hAnsi="Arial" w:cs="Arial"/>
                <w:bCs/>
                <w:sz w:val="20"/>
                <w:lang w:eastAsia="en-US"/>
              </w:rPr>
              <w:t xml:space="preserve">Okres gwarancji: </w:t>
            </w:r>
            <w:r w:rsidRPr="00EF636A">
              <w:rPr>
                <w:rFonts w:ascii="Arial" w:hAnsi="Arial" w:cs="Arial"/>
                <w:sz w:val="20"/>
              </w:rPr>
              <w:t>……………………….</w:t>
            </w:r>
          </w:p>
        </w:tc>
      </w:tr>
      <w:tr w:rsidR="004C764C" w:rsidRPr="00EF636A" w14:paraId="715D1F4A" w14:textId="77777777" w:rsidTr="004C764C">
        <w:trPr>
          <w:trHeight w:val="284"/>
        </w:trPr>
        <w:tc>
          <w:tcPr>
            <w:tcW w:w="201" w:type="pct"/>
            <w:tcBorders>
              <w:top w:val="single" w:sz="4" w:space="0" w:color="auto"/>
              <w:left w:val="single" w:sz="4" w:space="0" w:color="auto"/>
              <w:bottom w:val="single" w:sz="4" w:space="0" w:color="auto"/>
              <w:right w:val="single" w:sz="4" w:space="0" w:color="auto"/>
            </w:tcBorders>
          </w:tcPr>
          <w:p w14:paraId="0F27D98B" w14:textId="77777777" w:rsidR="004C764C" w:rsidRPr="00EF636A" w:rsidRDefault="004C764C" w:rsidP="0067679C">
            <w:pPr>
              <w:numPr>
                <w:ilvl w:val="0"/>
                <w:numId w:val="1"/>
              </w:numPr>
              <w:spacing w:line="276" w:lineRule="auto"/>
              <w:rPr>
                <w:rFonts w:ascii="Arial" w:hAnsi="Arial" w:cs="Arial"/>
                <w:bCs/>
                <w:sz w:val="20"/>
              </w:rPr>
            </w:pPr>
          </w:p>
        </w:tc>
        <w:tc>
          <w:tcPr>
            <w:tcW w:w="706" w:type="pct"/>
            <w:tcBorders>
              <w:top w:val="single" w:sz="4" w:space="0" w:color="auto"/>
              <w:left w:val="single" w:sz="4" w:space="0" w:color="auto"/>
              <w:bottom w:val="single" w:sz="4" w:space="0" w:color="auto"/>
              <w:right w:val="single" w:sz="4" w:space="0" w:color="auto"/>
            </w:tcBorders>
          </w:tcPr>
          <w:p w14:paraId="06D155B5" w14:textId="77777777" w:rsidR="004C764C" w:rsidRPr="006B524B" w:rsidRDefault="004C764C" w:rsidP="0067679C">
            <w:pPr>
              <w:tabs>
                <w:tab w:val="left" w:pos="213"/>
              </w:tabs>
              <w:spacing w:line="276" w:lineRule="auto"/>
              <w:jc w:val="both"/>
              <w:rPr>
                <w:rFonts w:ascii="Arial" w:hAnsi="Arial" w:cs="Arial"/>
                <w:b/>
                <w:sz w:val="20"/>
              </w:rPr>
            </w:pPr>
            <w:r w:rsidRPr="006B524B">
              <w:rPr>
                <w:rFonts w:ascii="Arial" w:hAnsi="Arial" w:cs="Arial"/>
                <w:b/>
                <w:sz w:val="20"/>
                <w:lang w:eastAsia="en-US"/>
              </w:rPr>
              <w:t>Wsparcie techniczne producenta</w:t>
            </w:r>
          </w:p>
        </w:tc>
        <w:tc>
          <w:tcPr>
            <w:tcW w:w="2976" w:type="pct"/>
            <w:tcBorders>
              <w:top w:val="single" w:sz="4" w:space="0" w:color="auto"/>
              <w:left w:val="single" w:sz="4" w:space="0" w:color="auto"/>
              <w:bottom w:val="single" w:sz="4" w:space="0" w:color="auto"/>
              <w:right w:val="single" w:sz="4" w:space="0" w:color="auto"/>
            </w:tcBorders>
          </w:tcPr>
          <w:p w14:paraId="68F48999" w14:textId="33162C8B" w:rsidR="004C764C" w:rsidRPr="00EF636A" w:rsidRDefault="00A35968" w:rsidP="0067679C">
            <w:pPr>
              <w:spacing w:line="276" w:lineRule="auto"/>
              <w:rPr>
                <w:rFonts w:ascii="Arial" w:hAnsi="Arial" w:cs="Arial"/>
                <w:bCs/>
                <w:sz w:val="20"/>
              </w:rPr>
            </w:pPr>
            <w:r w:rsidRPr="00EF636A">
              <w:rPr>
                <w:rFonts w:ascii="Arial" w:hAnsi="Arial" w:cs="Arial"/>
                <w:bCs/>
                <w:sz w:val="20"/>
              </w:rPr>
              <w:t>Możliwość telefonicznego sprawdzenia konfiguracji sprzętowej komputera oraz warunków gwarancji po podaniu numeru seryjnego bezpośrednio u producenta lub jego przedstawiciela.</w:t>
            </w:r>
          </w:p>
        </w:tc>
        <w:tc>
          <w:tcPr>
            <w:tcW w:w="1117" w:type="pct"/>
            <w:tcBorders>
              <w:top w:val="single" w:sz="4" w:space="0" w:color="auto"/>
              <w:left w:val="single" w:sz="4" w:space="0" w:color="auto"/>
              <w:bottom w:val="single" w:sz="4" w:space="0" w:color="auto"/>
              <w:right w:val="single" w:sz="4" w:space="0" w:color="auto"/>
            </w:tcBorders>
          </w:tcPr>
          <w:p w14:paraId="084F9D95" w14:textId="3757B2FC" w:rsidR="004C764C" w:rsidRPr="00EF636A" w:rsidRDefault="004C764C" w:rsidP="0067679C">
            <w:pPr>
              <w:spacing w:line="276" w:lineRule="auto"/>
              <w:rPr>
                <w:rFonts w:ascii="Arial" w:hAnsi="Arial" w:cs="Arial"/>
                <w:sz w:val="20"/>
                <w:lang w:eastAsia="en-US"/>
              </w:rPr>
            </w:pPr>
            <w:r w:rsidRPr="00EF636A">
              <w:rPr>
                <w:rFonts w:ascii="Arial" w:hAnsi="Arial" w:cs="Arial"/>
                <w:sz w:val="20"/>
              </w:rPr>
              <w:t>Spełnia / Nie spełnia</w:t>
            </w:r>
          </w:p>
        </w:tc>
      </w:tr>
      <w:tr w:rsidR="0059288C" w:rsidRPr="00EF636A" w14:paraId="32A6381F" w14:textId="77777777" w:rsidTr="004C764C">
        <w:trPr>
          <w:trHeight w:val="284"/>
        </w:trPr>
        <w:tc>
          <w:tcPr>
            <w:tcW w:w="201" w:type="pct"/>
            <w:tcBorders>
              <w:top w:val="single" w:sz="4" w:space="0" w:color="auto"/>
              <w:left w:val="single" w:sz="4" w:space="0" w:color="auto"/>
              <w:bottom w:val="single" w:sz="4" w:space="0" w:color="auto"/>
              <w:right w:val="single" w:sz="4" w:space="0" w:color="auto"/>
            </w:tcBorders>
          </w:tcPr>
          <w:p w14:paraId="0ED641A9" w14:textId="77777777" w:rsidR="0059288C" w:rsidRPr="00EF636A" w:rsidRDefault="0059288C" w:rsidP="0067679C">
            <w:pPr>
              <w:numPr>
                <w:ilvl w:val="0"/>
                <w:numId w:val="1"/>
              </w:numPr>
              <w:spacing w:line="276" w:lineRule="auto"/>
              <w:rPr>
                <w:rFonts w:ascii="Arial" w:hAnsi="Arial" w:cs="Arial"/>
                <w:bCs/>
                <w:sz w:val="20"/>
              </w:rPr>
            </w:pPr>
          </w:p>
        </w:tc>
        <w:tc>
          <w:tcPr>
            <w:tcW w:w="706" w:type="pct"/>
            <w:tcBorders>
              <w:top w:val="single" w:sz="4" w:space="0" w:color="auto"/>
              <w:left w:val="single" w:sz="4" w:space="0" w:color="auto"/>
              <w:bottom w:val="single" w:sz="4" w:space="0" w:color="auto"/>
              <w:right w:val="single" w:sz="4" w:space="0" w:color="auto"/>
            </w:tcBorders>
          </w:tcPr>
          <w:p w14:paraId="4CA1A43F" w14:textId="03901821" w:rsidR="0059288C" w:rsidRPr="006B524B" w:rsidRDefault="0059288C" w:rsidP="00A3646E">
            <w:pPr>
              <w:tabs>
                <w:tab w:val="left" w:pos="213"/>
              </w:tabs>
              <w:spacing w:line="276" w:lineRule="auto"/>
              <w:rPr>
                <w:rFonts w:ascii="Arial" w:hAnsi="Arial" w:cs="Arial"/>
                <w:b/>
                <w:sz w:val="20"/>
                <w:lang w:eastAsia="en-US"/>
              </w:rPr>
            </w:pPr>
            <w:r w:rsidRPr="006B524B">
              <w:rPr>
                <w:rFonts w:ascii="Arial" w:hAnsi="Arial" w:cs="Arial"/>
                <w:b/>
                <w:sz w:val="20"/>
                <w:lang w:eastAsia="en-US"/>
              </w:rPr>
              <w:t xml:space="preserve">Wytyczne testów </w:t>
            </w:r>
            <w:proofErr w:type="spellStart"/>
            <w:r w:rsidRPr="006B524B">
              <w:rPr>
                <w:rFonts w:ascii="Arial" w:hAnsi="Arial" w:cs="Arial"/>
                <w:b/>
                <w:sz w:val="20"/>
                <w:lang w:eastAsia="en-US"/>
              </w:rPr>
              <w:t>MobileMark</w:t>
            </w:r>
            <w:proofErr w:type="spellEnd"/>
            <w:r w:rsidRPr="006B524B">
              <w:rPr>
                <w:rFonts w:ascii="Arial" w:hAnsi="Arial" w:cs="Arial"/>
                <w:b/>
                <w:sz w:val="20"/>
                <w:lang w:eastAsia="en-US"/>
              </w:rPr>
              <w:t xml:space="preserve"> 25 oraz </w:t>
            </w:r>
            <w:proofErr w:type="spellStart"/>
            <w:r w:rsidRPr="006B524B">
              <w:rPr>
                <w:rFonts w:ascii="Arial" w:hAnsi="Arial" w:cs="Arial"/>
                <w:b/>
                <w:sz w:val="20"/>
                <w:lang w:eastAsia="en-US"/>
              </w:rPr>
              <w:t>SYSmark</w:t>
            </w:r>
            <w:proofErr w:type="spellEnd"/>
            <w:r w:rsidRPr="006B524B">
              <w:rPr>
                <w:rFonts w:ascii="Arial" w:hAnsi="Arial" w:cs="Arial"/>
                <w:b/>
                <w:sz w:val="20"/>
                <w:lang w:eastAsia="en-US"/>
              </w:rPr>
              <w:t xml:space="preserve"> 25</w:t>
            </w:r>
          </w:p>
        </w:tc>
        <w:tc>
          <w:tcPr>
            <w:tcW w:w="2976" w:type="pct"/>
            <w:tcBorders>
              <w:top w:val="single" w:sz="4" w:space="0" w:color="auto"/>
              <w:left w:val="single" w:sz="4" w:space="0" w:color="auto"/>
              <w:bottom w:val="single" w:sz="4" w:space="0" w:color="auto"/>
              <w:right w:val="single" w:sz="4" w:space="0" w:color="auto"/>
            </w:tcBorders>
          </w:tcPr>
          <w:p w14:paraId="3FA1958F" w14:textId="77777777" w:rsidR="0059288C" w:rsidRPr="00EF636A" w:rsidRDefault="0059288C" w:rsidP="0067679C">
            <w:pPr>
              <w:spacing w:after="200" w:line="276" w:lineRule="auto"/>
              <w:rPr>
                <w:rFonts w:ascii="Arial" w:hAnsi="Arial" w:cs="Arial"/>
                <w:bCs/>
                <w:sz w:val="20"/>
              </w:rPr>
            </w:pPr>
            <w:r w:rsidRPr="00EF636A">
              <w:rPr>
                <w:rFonts w:ascii="Arial" w:hAnsi="Arial" w:cs="Arial"/>
                <w:bCs/>
                <w:sz w:val="20"/>
              </w:rPr>
              <w:t xml:space="preserve">Testy </w:t>
            </w:r>
            <w:proofErr w:type="spellStart"/>
            <w:r w:rsidRPr="00EF636A">
              <w:rPr>
                <w:rFonts w:ascii="Arial" w:hAnsi="Arial" w:cs="Arial"/>
                <w:bCs/>
                <w:sz w:val="20"/>
              </w:rPr>
              <w:t>MobileMark</w:t>
            </w:r>
            <w:proofErr w:type="spellEnd"/>
            <w:r w:rsidRPr="00EF636A">
              <w:rPr>
                <w:rFonts w:ascii="Arial" w:hAnsi="Arial" w:cs="Arial"/>
                <w:bCs/>
                <w:sz w:val="20"/>
              </w:rPr>
              <w:t xml:space="preserve">® 25 oraz </w:t>
            </w:r>
            <w:proofErr w:type="spellStart"/>
            <w:r w:rsidRPr="00EF636A">
              <w:rPr>
                <w:rFonts w:ascii="Arial" w:hAnsi="Arial" w:cs="Arial"/>
                <w:bCs/>
                <w:sz w:val="20"/>
              </w:rPr>
              <w:t>SYSmark</w:t>
            </w:r>
            <w:proofErr w:type="spellEnd"/>
            <w:r w:rsidRPr="00EF636A">
              <w:rPr>
                <w:rFonts w:ascii="Arial" w:hAnsi="Arial" w:cs="Arial"/>
                <w:bCs/>
                <w:sz w:val="20"/>
              </w:rPr>
              <w:t xml:space="preserve">® 25 muszą być wykonane w konfiguracji całego laptopa identycznej z wymaganą (włącznie z </w:t>
            </w:r>
            <w:r w:rsidRPr="00EF636A">
              <w:rPr>
                <w:rFonts w:ascii="Arial" w:hAnsi="Arial" w:cs="Arial"/>
                <w:bCs/>
                <w:sz w:val="20"/>
              </w:rPr>
              <w:lastRenderedPageBreak/>
              <w:t xml:space="preserve">baterią) oraz przy rozdzielczości ekranu 1920x1080 </w:t>
            </w:r>
            <w:proofErr w:type="spellStart"/>
            <w:r w:rsidRPr="00EF636A">
              <w:rPr>
                <w:rFonts w:ascii="Arial" w:hAnsi="Arial" w:cs="Arial"/>
                <w:bCs/>
                <w:sz w:val="20"/>
              </w:rPr>
              <w:t>pixeli</w:t>
            </w:r>
            <w:proofErr w:type="spellEnd"/>
            <w:r w:rsidRPr="00EF636A">
              <w:rPr>
                <w:rFonts w:ascii="Arial" w:hAnsi="Arial" w:cs="Arial"/>
                <w:bCs/>
                <w:sz w:val="20"/>
              </w:rPr>
              <w:t xml:space="preserve">/60 </w:t>
            </w:r>
            <w:proofErr w:type="spellStart"/>
            <w:r w:rsidRPr="00EF636A">
              <w:rPr>
                <w:rFonts w:ascii="Arial" w:hAnsi="Arial" w:cs="Arial"/>
                <w:bCs/>
                <w:sz w:val="20"/>
              </w:rPr>
              <w:t>Hz</w:t>
            </w:r>
            <w:proofErr w:type="spellEnd"/>
            <w:r w:rsidRPr="00EF636A">
              <w:rPr>
                <w:rFonts w:ascii="Arial" w:hAnsi="Arial" w:cs="Arial"/>
                <w:bCs/>
                <w:sz w:val="20"/>
              </w:rPr>
              <w:t xml:space="preserve">, 32-bitowej </w:t>
            </w:r>
            <w:proofErr w:type="spellStart"/>
            <w:r w:rsidRPr="00EF636A">
              <w:rPr>
                <w:rFonts w:ascii="Arial" w:hAnsi="Arial" w:cs="Arial"/>
                <w:bCs/>
                <w:sz w:val="20"/>
              </w:rPr>
              <w:t>głebi</w:t>
            </w:r>
            <w:proofErr w:type="spellEnd"/>
            <w:r w:rsidRPr="00EF636A">
              <w:rPr>
                <w:rFonts w:ascii="Arial" w:hAnsi="Arial" w:cs="Arial"/>
                <w:bCs/>
                <w:sz w:val="20"/>
              </w:rPr>
              <w:t xml:space="preserve"> koloru.</w:t>
            </w:r>
          </w:p>
          <w:p w14:paraId="34F37680" w14:textId="77777777" w:rsidR="0059288C" w:rsidRPr="00EF636A" w:rsidRDefault="0059288C" w:rsidP="0067679C">
            <w:pPr>
              <w:spacing w:after="200" w:line="276" w:lineRule="auto"/>
              <w:rPr>
                <w:rFonts w:ascii="Arial" w:hAnsi="Arial" w:cs="Arial"/>
                <w:bCs/>
                <w:sz w:val="20"/>
              </w:rPr>
            </w:pPr>
            <w:r w:rsidRPr="00EF636A">
              <w:rPr>
                <w:rFonts w:ascii="Arial" w:hAnsi="Arial" w:cs="Arial"/>
                <w:bCs/>
                <w:sz w:val="20"/>
              </w:rPr>
              <w:t>Dopuszcza się ustawienie jasności ekranu bez pomiaru miernikiem, lecz nie niżej niż 80% dostępnego zakresu regulacji maksymalnej jasności ekranu.</w:t>
            </w:r>
          </w:p>
          <w:p w14:paraId="7B15E762" w14:textId="77777777" w:rsidR="0059288C" w:rsidRPr="00EF636A" w:rsidRDefault="0059288C" w:rsidP="0067679C">
            <w:pPr>
              <w:spacing w:after="200" w:line="276" w:lineRule="auto"/>
              <w:rPr>
                <w:rFonts w:ascii="Arial" w:hAnsi="Arial" w:cs="Arial"/>
                <w:bCs/>
                <w:sz w:val="20"/>
              </w:rPr>
            </w:pPr>
            <w:r w:rsidRPr="00EF636A">
              <w:rPr>
                <w:rFonts w:ascii="Arial" w:hAnsi="Arial" w:cs="Arial"/>
                <w:bCs/>
                <w:sz w:val="20"/>
              </w:rPr>
              <w:t xml:space="preserve">Wymaga się przeprowadzenia testów </w:t>
            </w:r>
            <w:proofErr w:type="spellStart"/>
            <w:r w:rsidRPr="00EF636A">
              <w:rPr>
                <w:rFonts w:ascii="Arial" w:hAnsi="Arial" w:cs="Arial"/>
                <w:bCs/>
                <w:sz w:val="20"/>
              </w:rPr>
              <w:t>MobileMark</w:t>
            </w:r>
            <w:proofErr w:type="spellEnd"/>
            <w:r w:rsidRPr="00EF636A">
              <w:rPr>
                <w:rFonts w:ascii="Arial" w:hAnsi="Arial" w:cs="Arial"/>
                <w:bCs/>
                <w:sz w:val="20"/>
              </w:rPr>
              <w:t xml:space="preserve">® 25 oraz </w:t>
            </w:r>
            <w:proofErr w:type="spellStart"/>
            <w:r w:rsidRPr="00EF636A">
              <w:rPr>
                <w:rFonts w:ascii="Arial" w:hAnsi="Arial" w:cs="Arial"/>
                <w:bCs/>
                <w:sz w:val="20"/>
              </w:rPr>
              <w:t>SYSmark</w:t>
            </w:r>
            <w:proofErr w:type="spellEnd"/>
            <w:r w:rsidRPr="00EF636A">
              <w:rPr>
                <w:rFonts w:ascii="Arial" w:hAnsi="Arial" w:cs="Arial"/>
                <w:bCs/>
                <w:sz w:val="20"/>
              </w:rPr>
              <w:t xml:space="preserve">® 25 na systemie operacyjnym Windows 10 w wersji zgodnej z oferowaną (Home, Professional lub </w:t>
            </w:r>
            <w:proofErr w:type="spellStart"/>
            <w:r w:rsidRPr="00EF636A">
              <w:rPr>
                <w:rFonts w:ascii="Arial" w:hAnsi="Arial" w:cs="Arial"/>
                <w:bCs/>
                <w:sz w:val="20"/>
              </w:rPr>
              <w:t>Edu</w:t>
            </w:r>
            <w:proofErr w:type="spellEnd"/>
            <w:r w:rsidRPr="00EF636A">
              <w:rPr>
                <w:rFonts w:ascii="Arial" w:hAnsi="Arial" w:cs="Arial"/>
                <w:bCs/>
                <w:sz w:val="20"/>
              </w:rPr>
              <w:t>), ale nie starszym wydaniem niż 21H2. Testy muszą zostać wykonane z włączonymi wszystkimi ustawieniami z zakładki „</w:t>
            </w:r>
            <w:proofErr w:type="spellStart"/>
            <w:r w:rsidRPr="00EF636A">
              <w:rPr>
                <w:rFonts w:ascii="Arial" w:hAnsi="Arial" w:cs="Arial"/>
                <w:bCs/>
                <w:sz w:val="20"/>
              </w:rPr>
              <w:t>Required</w:t>
            </w:r>
            <w:proofErr w:type="spellEnd"/>
            <w:r w:rsidRPr="00EF636A">
              <w:rPr>
                <w:rFonts w:ascii="Arial" w:hAnsi="Arial" w:cs="Arial"/>
                <w:bCs/>
                <w:sz w:val="20"/>
              </w:rPr>
              <w:t>” oraz „</w:t>
            </w:r>
            <w:proofErr w:type="spellStart"/>
            <w:r w:rsidRPr="00EF636A">
              <w:rPr>
                <w:rFonts w:ascii="Arial" w:hAnsi="Arial" w:cs="Arial"/>
                <w:bCs/>
                <w:sz w:val="20"/>
              </w:rPr>
              <w:t>Recommended</w:t>
            </w:r>
            <w:proofErr w:type="spellEnd"/>
            <w:r w:rsidRPr="00EF636A">
              <w:rPr>
                <w:rFonts w:ascii="Arial" w:hAnsi="Arial" w:cs="Arial"/>
                <w:bCs/>
                <w:sz w:val="20"/>
              </w:rPr>
              <w:t>”. Nie dopuszcza się w teście używania żadnej opcji z zakładki „</w:t>
            </w:r>
            <w:proofErr w:type="spellStart"/>
            <w:r w:rsidRPr="00EF636A">
              <w:rPr>
                <w:rFonts w:ascii="Arial" w:hAnsi="Arial" w:cs="Arial"/>
                <w:bCs/>
                <w:sz w:val="20"/>
              </w:rPr>
              <w:t>Optional</w:t>
            </w:r>
            <w:proofErr w:type="spellEnd"/>
            <w:r w:rsidRPr="00EF636A">
              <w:rPr>
                <w:rFonts w:ascii="Arial" w:hAnsi="Arial" w:cs="Arial"/>
                <w:bCs/>
                <w:sz w:val="20"/>
              </w:rPr>
              <w:t>”.</w:t>
            </w:r>
          </w:p>
          <w:p w14:paraId="125AA778" w14:textId="77777777" w:rsidR="0059288C" w:rsidRPr="00EF636A" w:rsidRDefault="0059288C" w:rsidP="0067679C">
            <w:pPr>
              <w:spacing w:after="200" w:line="276" w:lineRule="auto"/>
              <w:rPr>
                <w:rFonts w:ascii="Arial" w:hAnsi="Arial" w:cs="Arial"/>
                <w:b/>
                <w:sz w:val="20"/>
              </w:rPr>
            </w:pPr>
            <w:r w:rsidRPr="00EF636A">
              <w:rPr>
                <w:rFonts w:ascii="Arial" w:hAnsi="Arial" w:cs="Arial"/>
                <w:b/>
                <w:sz w:val="20"/>
              </w:rPr>
              <w:t>Nie dopuszcza się modyfikacji ustawień BIOS (</w:t>
            </w:r>
            <w:proofErr w:type="spellStart"/>
            <w:r w:rsidRPr="00EF636A">
              <w:rPr>
                <w:rFonts w:ascii="Arial" w:hAnsi="Arial" w:cs="Arial"/>
                <w:b/>
                <w:sz w:val="20"/>
              </w:rPr>
              <w:t>overclockingu</w:t>
            </w:r>
            <w:proofErr w:type="spellEnd"/>
            <w:r w:rsidRPr="00EF636A">
              <w:rPr>
                <w:rFonts w:ascii="Arial" w:hAnsi="Arial" w:cs="Arial"/>
                <w:b/>
                <w:sz w:val="20"/>
              </w:rPr>
              <w:t>) w celu osiągnięcia wyższej wydajności urządzenia.</w:t>
            </w:r>
          </w:p>
          <w:p w14:paraId="3AD76CA7" w14:textId="77777777" w:rsidR="0059288C" w:rsidRPr="00EF636A" w:rsidRDefault="0059288C" w:rsidP="0067679C">
            <w:pPr>
              <w:spacing w:after="200" w:line="276" w:lineRule="auto"/>
              <w:rPr>
                <w:rFonts w:ascii="Arial" w:hAnsi="Arial" w:cs="Arial"/>
                <w:bCs/>
                <w:sz w:val="20"/>
              </w:rPr>
            </w:pPr>
            <w:r w:rsidRPr="00EF636A">
              <w:rPr>
                <w:rFonts w:ascii="Arial" w:hAnsi="Arial" w:cs="Arial"/>
                <w:bCs/>
                <w:sz w:val="20"/>
              </w:rPr>
              <w:t xml:space="preserve">Testy </w:t>
            </w:r>
            <w:proofErr w:type="spellStart"/>
            <w:r w:rsidRPr="00EF636A">
              <w:rPr>
                <w:rFonts w:ascii="Arial" w:hAnsi="Arial" w:cs="Arial"/>
                <w:bCs/>
                <w:sz w:val="20"/>
              </w:rPr>
              <w:t>MobileMark</w:t>
            </w:r>
            <w:proofErr w:type="spellEnd"/>
            <w:r w:rsidRPr="00EF636A">
              <w:rPr>
                <w:rFonts w:ascii="Arial" w:hAnsi="Arial" w:cs="Arial"/>
                <w:bCs/>
                <w:sz w:val="20"/>
              </w:rPr>
              <w:t>® 25 należy wykonać z ustawionym paskiem wydajności Windows na pozycji „Best Performance”, aby dla testu czasu pracy na zasilaniu bateryjnym „Battery Life” aplikacja testująca miała możliwość wykorzystania pełnej mocy urządzenia. Nie dopuszcza się włączonej opcji „</w:t>
            </w:r>
            <w:proofErr w:type="spellStart"/>
            <w:r w:rsidRPr="00EF636A">
              <w:rPr>
                <w:rFonts w:ascii="Arial" w:hAnsi="Arial" w:cs="Arial"/>
                <w:bCs/>
                <w:sz w:val="20"/>
              </w:rPr>
              <w:t>Process</w:t>
            </w:r>
            <w:proofErr w:type="spellEnd"/>
            <w:r w:rsidRPr="00EF636A">
              <w:rPr>
                <w:rFonts w:ascii="Arial" w:hAnsi="Arial" w:cs="Arial"/>
                <w:bCs/>
                <w:sz w:val="20"/>
              </w:rPr>
              <w:t xml:space="preserve"> </w:t>
            </w:r>
            <w:proofErr w:type="spellStart"/>
            <w:r w:rsidRPr="00EF636A">
              <w:rPr>
                <w:rFonts w:ascii="Arial" w:hAnsi="Arial" w:cs="Arial"/>
                <w:bCs/>
                <w:sz w:val="20"/>
              </w:rPr>
              <w:t>Idle</w:t>
            </w:r>
            <w:proofErr w:type="spellEnd"/>
            <w:r w:rsidRPr="00EF636A">
              <w:rPr>
                <w:rFonts w:ascii="Arial" w:hAnsi="Arial" w:cs="Arial"/>
                <w:bCs/>
                <w:sz w:val="20"/>
              </w:rPr>
              <w:t xml:space="preserve"> </w:t>
            </w:r>
            <w:proofErr w:type="spellStart"/>
            <w:r w:rsidRPr="00EF636A">
              <w:rPr>
                <w:rFonts w:ascii="Arial" w:hAnsi="Arial" w:cs="Arial"/>
                <w:bCs/>
                <w:sz w:val="20"/>
              </w:rPr>
              <w:t>Tasks</w:t>
            </w:r>
            <w:proofErr w:type="spellEnd"/>
            <w:r w:rsidRPr="00EF636A">
              <w:rPr>
                <w:rFonts w:ascii="Arial" w:hAnsi="Arial" w:cs="Arial"/>
                <w:bCs/>
                <w:sz w:val="20"/>
              </w:rPr>
              <w:t>” dla testu „Battery Life”. Wykonany test musi przedstawiać funkcję „PROCESS IDLE TASKS” jako „</w:t>
            </w:r>
            <w:proofErr w:type="spellStart"/>
            <w:r w:rsidRPr="00EF636A">
              <w:rPr>
                <w:rFonts w:ascii="Arial" w:hAnsi="Arial" w:cs="Arial"/>
                <w:bCs/>
                <w:sz w:val="20"/>
              </w:rPr>
              <w:t>False</w:t>
            </w:r>
            <w:proofErr w:type="spellEnd"/>
            <w:r w:rsidRPr="00EF636A">
              <w:rPr>
                <w:rFonts w:ascii="Arial" w:hAnsi="Arial" w:cs="Arial"/>
                <w:bCs/>
                <w:sz w:val="20"/>
              </w:rPr>
              <w:t>”</w:t>
            </w:r>
          </w:p>
          <w:p w14:paraId="7026D309" w14:textId="75701623" w:rsidR="0059288C" w:rsidRPr="00EF636A" w:rsidRDefault="0059288C" w:rsidP="0067679C">
            <w:pPr>
              <w:spacing w:after="200" w:line="276" w:lineRule="auto"/>
              <w:rPr>
                <w:rFonts w:ascii="Arial" w:hAnsi="Arial" w:cs="Arial"/>
                <w:bCs/>
                <w:sz w:val="20"/>
              </w:rPr>
            </w:pPr>
            <w:r w:rsidRPr="00EF636A">
              <w:rPr>
                <w:rFonts w:ascii="Arial" w:hAnsi="Arial" w:cs="Arial"/>
                <w:bCs/>
                <w:sz w:val="20"/>
              </w:rPr>
              <w:t xml:space="preserve">W przypadku użycia przez Wykonawcę testu </w:t>
            </w:r>
            <w:proofErr w:type="spellStart"/>
            <w:r w:rsidRPr="00EF636A">
              <w:rPr>
                <w:rFonts w:ascii="Arial" w:hAnsi="Arial" w:cs="Arial"/>
                <w:bCs/>
                <w:sz w:val="20"/>
              </w:rPr>
              <w:t>BAPCo</w:t>
            </w:r>
            <w:proofErr w:type="spellEnd"/>
            <w:r w:rsidRPr="00EF636A">
              <w:rPr>
                <w:rFonts w:ascii="Arial" w:hAnsi="Arial" w:cs="Arial"/>
                <w:bCs/>
                <w:sz w:val="20"/>
              </w:rPr>
              <w:t xml:space="preserve"> do oceny wydajności Zamawiający zastrzega sobie, iż w celu sprawdzenia poprawności przeprowadzonych testów Wykonawca musi dostarczyć Zamawiającemu oprogramowanie testujące wraz z licencją, zestaw komputerowy w konfiguracji identycznej z wymaganą  oraz dokładne opisy użytych testów wraz z wynikami w formacie PDF w terminie nie dłuższym niż 7 dni od otrzymania zawiadomienia od Zamawiającego.</w:t>
            </w:r>
          </w:p>
        </w:tc>
        <w:tc>
          <w:tcPr>
            <w:tcW w:w="1117" w:type="pct"/>
            <w:tcBorders>
              <w:top w:val="single" w:sz="4" w:space="0" w:color="auto"/>
              <w:left w:val="single" w:sz="4" w:space="0" w:color="auto"/>
              <w:bottom w:val="single" w:sz="4" w:space="0" w:color="auto"/>
              <w:right w:val="single" w:sz="4" w:space="0" w:color="auto"/>
            </w:tcBorders>
          </w:tcPr>
          <w:p w14:paraId="1C7AEB6B" w14:textId="724DB1A9" w:rsidR="0059288C" w:rsidRPr="00EF636A" w:rsidRDefault="0059288C" w:rsidP="0067679C">
            <w:pPr>
              <w:spacing w:line="276" w:lineRule="auto"/>
              <w:rPr>
                <w:rFonts w:ascii="Arial" w:hAnsi="Arial" w:cs="Arial"/>
                <w:sz w:val="20"/>
              </w:rPr>
            </w:pPr>
            <w:r w:rsidRPr="00EF636A">
              <w:rPr>
                <w:rFonts w:ascii="Arial" w:hAnsi="Arial" w:cs="Arial"/>
                <w:sz w:val="20"/>
              </w:rPr>
              <w:lastRenderedPageBreak/>
              <w:t>Spełnia / Nie spełnia</w:t>
            </w:r>
          </w:p>
        </w:tc>
      </w:tr>
    </w:tbl>
    <w:p w14:paraId="46D88388" w14:textId="6D385834" w:rsidR="004C764C" w:rsidRPr="00EF636A" w:rsidRDefault="004C764C" w:rsidP="0067679C">
      <w:pPr>
        <w:spacing w:line="276" w:lineRule="auto"/>
        <w:rPr>
          <w:rFonts w:ascii="Arial" w:hAnsi="Arial" w:cs="Arial"/>
          <w:sz w:val="20"/>
        </w:rPr>
      </w:pPr>
    </w:p>
    <w:p w14:paraId="6786C2E7" w14:textId="77777777" w:rsidR="0098639A" w:rsidRPr="00EF636A" w:rsidRDefault="0098639A" w:rsidP="0067679C">
      <w:pPr>
        <w:spacing w:line="276" w:lineRule="auto"/>
        <w:rPr>
          <w:rFonts w:ascii="Arial" w:hAnsi="Arial" w:cs="Arial"/>
          <w:sz w:val="20"/>
        </w:rPr>
      </w:pPr>
    </w:p>
    <w:p w14:paraId="01C00DA1" w14:textId="430E4944" w:rsidR="00DD4909" w:rsidRPr="00EF636A" w:rsidRDefault="00DD4909" w:rsidP="00D54615">
      <w:pPr>
        <w:pStyle w:val="Akapitzlist"/>
        <w:numPr>
          <w:ilvl w:val="0"/>
          <w:numId w:val="46"/>
        </w:numPr>
        <w:spacing w:line="276" w:lineRule="auto"/>
        <w:rPr>
          <w:rFonts w:ascii="Arial" w:hAnsi="Arial" w:cs="Arial"/>
          <w:b/>
          <w:bCs/>
          <w:sz w:val="20"/>
          <w:szCs w:val="20"/>
        </w:rPr>
      </w:pPr>
      <w:r w:rsidRPr="00EF636A">
        <w:rPr>
          <w:rFonts w:ascii="Arial" w:hAnsi="Arial" w:cs="Arial"/>
          <w:b/>
          <w:bCs/>
          <w:sz w:val="20"/>
          <w:szCs w:val="20"/>
        </w:rPr>
        <w:t>Komputer stacjonarny z monitorem</w:t>
      </w:r>
      <w:r w:rsidR="00BD4AAC" w:rsidRPr="00EF636A">
        <w:rPr>
          <w:rFonts w:ascii="Arial" w:hAnsi="Arial" w:cs="Arial"/>
          <w:b/>
          <w:bCs/>
          <w:sz w:val="20"/>
          <w:szCs w:val="20"/>
        </w:rPr>
        <w:t xml:space="preserve"> </w:t>
      </w:r>
      <w:r w:rsidR="00A3646E">
        <w:rPr>
          <w:rFonts w:ascii="Arial" w:hAnsi="Arial" w:cs="Arial"/>
          <w:b/>
          <w:bCs/>
          <w:sz w:val="20"/>
          <w:szCs w:val="20"/>
        </w:rPr>
        <w:t xml:space="preserve">- </w:t>
      </w:r>
      <w:r w:rsidR="00BD4AAC" w:rsidRPr="00EF636A">
        <w:rPr>
          <w:rFonts w:ascii="Arial" w:hAnsi="Arial" w:cs="Arial"/>
          <w:b/>
          <w:bCs/>
          <w:sz w:val="20"/>
          <w:szCs w:val="20"/>
        </w:rPr>
        <w:t>1</w:t>
      </w:r>
      <w:r w:rsidR="00FE0A16" w:rsidRPr="00EF636A">
        <w:rPr>
          <w:rFonts w:ascii="Arial" w:hAnsi="Arial" w:cs="Arial"/>
          <w:b/>
          <w:bCs/>
          <w:sz w:val="20"/>
          <w:szCs w:val="20"/>
        </w:rPr>
        <w:t>1</w:t>
      </w:r>
      <w:r w:rsidR="00BD4AAC" w:rsidRPr="00EF636A">
        <w:rPr>
          <w:rFonts w:ascii="Arial" w:hAnsi="Arial" w:cs="Arial"/>
          <w:b/>
          <w:bCs/>
          <w:sz w:val="20"/>
          <w:szCs w:val="20"/>
        </w:rPr>
        <w:t xml:space="preserve"> sztuk</w:t>
      </w:r>
      <w:r w:rsidRPr="00EF636A">
        <w:rPr>
          <w:rFonts w:ascii="Arial" w:hAnsi="Arial" w:cs="Arial"/>
          <w:b/>
          <w:bCs/>
          <w:sz w:val="20"/>
          <w:szCs w:val="20"/>
        </w:rPr>
        <w:t>:</w:t>
      </w:r>
      <w:r w:rsidRPr="00EF636A">
        <w:rPr>
          <w:rFonts w:ascii="Arial" w:hAnsi="Arial" w:cs="Arial"/>
          <w:b/>
          <w:bCs/>
          <w:sz w:val="20"/>
          <w:szCs w:val="20"/>
        </w:rPr>
        <w:br/>
      </w:r>
    </w:p>
    <w:tbl>
      <w:tblPr>
        <w:tblStyle w:val="Tabela-Siatka"/>
        <w:tblW w:w="5003" w:type="pct"/>
        <w:tblLayout w:type="fixed"/>
        <w:tblLook w:val="04A0" w:firstRow="1" w:lastRow="0" w:firstColumn="1" w:lastColumn="0" w:noHBand="0" w:noVBand="1"/>
      </w:tblPr>
      <w:tblGrid>
        <w:gridCol w:w="439"/>
        <w:gridCol w:w="1416"/>
        <w:gridCol w:w="4943"/>
        <w:gridCol w:w="2269"/>
      </w:tblGrid>
      <w:tr w:rsidR="006B524B" w:rsidRPr="00EF636A" w14:paraId="7376ADCC" w14:textId="77777777" w:rsidTr="00DF562C">
        <w:tc>
          <w:tcPr>
            <w:tcW w:w="242" w:type="pct"/>
          </w:tcPr>
          <w:p w14:paraId="485A7B27" w14:textId="5D52C37A" w:rsidR="006B524B" w:rsidRPr="006B524B" w:rsidRDefault="006B524B" w:rsidP="0067679C">
            <w:pPr>
              <w:spacing w:line="276" w:lineRule="auto"/>
              <w:contextualSpacing/>
              <w:rPr>
                <w:rFonts w:ascii="Arial" w:hAnsi="Arial" w:cs="Arial"/>
                <w:b/>
                <w:bCs/>
                <w:sz w:val="20"/>
              </w:rPr>
            </w:pPr>
            <w:r>
              <w:rPr>
                <w:rFonts w:ascii="Arial" w:hAnsi="Arial" w:cs="Arial"/>
                <w:b/>
                <w:bCs/>
                <w:sz w:val="20"/>
              </w:rPr>
              <w:t>1</w:t>
            </w:r>
          </w:p>
        </w:tc>
        <w:tc>
          <w:tcPr>
            <w:tcW w:w="781" w:type="pct"/>
          </w:tcPr>
          <w:p w14:paraId="0A2AEC1C" w14:textId="005B445E" w:rsidR="006B524B" w:rsidRPr="006B524B" w:rsidRDefault="006B524B" w:rsidP="0067679C">
            <w:pPr>
              <w:spacing w:line="276" w:lineRule="auto"/>
              <w:contextualSpacing/>
              <w:rPr>
                <w:rFonts w:ascii="Arial" w:hAnsi="Arial" w:cs="Arial"/>
                <w:b/>
                <w:bCs/>
                <w:sz w:val="20"/>
              </w:rPr>
            </w:pPr>
            <w:r w:rsidRPr="006B524B">
              <w:rPr>
                <w:rFonts w:ascii="Arial" w:hAnsi="Arial" w:cs="Arial"/>
                <w:b/>
                <w:bCs/>
                <w:sz w:val="20"/>
              </w:rPr>
              <w:t>Procesor</w:t>
            </w:r>
          </w:p>
        </w:tc>
        <w:tc>
          <w:tcPr>
            <w:tcW w:w="2726" w:type="pct"/>
          </w:tcPr>
          <w:p w14:paraId="7EF21971"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 xml:space="preserve">Procesor wielordzeniowy ze zintegrowaną grafiką, zaprojektowany do pracy w komputerach stacjonarnych klasy x86, o wydajności liczonej w punktach równej lub wyższej 13 000 punktów na podstawie </w:t>
            </w:r>
            <w:proofErr w:type="spellStart"/>
            <w:r w:rsidRPr="00EF636A">
              <w:rPr>
                <w:rFonts w:ascii="Arial" w:hAnsi="Arial" w:cs="Arial"/>
                <w:sz w:val="20"/>
              </w:rPr>
              <w:t>PerformanceTest</w:t>
            </w:r>
            <w:proofErr w:type="spellEnd"/>
            <w:r w:rsidRPr="00EF636A">
              <w:rPr>
                <w:rFonts w:ascii="Arial" w:hAnsi="Arial" w:cs="Arial"/>
                <w:sz w:val="20"/>
              </w:rPr>
              <w:t xml:space="preserve"> w teście CPU Mark </w:t>
            </w:r>
            <w:r w:rsidRPr="00EF636A">
              <w:rPr>
                <w:rFonts w:ascii="Arial" w:hAnsi="Arial" w:cs="Arial"/>
                <w:sz w:val="20"/>
              </w:rPr>
              <w:lastRenderedPageBreak/>
              <w:t xml:space="preserve">według wyników </w:t>
            </w:r>
            <w:proofErr w:type="spellStart"/>
            <w:r w:rsidRPr="00EF636A">
              <w:rPr>
                <w:rFonts w:ascii="Arial" w:hAnsi="Arial" w:cs="Arial"/>
                <w:sz w:val="20"/>
              </w:rPr>
              <w:t>Avarage</w:t>
            </w:r>
            <w:proofErr w:type="spellEnd"/>
            <w:r w:rsidRPr="00EF636A">
              <w:rPr>
                <w:rFonts w:ascii="Arial" w:hAnsi="Arial" w:cs="Arial"/>
                <w:sz w:val="20"/>
              </w:rPr>
              <w:t xml:space="preserve"> CPU Mark opublikowanych na http://www.cpubenchmark.net/. </w:t>
            </w:r>
          </w:p>
          <w:p w14:paraId="1410AAA3" w14:textId="4C1901E2" w:rsidR="006B524B" w:rsidRPr="00EF636A" w:rsidRDefault="006B524B" w:rsidP="0067679C">
            <w:pPr>
              <w:spacing w:line="276" w:lineRule="auto"/>
              <w:contextualSpacing/>
              <w:rPr>
                <w:rFonts w:ascii="Arial" w:hAnsi="Arial" w:cs="Arial"/>
                <w:sz w:val="20"/>
              </w:rPr>
            </w:pPr>
            <w:r w:rsidRPr="00EF636A">
              <w:rPr>
                <w:rFonts w:ascii="Arial" w:hAnsi="Arial" w:cs="Arial"/>
                <w:sz w:val="20"/>
              </w:rPr>
              <w:t>Wynik testu musi być datowany w okresie od publikacji postępowania do dnia składania oferty</w:t>
            </w:r>
          </w:p>
        </w:tc>
        <w:tc>
          <w:tcPr>
            <w:tcW w:w="1251" w:type="pct"/>
            <w:vMerge w:val="restart"/>
          </w:tcPr>
          <w:p w14:paraId="5E6EF259" w14:textId="77777777" w:rsidR="006B524B" w:rsidRPr="00EF636A" w:rsidRDefault="006B524B" w:rsidP="0067679C">
            <w:pPr>
              <w:spacing w:line="276" w:lineRule="auto"/>
              <w:contextualSpacing/>
              <w:rPr>
                <w:rFonts w:ascii="Arial" w:hAnsi="Arial" w:cs="Arial"/>
                <w:i/>
                <w:iCs/>
                <w:sz w:val="20"/>
              </w:rPr>
            </w:pPr>
            <w:r w:rsidRPr="00EF636A">
              <w:rPr>
                <w:rFonts w:ascii="Arial" w:hAnsi="Arial" w:cs="Arial"/>
                <w:i/>
                <w:iCs/>
                <w:sz w:val="20"/>
              </w:rPr>
              <w:lastRenderedPageBreak/>
              <w:t>Komputer stacjonarny</w:t>
            </w:r>
          </w:p>
          <w:p w14:paraId="615436F1" w14:textId="77777777" w:rsidR="006B524B" w:rsidRPr="00EF636A" w:rsidRDefault="006B524B" w:rsidP="0067679C">
            <w:pPr>
              <w:spacing w:line="276" w:lineRule="auto"/>
              <w:contextualSpacing/>
              <w:rPr>
                <w:rFonts w:ascii="Arial" w:hAnsi="Arial" w:cs="Arial"/>
                <w:sz w:val="20"/>
              </w:rPr>
            </w:pPr>
          </w:p>
          <w:p w14:paraId="76CCA9FE"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Producent: ……………………………………</w:t>
            </w:r>
          </w:p>
          <w:p w14:paraId="24A26B70"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lastRenderedPageBreak/>
              <w:t>Model: ……………………………………</w:t>
            </w:r>
          </w:p>
          <w:p w14:paraId="06006C67"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Kod produktu: ……………………………………</w:t>
            </w:r>
          </w:p>
          <w:p w14:paraId="594B4E2F" w14:textId="77777777" w:rsidR="006B524B" w:rsidRPr="00EF636A" w:rsidRDefault="006B524B" w:rsidP="0067679C">
            <w:pPr>
              <w:spacing w:line="276" w:lineRule="auto"/>
              <w:contextualSpacing/>
              <w:rPr>
                <w:rFonts w:ascii="Arial" w:hAnsi="Arial" w:cs="Arial"/>
                <w:sz w:val="20"/>
              </w:rPr>
            </w:pPr>
          </w:p>
          <w:p w14:paraId="390345B4" w14:textId="77777777" w:rsidR="006B524B" w:rsidRPr="00EF636A" w:rsidRDefault="006B524B" w:rsidP="0067679C">
            <w:pPr>
              <w:spacing w:line="276" w:lineRule="auto"/>
              <w:contextualSpacing/>
              <w:rPr>
                <w:rFonts w:ascii="Arial" w:hAnsi="Arial" w:cs="Arial"/>
                <w:i/>
                <w:iCs/>
                <w:sz w:val="20"/>
              </w:rPr>
            </w:pPr>
            <w:r w:rsidRPr="00EF636A">
              <w:rPr>
                <w:rFonts w:ascii="Arial" w:hAnsi="Arial" w:cs="Arial"/>
                <w:i/>
                <w:iCs/>
                <w:sz w:val="20"/>
              </w:rPr>
              <w:t>Dane szczegółowe</w:t>
            </w:r>
          </w:p>
          <w:p w14:paraId="4D95E20E"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Producent i model procesora: ……………………………………</w:t>
            </w:r>
          </w:p>
          <w:p w14:paraId="0A0E20DC"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Ilość i taktowanie pamięci RAM: ……………………………………</w:t>
            </w:r>
          </w:p>
          <w:p w14:paraId="5B0F4F5E"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Producent i model płyty głównej: ……………………………………</w:t>
            </w:r>
          </w:p>
          <w:p w14:paraId="7564B2DF"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Producent i model karty graficznej: ……………………………………</w:t>
            </w:r>
          </w:p>
          <w:p w14:paraId="332EFA2B"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Producent i model dysku SSD: ……………………………………</w:t>
            </w:r>
          </w:p>
          <w:p w14:paraId="2C3FFF7E"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Producent i wersja systemu operacyjnego: ……………………………………</w:t>
            </w:r>
          </w:p>
          <w:p w14:paraId="2E393D45"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Producent i wersja oprogramowania biurowego: ……………………………………</w:t>
            </w:r>
          </w:p>
          <w:p w14:paraId="64F05841" w14:textId="77777777" w:rsidR="006B524B" w:rsidRPr="00EF636A" w:rsidRDefault="006B524B" w:rsidP="0067679C">
            <w:pPr>
              <w:spacing w:line="276" w:lineRule="auto"/>
              <w:contextualSpacing/>
              <w:rPr>
                <w:rFonts w:ascii="Arial" w:hAnsi="Arial" w:cs="Arial"/>
                <w:sz w:val="20"/>
              </w:rPr>
            </w:pPr>
          </w:p>
        </w:tc>
      </w:tr>
      <w:tr w:rsidR="006B524B" w:rsidRPr="00EF636A" w14:paraId="3F2192AF" w14:textId="77777777" w:rsidTr="00DF562C">
        <w:tc>
          <w:tcPr>
            <w:tcW w:w="242" w:type="pct"/>
          </w:tcPr>
          <w:p w14:paraId="78D3E626" w14:textId="4B21F6C3" w:rsidR="006B524B" w:rsidRPr="006B524B" w:rsidRDefault="006B524B" w:rsidP="0067679C">
            <w:pPr>
              <w:spacing w:line="276" w:lineRule="auto"/>
              <w:contextualSpacing/>
              <w:rPr>
                <w:rFonts w:ascii="Arial" w:hAnsi="Arial" w:cs="Arial"/>
                <w:b/>
                <w:bCs/>
                <w:sz w:val="20"/>
              </w:rPr>
            </w:pPr>
            <w:r>
              <w:rPr>
                <w:rFonts w:ascii="Arial" w:hAnsi="Arial" w:cs="Arial"/>
                <w:b/>
                <w:bCs/>
                <w:sz w:val="20"/>
              </w:rPr>
              <w:lastRenderedPageBreak/>
              <w:t>2</w:t>
            </w:r>
          </w:p>
        </w:tc>
        <w:tc>
          <w:tcPr>
            <w:tcW w:w="781" w:type="pct"/>
          </w:tcPr>
          <w:p w14:paraId="2AF65270" w14:textId="12484035" w:rsidR="006B524B" w:rsidRPr="006B524B" w:rsidRDefault="006B524B" w:rsidP="0067679C">
            <w:pPr>
              <w:spacing w:line="276" w:lineRule="auto"/>
              <w:contextualSpacing/>
              <w:rPr>
                <w:rFonts w:ascii="Arial" w:hAnsi="Arial" w:cs="Arial"/>
                <w:b/>
                <w:bCs/>
                <w:sz w:val="20"/>
              </w:rPr>
            </w:pPr>
            <w:r w:rsidRPr="006B524B">
              <w:rPr>
                <w:rFonts w:ascii="Arial" w:hAnsi="Arial" w:cs="Arial"/>
                <w:b/>
                <w:bCs/>
                <w:sz w:val="20"/>
              </w:rPr>
              <w:t>Pamięć RAM</w:t>
            </w:r>
          </w:p>
        </w:tc>
        <w:tc>
          <w:tcPr>
            <w:tcW w:w="2726" w:type="pct"/>
          </w:tcPr>
          <w:p w14:paraId="03E79DAE" w14:textId="77777777" w:rsidR="006B524B" w:rsidRPr="00EF636A" w:rsidRDefault="006B524B" w:rsidP="00A3646E">
            <w:pPr>
              <w:spacing w:line="276" w:lineRule="auto"/>
              <w:rPr>
                <w:rFonts w:ascii="Arial" w:hAnsi="Arial" w:cs="Arial"/>
                <w:color w:val="000000"/>
                <w:sz w:val="20"/>
              </w:rPr>
            </w:pPr>
            <w:r w:rsidRPr="00EF636A">
              <w:rPr>
                <w:rFonts w:ascii="Arial" w:hAnsi="Arial" w:cs="Arial"/>
                <w:color w:val="000000"/>
                <w:sz w:val="20"/>
              </w:rPr>
              <w:t xml:space="preserve">Min. 8GB DDR4 3200MHz z możliwością rozszerzenia do 64 GB </w:t>
            </w:r>
          </w:p>
          <w:p w14:paraId="55641CB5" w14:textId="6798DBE6" w:rsidR="006B524B" w:rsidRPr="00EF636A" w:rsidRDefault="006B524B" w:rsidP="0067679C">
            <w:pPr>
              <w:spacing w:line="276" w:lineRule="auto"/>
              <w:contextualSpacing/>
              <w:rPr>
                <w:rFonts w:ascii="Arial" w:hAnsi="Arial" w:cs="Arial"/>
                <w:sz w:val="20"/>
              </w:rPr>
            </w:pPr>
            <w:r w:rsidRPr="00EF636A">
              <w:rPr>
                <w:rFonts w:ascii="Arial" w:hAnsi="Arial" w:cs="Arial"/>
                <w:color w:val="000000"/>
                <w:sz w:val="20"/>
              </w:rPr>
              <w:t>Ilość wolnych banków pamięci: min. 1 szt.</w:t>
            </w:r>
          </w:p>
        </w:tc>
        <w:tc>
          <w:tcPr>
            <w:tcW w:w="1251" w:type="pct"/>
            <w:vMerge/>
          </w:tcPr>
          <w:p w14:paraId="7CAE207F" w14:textId="77777777" w:rsidR="006B524B" w:rsidRPr="00EF636A" w:rsidRDefault="006B524B" w:rsidP="0067679C">
            <w:pPr>
              <w:spacing w:line="276" w:lineRule="auto"/>
              <w:contextualSpacing/>
              <w:rPr>
                <w:rFonts w:ascii="Arial" w:hAnsi="Arial" w:cs="Arial"/>
                <w:sz w:val="20"/>
              </w:rPr>
            </w:pPr>
          </w:p>
        </w:tc>
      </w:tr>
      <w:tr w:rsidR="006B524B" w:rsidRPr="00EF636A" w14:paraId="1675C1EB" w14:textId="77777777" w:rsidTr="00DF562C">
        <w:tc>
          <w:tcPr>
            <w:tcW w:w="242" w:type="pct"/>
          </w:tcPr>
          <w:p w14:paraId="6F728E23" w14:textId="71046FB4" w:rsidR="006B524B" w:rsidRPr="006B524B" w:rsidRDefault="006B524B" w:rsidP="0067679C">
            <w:pPr>
              <w:spacing w:line="276" w:lineRule="auto"/>
              <w:contextualSpacing/>
              <w:rPr>
                <w:rFonts w:ascii="Arial" w:hAnsi="Arial" w:cs="Arial"/>
                <w:b/>
                <w:bCs/>
                <w:sz w:val="20"/>
              </w:rPr>
            </w:pPr>
            <w:r>
              <w:rPr>
                <w:rFonts w:ascii="Arial" w:hAnsi="Arial" w:cs="Arial"/>
                <w:b/>
                <w:bCs/>
                <w:sz w:val="20"/>
              </w:rPr>
              <w:t>3</w:t>
            </w:r>
          </w:p>
        </w:tc>
        <w:tc>
          <w:tcPr>
            <w:tcW w:w="781" w:type="pct"/>
          </w:tcPr>
          <w:p w14:paraId="060528CE" w14:textId="45D09F0D" w:rsidR="006B524B" w:rsidRPr="006B524B" w:rsidRDefault="006B524B" w:rsidP="0067679C">
            <w:pPr>
              <w:spacing w:line="276" w:lineRule="auto"/>
              <w:contextualSpacing/>
              <w:rPr>
                <w:rFonts w:ascii="Arial" w:hAnsi="Arial" w:cs="Arial"/>
                <w:b/>
                <w:bCs/>
                <w:sz w:val="20"/>
              </w:rPr>
            </w:pPr>
            <w:r w:rsidRPr="006B524B">
              <w:rPr>
                <w:rFonts w:ascii="Arial" w:hAnsi="Arial" w:cs="Arial"/>
                <w:b/>
                <w:bCs/>
                <w:sz w:val="20"/>
              </w:rPr>
              <w:t>Karta graficzna</w:t>
            </w:r>
          </w:p>
        </w:tc>
        <w:tc>
          <w:tcPr>
            <w:tcW w:w="2726" w:type="pct"/>
          </w:tcPr>
          <w:p w14:paraId="1EEF3D7E" w14:textId="12BD09F5" w:rsidR="006B524B" w:rsidRPr="00EF636A" w:rsidRDefault="006B524B" w:rsidP="0067679C">
            <w:pPr>
              <w:spacing w:line="276" w:lineRule="auto"/>
              <w:contextualSpacing/>
              <w:rPr>
                <w:rFonts w:ascii="Arial" w:hAnsi="Arial" w:cs="Arial"/>
                <w:sz w:val="20"/>
              </w:rPr>
            </w:pPr>
            <w:r w:rsidRPr="00EF636A">
              <w:rPr>
                <w:rFonts w:ascii="Arial" w:hAnsi="Arial" w:cs="Arial"/>
                <w:sz w:val="20"/>
              </w:rPr>
              <w:t>Zintegrowana karta graficzna wykorzystująca pamięć RAM systemu dynamicznie przydzielaną na potrzeby grafiki w trybie UMA (</w:t>
            </w:r>
            <w:proofErr w:type="spellStart"/>
            <w:r w:rsidRPr="00EF636A">
              <w:rPr>
                <w:rFonts w:ascii="Arial" w:hAnsi="Arial" w:cs="Arial"/>
                <w:sz w:val="20"/>
              </w:rPr>
              <w:t>Unified</w:t>
            </w:r>
            <w:proofErr w:type="spellEnd"/>
            <w:r w:rsidRPr="00EF636A">
              <w:rPr>
                <w:rFonts w:ascii="Arial" w:hAnsi="Arial" w:cs="Arial"/>
                <w:sz w:val="20"/>
              </w:rPr>
              <w:t xml:space="preserve"> Memory Access) – z możliwością dynamicznego przydzielenia pamięci.</w:t>
            </w:r>
          </w:p>
        </w:tc>
        <w:tc>
          <w:tcPr>
            <w:tcW w:w="1251" w:type="pct"/>
            <w:vMerge/>
          </w:tcPr>
          <w:p w14:paraId="5B16D853" w14:textId="77777777" w:rsidR="006B524B" w:rsidRPr="00EF636A" w:rsidRDefault="006B524B" w:rsidP="0067679C">
            <w:pPr>
              <w:spacing w:line="276" w:lineRule="auto"/>
              <w:contextualSpacing/>
              <w:rPr>
                <w:rFonts w:ascii="Arial" w:hAnsi="Arial" w:cs="Arial"/>
                <w:sz w:val="20"/>
              </w:rPr>
            </w:pPr>
          </w:p>
        </w:tc>
      </w:tr>
      <w:tr w:rsidR="006B524B" w:rsidRPr="00EF636A" w14:paraId="4F5B1139" w14:textId="77777777" w:rsidTr="00DF562C">
        <w:tc>
          <w:tcPr>
            <w:tcW w:w="242" w:type="pct"/>
          </w:tcPr>
          <w:p w14:paraId="5EF4E123" w14:textId="523E3690" w:rsidR="006B524B" w:rsidRPr="006B524B" w:rsidRDefault="006B524B" w:rsidP="0067679C">
            <w:pPr>
              <w:spacing w:line="276" w:lineRule="auto"/>
              <w:contextualSpacing/>
              <w:rPr>
                <w:rFonts w:ascii="Arial" w:hAnsi="Arial" w:cs="Arial"/>
                <w:b/>
                <w:bCs/>
                <w:sz w:val="20"/>
              </w:rPr>
            </w:pPr>
            <w:r>
              <w:rPr>
                <w:rFonts w:ascii="Arial" w:hAnsi="Arial" w:cs="Arial"/>
                <w:b/>
                <w:bCs/>
                <w:sz w:val="20"/>
              </w:rPr>
              <w:t>4</w:t>
            </w:r>
          </w:p>
        </w:tc>
        <w:tc>
          <w:tcPr>
            <w:tcW w:w="781" w:type="pct"/>
          </w:tcPr>
          <w:p w14:paraId="3E9D1F13" w14:textId="589B756E" w:rsidR="006B524B" w:rsidRPr="006B524B" w:rsidRDefault="006B524B" w:rsidP="0067679C">
            <w:pPr>
              <w:spacing w:line="276" w:lineRule="auto"/>
              <w:contextualSpacing/>
              <w:rPr>
                <w:rFonts w:ascii="Arial" w:hAnsi="Arial" w:cs="Arial"/>
                <w:b/>
                <w:bCs/>
                <w:sz w:val="20"/>
              </w:rPr>
            </w:pPr>
            <w:r w:rsidRPr="006B524B">
              <w:rPr>
                <w:rFonts w:ascii="Arial" w:hAnsi="Arial" w:cs="Arial"/>
                <w:b/>
                <w:bCs/>
                <w:sz w:val="20"/>
              </w:rPr>
              <w:t>Dyski</w:t>
            </w:r>
          </w:p>
        </w:tc>
        <w:tc>
          <w:tcPr>
            <w:tcW w:w="2726" w:type="pct"/>
          </w:tcPr>
          <w:p w14:paraId="6A66CC51" w14:textId="03C244CA" w:rsidR="006B524B" w:rsidRPr="00EF636A" w:rsidRDefault="006B524B" w:rsidP="0067679C">
            <w:pPr>
              <w:spacing w:line="276" w:lineRule="auto"/>
              <w:contextualSpacing/>
              <w:rPr>
                <w:rFonts w:ascii="Arial" w:hAnsi="Arial" w:cs="Arial"/>
                <w:sz w:val="20"/>
              </w:rPr>
            </w:pPr>
            <w:r w:rsidRPr="00EF636A">
              <w:rPr>
                <w:rFonts w:ascii="Arial" w:hAnsi="Arial" w:cs="Arial"/>
                <w:sz w:val="20"/>
              </w:rPr>
              <w:t xml:space="preserve">Min 256GB SSD M.2 </w:t>
            </w:r>
            <w:proofErr w:type="spellStart"/>
            <w:r w:rsidRPr="00EF636A">
              <w:rPr>
                <w:rFonts w:ascii="Arial" w:hAnsi="Arial" w:cs="Arial"/>
                <w:sz w:val="20"/>
              </w:rPr>
              <w:t>PCIe</w:t>
            </w:r>
            <w:proofErr w:type="spellEnd"/>
            <w:r w:rsidRPr="00EF636A">
              <w:rPr>
                <w:rFonts w:ascii="Arial" w:hAnsi="Arial" w:cs="Arial"/>
                <w:sz w:val="20"/>
              </w:rPr>
              <w:t xml:space="preserve"> </w:t>
            </w:r>
            <w:proofErr w:type="spellStart"/>
            <w:r w:rsidRPr="00EF636A">
              <w:rPr>
                <w:rFonts w:ascii="Arial" w:hAnsi="Arial" w:cs="Arial"/>
                <w:sz w:val="20"/>
              </w:rPr>
              <w:t>NVMe</w:t>
            </w:r>
            <w:proofErr w:type="spellEnd"/>
            <w:r w:rsidRPr="00EF636A">
              <w:rPr>
                <w:rFonts w:ascii="Arial" w:hAnsi="Arial" w:cs="Arial"/>
                <w:sz w:val="20"/>
              </w:rPr>
              <w:t xml:space="preserve"> zawierający </w:t>
            </w:r>
            <w:proofErr w:type="spellStart"/>
            <w:r w:rsidRPr="00EF636A">
              <w:rPr>
                <w:rFonts w:ascii="Arial" w:hAnsi="Arial" w:cs="Arial"/>
                <w:sz w:val="20"/>
              </w:rPr>
              <w:t>recovery</w:t>
            </w:r>
            <w:proofErr w:type="spellEnd"/>
            <w:r w:rsidRPr="00EF636A">
              <w:rPr>
                <w:rFonts w:ascii="Arial" w:hAnsi="Arial" w:cs="Arial"/>
                <w:sz w:val="20"/>
              </w:rPr>
              <w:t xml:space="preserve"> umożliwiające odtworzenie systemu operacyjnego fabrycznie zainstalowanego na komputerze po awarii</w:t>
            </w:r>
          </w:p>
        </w:tc>
        <w:tc>
          <w:tcPr>
            <w:tcW w:w="1251" w:type="pct"/>
            <w:vMerge/>
          </w:tcPr>
          <w:p w14:paraId="04B92F5F" w14:textId="77777777" w:rsidR="006B524B" w:rsidRPr="00EF636A" w:rsidRDefault="006B524B" w:rsidP="0067679C">
            <w:pPr>
              <w:spacing w:line="276" w:lineRule="auto"/>
              <w:contextualSpacing/>
              <w:rPr>
                <w:rFonts w:ascii="Arial" w:hAnsi="Arial" w:cs="Arial"/>
                <w:sz w:val="20"/>
              </w:rPr>
            </w:pPr>
          </w:p>
        </w:tc>
      </w:tr>
      <w:tr w:rsidR="006B524B" w:rsidRPr="00EF636A" w14:paraId="513167B2" w14:textId="77777777" w:rsidTr="00DF562C">
        <w:tc>
          <w:tcPr>
            <w:tcW w:w="242" w:type="pct"/>
          </w:tcPr>
          <w:p w14:paraId="337B1FDB" w14:textId="37C01AFD" w:rsidR="006B524B" w:rsidRPr="006B524B" w:rsidRDefault="006B524B" w:rsidP="0067679C">
            <w:pPr>
              <w:spacing w:line="276" w:lineRule="auto"/>
              <w:contextualSpacing/>
              <w:rPr>
                <w:rFonts w:ascii="Arial" w:hAnsi="Arial" w:cs="Arial"/>
                <w:b/>
                <w:bCs/>
                <w:sz w:val="20"/>
              </w:rPr>
            </w:pPr>
            <w:r>
              <w:rPr>
                <w:rFonts w:ascii="Arial" w:hAnsi="Arial" w:cs="Arial"/>
                <w:b/>
                <w:bCs/>
                <w:sz w:val="20"/>
              </w:rPr>
              <w:t>5</w:t>
            </w:r>
          </w:p>
        </w:tc>
        <w:tc>
          <w:tcPr>
            <w:tcW w:w="781" w:type="pct"/>
          </w:tcPr>
          <w:p w14:paraId="73B09D02" w14:textId="66DFD1A9" w:rsidR="006B524B" w:rsidRPr="006B524B" w:rsidRDefault="006B524B" w:rsidP="0067679C">
            <w:pPr>
              <w:spacing w:line="276" w:lineRule="auto"/>
              <w:contextualSpacing/>
              <w:rPr>
                <w:rFonts w:ascii="Arial" w:hAnsi="Arial" w:cs="Arial"/>
                <w:b/>
                <w:bCs/>
                <w:sz w:val="20"/>
              </w:rPr>
            </w:pPr>
            <w:r w:rsidRPr="006B524B">
              <w:rPr>
                <w:rFonts w:ascii="Arial" w:hAnsi="Arial" w:cs="Arial"/>
                <w:b/>
                <w:bCs/>
                <w:sz w:val="20"/>
              </w:rPr>
              <w:t>Płyta główna</w:t>
            </w:r>
          </w:p>
        </w:tc>
        <w:tc>
          <w:tcPr>
            <w:tcW w:w="2726" w:type="pct"/>
          </w:tcPr>
          <w:p w14:paraId="4876C432"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Zaprojektowana i wyprodukowana przez producenta komputera.</w:t>
            </w:r>
          </w:p>
          <w:p w14:paraId="0F517BBF"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Wyposażona w złącza min.:</w:t>
            </w:r>
          </w:p>
          <w:p w14:paraId="44051019"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w:t>
            </w:r>
            <w:r w:rsidRPr="00EF636A">
              <w:rPr>
                <w:rFonts w:ascii="Arial" w:hAnsi="Arial" w:cs="Arial"/>
                <w:sz w:val="20"/>
              </w:rPr>
              <w:tab/>
              <w:t>1 x PCI Express 3.0 x16,</w:t>
            </w:r>
          </w:p>
          <w:p w14:paraId="11477463"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w:t>
            </w:r>
            <w:r w:rsidRPr="00EF636A">
              <w:rPr>
                <w:rFonts w:ascii="Arial" w:hAnsi="Arial" w:cs="Arial"/>
                <w:sz w:val="20"/>
              </w:rPr>
              <w:tab/>
              <w:t>1 x PCI Express 3.0 x1,</w:t>
            </w:r>
          </w:p>
          <w:p w14:paraId="2B1AEE08" w14:textId="7D48C39E" w:rsidR="006B524B" w:rsidRPr="00EF636A" w:rsidRDefault="006B524B" w:rsidP="0067679C">
            <w:pPr>
              <w:spacing w:line="276" w:lineRule="auto"/>
              <w:contextualSpacing/>
              <w:rPr>
                <w:rFonts w:ascii="Arial" w:hAnsi="Arial" w:cs="Arial"/>
                <w:sz w:val="20"/>
              </w:rPr>
            </w:pPr>
            <w:r w:rsidRPr="00EF636A">
              <w:rPr>
                <w:rFonts w:ascii="Arial" w:hAnsi="Arial" w:cs="Arial"/>
                <w:sz w:val="20"/>
              </w:rPr>
              <w:t>-</w:t>
            </w:r>
            <w:r w:rsidRPr="00EF636A">
              <w:rPr>
                <w:rFonts w:ascii="Arial" w:hAnsi="Arial" w:cs="Arial"/>
                <w:sz w:val="20"/>
              </w:rPr>
              <w:tab/>
              <w:t xml:space="preserve">2 x M.2 z czego min. 1 przeznaczona dla dysku SSD z obsługą </w:t>
            </w:r>
            <w:proofErr w:type="spellStart"/>
            <w:r w:rsidRPr="00EF636A">
              <w:rPr>
                <w:rFonts w:ascii="Arial" w:hAnsi="Arial" w:cs="Arial"/>
                <w:sz w:val="20"/>
              </w:rPr>
              <w:t>PCIe</w:t>
            </w:r>
            <w:proofErr w:type="spellEnd"/>
            <w:r w:rsidRPr="00EF636A">
              <w:rPr>
                <w:rFonts w:ascii="Arial" w:hAnsi="Arial" w:cs="Arial"/>
                <w:sz w:val="20"/>
              </w:rPr>
              <w:t xml:space="preserve"> </w:t>
            </w:r>
            <w:proofErr w:type="spellStart"/>
            <w:r w:rsidRPr="00EF636A">
              <w:rPr>
                <w:rFonts w:ascii="Arial" w:hAnsi="Arial" w:cs="Arial"/>
                <w:sz w:val="20"/>
              </w:rPr>
              <w:t>NVMe</w:t>
            </w:r>
            <w:proofErr w:type="spellEnd"/>
          </w:p>
        </w:tc>
        <w:tc>
          <w:tcPr>
            <w:tcW w:w="1251" w:type="pct"/>
            <w:vMerge/>
          </w:tcPr>
          <w:p w14:paraId="432A84B2" w14:textId="77777777" w:rsidR="006B524B" w:rsidRPr="00EF636A" w:rsidRDefault="006B524B" w:rsidP="0067679C">
            <w:pPr>
              <w:spacing w:line="276" w:lineRule="auto"/>
              <w:contextualSpacing/>
              <w:rPr>
                <w:rFonts w:ascii="Arial" w:hAnsi="Arial" w:cs="Arial"/>
                <w:sz w:val="20"/>
              </w:rPr>
            </w:pPr>
          </w:p>
        </w:tc>
      </w:tr>
      <w:tr w:rsidR="006B524B" w:rsidRPr="00EF636A" w14:paraId="7DC548FC" w14:textId="77777777" w:rsidTr="00DF562C">
        <w:tc>
          <w:tcPr>
            <w:tcW w:w="242" w:type="pct"/>
          </w:tcPr>
          <w:p w14:paraId="2601F65C" w14:textId="5FD82C3B" w:rsidR="006B524B" w:rsidRPr="006B524B" w:rsidRDefault="006B524B" w:rsidP="0067679C">
            <w:pPr>
              <w:spacing w:line="276" w:lineRule="auto"/>
              <w:contextualSpacing/>
              <w:rPr>
                <w:rFonts w:ascii="Arial" w:hAnsi="Arial" w:cs="Arial"/>
                <w:b/>
                <w:bCs/>
                <w:sz w:val="20"/>
              </w:rPr>
            </w:pPr>
            <w:r>
              <w:rPr>
                <w:rFonts w:ascii="Arial" w:hAnsi="Arial" w:cs="Arial"/>
                <w:b/>
                <w:bCs/>
                <w:sz w:val="20"/>
              </w:rPr>
              <w:t>6</w:t>
            </w:r>
          </w:p>
        </w:tc>
        <w:tc>
          <w:tcPr>
            <w:tcW w:w="781" w:type="pct"/>
          </w:tcPr>
          <w:p w14:paraId="6F63F8FE" w14:textId="6AE31DFA" w:rsidR="006B524B" w:rsidRPr="006B524B" w:rsidRDefault="006B524B" w:rsidP="0067679C">
            <w:pPr>
              <w:spacing w:line="276" w:lineRule="auto"/>
              <w:contextualSpacing/>
              <w:rPr>
                <w:rFonts w:ascii="Arial" w:hAnsi="Arial" w:cs="Arial"/>
                <w:b/>
                <w:bCs/>
                <w:sz w:val="20"/>
              </w:rPr>
            </w:pPr>
            <w:r w:rsidRPr="006B524B">
              <w:rPr>
                <w:rFonts w:ascii="Arial" w:hAnsi="Arial" w:cs="Arial"/>
                <w:b/>
                <w:bCs/>
                <w:sz w:val="20"/>
              </w:rPr>
              <w:t>Porty i rozszerzenia</w:t>
            </w:r>
          </w:p>
        </w:tc>
        <w:tc>
          <w:tcPr>
            <w:tcW w:w="2726" w:type="pct"/>
          </w:tcPr>
          <w:p w14:paraId="1F564E30"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 xml:space="preserve">Wbudowane porty/złącza: </w:t>
            </w:r>
          </w:p>
          <w:p w14:paraId="4D025AC2"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 xml:space="preserve">- 1 x VGA, </w:t>
            </w:r>
          </w:p>
          <w:p w14:paraId="6E609DB7"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- 1 x HDMI,</w:t>
            </w:r>
          </w:p>
          <w:p w14:paraId="0B8F5C23" w14:textId="378ED8B2" w:rsidR="006B524B" w:rsidRPr="00EF636A" w:rsidRDefault="006B524B" w:rsidP="0067679C">
            <w:pPr>
              <w:spacing w:line="276" w:lineRule="auto"/>
              <w:contextualSpacing/>
              <w:rPr>
                <w:rFonts w:ascii="Arial" w:hAnsi="Arial" w:cs="Arial"/>
                <w:sz w:val="20"/>
              </w:rPr>
            </w:pPr>
            <w:r w:rsidRPr="00EF636A">
              <w:rPr>
                <w:rFonts w:ascii="Arial" w:hAnsi="Arial" w:cs="Arial"/>
                <w:sz w:val="20"/>
              </w:rPr>
              <w:t>- 8 x USB w tym min. 4 x USB 3.1 z przodu komputera</w:t>
            </w:r>
          </w:p>
          <w:p w14:paraId="15CE5880"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 xml:space="preserve">- port sieciowy RJ-45, </w:t>
            </w:r>
          </w:p>
          <w:p w14:paraId="2825D94E"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 porty słuchawek i mikrofonu na przednim lub tylnym panelu obudowy</w:t>
            </w:r>
          </w:p>
          <w:p w14:paraId="4F0E3EA8"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 czytnik kart pamięci min. SD</w:t>
            </w:r>
          </w:p>
          <w:p w14:paraId="4FA59EDD" w14:textId="70868B25" w:rsidR="006B524B" w:rsidRPr="00EF636A" w:rsidRDefault="006B524B" w:rsidP="0067679C">
            <w:pPr>
              <w:spacing w:line="276" w:lineRule="auto"/>
              <w:contextualSpacing/>
              <w:rPr>
                <w:rFonts w:ascii="Arial" w:hAnsi="Arial" w:cs="Arial"/>
                <w:sz w:val="20"/>
              </w:rPr>
            </w:pPr>
            <w:r w:rsidRPr="00EF636A">
              <w:rPr>
                <w:rFonts w:ascii="Arial" w:hAnsi="Arial" w:cs="Arial"/>
                <w:sz w:val="20"/>
              </w:rPr>
              <w:t>Wymagana ilość i rozmieszczenie (na zewnątrz obudowy komputera) portów USB nie może być osiągnięta w wyniku stosowania konwerterów, przejściówek itp.</w:t>
            </w:r>
          </w:p>
        </w:tc>
        <w:tc>
          <w:tcPr>
            <w:tcW w:w="1251" w:type="pct"/>
            <w:vMerge/>
          </w:tcPr>
          <w:p w14:paraId="1FCC5AD4" w14:textId="77777777" w:rsidR="006B524B" w:rsidRPr="00EF636A" w:rsidRDefault="006B524B" w:rsidP="0067679C">
            <w:pPr>
              <w:spacing w:line="276" w:lineRule="auto"/>
              <w:contextualSpacing/>
              <w:rPr>
                <w:rFonts w:ascii="Arial" w:hAnsi="Arial" w:cs="Arial"/>
                <w:sz w:val="20"/>
              </w:rPr>
            </w:pPr>
          </w:p>
        </w:tc>
      </w:tr>
      <w:tr w:rsidR="006B524B" w:rsidRPr="00EF636A" w14:paraId="792182A2" w14:textId="77777777" w:rsidTr="00DF562C">
        <w:tc>
          <w:tcPr>
            <w:tcW w:w="242" w:type="pct"/>
          </w:tcPr>
          <w:p w14:paraId="3944D767" w14:textId="0325C8DA" w:rsidR="006B524B" w:rsidRPr="006B524B" w:rsidRDefault="006B524B" w:rsidP="0067679C">
            <w:pPr>
              <w:spacing w:line="276" w:lineRule="auto"/>
              <w:contextualSpacing/>
              <w:rPr>
                <w:rFonts w:ascii="Arial" w:hAnsi="Arial" w:cs="Arial"/>
                <w:b/>
                <w:bCs/>
                <w:sz w:val="20"/>
              </w:rPr>
            </w:pPr>
            <w:r>
              <w:rPr>
                <w:rFonts w:ascii="Arial" w:hAnsi="Arial" w:cs="Arial"/>
                <w:b/>
                <w:bCs/>
                <w:sz w:val="20"/>
              </w:rPr>
              <w:t>7</w:t>
            </w:r>
          </w:p>
        </w:tc>
        <w:tc>
          <w:tcPr>
            <w:tcW w:w="781" w:type="pct"/>
          </w:tcPr>
          <w:p w14:paraId="148DE0D0" w14:textId="24465558" w:rsidR="006B524B" w:rsidRPr="006B524B" w:rsidRDefault="006B524B" w:rsidP="0067679C">
            <w:pPr>
              <w:spacing w:line="276" w:lineRule="auto"/>
              <w:contextualSpacing/>
              <w:rPr>
                <w:rFonts w:ascii="Arial" w:hAnsi="Arial" w:cs="Arial"/>
                <w:b/>
                <w:bCs/>
                <w:sz w:val="20"/>
              </w:rPr>
            </w:pPr>
            <w:r w:rsidRPr="006B524B">
              <w:rPr>
                <w:rFonts w:ascii="Arial" w:hAnsi="Arial" w:cs="Arial"/>
                <w:b/>
                <w:bCs/>
                <w:sz w:val="20"/>
              </w:rPr>
              <w:t>Łączność</w:t>
            </w:r>
          </w:p>
        </w:tc>
        <w:tc>
          <w:tcPr>
            <w:tcW w:w="2726" w:type="pct"/>
          </w:tcPr>
          <w:p w14:paraId="3A492DFB" w14:textId="418EF65C" w:rsidR="006B524B" w:rsidRPr="00EF636A" w:rsidRDefault="006B524B" w:rsidP="0067679C">
            <w:pPr>
              <w:spacing w:line="276" w:lineRule="auto"/>
              <w:contextualSpacing/>
              <w:rPr>
                <w:rFonts w:ascii="Arial" w:hAnsi="Arial" w:cs="Arial"/>
                <w:sz w:val="20"/>
              </w:rPr>
            </w:pPr>
            <w:r w:rsidRPr="00EF636A">
              <w:rPr>
                <w:rFonts w:ascii="Arial" w:hAnsi="Arial" w:cs="Arial"/>
                <w:sz w:val="20"/>
              </w:rPr>
              <w:t xml:space="preserve">LAN 10/100/1000 </w:t>
            </w:r>
            <w:proofErr w:type="spellStart"/>
            <w:r w:rsidRPr="00EF636A">
              <w:rPr>
                <w:rFonts w:ascii="Arial" w:hAnsi="Arial" w:cs="Arial"/>
                <w:sz w:val="20"/>
              </w:rPr>
              <w:t>Mbit</w:t>
            </w:r>
            <w:proofErr w:type="spellEnd"/>
            <w:r w:rsidRPr="00EF636A">
              <w:rPr>
                <w:rFonts w:ascii="Arial" w:hAnsi="Arial" w:cs="Arial"/>
                <w:sz w:val="20"/>
              </w:rPr>
              <w:t>/s z funkcją PXE oraz Wake on LAN</w:t>
            </w:r>
          </w:p>
          <w:p w14:paraId="21F64961" w14:textId="2475D86B" w:rsidR="006B524B" w:rsidRPr="00EF636A" w:rsidRDefault="006B524B" w:rsidP="0067679C">
            <w:pPr>
              <w:spacing w:line="276" w:lineRule="auto"/>
              <w:contextualSpacing/>
              <w:rPr>
                <w:rFonts w:ascii="Arial" w:hAnsi="Arial" w:cs="Arial"/>
                <w:sz w:val="20"/>
              </w:rPr>
            </w:pPr>
            <w:proofErr w:type="spellStart"/>
            <w:r w:rsidRPr="00EF636A">
              <w:rPr>
                <w:rFonts w:ascii="Arial" w:hAnsi="Arial" w:cs="Arial"/>
                <w:sz w:val="20"/>
              </w:rPr>
              <w:t>WiFi</w:t>
            </w:r>
            <w:proofErr w:type="spellEnd"/>
            <w:r w:rsidRPr="00EF636A">
              <w:rPr>
                <w:rFonts w:ascii="Arial" w:hAnsi="Arial" w:cs="Arial"/>
                <w:sz w:val="20"/>
              </w:rPr>
              <w:t xml:space="preserve"> 802.11ac 2x2 + BT 5.0</w:t>
            </w:r>
          </w:p>
        </w:tc>
        <w:tc>
          <w:tcPr>
            <w:tcW w:w="1251" w:type="pct"/>
            <w:vMerge/>
          </w:tcPr>
          <w:p w14:paraId="0069E276" w14:textId="77777777" w:rsidR="006B524B" w:rsidRPr="00EF636A" w:rsidRDefault="006B524B" w:rsidP="0067679C">
            <w:pPr>
              <w:spacing w:line="276" w:lineRule="auto"/>
              <w:contextualSpacing/>
              <w:rPr>
                <w:rFonts w:ascii="Arial" w:hAnsi="Arial" w:cs="Arial"/>
                <w:sz w:val="20"/>
              </w:rPr>
            </w:pPr>
          </w:p>
        </w:tc>
      </w:tr>
      <w:tr w:rsidR="006B524B" w:rsidRPr="00EF636A" w14:paraId="5648508B" w14:textId="77777777" w:rsidTr="00DF562C">
        <w:tc>
          <w:tcPr>
            <w:tcW w:w="242" w:type="pct"/>
          </w:tcPr>
          <w:p w14:paraId="10B76621" w14:textId="5B96F882" w:rsidR="006B524B" w:rsidRPr="006B524B" w:rsidRDefault="006B524B" w:rsidP="0067679C">
            <w:pPr>
              <w:spacing w:line="276" w:lineRule="auto"/>
              <w:contextualSpacing/>
              <w:rPr>
                <w:rFonts w:ascii="Arial" w:hAnsi="Arial" w:cs="Arial"/>
                <w:b/>
                <w:bCs/>
                <w:sz w:val="20"/>
              </w:rPr>
            </w:pPr>
            <w:r>
              <w:rPr>
                <w:rFonts w:ascii="Arial" w:hAnsi="Arial" w:cs="Arial"/>
                <w:b/>
                <w:bCs/>
                <w:sz w:val="20"/>
              </w:rPr>
              <w:t>8</w:t>
            </w:r>
          </w:p>
        </w:tc>
        <w:tc>
          <w:tcPr>
            <w:tcW w:w="781" w:type="pct"/>
          </w:tcPr>
          <w:p w14:paraId="159D82C8" w14:textId="325F6521" w:rsidR="006B524B" w:rsidRPr="006B524B" w:rsidRDefault="006B524B" w:rsidP="0067679C">
            <w:pPr>
              <w:spacing w:line="276" w:lineRule="auto"/>
              <w:contextualSpacing/>
              <w:rPr>
                <w:rFonts w:ascii="Arial" w:hAnsi="Arial" w:cs="Arial"/>
                <w:b/>
                <w:bCs/>
                <w:sz w:val="20"/>
              </w:rPr>
            </w:pPr>
            <w:r w:rsidRPr="006B524B">
              <w:rPr>
                <w:rFonts w:ascii="Arial" w:hAnsi="Arial" w:cs="Arial"/>
                <w:b/>
                <w:bCs/>
                <w:sz w:val="20"/>
              </w:rPr>
              <w:t>Napęd</w:t>
            </w:r>
          </w:p>
        </w:tc>
        <w:tc>
          <w:tcPr>
            <w:tcW w:w="2726" w:type="pct"/>
          </w:tcPr>
          <w:p w14:paraId="56AEF32B" w14:textId="25CE9F33" w:rsidR="006B524B" w:rsidRPr="00EF636A" w:rsidRDefault="006B524B" w:rsidP="0067679C">
            <w:pPr>
              <w:spacing w:line="276" w:lineRule="auto"/>
              <w:contextualSpacing/>
              <w:rPr>
                <w:rFonts w:ascii="Arial" w:hAnsi="Arial" w:cs="Arial"/>
                <w:sz w:val="20"/>
              </w:rPr>
            </w:pPr>
            <w:r w:rsidRPr="00EF636A">
              <w:rPr>
                <w:rFonts w:ascii="Arial" w:hAnsi="Arial" w:cs="Arial"/>
                <w:sz w:val="20"/>
              </w:rPr>
              <w:t>Nagrywarka DVD +/-RW</w:t>
            </w:r>
          </w:p>
        </w:tc>
        <w:tc>
          <w:tcPr>
            <w:tcW w:w="1251" w:type="pct"/>
            <w:vMerge/>
          </w:tcPr>
          <w:p w14:paraId="10B3A186" w14:textId="77777777" w:rsidR="006B524B" w:rsidRPr="00EF636A" w:rsidRDefault="006B524B" w:rsidP="0067679C">
            <w:pPr>
              <w:spacing w:line="276" w:lineRule="auto"/>
              <w:contextualSpacing/>
              <w:rPr>
                <w:rFonts w:ascii="Arial" w:hAnsi="Arial" w:cs="Arial"/>
                <w:sz w:val="20"/>
              </w:rPr>
            </w:pPr>
          </w:p>
        </w:tc>
      </w:tr>
      <w:tr w:rsidR="006B524B" w:rsidRPr="00EF636A" w14:paraId="49C9222C" w14:textId="77777777" w:rsidTr="00DF562C">
        <w:tc>
          <w:tcPr>
            <w:tcW w:w="242" w:type="pct"/>
          </w:tcPr>
          <w:p w14:paraId="257B9AF9" w14:textId="49C87E9A" w:rsidR="006B524B" w:rsidRPr="006B524B" w:rsidRDefault="006B524B" w:rsidP="0067679C">
            <w:pPr>
              <w:spacing w:line="276" w:lineRule="auto"/>
              <w:contextualSpacing/>
              <w:rPr>
                <w:rFonts w:ascii="Arial" w:hAnsi="Arial" w:cs="Arial"/>
                <w:b/>
                <w:bCs/>
                <w:sz w:val="20"/>
              </w:rPr>
            </w:pPr>
            <w:r>
              <w:rPr>
                <w:rFonts w:ascii="Arial" w:hAnsi="Arial" w:cs="Arial"/>
                <w:b/>
                <w:bCs/>
                <w:sz w:val="20"/>
              </w:rPr>
              <w:t>9</w:t>
            </w:r>
          </w:p>
        </w:tc>
        <w:tc>
          <w:tcPr>
            <w:tcW w:w="781" w:type="pct"/>
          </w:tcPr>
          <w:p w14:paraId="2F46CD8C" w14:textId="6EB15E4D" w:rsidR="006B524B" w:rsidRPr="006B524B" w:rsidRDefault="006B524B" w:rsidP="0067679C">
            <w:pPr>
              <w:spacing w:line="276" w:lineRule="auto"/>
              <w:contextualSpacing/>
              <w:rPr>
                <w:rFonts w:ascii="Arial" w:hAnsi="Arial" w:cs="Arial"/>
                <w:b/>
                <w:bCs/>
                <w:sz w:val="20"/>
              </w:rPr>
            </w:pPr>
            <w:r w:rsidRPr="006B524B">
              <w:rPr>
                <w:rFonts w:ascii="Arial" w:hAnsi="Arial" w:cs="Arial"/>
                <w:b/>
                <w:bCs/>
                <w:sz w:val="20"/>
              </w:rPr>
              <w:t>Obudowa</w:t>
            </w:r>
          </w:p>
        </w:tc>
        <w:tc>
          <w:tcPr>
            <w:tcW w:w="2726" w:type="pct"/>
          </w:tcPr>
          <w:p w14:paraId="7BDC4794"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 xml:space="preserve">Typu mini </w:t>
            </w:r>
            <w:proofErr w:type="spellStart"/>
            <w:r w:rsidRPr="00EF636A">
              <w:rPr>
                <w:rFonts w:ascii="Arial" w:hAnsi="Arial" w:cs="Arial"/>
                <w:sz w:val="20"/>
              </w:rPr>
              <w:t>tower</w:t>
            </w:r>
            <w:proofErr w:type="spellEnd"/>
            <w:r w:rsidRPr="00EF636A">
              <w:rPr>
                <w:rFonts w:ascii="Arial" w:hAnsi="Arial" w:cs="Arial"/>
                <w:sz w:val="20"/>
              </w:rPr>
              <w:t xml:space="preserve"> z obsługą kart PCI Express wyłącznie o wysokim (pełnym) profilu.</w:t>
            </w:r>
          </w:p>
          <w:p w14:paraId="4CB2F2AC"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 xml:space="preserve">Fabrycznie umożliwiająca montaż min. 2 kieszeni: 1 szt. na napęd optyczny (dopuszcza się stosowanie </w:t>
            </w:r>
            <w:proofErr w:type="spellStart"/>
            <w:r w:rsidRPr="00EF636A">
              <w:rPr>
                <w:rFonts w:ascii="Arial" w:hAnsi="Arial" w:cs="Arial"/>
                <w:sz w:val="20"/>
              </w:rPr>
              <w:t>napedów</w:t>
            </w:r>
            <w:proofErr w:type="spellEnd"/>
            <w:r w:rsidRPr="00EF636A">
              <w:rPr>
                <w:rFonts w:ascii="Arial" w:hAnsi="Arial" w:cs="Arial"/>
                <w:sz w:val="20"/>
              </w:rPr>
              <w:t xml:space="preserve"> </w:t>
            </w:r>
            <w:proofErr w:type="spellStart"/>
            <w:r w:rsidRPr="00EF636A">
              <w:rPr>
                <w:rFonts w:ascii="Arial" w:hAnsi="Arial" w:cs="Arial"/>
                <w:sz w:val="20"/>
              </w:rPr>
              <w:t>slim</w:t>
            </w:r>
            <w:proofErr w:type="spellEnd"/>
            <w:r w:rsidRPr="00EF636A">
              <w:rPr>
                <w:rFonts w:ascii="Arial" w:hAnsi="Arial" w:cs="Arial"/>
                <w:sz w:val="20"/>
              </w:rPr>
              <w:t>) zewnętrzna, 1 szt. 3,5”na standardowy dysk twardy.</w:t>
            </w:r>
          </w:p>
          <w:p w14:paraId="08149EB5"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 xml:space="preserve">Wyposażona w czytnik kart multimedialnych </w:t>
            </w:r>
          </w:p>
          <w:p w14:paraId="1A1940A6"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 Obudowa trwale oznaczona nazwą producenta, nazwą komputera, numerem MTM, PN, numerem seryjnym</w:t>
            </w:r>
          </w:p>
          <w:p w14:paraId="00BB69BB" w14:textId="55D1F14D" w:rsidR="006B524B" w:rsidRPr="00EF636A" w:rsidRDefault="006B524B" w:rsidP="0067679C">
            <w:pPr>
              <w:spacing w:line="276" w:lineRule="auto"/>
              <w:contextualSpacing/>
              <w:rPr>
                <w:rFonts w:ascii="Arial" w:hAnsi="Arial" w:cs="Arial"/>
                <w:sz w:val="20"/>
              </w:rPr>
            </w:pPr>
            <w:r w:rsidRPr="00EF636A">
              <w:rPr>
                <w:rFonts w:ascii="Arial" w:hAnsi="Arial" w:cs="Arial"/>
                <w:sz w:val="20"/>
              </w:rPr>
              <w:t>- Wyposażona w budowany głośnik o mocy min. 2W</w:t>
            </w:r>
          </w:p>
        </w:tc>
        <w:tc>
          <w:tcPr>
            <w:tcW w:w="1251" w:type="pct"/>
            <w:vMerge/>
          </w:tcPr>
          <w:p w14:paraId="30D3D618" w14:textId="77777777" w:rsidR="006B524B" w:rsidRPr="00EF636A" w:rsidRDefault="006B524B" w:rsidP="0067679C">
            <w:pPr>
              <w:spacing w:line="276" w:lineRule="auto"/>
              <w:contextualSpacing/>
              <w:rPr>
                <w:rFonts w:ascii="Arial" w:hAnsi="Arial" w:cs="Arial"/>
                <w:sz w:val="20"/>
              </w:rPr>
            </w:pPr>
          </w:p>
        </w:tc>
      </w:tr>
      <w:tr w:rsidR="006B524B" w:rsidRPr="00EF636A" w14:paraId="4A073892" w14:textId="77777777" w:rsidTr="00DF562C">
        <w:tc>
          <w:tcPr>
            <w:tcW w:w="242" w:type="pct"/>
          </w:tcPr>
          <w:p w14:paraId="7E832915" w14:textId="4135FEEF" w:rsidR="006B524B" w:rsidRPr="006B524B" w:rsidRDefault="006B524B" w:rsidP="0067679C">
            <w:pPr>
              <w:spacing w:line="276" w:lineRule="auto"/>
              <w:contextualSpacing/>
              <w:rPr>
                <w:rFonts w:ascii="Arial" w:hAnsi="Arial" w:cs="Arial"/>
                <w:b/>
                <w:bCs/>
                <w:sz w:val="20"/>
              </w:rPr>
            </w:pPr>
            <w:r>
              <w:rPr>
                <w:rFonts w:ascii="Arial" w:hAnsi="Arial" w:cs="Arial"/>
                <w:b/>
                <w:bCs/>
                <w:sz w:val="20"/>
              </w:rPr>
              <w:t>10</w:t>
            </w:r>
          </w:p>
        </w:tc>
        <w:tc>
          <w:tcPr>
            <w:tcW w:w="781" w:type="pct"/>
          </w:tcPr>
          <w:p w14:paraId="4430D3F4" w14:textId="5EF52B18" w:rsidR="006B524B" w:rsidRPr="006B524B" w:rsidRDefault="006B524B" w:rsidP="0067679C">
            <w:pPr>
              <w:spacing w:line="276" w:lineRule="auto"/>
              <w:contextualSpacing/>
              <w:rPr>
                <w:rFonts w:ascii="Arial" w:hAnsi="Arial" w:cs="Arial"/>
                <w:b/>
                <w:bCs/>
                <w:sz w:val="20"/>
              </w:rPr>
            </w:pPr>
            <w:r w:rsidRPr="006B524B">
              <w:rPr>
                <w:rFonts w:ascii="Arial" w:hAnsi="Arial" w:cs="Arial"/>
                <w:b/>
                <w:bCs/>
                <w:sz w:val="20"/>
              </w:rPr>
              <w:t>Zasilacz</w:t>
            </w:r>
          </w:p>
        </w:tc>
        <w:tc>
          <w:tcPr>
            <w:tcW w:w="2726" w:type="pct"/>
          </w:tcPr>
          <w:p w14:paraId="26CF615A" w14:textId="3B5CA4B5" w:rsidR="006B524B" w:rsidRPr="00EF636A" w:rsidRDefault="006B524B" w:rsidP="0067679C">
            <w:pPr>
              <w:spacing w:line="276" w:lineRule="auto"/>
              <w:contextualSpacing/>
              <w:rPr>
                <w:rFonts w:ascii="Arial" w:hAnsi="Arial" w:cs="Arial"/>
                <w:sz w:val="20"/>
              </w:rPr>
            </w:pPr>
            <w:r w:rsidRPr="00EF636A">
              <w:rPr>
                <w:rFonts w:ascii="Arial" w:hAnsi="Arial" w:cs="Arial"/>
                <w:sz w:val="20"/>
              </w:rPr>
              <w:t>Zasilacz maksymalnie 180W o sprawności minimum 85%</w:t>
            </w:r>
          </w:p>
        </w:tc>
        <w:tc>
          <w:tcPr>
            <w:tcW w:w="1251" w:type="pct"/>
            <w:vMerge/>
          </w:tcPr>
          <w:p w14:paraId="7CD67303" w14:textId="77777777" w:rsidR="006B524B" w:rsidRPr="00EF636A" w:rsidRDefault="006B524B" w:rsidP="0067679C">
            <w:pPr>
              <w:spacing w:line="276" w:lineRule="auto"/>
              <w:contextualSpacing/>
              <w:rPr>
                <w:rFonts w:ascii="Arial" w:hAnsi="Arial" w:cs="Arial"/>
                <w:sz w:val="20"/>
              </w:rPr>
            </w:pPr>
          </w:p>
        </w:tc>
      </w:tr>
      <w:tr w:rsidR="006B524B" w:rsidRPr="00EF636A" w14:paraId="7945C62A" w14:textId="77777777" w:rsidTr="00DF562C">
        <w:tc>
          <w:tcPr>
            <w:tcW w:w="242" w:type="pct"/>
          </w:tcPr>
          <w:p w14:paraId="280E574F" w14:textId="47003B2C" w:rsidR="006B524B" w:rsidRPr="006B524B" w:rsidRDefault="006B524B" w:rsidP="0067679C">
            <w:pPr>
              <w:spacing w:line="276" w:lineRule="auto"/>
              <w:contextualSpacing/>
              <w:rPr>
                <w:rFonts w:ascii="Arial" w:hAnsi="Arial" w:cs="Arial"/>
                <w:b/>
                <w:bCs/>
                <w:sz w:val="20"/>
              </w:rPr>
            </w:pPr>
            <w:r>
              <w:rPr>
                <w:rFonts w:ascii="Arial" w:hAnsi="Arial" w:cs="Arial"/>
                <w:b/>
                <w:bCs/>
                <w:sz w:val="20"/>
              </w:rPr>
              <w:lastRenderedPageBreak/>
              <w:t>11</w:t>
            </w:r>
          </w:p>
        </w:tc>
        <w:tc>
          <w:tcPr>
            <w:tcW w:w="781" w:type="pct"/>
          </w:tcPr>
          <w:p w14:paraId="121203E5" w14:textId="6CEBAB0F" w:rsidR="006B524B" w:rsidRPr="006B524B" w:rsidRDefault="006B524B" w:rsidP="0067679C">
            <w:pPr>
              <w:spacing w:line="276" w:lineRule="auto"/>
              <w:contextualSpacing/>
              <w:rPr>
                <w:rFonts w:ascii="Arial" w:hAnsi="Arial" w:cs="Arial"/>
                <w:b/>
                <w:bCs/>
                <w:sz w:val="20"/>
              </w:rPr>
            </w:pPr>
            <w:r w:rsidRPr="006B524B">
              <w:rPr>
                <w:rFonts w:ascii="Arial" w:hAnsi="Arial" w:cs="Arial"/>
                <w:b/>
                <w:bCs/>
                <w:sz w:val="20"/>
              </w:rPr>
              <w:t>Zestaw klawiatury i myszy</w:t>
            </w:r>
          </w:p>
        </w:tc>
        <w:tc>
          <w:tcPr>
            <w:tcW w:w="2726" w:type="pct"/>
          </w:tcPr>
          <w:p w14:paraId="7E8D1BF4"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Klawiatura przewodowa w układzie US</w:t>
            </w:r>
          </w:p>
          <w:p w14:paraId="785A07D9"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Mysz przewodowa (</w:t>
            </w:r>
            <w:proofErr w:type="spellStart"/>
            <w:r w:rsidRPr="00EF636A">
              <w:rPr>
                <w:rFonts w:ascii="Arial" w:hAnsi="Arial" w:cs="Arial"/>
                <w:sz w:val="20"/>
              </w:rPr>
              <w:t>scroll</w:t>
            </w:r>
            <w:proofErr w:type="spellEnd"/>
            <w:r w:rsidRPr="00EF636A">
              <w:rPr>
                <w:rFonts w:ascii="Arial" w:hAnsi="Arial" w:cs="Arial"/>
                <w:sz w:val="20"/>
              </w:rPr>
              <w:t>)</w:t>
            </w:r>
          </w:p>
          <w:p w14:paraId="29B98614" w14:textId="03C6AFFC" w:rsidR="006B524B" w:rsidRPr="00EF636A" w:rsidRDefault="006B524B" w:rsidP="0067679C">
            <w:pPr>
              <w:spacing w:line="276" w:lineRule="auto"/>
              <w:contextualSpacing/>
              <w:rPr>
                <w:rFonts w:ascii="Arial" w:hAnsi="Arial" w:cs="Arial"/>
                <w:sz w:val="20"/>
              </w:rPr>
            </w:pPr>
            <w:r w:rsidRPr="00EF636A">
              <w:rPr>
                <w:rFonts w:ascii="Arial" w:hAnsi="Arial" w:cs="Arial"/>
                <w:sz w:val="20"/>
              </w:rPr>
              <w:t>Zestaw pochodzący od jednego producenta</w:t>
            </w:r>
          </w:p>
        </w:tc>
        <w:tc>
          <w:tcPr>
            <w:tcW w:w="1251" w:type="pct"/>
            <w:vMerge/>
          </w:tcPr>
          <w:p w14:paraId="4D59635D" w14:textId="77777777" w:rsidR="006B524B" w:rsidRPr="00EF636A" w:rsidRDefault="006B524B" w:rsidP="0067679C">
            <w:pPr>
              <w:spacing w:line="276" w:lineRule="auto"/>
              <w:contextualSpacing/>
              <w:rPr>
                <w:rFonts w:ascii="Arial" w:hAnsi="Arial" w:cs="Arial"/>
                <w:sz w:val="20"/>
              </w:rPr>
            </w:pPr>
          </w:p>
        </w:tc>
      </w:tr>
      <w:tr w:rsidR="006B524B" w:rsidRPr="00EF636A" w14:paraId="74EE7280" w14:textId="77777777" w:rsidTr="00DF562C">
        <w:tc>
          <w:tcPr>
            <w:tcW w:w="242" w:type="pct"/>
          </w:tcPr>
          <w:p w14:paraId="663EA414" w14:textId="42725F54" w:rsidR="006B524B" w:rsidRPr="002D46EC" w:rsidRDefault="006B524B" w:rsidP="0067679C">
            <w:pPr>
              <w:spacing w:line="276" w:lineRule="auto"/>
              <w:contextualSpacing/>
              <w:rPr>
                <w:rFonts w:ascii="Arial" w:hAnsi="Arial" w:cs="Arial"/>
                <w:b/>
                <w:bCs/>
                <w:sz w:val="20"/>
              </w:rPr>
            </w:pPr>
            <w:r>
              <w:rPr>
                <w:rFonts w:ascii="Arial" w:hAnsi="Arial" w:cs="Arial"/>
                <w:b/>
                <w:bCs/>
                <w:sz w:val="20"/>
              </w:rPr>
              <w:t>12</w:t>
            </w:r>
          </w:p>
        </w:tc>
        <w:tc>
          <w:tcPr>
            <w:tcW w:w="781" w:type="pct"/>
          </w:tcPr>
          <w:p w14:paraId="04D0423B" w14:textId="5B1C42E1" w:rsidR="006B524B" w:rsidRPr="002D46EC" w:rsidRDefault="006B524B" w:rsidP="0067679C">
            <w:pPr>
              <w:spacing w:line="276" w:lineRule="auto"/>
              <w:contextualSpacing/>
              <w:rPr>
                <w:rFonts w:ascii="Arial" w:hAnsi="Arial" w:cs="Arial"/>
                <w:b/>
                <w:bCs/>
                <w:sz w:val="20"/>
              </w:rPr>
            </w:pPr>
            <w:r w:rsidRPr="002D46EC">
              <w:rPr>
                <w:rFonts w:ascii="Arial" w:hAnsi="Arial" w:cs="Arial"/>
                <w:b/>
                <w:bCs/>
                <w:sz w:val="20"/>
              </w:rPr>
              <w:t>Gwarancja</w:t>
            </w:r>
          </w:p>
        </w:tc>
        <w:tc>
          <w:tcPr>
            <w:tcW w:w="2726" w:type="pct"/>
          </w:tcPr>
          <w:p w14:paraId="5BF4BFBF" w14:textId="0D20E4F5" w:rsidR="006B524B" w:rsidRPr="00EF636A" w:rsidRDefault="006B524B" w:rsidP="0067679C">
            <w:pPr>
              <w:spacing w:line="276" w:lineRule="auto"/>
              <w:contextualSpacing/>
              <w:rPr>
                <w:rFonts w:ascii="Arial" w:hAnsi="Arial" w:cs="Arial"/>
                <w:sz w:val="20"/>
              </w:rPr>
            </w:pPr>
            <w:r w:rsidRPr="00EF636A">
              <w:rPr>
                <w:rFonts w:ascii="Arial" w:hAnsi="Arial" w:cs="Arial"/>
                <w:sz w:val="20"/>
              </w:rPr>
              <w:t>Minimum 2 lata świadczona w miejscu użytkowania sprzętu (on-</w:t>
            </w:r>
            <w:proofErr w:type="spellStart"/>
            <w:r w:rsidRPr="00EF636A">
              <w:rPr>
                <w:rFonts w:ascii="Arial" w:hAnsi="Arial" w:cs="Arial"/>
                <w:sz w:val="20"/>
              </w:rPr>
              <w:t>site</w:t>
            </w:r>
            <w:proofErr w:type="spellEnd"/>
            <w:r w:rsidRPr="00EF636A">
              <w:rPr>
                <w:rFonts w:ascii="Arial" w:hAnsi="Arial" w:cs="Arial"/>
                <w:sz w:val="20"/>
              </w:rPr>
              <w:t>)</w:t>
            </w:r>
          </w:p>
          <w:p w14:paraId="576CE4B1" w14:textId="77777777" w:rsidR="006B524B" w:rsidRPr="00EF636A" w:rsidRDefault="006B524B" w:rsidP="0067679C">
            <w:pPr>
              <w:spacing w:line="276" w:lineRule="auto"/>
              <w:contextualSpacing/>
              <w:rPr>
                <w:rFonts w:ascii="Arial" w:hAnsi="Arial" w:cs="Arial"/>
                <w:sz w:val="20"/>
              </w:rPr>
            </w:pPr>
          </w:p>
          <w:p w14:paraId="5747432C" w14:textId="370FAC92" w:rsidR="006B524B" w:rsidRPr="00EF636A" w:rsidRDefault="006B524B" w:rsidP="0067679C">
            <w:pPr>
              <w:spacing w:line="276" w:lineRule="auto"/>
              <w:contextualSpacing/>
              <w:rPr>
                <w:rFonts w:ascii="Arial" w:hAnsi="Arial" w:cs="Arial"/>
                <w:sz w:val="20"/>
              </w:rPr>
            </w:pPr>
            <w:r w:rsidRPr="00EF636A">
              <w:rPr>
                <w:rFonts w:ascii="Arial" w:hAnsi="Arial" w:cs="Arial"/>
                <w:sz w:val="20"/>
              </w:rPr>
              <w:t xml:space="preserve">Firma serwisująca musi posiadać ISO 9001 na świadczenie usług serwisowych oraz posiadać autoryzacje producenta urządzeń – </w:t>
            </w:r>
            <w:r w:rsidRPr="00DF562C">
              <w:rPr>
                <w:rFonts w:ascii="Arial" w:hAnsi="Arial" w:cs="Arial"/>
                <w:b/>
                <w:bCs/>
                <w:sz w:val="20"/>
              </w:rPr>
              <w:t>dokumenty potwierdzające należy załączyć do oferty.</w:t>
            </w:r>
          </w:p>
        </w:tc>
        <w:tc>
          <w:tcPr>
            <w:tcW w:w="1251" w:type="pct"/>
            <w:vMerge/>
          </w:tcPr>
          <w:p w14:paraId="63E8CC31" w14:textId="77777777" w:rsidR="006B524B" w:rsidRPr="00EF636A" w:rsidRDefault="006B524B" w:rsidP="0067679C">
            <w:pPr>
              <w:spacing w:line="276" w:lineRule="auto"/>
              <w:contextualSpacing/>
              <w:rPr>
                <w:rFonts w:ascii="Arial" w:hAnsi="Arial" w:cs="Arial"/>
                <w:sz w:val="20"/>
              </w:rPr>
            </w:pPr>
          </w:p>
        </w:tc>
      </w:tr>
      <w:tr w:rsidR="006B524B" w:rsidRPr="00EF636A" w14:paraId="21DDE61A" w14:textId="77777777" w:rsidTr="00DF562C">
        <w:tc>
          <w:tcPr>
            <w:tcW w:w="242" w:type="pct"/>
          </w:tcPr>
          <w:p w14:paraId="577FE830" w14:textId="33C2DFF1" w:rsidR="006B524B" w:rsidRPr="002D46EC" w:rsidRDefault="006B524B" w:rsidP="0067679C">
            <w:pPr>
              <w:spacing w:line="276" w:lineRule="auto"/>
              <w:contextualSpacing/>
              <w:rPr>
                <w:rFonts w:ascii="Arial" w:hAnsi="Arial" w:cs="Arial"/>
                <w:b/>
                <w:bCs/>
                <w:sz w:val="20"/>
              </w:rPr>
            </w:pPr>
            <w:r>
              <w:rPr>
                <w:rFonts w:ascii="Arial" w:hAnsi="Arial" w:cs="Arial"/>
                <w:b/>
                <w:bCs/>
                <w:sz w:val="20"/>
              </w:rPr>
              <w:t>13</w:t>
            </w:r>
          </w:p>
        </w:tc>
        <w:tc>
          <w:tcPr>
            <w:tcW w:w="781" w:type="pct"/>
          </w:tcPr>
          <w:p w14:paraId="7AAB9E9E" w14:textId="63E807CB" w:rsidR="006B524B" w:rsidRPr="002D46EC" w:rsidRDefault="006B524B" w:rsidP="0067679C">
            <w:pPr>
              <w:spacing w:line="276" w:lineRule="auto"/>
              <w:contextualSpacing/>
              <w:rPr>
                <w:rFonts w:ascii="Arial" w:hAnsi="Arial" w:cs="Arial"/>
                <w:b/>
                <w:bCs/>
                <w:sz w:val="20"/>
              </w:rPr>
            </w:pPr>
            <w:r w:rsidRPr="002D46EC">
              <w:rPr>
                <w:rFonts w:ascii="Arial" w:hAnsi="Arial" w:cs="Arial"/>
                <w:b/>
                <w:bCs/>
                <w:sz w:val="20"/>
              </w:rPr>
              <w:t>Certyfikaty i normy</w:t>
            </w:r>
          </w:p>
        </w:tc>
        <w:tc>
          <w:tcPr>
            <w:tcW w:w="2726" w:type="pct"/>
          </w:tcPr>
          <w:p w14:paraId="633A6882" w14:textId="6BF5F675" w:rsidR="006B524B" w:rsidRPr="00DF562C" w:rsidRDefault="006B524B" w:rsidP="0067679C">
            <w:pPr>
              <w:spacing w:line="276" w:lineRule="auto"/>
              <w:contextualSpacing/>
              <w:rPr>
                <w:rFonts w:ascii="Arial" w:hAnsi="Arial" w:cs="Arial"/>
                <w:b/>
                <w:bCs/>
                <w:sz w:val="20"/>
              </w:rPr>
            </w:pPr>
            <w:r w:rsidRPr="00EF636A">
              <w:rPr>
                <w:rFonts w:ascii="Arial" w:hAnsi="Arial" w:cs="Arial"/>
                <w:sz w:val="20"/>
              </w:rPr>
              <w:t xml:space="preserve">Certyfikat ISO 9001 dla producenta sprzętu </w:t>
            </w:r>
            <w:r w:rsidRPr="00DF562C">
              <w:rPr>
                <w:rFonts w:ascii="Arial" w:hAnsi="Arial" w:cs="Arial"/>
                <w:b/>
                <w:bCs/>
                <w:sz w:val="20"/>
              </w:rPr>
              <w:t>(należy załączyć do oferty)</w:t>
            </w:r>
          </w:p>
          <w:p w14:paraId="530C8005" w14:textId="0372F38C" w:rsidR="006B524B" w:rsidRPr="00DF562C" w:rsidRDefault="006B524B" w:rsidP="0067679C">
            <w:pPr>
              <w:spacing w:line="276" w:lineRule="auto"/>
              <w:contextualSpacing/>
              <w:rPr>
                <w:rFonts w:ascii="Arial" w:hAnsi="Arial" w:cs="Arial"/>
                <w:b/>
                <w:bCs/>
                <w:sz w:val="20"/>
              </w:rPr>
            </w:pPr>
            <w:r w:rsidRPr="00EF636A">
              <w:rPr>
                <w:rFonts w:ascii="Arial" w:hAnsi="Arial" w:cs="Arial"/>
                <w:sz w:val="20"/>
              </w:rPr>
              <w:t xml:space="preserve">Certyfikat IS 50001 dla producenta sprzętu </w:t>
            </w:r>
            <w:r w:rsidRPr="00DF562C">
              <w:rPr>
                <w:rFonts w:ascii="Arial" w:hAnsi="Arial" w:cs="Arial"/>
                <w:b/>
                <w:bCs/>
                <w:sz w:val="20"/>
              </w:rPr>
              <w:t>(należy załączyć do oferty)</w:t>
            </w:r>
          </w:p>
          <w:p w14:paraId="52C81DE4" w14:textId="5F5CDFD5" w:rsidR="006B524B" w:rsidRPr="00EF636A" w:rsidRDefault="006B524B" w:rsidP="0067679C">
            <w:pPr>
              <w:spacing w:line="276" w:lineRule="auto"/>
              <w:contextualSpacing/>
              <w:rPr>
                <w:rFonts w:ascii="Arial" w:hAnsi="Arial" w:cs="Arial"/>
                <w:sz w:val="20"/>
              </w:rPr>
            </w:pPr>
            <w:r w:rsidRPr="00EF636A">
              <w:rPr>
                <w:rFonts w:ascii="Arial" w:hAnsi="Arial" w:cs="Arial"/>
                <w:sz w:val="20"/>
              </w:rPr>
              <w:t>Energy Star 8.0</w:t>
            </w:r>
          </w:p>
          <w:p w14:paraId="622F856C" w14:textId="714A3C55" w:rsidR="006B524B" w:rsidRPr="00EF636A" w:rsidRDefault="006B524B" w:rsidP="0067679C">
            <w:pPr>
              <w:spacing w:line="276" w:lineRule="auto"/>
              <w:contextualSpacing/>
              <w:rPr>
                <w:rFonts w:ascii="Arial" w:hAnsi="Arial" w:cs="Arial"/>
                <w:sz w:val="20"/>
              </w:rPr>
            </w:pPr>
            <w:r w:rsidRPr="00EF636A">
              <w:rPr>
                <w:rFonts w:ascii="Arial" w:hAnsi="Arial" w:cs="Arial"/>
                <w:sz w:val="20"/>
              </w:rPr>
              <w:t xml:space="preserve">Deklaracja zgodności CE </w:t>
            </w:r>
            <w:r w:rsidRPr="00DF562C">
              <w:rPr>
                <w:rFonts w:ascii="Arial" w:hAnsi="Arial" w:cs="Arial"/>
                <w:b/>
                <w:bCs/>
                <w:sz w:val="20"/>
              </w:rPr>
              <w:t>(załączyć do oferty)</w:t>
            </w:r>
          </w:p>
          <w:p w14:paraId="541E7905" w14:textId="331658BD" w:rsidR="006B524B" w:rsidRPr="00EF636A" w:rsidRDefault="006B524B" w:rsidP="0067679C">
            <w:pPr>
              <w:spacing w:line="276" w:lineRule="auto"/>
              <w:contextualSpacing/>
              <w:rPr>
                <w:rFonts w:ascii="Arial" w:hAnsi="Arial" w:cs="Arial"/>
                <w:sz w:val="20"/>
              </w:rPr>
            </w:pPr>
            <w:r w:rsidRPr="00EF636A">
              <w:rPr>
                <w:rFonts w:ascii="Arial" w:hAnsi="Arial" w:cs="Arial"/>
                <w:sz w:val="20"/>
              </w:rPr>
              <w:t xml:space="preserve">Głośność jednostki mierzona z pozycji operatora w trybie IDLE nie większa niż 22 </w:t>
            </w:r>
            <w:proofErr w:type="spellStart"/>
            <w:r w:rsidRPr="00EF636A">
              <w:rPr>
                <w:rFonts w:ascii="Arial" w:hAnsi="Arial" w:cs="Arial"/>
                <w:sz w:val="20"/>
              </w:rPr>
              <w:t>dB</w:t>
            </w:r>
            <w:proofErr w:type="spellEnd"/>
            <w:r w:rsidRPr="00EF636A">
              <w:rPr>
                <w:rFonts w:ascii="Arial" w:hAnsi="Arial" w:cs="Arial"/>
                <w:sz w:val="20"/>
              </w:rPr>
              <w:t xml:space="preserve"> – </w:t>
            </w:r>
            <w:r w:rsidRPr="00DF562C">
              <w:rPr>
                <w:rFonts w:ascii="Arial" w:hAnsi="Arial" w:cs="Arial"/>
                <w:b/>
                <w:bCs/>
                <w:sz w:val="20"/>
              </w:rPr>
              <w:t>dołączyć dokument potwierdzający głośność jednostki</w:t>
            </w:r>
          </w:p>
          <w:p w14:paraId="5058C361" w14:textId="58933A82" w:rsidR="006B524B" w:rsidRPr="00EF636A" w:rsidRDefault="006B524B" w:rsidP="0067679C">
            <w:pPr>
              <w:spacing w:line="276" w:lineRule="auto"/>
              <w:contextualSpacing/>
              <w:rPr>
                <w:rFonts w:ascii="Arial" w:hAnsi="Arial" w:cs="Arial"/>
                <w:sz w:val="20"/>
              </w:rPr>
            </w:pPr>
            <w:r w:rsidRPr="00EF636A">
              <w:rPr>
                <w:rFonts w:ascii="Arial" w:hAnsi="Arial" w:cs="Arial"/>
                <w:sz w:val="20"/>
              </w:rPr>
              <w:t xml:space="preserve">Potwierdzenie spełnienia kryteriów środowiskowych, w tym zgodności z dyrektywą </w:t>
            </w:r>
            <w:proofErr w:type="spellStart"/>
            <w:r w:rsidRPr="00EF636A">
              <w:rPr>
                <w:rFonts w:ascii="Arial" w:hAnsi="Arial" w:cs="Arial"/>
                <w:sz w:val="20"/>
              </w:rPr>
              <w:t>RoHS</w:t>
            </w:r>
            <w:proofErr w:type="spellEnd"/>
            <w:r w:rsidRPr="00EF636A">
              <w:rPr>
                <w:rFonts w:ascii="Arial" w:hAnsi="Arial" w:cs="Arial"/>
                <w:sz w:val="20"/>
              </w:rPr>
              <w:t xml:space="preserve"> Unii Europejskiej o eliminacji substancji niebezpiecznych w postaci </w:t>
            </w:r>
            <w:r w:rsidRPr="00DF562C">
              <w:rPr>
                <w:rFonts w:ascii="Arial" w:hAnsi="Arial" w:cs="Arial"/>
                <w:b/>
                <w:bCs/>
                <w:sz w:val="20"/>
              </w:rPr>
              <w:t>oświadczenia producenta jednostki</w:t>
            </w:r>
          </w:p>
        </w:tc>
        <w:tc>
          <w:tcPr>
            <w:tcW w:w="1251" w:type="pct"/>
            <w:vMerge/>
          </w:tcPr>
          <w:p w14:paraId="784C4AC8" w14:textId="77777777" w:rsidR="006B524B" w:rsidRPr="00EF636A" w:rsidRDefault="006B524B" w:rsidP="0067679C">
            <w:pPr>
              <w:spacing w:line="276" w:lineRule="auto"/>
              <w:contextualSpacing/>
              <w:rPr>
                <w:rFonts w:ascii="Arial" w:hAnsi="Arial" w:cs="Arial"/>
                <w:sz w:val="20"/>
              </w:rPr>
            </w:pPr>
          </w:p>
        </w:tc>
      </w:tr>
      <w:tr w:rsidR="006B524B" w:rsidRPr="00EF636A" w14:paraId="134D25B0" w14:textId="77777777" w:rsidTr="00DF562C">
        <w:tc>
          <w:tcPr>
            <w:tcW w:w="242" w:type="pct"/>
          </w:tcPr>
          <w:p w14:paraId="1242F465" w14:textId="24955B9B" w:rsidR="006B524B" w:rsidRPr="002D46EC" w:rsidRDefault="006B524B" w:rsidP="0067679C">
            <w:pPr>
              <w:spacing w:line="276" w:lineRule="auto"/>
              <w:contextualSpacing/>
              <w:rPr>
                <w:rFonts w:ascii="Arial" w:hAnsi="Arial" w:cs="Arial"/>
                <w:b/>
                <w:bCs/>
                <w:sz w:val="20"/>
              </w:rPr>
            </w:pPr>
            <w:r>
              <w:rPr>
                <w:rFonts w:ascii="Arial" w:hAnsi="Arial" w:cs="Arial"/>
                <w:b/>
                <w:bCs/>
                <w:sz w:val="20"/>
              </w:rPr>
              <w:t>14</w:t>
            </w:r>
          </w:p>
        </w:tc>
        <w:tc>
          <w:tcPr>
            <w:tcW w:w="781" w:type="pct"/>
          </w:tcPr>
          <w:p w14:paraId="58D12845" w14:textId="692A2E66" w:rsidR="006B524B" w:rsidRPr="002D46EC" w:rsidRDefault="006B524B" w:rsidP="0067679C">
            <w:pPr>
              <w:spacing w:line="276" w:lineRule="auto"/>
              <w:contextualSpacing/>
              <w:rPr>
                <w:rFonts w:ascii="Arial" w:hAnsi="Arial" w:cs="Arial"/>
                <w:b/>
                <w:bCs/>
                <w:sz w:val="20"/>
              </w:rPr>
            </w:pPr>
            <w:r w:rsidRPr="002D46EC">
              <w:rPr>
                <w:rFonts w:ascii="Arial" w:hAnsi="Arial" w:cs="Arial"/>
                <w:b/>
                <w:bCs/>
                <w:sz w:val="20"/>
              </w:rPr>
              <w:t>System operacyjny</w:t>
            </w:r>
          </w:p>
        </w:tc>
        <w:tc>
          <w:tcPr>
            <w:tcW w:w="2726" w:type="pct"/>
          </w:tcPr>
          <w:p w14:paraId="39BE8298" w14:textId="4AF64D20" w:rsidR="006B524B" w:rsidRPr="00EF636A" w:rsidRDefault="00DF562C" w:rsidP="002D46EC">
            <w:pPr>
              <w:spacing w:line="276" w:lineRule="auto"/>
              <w:rPr>
                <w:rFonts w:ascii="Arial" w:hAnsi="Arial" w:cs="Arial"/>
                <w:sz w:val="20"/>
              </w:rPr>
            </w:pPr>
            <w:r w:rsidRPr="00EF636A">
              <w:rPr>
                <w:rFonts w:ascii="Arial" w:hAnsi="Arial" w:cs="Arial"/>
                <w:sz w:val="20"/>
              </w:rPr>
              <w:t>Microsoft Windows 10 Home 64 bit lub inny system operacyjny klasy PC, który spełnia następujące wymagania poprzez wbudowane mechanizmy, bez użycia dodatkowych aplikacji</w:t>
            </w:r>
            <w:r w:rsidR="006B524B" w:rsidRPr="00EF636A">
              <w:rPr>
                <w:rFonts w:ascii="Arial" w:hAnsi="Arial" w:cs="Arial"/>
                <w:sz w:val="20"/>
              </w:rPr>
              <w:t>:</w:t>
            </w:r>
          </w:p>
          <w:p w14:paraId="72B442C1" w14:textId="220B1719" w:rsidR="006B524B" w:rsidRPr="00EF636A" w:rsidRDefault="006B524B" w:rsidP="00E03257">
            <w:pPr>
              <w:spacing w:line="276" w:lineRule="auto"/>
              <w:rPr>
                <w:rFonts w:ascii="Arial" w:hAnsi="Arial" w:cs="Arial"/>
                <w:sz w:val="20"/>
              </w:rPr>
            </w:pPr>
            <w:r w:rsidRPr="00EF636A">
              <w:rPr>
                <w:rFonts w:ascii="Arial" w:hAnsi="Arial" w:cs="Arial"/>
                <w:sz w:val="20"/>
              </w:rPr>
              <w:t>1.</w:t>
            </w:r>
            <w:r>
              <w:rPr>
                <w:rFonts w:ascii="Arial" w:hAnsi="Arial" w:cs="Arial"/>
                <w:sz w:val="20"/>
              </w:rPr>
              <w:t xml:space="preserve"> </w:t>
            </w:r>
            <w:r w:rsidR="00E03257" w:rsidRPr="00E03257">
              <w:rPr>
                <w:rFonts w:ascii="Arial" w:hAnsi="Arial" w:cs="Arial"/>
                <w:sz w:val="20"/>
              </w:rPr>
              <w:t>G</w:t>
            </w:r>
            <w:r w:rsidRPr="00E03257">
              <w:rPr>
                <w:rFonts w:ascii="Arial" w:hAnsi="Arial" w:cs="Arial"/>
                <w:sz w:val="20"/>
              </w:rPr>
              <w:t>raficzn</w:t>
            </w:r>
            <w:r w:rsidR="00E03257" w:rsidRPr="00E03257">
              <w:rPr>
                <w:rFonts w:ascii="Arial" w:hAnsi="Arial" w:cs="Arial"/>
                <w:sz w:val="20"/>
              </w:rPr>
              <w:t>y</w:t>
            </w:r>
            <w:r w:rsidRPr="00E03257">
              <w:rPr>
                <w:rFonts w:ascii="Arial" w:hAnsi="Arial" w:cs="Arial"/>
                <w:sz w:val="20"/>
              </w:rPr>
              <w:t xml:space="preserve"> interfejs użytkownika umożliwiający obsługę przy pomocy klawiatury i myszy</w:t>
            </w:r>
            <w:r w:rsidR="00E03257" w:rsidRPr="00E03257">
              <w:rPr>
                <w:rFonts w:ascii="Arial" w:hAnsi="Arial" w:cs="Arial"/>
                <w:sz w:val="20"/>
              </w:rPr>
              <w:t>.</w:t>
            </w:r>
          </w:p>
          <w:p w14:paraId="0871D0BD" w14:textId="03D35412" w:rsidR="006B524B" w:rsidRPr="00EF636A" w:rsidRDefault="006B524B" w:rsidP="002D46EC">
            <w:pPr>
              <w:spacing w:line="276" w:lineRule="auto"/>
              <w:rPr>
                <w:rFonts w:ascii="Arial" w:hAnsi="Arial" w:cs="Arial"/>
                <w:sz w:val="20"/>
              </w:rPr>
            </w:pPr>
            <w:r w:rsidRPr="00EF636A">
              <w:rPr>
                <w:rFonts w:ascii="Arial" w:hAnsi="Arial" w:cs="Arial"/>
                <w:sz w:val="20"/>
              </w:rPr>
              <w:t>2.</w:t>
            </w:r>
            <w:r>
              <w:rPr>
                <w:rFonts w:ascii="Arial" w:hAnsi="Arial" w:cs="Arial"/>
                <w:sz w:val="20"/>
              </w:rPr>
              <w:t xml:space="preserve"> </w:t>
            </w:r>
            <w:r w:rsidRPr="00EF636A">
              <w:rPr>
                <w:rFonts w:ascii="Arial" w:hAnsi="Arial" w:cs="Arial"/>
                <w:sz w:val="20"/>
              </w:rPr>
              <w:t>Funkcje związane z obsługą komputerów typu tablet, z wbudowanym modułem „uczenia się” pisma użytkownika – obsługa języka polskiego</w:t>
            </w:r>
          </w:p>
          <w:p w14:paraId="1161A86C" w14:textId="67C38F44" w:rsidR="006B524B" w:rsidRPr="00EF636A" w:rsidRDefault="006B524B" w:rsidP="002D46EC">
            <w:pPr>
              <w:spacing w:line="276" w:lineRule="auto"/>
              <w:rPr>
                <w:rFonts w:ascii="Arial" w:hAnsi="Arial" w:cs="Arial"/>
                <w:sz w:val="20"/>
              </w:rPr>
            </w:pPr>
            <w:r w:rsidRPr="00EF636A">
              <w:rPr>
                <w:rFonts w:ascii="Arial" w:hAnsi="Arial" w:cs="Arial"/>
                <w:sz w:val="20"/>
              </w:rPr>
              <w:t>3.</w:t>
            </w:r>
            <w:r>
              <w:rPr>
                <w:rFonts w:ascii="Arial" w:hAnsi="Arial" w:cs="Arial"/>
                <w:sz w:val="20"/>
              </w:rPr>
              <w:t xml:space="preserve"> </w:t>
            </w:r>
            <w:r w:rsidRPr="00EF636A">
              <w:rPr>
                <w:rFonts w:ascii="Arial" w:hAnsi="Arial" w:cs="Arial"/>
                <w:sz w:val="20"/>
              </w:rPr>
              <w:t>Interfejs użytkownika dostępny w wielu językach do wyboru – w tym polskim i angielskim</w:t>
            </w:r>
          </w:p>
          <w:p w14:paraId="6A86EED4" w14:textId="6A1A3825" w:rsidR="006B524B" w:rsidRPr="00EF636A" w:rsidRDefault="006B524B" w:rsidP="002D46EC">
            <w:pPr>
              <w:spacing w:line="276" w:lineRule="auto"/>
              <w:rPr>
                <w:rFonts w:ascii="Arial" w:hAnsi="Arial" w:cs="Arial"/>
                <w:sz w:val="20"/>
              </w:rPr>
            </w:pPr>
            <w:r w:rsidRPr="00EF636A">
              <w:rPr>
                <w:rFonts w:ascii="Arial" w:hAnsi="Arial" w:cs="Arial"/>
                <w:sz w:val="20"/>
              </w:rPr>
              <w:t>4.</w:t>
            </w:r>
            <w:r>
              <w:rPr>
                <w:rFonts w:ascii="Arial" w:hAnsi="Arial" w:cs="Arial"/>
                <w:sz w:val="20"/>
              </w:rPr>
              <w:t xml:space="preserve"> </w:t>
            </w:r>
            <w:r w:rsidRPr="00EF636A">
              <w:rPr>
                <w:rFonts w:ascii="Arial" w:hAnsi="Arial" w:cs="Arial"/>
                <w:sz w:val="20"/>
              </w:rPr>
              <w:t>Możliwość tworzenia pulpitów wirtualnych, przenoszenia aplikacji pomiędzy pulpitami i przełączanie się pomiędzy pulpitami za pomocą skrótów klawiaturowych lub GUI.</w:t>
            </w:r>
          </w:p>
          <w:p w14:paraId="558532AD" w14:textId="22AE8B69" w:rsidR="006B524B" w:rsidRPr="00EF636A" w:rsidRDefault="006B524B" w:rsidP="002D46EC">
            <w:pPr>
              <w:spacing w:line="276" w:lineRule="auto"/>
              <w:rPr>
                <w:rFonts w:ascii="Arial" w:hAnsi="Arial" w:cs="Arial"/>
                <w:sz w:val="20"/>
              </w:rPr>
            </w:pPr>
            <w:r w:rsidRPr="00EF636A">
              <w:rPr>
                <w:rFonts w:ascii="Arial" w:hAnsi="Arial" w:cs="Arial"/>
                <w:sz w:val="20"/>
              </w:rPr>
              <w:t>5.</w:t>
            </w:r>
            <w:r>
              <w:rPr>
                <w:rFonts w:ascii="Arial" w:hAnsi="Arial" w:cs="Arial"/>
                <w:sz w:val="20"/>
              </w:rPr>
              <w:t xml:space="preserve"> </w:t>
            </w:r>
            <w:r w:rsidRPr="00EF636A">
              <w:rPr>
                <w:rFonts w:ascii="Arial" w:hAnsi="Arial" w:cs="Arial"/>
                <w:sz w:val="20"/>
              </w:rPr>
              <w:t>Wbudowane w system operacyjny minimum dwie przeglądarki Internetowe</w:t>
            </w:r>
          </w:p>
          <w:p w14:paraId="71F5F3C2" w14:textId="7B4C4808" w:rsidR="006B524B" w:rsidRPr="00EF636A" w:rsidRDefault="006B524B" w:rsidP="002D46EC">
            <w:pPr>
              <w:spacing w:line="276" w:lineRule="auto"/>
              <w:rPr>
                <w:rFonts w:ascii="Arial" w:hAnsi="Arial" w:cs="Arial"/>
                <w:sz w:val="20"/>
              </w:rPr>
            </w:pPr>
            <w:r w:rsidRPr="00EF636A">
              <w:rPr>
                <w:rFonts w:ascii="Arial" w:hAnsi="Arial" w:cs="Arial"/>
                <w:sz w:val="20"/>
              </w:rPr>
              <w:t>6.</w:t>
            </w:r>
            <w:r>
              <w:rPr>
                <w:rFonts w:ascii="Arial" w:hAnsi="Arial" w:cs="Arial"/>
                <w:sz w:val="20"/>
              </w:rPr>
              <w:t xml:space="preserve"> </w:t>
            </w:r>
            <w:r w:rsidRPr="00EF636A">
              <w:rPr>
                <w:rFonts w:ascii="Arial" w:hAnsi="Arial" w:cs="Arial"/>
                <w:sz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03953C50" w14:textId="62201B32" w:rsidR="006B524B" w:rsidRPr="00EF636A" w:rsidRDefault="006B524B" w:rsidP="002D46EC">
            <w:pPr>
              <w:spacing w:line="276" w:lineRule="auto"/>
              <w:rPr>
                <w:rFonts w:ascii="Arial" w:hAnsi="Arial" w:cs="Arial"/>
                <w:sz w:val="20"/>
              </w:rPr>
            </w:pPr>
            <w:r w:rsidRPr="00EF636A">
              <w:rPr>
                <w:rFonts w:ascii="Arial" w:hAnsi="Arial" w:cs="Arial"/>
                <w:sz w:val="20"/>
              </w:rPr>
              <w:t>7.</w:t>
            </w:r>
            <w:r>
              <w:rPr>
                <w:rFonts w:ascii="Arial" w:hAnsi="Arial" w:cs="Arial"/>
                <w:sz w:val="20"/>
              </w:rPr>
              <w:t xml:space="preserve"> </w:t>
            </w:r>
            <w:r w:rsidRPr="00EF636A">
              <w:rPr>
                <w:rFonts w:ascii="Arial" w:hAnsi="Arial" w:cs="Arial"/>
                <w:sz w:val="20"/>
              </w:rPr>
              <w:t>Zlokalizowane w języku polskim, co najmniej następujące elementy: menu, pomoc, komunikaty systemowe, menedżer plików.</w:t>
            </w:r>
          </w:p>
          <w:p w14:paraId="0F376CA8" w14:textId="5AE7400F" w:rsidR="006B524B" w:rsidRPr="00EF636A" w:rsidRDefault="006B524B" w:rsidP="002D46EC">
            <w:pPr>
              <w:spacing w:line="276" w:lineRule="auto"/>
              <w:rPr>
                <w:rFonts w:ascii="Arial" w:hAnsi="Arial" w:cs="Arial"/>
                <w:sz w:val="20"/>
              </w:rPr>
            </w:pPr>
            <w:r w:rsidRPr="00EF636A">
              <w:rPr>
                <w:rFonts w:ascii="Arial" w:hAnsi="Arial" w:cs="Arial"/>
                <w:sz w:val="20"/>
              </w:rPr>
              <w:t>8.</w:t>
            </w:r>
            <w:r>
              <w:rPr>
                <w:rFonts w:ascii="Arial" w:hAnsi="Arial" w:cs="Arial"/>
                <w:sz w:val="20"/>
              </w:rPr>
              <w:t xml:space="preserve"> </w:t>
            </w:r>
            <w:r w:rsidRPr="00EF636A">
              <w:rPr>
                <w:rFonts w:ascii="Arial" w:hAnsi="Arial" w:cs="Arial"/>
                <w:sz w:val="20"/>
              </w:rPr>
              <w:t>Graficzne środowisko instalacji i konfiguracji dostępne w języku polskim</w:t>
            </w:r>
          </w:p>
          <w:p w14:paraId="5C502738" w14:textId="0A14FB49" w:rsidR="006B524B" w:rsidRPr="00EF636A" w:rsidRDefault="006B524B" w:rsidP="002D46EC">
            <w:pPr>
              <w:spacing w:line="276" w:lineRule="auto"/>
              <w:rPr>
                <w:rFonts w:ascii="Arial" w:hAnsi="Arial" w:cs="Arial"/>
                <w:sz w:val="20"/>
              </w:rPr>
            </w:pPr>
            <w:r w:rsidRPr="00EF636A">
              <w:rPr>
                <w:rFonts w:ascii="Arial" w:hAnsi="Arial" w:cs="Arial"/>
                <w:sz w:val="20"/>
              </w:rPr>
              <w:t>9.</w:t>
            </w:r>
            <w:r>
              <w:rPr>
                <w:rFonts w:ascii="Arial" w:hAnsi="Arial" w:cs="Arial"/>
                <w:sz w:val="20"/>
              </w:rPr>
              <w:t xml:space="preserve"> </w:t>
            </w:r>
            <w:r w:rsidRPr="00EF636A">
              <w:rPr>
                <w:rFonts w:ascii="Arial" w:hAnsi="Arial" w:cs="Arial"/>
                <w:sz w:val="20"/>
              </w:rPr>
              <w:t>Wbudowany system pomocy w języku polskim.</w:t>
            </w:r>
          </w:p>
          <w:p w14:paraId="09FD8669" w14:textId="24C5AFA7" w:rsidR="006B524B" w:rsidRPr="00EF636A" w:rsidRDefault="006B524B" w:rsidP="002D46EC">
            <w:pPr>
              <w:spacing w:line="276" w:lineRule="auto"/>
              <w:rPr>
                <w:rFonts w:ascii="Arial" w:hAnsi="Arial" w:cs="Arial"/>
                <w:sz w:val="20"/>
              </w:rPr>
            </w:pPr>
            <w:r w:rsidRPr="00EF636A">
              <w:rPr>
                <w:rFonts w:ascii="Arial" w:hAnsi="Arial" w:cs="Arial"/>
                <w:sz w:val="20"/>
              </w:rPr>
              <w:lastRenderedPageBreak/>
              <w:t>10.</w:t>
            </w:r>
            <w:r>
              <w:rPr>
                <w:rFonts w:ascii="Arial" w:hAnsi="Arial" w:cs="Arial"/>
                <w:sz w:val="20"/>
              </w:rPr>
              <w:t xml:space="preserve"> </w:t>
            </w:r>
            <w:r w:rsidRPr="00EF636A">
              <w:rPr>
                <w:rFonts w:ascii="Arial" w:hAnsi="Arial" w:cs="Arial"/>
                <w:sz w:val="20"/>
              </w:rPr>
              <w:t>Możliwość przystosowania stanowiska dla osób niepełnosprawnych (np. słabo widzących).</w:t>
            </w:r>
          </w:p>
          <w:p w14:paraId="5E1A0F4F" w14:textId="74F188EB" w:rsidR="006B524B" w:rsidRPr="00EF636A" w:rsidRDefault="006B524B" w:rsidP="002D46EC">
            <w:pPr>
              <w:spacing w:line="276" w:lineRule="auto"/>
              <w:rPr>
                <w:rFonts w:ascii="Arial" w:hAnsi="Arial" w:cs="Arial"/>
                <w:sz w:val="20"/>
              </w:rPr>
            </w:pPr>
            <w:r w:rsidRPr="00EF636A">
              <w:rPr>
                <w:rFonts w:ascii="Arial" w:hAnsi="Arial" w:cs="Arial"/>
                <w:sz w:val="20"/>
              </w:rPr>
              <w:t>11.</w:t>
            </w:r>
            <w:r>
              <w:rPr>
                <w:rFonts w:ascii="Arial" w:hAnsi="Arial" w:cs="Arial"/>
                <w:sz w:val="20"/>
              </w:rPr>
              <w:t xml:space="preserve"> </w:t>
            </w:r>
            <w:r w:rsidRPr="00EF636A">
              <w:rPr>
                <w:rFonts w:ascii="Arial" w:hAnsi="Arial" w:cs="Arial"/>
                <w:sz w:val="20"/>
              </w:rPr>
              <w:t>Możliwość dokonywania aktualizacji i poprawek systemu poprzez mechanizm zarządzany przez administratora systemu Zamawiającego.</w:t>
            </w:r>
          </w:p>
          <w:p w14:paraId="28CA2723" w14:textId="3F0A9A15" w:rsidR="006B524B" w:rsidRPr="00EF636A" w:rsidRDefault="006B524B" w:rsidP="002D46EC">
            <w:pPr>
              <w:spacing w:line="276" w:lineRule="auto"/>
              <w:rPr>
                <w:rFonts w:ascii="Arial" w:hAnsi="Arial" w:cs="Arial"/>
                <w:sz w:val="20"/>
              </w:rPr>
            </w:pPr>
            <w:r w:rsidRPr="00EF636A">
              <w:rPr>
                <w:rFonts w:ascii="Arial" w:hAnsi="Arial" w:cs="Arial"/>
                <w:sz w:val="20"/>
              </w:rPr>
              <w:t>12.</w:t>
            </w:r>
            <w:r>
              <w:rPr>
                <w:rFonts w:ascii="Arial" w:hAnsi="Arial" w:cs="Arial"/>
                <w:sz w:val="20"/>
              </w:rPr>
              <w:t xml:space="preserve"> </w:t>
            </w:r>
            <w:r w:rsidRPr="00EF636A">
              <w:rPr>
                <w:rFonts w:ascii="Arial" w:hAnsi="Arial" w:cs="Arial"/>
                <w:sz w:val="20"/>
              </w:rPr>
              <w:t xml:space="preserve">Możliwość dostarczania poprawek do systemu operacyjnego w modelu </w:t>
            </w:r>
            <w:proofErr w:type="spellStart"/>
            <w:r w:rsidRPr="00EF636A">
              <w:rPr>
                <w:rFonts w:ascii="Arial" w:hAnsi="Arial" w:cs="Arial"/>
                <w:sz w:val="20"/>
              </w:rPr>
              <w:t>peer</w:t>
            </w:r>
            <w:proofErr w:type="spellEnd"/>
            <w:r w:rsidRPr="00EF636A">
              <w:rPr>
                <w:rFonts w:ascii="Arial" w:hAnsi="Arial" w:cs="Arial"/>
                <w:sz w:val="20"/>
              </w:rPr>
              <w:t>-to-</w:t>
            </w:r>
            <w:proofErr w:type="spellStart"/>
            <w:r w:rsidRPr="00EF636A">
              <w:rPr>
                <w:rFonts w:ascii="Arial" w:hAnsi="Arial" w:cs="Arial"/>
                <w:sz w:val="20"/>
              </w:rPr>
              <w:t>peer</w:t>
            </w:r>
            <w:proofErr w:type="spellEnd"/>
            <w:r w:rsidRPr="00EF636A">
              <w:rPr>
                <w:rFonts w:ascii="Arial" w:hAnsi="Arial" w:cs="Arial"/>
                <w:sz w:val="20"/>
              </w:rPr>
              <w:t>.</w:t>
            </w:r>
          </w:p>
          <w:p w14:paraId="6E4C3098" w14:textId="05A87E7B" w:rsidR="006B524B" w:rsidRPr="00EF636A" w:rsidRDefault="006B524B" w:rsidP="002D46EC">
            <w:pPr>
              <w:spacing w:line="276" w:lineRule="auto"/>
              <w:rPr>
                <w:rFonts w:ascii="Arial" w:hAnsi="Arial" w:cs="Arial"/>
                <w:sz w:val="20"/>
              </w:rPr>
            </w:pPr>
            <w:r w:rsidRPr="00EF636A">
              <w:rPr>
                <w:rFonts w:ascii="Arial" w:hAnsi="Arial" w:cs="Arial"/>
                <w:sz w:val="20"/>
              </w:rPr>
              <w:t>13.</w:t>
            </w:r>
            <w:r>
              <w:rPr>
                <w:rFonts w:ascii="Arial" w:hAnsi="Arial" w:cs="Arial"/>
                <w:sz w:val="20"/>
              </w:rPr>
              <w:t xml:space="preserve"> </w:t>
            </w:r>
            <w:r w:rsidRPr="00EF636A">
              <w:rPr>
                <w:rFonts w:ascii="Arial" w:hAnsi="Arial" w:cs="Arial"/>
                <w:sz w:val="20"/>
              </w:rPr>
              <w:t>Możliwość sterowania czasem dostarczania nowych wersji systemu operacyjnego, możliwość centralnego opóźniania dostarczania nowej wersji o minimum 4 miesiące.</w:t>
            </w:r>
          </w:p>
          <w:p w14:paraId="7BF130F9" w14:textId="6D20FA2B" w:rsidR="006B524B" w:rsidRPr="00EF636A" w:rsidRDefault="006B524B" w:rsidP="002D46EC">
            <w:pPr>
              <w:spacing w:line="276" w:lineRule="auto"/>
              <w:rPr>
                <w:rFonts w:ascii="Arial" w:hAnsi="Arial" w:cs="Arial"/>
                <w:sz w:val="20"/>
              </w:rPr>
            </w:pPr>
            <w:r w:rsidRPr="00EF636A">
              <w:rPr>
                <w:rFonts w:ascii="Arial" w:hAnsi="Arial" w:cs="Arial"/>
                <w:sz w:val="20"/>
              </w:rPr>
              <w:t>14.</w:t>
            </w:r>
            <w:r>
              <w:rPr>
                <w:rFonts w:ascii="Arial" w:hAnsi="Arial" w:cs="Arial"/>
                <w:sz w:val="20"/>
              </w:rPr>
              <w:t xml:space="preserve"> </w:t>
            </w:r>
            <w:r w:rsidRPr="00EF636A">
              <w:rPr>
                <w:rFonts w:ascii="Arial" w:hAnsi="Arial" w:cs="Arial"/>
                <w:sz w:val="20"/>
              </w:rPr>
              <w:t>Zabezpieczony hasłem hierarchiczny dostęp do systemu, konta i profile użytkowników zarządzane zdalnie; praca systemu w trybie ochrony kont użytkowników.</w:t>
            </w:r>
          </w:p>
          <w:p w14:paraId="6EF0C71A" w14:textId="5DA7735E" w:rsidR="006B524B" w:rsidRPr="00EF636A" w:rsidRDefault="006B524B" w:rsidP="002D46EC">
            <w:pPr>
              <w:spacing w:line="276" w:lineRule="auto"/>
              <w:rPr>
                <w:rFonts w:ascii="Arial" w:hAnsi="Arial" w:cs="Arial"/>
                <w:sz w:val="20"/>
              </w:rPr>
            </w:pPr>
            <w:r w:rsidRPr="00EF636A">
              <w:rPr>
                <w:rFonts w:ascii="Arial" w:hAnsi="Arial" w:cs="Arial"/>
                <w:sz w:val="20"/>
              </w:rPr>
              <w:t>15.</w:t>
            </w:r>
            <w:r>
              <w:rPr>
                <w:rFonts w:ascii="Arial" w:hAnsi="Arial" w:cs="Arial"/>
                <w:sz w:val="20"/>
              </w:rPr>
              <w:t xml:space="preserve"> </w:t>
            </w:r>
            <w:r w:rsidRPr="00EF636A">
              <w:rPr>
                <w:rFonts w:ascii="Arial" w:hAnsi="Arial" w:cs="Arial"/>
                <w:sz w:val="20"/>
              </w:rPr>
              <w:t>Możliwość dołączenia systemu do usługi katalogowej on-</w:t>
            </w:r>
            <w:proofErr w:type="spellStart"/>
            <w:r w:rsidRPr="00EF636A">
              <w:rPr>
                <w:rFonts w:ascii="Arial" w:hAnsi="Arial" w:cs="Arial"/>
                <w:sz w:val="20"/>
              </w:rPr>
              <w:t>premise</w:t>
            </w:r>
            <w:proofErr w:type="spellEnd"/>
            <w:r w:rsidRPr="00EF636A">
              <w:rPr>
                <w:rFonts w:ascii="Arial" w:hAnsi="Arial" w:cs="Arial"/>
                <w:sz w:val="20"/>
              </w:rPr>
              <w:t xml:space="preserve"> lub w chmurze.</w:t>
            </w:r>
          </w:p>
          <w:p w14:paraId="26131A05" w14:textId="6CD24BAB" w:rsidR="006B524B" w:rsidRPr="00EF636A" w:rsidRDefault="006B524B" w:rsidP="002D46EC">
            <w:pPr>
              <w:spacing w:line="276" w:lineRule="auto"/>
              <w:rPr>
                <w:rFonts w:ascii="Arial" w:hAnsi="Arial" w:cs="Arial"/>
                <w:sz w:val="20"/>
              </w:rPr>
            </w:pPr>
            <w:r w:rsidRPr="00EF636A">
              <w:rPr>
                <w:rFonts w:ascii="Arial" w:hAnsi="Arial" w:cs="Arial"/>
                <w:sz w:val="20"/>
              </w:rPr>
              <w:t>16.</w:t>
            </w:r>
            <w:r>
              <w:rPr>
                <w:rFonts w:ascii="Arial" w:hAnsi="Arial" w:cs="Arial"/>
                <w:sz w:val="20"/>
              </w:rPr>
              <w:t xml:space="preserve"> </w:t>
            </w:r>
            <w:r w:rsidRPr="00EF636A">
              <w:rPr>
                <w:rFonts w:ascii="Arial" w:hAnsi="Arial" w:cs="Arial"/>
                <w:sz w:val="20"/>
              </w:rPr>
              <w:t>Umożliwienie zablokowania urządzenia w ramach danego konta tylko do uruchamiania wybranej aplikacji - tryb "kiosk".</w:t>
            </w:r>
          </w:p>
          <w:p w14:paraId="45DA091C" w14:textId="5A888E78" w:rsidR="006B524B" w:rsidRPr="00EF636A" w:rsidRDefault="006B524B" w:rsidP="002D46EC">
            <w:pPr>
              <w:spacing w:line="276" w:lineRule="auto"/>
              <w:rPr>
                <w:rFonts w:ascii="Arial" w:hAnsi="Arial" w:cs="Arial"/>
                <w:sz w:val="20"/>
              </w:rPr>
            </w:pPr>
            <w:r w:rsidRPr="00EF636A">
              <w:rPr>
                <w:rFonts w:ascii="Arial" w:hAnsi="Arial" w:cs="Arial"/>
                <w:sz w:val="20"/>
              </w:rPr>
              <w:t>17.</w:t>
            </w:r>
            <w:r>
              <w:rPr>
                <w:rFonts w:ascii="Arial" w:hAnsi="Arial" w:cs="Arial"/>
                <w:sz w:val="20"/>
              </w:rPr>
              <w:t xml:space="preserve"> </w:t>
            </w:r>
            <w:r w:rsidRPr="00EF636A">
              <w:rPr>
                <w:rFonts w:ascii="Arial" w:hAnsi="Arial" w:cs="Arial"/>
                <w:sz w:val="20"/>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589C4219" w14:textId="61ABAB1B" w:rsidR="006B524B" w:rsidRPr="00EF636A" w:rsidRDefault="006B524B" w:rsidP="002D46EC">
            <w:pPr>
              <w:spacing w:line="276" w:lineRule="auto"/>
              <w:rPr>
                <w:rFonts w:ascii="Arial" w:hAnsi="Arial" w:cs="Arial"/>
                <w:sz w:val="20"/>
              </w:rPr>
            </w:pPr>
            <w:r w:rsidRPr="00EF636A">
              <w:rPr>
                <w:rFonts w:ascii="Arial" w:hAnsi="Arial" w:cs="Arial"/>
                <w:sz w:val="20"/>
              </w:rPr>
              <w:t>18.</w:t>
            </w:r>
            <w:r>
              <w:rPr>
                <w:rFonts w:ascii="Arial" w:hAnsi="Arial" w:cs="Arial"/>
                <w:sz w:val="20"/>
              </w:rPr>
              <w:t xml:space="preserve"> </w:t>
            </w:r>
            <w:r w:rsidRPr="00EF636A">
              <w:rPr>
                <w:rFonts w:ascii="Arial" w:hAnsi="Arial" w:cs="Arial"/>
                <w:sz w:val="20"/>
              </w:rPr>
              <w:t>Zdalna pomoc i współdzielenie aplikacji – możliwość zdalnego przejęcia sesji zalogowanego użytkownika celem rozwiązania problemu z komputerem.</w:t>
            </w:r>
          </w:p>
          <w:p w14:paraId="7DA0AB7E" w14:textId="76D02922" w:rsidR="006B524B" w:rsidRPr="00EF636A" w:rsidRDefault="006B524B" w:rsidP="002D46EC">
            <w:pPr>
              <w:spacing w:line="276" w:lineRule="auto"/>
              <w:rPr>
                <w:rFonts w:ascii="Arial" w:hAnsi="Arial" w:cs="Arial"/>
                <w:sz w:val="20"/>
              </w:rPr>
            </w:pPr>
            <w:r w:rsidRPr="00EF636A">
              <w:rPr>
                <w:rFonts w:ascii="Arial" w:hAnsi="Arial" w:cs="Arial"/>
                <w:sz w:val="20"/>
              </w:rPr>
              <w:t>19.</w:t>
            </w:r>
            <w:r>
              <w:rPr>
                <w:rFonts w:ascii="Arial" w:hAnsi="Arial" w:cs="Arial"/>
                <w:sz w:val="20"/>
              </w:rPr>
              <w:t xml:space="preserve"> </w:t>
            </w:r>
            <w:r w:rsidRPr="00EF636A">
              <w:rPr>
                <w:rFonts w:ascii="Arial" w:hAnsi="Arial" w:cs="Arial"/>
                <w:sz w:val="20"/>
              </w:rPr>
              <w:t xml:space="preserve">Transakcyjny system plików pozwalający na stosowanie przydziałów (ang. </w:t>
            </w:r>
            <w:proofErr w:type="spellStart"/>
            <w:r w:rsidRPr="00EF636A">
              <w:rPr>
                <w:rFonts w:ascii="Arial" w:hAnsi="Arial" w:cs="Arial"/>
                <w:sz w:val="20"/>
              </w:rPr>
              <w:t>quota</w:t>
            </w:r>
            <w:proofErr w:type="spellEnd"/>
            <w:r w:rsidRPr="00EF636A">
              <w:rPr>
                <w:rFonts w:ascii="Arial" w:hAnsi="Arial" w:cs="Arial"/>
                <w:sz w:val="20"/>
              </w:rPr>
              <w:t>) na dysku dla użytkowników oraz zapewniający większą niezawodność i pozwalający tworzyć kopie zapasowe.</w:t>
            </w:r>
          </w:p>
          <w:p w14:paraId="17E00EFD" w14:textId="2F2AE010" w:rsidR="006B524B" w:rsidRPr="00EF636A" w:rsidRDefault="006B524B" w:rsidP="002D46EC">
            <w:pPr>
              <w:spacing w:line="276" w:lineRule="auto"/>
              <w:rPr>
                <w:rFonts w:ascii="Arial" w:hAnsi="Arial" w:cs="Arial"/>
                <w:sz w:val="20"/>
              </w:rPr>
            </w:pPr>
            <w:r w:rsidRPr="00EF636A">
              <w:rPr>
                <w:rFonts w:ascii="Arial" w:hAnsi="Arial" w:cs="Arial"/>
                <w:sz w:val="20"/>
              </w:rPr>
              <w:t>20.</w:t>
            </w:r>
            <w:r>
              <w:rPr>
                <w:rFonts w:ascii="Arial" w:hAnsi="Arial" w:cs="Arial"/>
                <w:sz w:val="20"/>
              </w:rPr>
              <w:t xml:space="preserve"> </w:t>
            </w:r>
            <w:r w:rsidRPr="00EF636A">
              <w:rPr>
                <w:rFonts w:ascii="Arial" w:hAnsi="Arial" w:cs="Arial"/>
                <w:sz w:val="20"/>
              </w:rPr>
              <w:t>Oprogramowanie dla tworzenia kopii zapasowych (Backup); automatyczne wykonywanie kopii plików z możliwością automatycznego przywrócenia wersji wcześniejszej.</w:t>
            </w:r>
          </w:p>
          <w:p w14:paraId="09ABD076" w14:textId="7E4272D1" w:rsidR="006B524B" w:rsidRPr="00EF636A" w:rsidRDefault="006B524B" w:rsidP="002D46EC">
            <w:pPr>
              <w:spacing w:line="276" w:lineRule="auto"/>
              <w:rPr>
                <w:rFonts w:ascii="Arial" w:hAnsi="Arial" w:cs="Arial"/>
                <w:sz w:val="20"/>
              </w:rPr>
            </w:pPr>
            <w:r w:rsidRPr="00EF636A">
              <w:rPr>
                <w:rFonts w:ascii="Arial" w:hAnsi="Arial" w:cs="Arial"/>
                <w:sz w:val="20"/>
              </w:rPr>
              <w:t>21.</w:t>
            </w:r>
            <w:r>
              <w:rPr>
                <w:rFonts w:ascii="Arial" w:hAnsi="Arial" w:cs="Arial"/>
                <w:sz w:val="20"/>
              </w:rPr>
              <w:t xml:space="preserve"> </w:t>
            </w:r>
            <w:r w:rsidRPr="00EF636A">
              <w:rPr>
                <w:rFonts w:ascii="Arial" w:hAnsi="Arial" w:cs="Arial"/>
                <w:sz w:val="20"/>
              </w:rPr>
              <w:t>Możliwość przywracania obrazu plików systemowych do uprzednio zapisanej postaci.</w:t>
            </w:r>
          </w:p>
          <w:p w14:paraId="1F68FC76" w14:textId="4D176AE0" w:rsidR="006B524B" w:rsidRPr="00EF636A" w:rsidRDefault="006B524B" w:rsidP="002D46EC">
            <w:pPr>
              <w:spacing w:line="276" w:lineRule="auto"/>
              <w:rPr>
                <w:rFonts w:ascii="Arial" w:hAnsi="Arial" w:cs="Arial"/>
                <w:sz w:val="20"/>
              </w:rPr>
            </w:pPr>
            <w:r w:rsidRPr="00EF636A">
              <w:rPr>
                <w:rFonts w:ascii="Arial" w:hAnsi="Arial" w:cs="Arial"/>
                <w:sz w:val="20"/>
              </w:rPr>
              <w:t>22.</w:t>
            </w:r>
            <w:r>
              <w:rPr>
                <w:rFonts w:ascii="Arial" w:hAnsi="Arial" w:cs="Arial"/>
                <w:sz w:val="20"/>
              </w:rPr>
              <w:t xml:space="preserve"> </w:t>
            </w:r>
            <w:r w:rsidRPr="00EF636A">
              <w:rPr>
                <w:rFonts w:ascii="Arial" w:hAnsi="Arial" w:cs="Arial"/>
                <w:sz w:val="20"/>
              </w:rPr>
              <w:t>Możliwość przywracania systemu operacyjnego do stanu początkowego z pozostawieniem plików użytkownika.</w:t>
            </w:r>
          </w:p>
          <w:p w14:paraId="19A9FA2F" w14:textId="458C47BF" w:rsidR="006B524B" w:rsidRPr="00EF636A" w:rsidRDefault="006B524B" w:rsidP="002D46EC">
            <w:pPr>
              <w:spacing w:line="276" w:lineRule="auto"/>
              <w:rPr>
                <w:rFonts w:ascii="Arial" w:hAnsi="Arial" w:cs="Arial"/>
                <w:sz w:val="20"/>
              </w:rPr>
            </w:pPr>
            <w:r w:rsidRPr="00EF636A">
              <w:rPr>
                <w:rFonts w:ascii="Arial" w:hAnsi="Arial" w:cs="Arial"/>
                <w:sz w:val="20"/>
              </w:rPr>
              <w:t>23.</w:t>
            </w:r>
            <w:r>
              <w:rPr>
                <w:rFonts w:ascii="Arial" w:hAnsi="Arial" w:cs="Arial"/>
                <w:sz w:val="20"/>
              </w:rPr>
              <w:t xml:space="preserve"> </w:t>
            </w:r>
            <w:r w:rsidRPr="00EF636A">
              <w:rPr>
                <w:rFonts w:ascii="Arial" w:hAnsi="Arial" w:cs="Arial"/>
                <w:sz w:val="20"/>
              </w:rPr>
              <w:t>Możliwość blokowania lub dopuszczania dowolnych urządzeń peryferyjnych za pomocą polityk grupowych (np. przy użyciu numerów identyfikacyjnych sprzętu)."</w:t>
            </w:r>
          </w:p>
          <w:p w14:paraId="28EFA335" w14:textId="47070718" w:rsidR="006B524B" w:rsidRPr="00EF636A" w:rsidRDefault="006B524B" w:rsidP="002D46EC">
            <w:pPr>
              <w:spacing w:line="276" w:lineRule="auto"/>
              <w:rPr>
                <w:rFonts w:ascii="Arial" w:hAnsi="Arial" w:cs="Arial"/>
                <w:sz w:val="20"/>
              </w:rPr>
            </w:pPr>
            <w:r w:rsidRPr="00EF636A">
              <w:rPr>
                <w:rFonts w:ascii="Arial" w:hAnsi="Arial" w:cs="Arial"/>
                <w:sz w:val="20"/>
              </w:rPr>
              <w:t>24.</w:t>
            </w:r>
            <w:r>
              <w:rPr>
                <w:rFonts w:ascii="Arial" w:hAnsi="Arial" w:cs="Arial"/>
                <w:sz w:val="20"/>
              </w:rPr>
              <w:t xml:space="preserve"> </w:t>
            </w:r>
            <w:r w:rsidRPr="00EF636A">
              <w:rPr>
                <w:rFonts w:ascii="Arial" w:hAnsi="Arial" w:cs="Arial"/>
                <w:sz w:val="20"/>
              </w:rPr>
              <w:t xml:space="preserve">Wbudowany mechanizm wirtualizacji typu </w:t>
            </w:r>
            <w:proofErr w:type="spellStart"/>
            <w:r w:rsidRPr="00EF636A">
              <w:rPr>
                <w:rFonts w:ascii="Arial" w:hAnsi="Arial" w:cs="Arial"/>
                <w:sz w:val="20"/>
              </w:rPr>
              <w:t>hypervisor</w:t>
            </w:r>
            <w:proofErr w:type="spellEnd"/>
            <w:r w:rsidRPr="00EF636A">
              <w:rPr>
                <w:rFonts w:ascii="Arial" w:hAnsi="Arial" w:cs="Arial"/>
                <w:sz w:val="20"/>
              </w:rPr>
              <w:t>."</w:t>
            </w:r>
          </w:p>
          <w:p w14:paraId="0C5502B2" w14:textId="0EA8C945" w:rsidR="006B524B" w:rsidRPr="00EF636A" w:rsidRDefault="006B524B" w:rsidP="002D46EC">
            <w:pPr>
              <w:spacing w:line="276" w:lineRule="auto"/>
              <w:rPr>
                <w:rFonts w:ascii="Arial" w:hAnsi="Arial" w:cs="Arial"/>
                <w:sz w:val="20"/>
              </w:rPr>
            </w:pPr>
            <w:r w:rsidRPr="00EF636A">
              <w:rPr>
                <w:rFonts w:ascii="Arial" w:hAnsi="Arial" w:cs="Arial"/>
                <w:sz w:val="20"/>
              </w:rPr>
              <w:t>25.</w:t>
            </w:r>
            <w:r>
              <w:rPr>
                <w:rFonts w:ascii="Arial" w:hAnsi="Arial" w:cs="Arial"/>
                <w:sz w:val="20"/>
              </w:rPr>
              <w:t xml:space="preserve"> </w:t>
            </w:r>
            <w:r w:rsidRPr="00EF636A">
              <w:rPr>
                <w:rFonts w:ascii="Arial" w:hAnsi="Arial" w:cs="Arial"/>
                <w:sz w:val="20"/>
              </w:rPr>
              <w:t>Wbudowana możliwość zdalnego dostępu do systemu i pracy zdalnej z wykorzystaniem pełnego interfejsu graficznego.</w:t>
            </w:r>
          </w:p>
          <w:p w14:paraId="3455235B" w14:textId="76EF363F" w:rsidR="006B524B" w:rsidRPr="00EF636A" w:rsidRDefault="006B524B" w:rsidP="002D46EC">
            <w:pPr>
              <w:spacing w:line="276" w:lineRule="auto"/>
              <w:rPr>
                <w:rFonts w:ascii="Arial" w:hAnsi="Arial" w:cs="Arial"/>
                <w:sz w:val="20"/>
              </w:rPr>
            </w:pPr>
            <w:r w:rsidRPr="00EF636A">
              <w:rPr>
                <w:rFonts w:ascii="Arial" w:hAnsi="Arial" w:cs="Arial"/>
                <w:sz w:val="20"/>
              </w:rPr>
              <w:lastRenderedPageBreak/>
              <w:t>26.</w:t>
            </w:r>
            <w:r>
              <w:rPr>
                <w:rFonts w:ascii="Arial" w:hAnsi="Arial" w:cs="Arial"/>
                <w:sz w:val="20"/>
              </w:rPr>
              <w:t xml:space="preserve"> </w:t>
            </w:r>
            <w:r w:rsidRPr="00EF636A">
              <w:rPr>
                <w:rFonts w:ascii="Arial" w:hAnsi="Arial" w:cs="Arial"/>
                <w:sz w:val="20"/>
              </w:rPr>
              <w:t>Dostępność bezpłatnych biuletynów bezpieczeństwa związanych z działaniem systemu operacyjnego.</w:t>
            </w:r>
          </w:p>
          <w:p w14:paraId="413A38D8" w14:textId="0D95B824" w:rsidR="006B524B" w:rsidRPr="00EF636A" w:rsidRDefault="006B524B" w:rsidP="002D46EC">
            <w:pPr>
              <w:spacing w:line="276" w:lineRule="auto"/>
              <w:rPr>
                <w:rFonts w:ascii="Arial" w:hAnsi="Arial" w:cs="Arial"/>
                <w:sz w:val="20"/>
              </w:rPr>
            </w:pPr>
            <w:r w:rsidRPr="00EF636A">
              <w:rPr>
                <w:rFonts w:ascii="Arial" w:hAnsi="Arial" w:cs="Arial"/>
                <w:sz w:val="20"/>
              </w:rPr>
              <w:t>27.</w:t>
            </w:r>
            <w:r>
              <w:rPr>
                <w:rFonts w:ascii="Arial" w:hAnsi="Arial" w:cs="Arial"/>
                <w:sz w:val="20"/>
              </w:rPr>
              <w:t xml:space="preserve"> </w:t>
            </w:r>
            <w:r w:rsidRPr="00EF636A">
              <w:rPr>
                <w:rFonts w:ascii="Arial" w:hAnsi="Arial" w:cs="Arial"/>
                <w:sz w:val="20"/>
              </w:rPr>
              <w:t>Wbudowana zapora internetowa (firewall) dla ochrony połączeń internetowych, zintegrowana z systemem konsola do zarządzania ustawieniami zapory i regułami IP v4 i v6.</w:t>
            </w:r>
          </w:p>
          <w:p w14:paraId="71A387B0" w14:textId="1BD56752" w:rsidR="006B524B" w:rsidRPr="00EF636A" w:rsidRDefault="006B524B" w:rsidP="002D46EC">
            <w:pPr>
              <w:spacing w:line="276" w:lineRule="auto"/>
              <w:rPr>
                <w:rFonts w:ascii="Arial" w:hAnsi="Arial" w:cs="Arial"/>
                <w:sz w:val="20"/>
              </w:rPr>
            </w:pPr>
            <w:r w:rsidRPr="00EF636A">
              <w:rPr>
                <w:rFonts w:ascii="Arial" w:hAnsi="Arial" w:cs="Arial"/>
                <w:sz w:val="20"/>
              </w:rPr>
              <w:t>28.</w:t>
            </w:r>
            <w:r>
              <w:rPr>
                <w:rFonts w:ascii="Arial" w:hAnsi="Arial" w:cs="Arial"/>
                <w:sz w:val="20"/>
              </w:rPr>
              <w:t xml:space="preserve"> </w:t>
            </w:r>
            <w:r w:rsidRPr="00EF636A">
              <w:rPr>
                <w:rFonts w:ascii="Arial" w:hAnsi="Arial" w:cs="Arial"/>
                <w:sz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2999673F" w14:textId="6B7C916A" w:rsidR="006B524B" w:rsidRPr="00EF636A" w:rsidRDefault="006B524B" w:rsidP="002D46EC">
            <w:pPr>
              <w:spacing w:line="276" w:lineRule="auto"/>
              <w:rPr>
                <w:rFonts w:ascii="Arial" w:hAnsi="Arial" w:cs="Arial"/>
                <w:sz w:val="20"/>
              </w:rPr>
            </w:pPr>
            <w:r w:rsidRPr="00EF636A">
              <w:rPr>
                <w:rFonts w:ascii="Arial" w:hAnsi="Arial" w:cs="Arial"/>
                <w:sz w:val="20"/>
              </w:rPr>
              <w:t>29.</w:t>
            </w:r>
            <w:r>
              <w:rPr>
                <w:rFonts w:ascii="Arial" w:hAnsi="Arial" w:cs="Arial"/>
                <w:sz w:val="20"/>
              </w:rPr>
              <w:t xml:space="preserve"> </w:t>
            </w:r>
            <w:r w:rsidRPr="00EF636A">
              <w:rPr>
                <w:rFonts w:ascii="Arial" w:hAnsi="Arial" w:cs="Arial"/>
                <w:sz w:val="20"/>
              </w:rPr>
              <w:t>Możliwość zdefiniowania zarządzanych aplikacji w taki sposób aby automatycznie szyfrowały pliki na poziomie systemu plików. Blokowanie bezpośredniego kopiowania treści między aplikacjami zarządzanymi a niezarządzanymi.</w:t>
            </w:r>
          </w:p>
          <w:p w14:paraId="7D1A9C8C" w14:textId="44C5DC36" w:rsidR="006B524B" w:rsidRPr="00EF636A" w:rsidRDefault="006B524B" w:rsidP="002D46EC">
            <w:pPr>
              <w:spacing w:line="276" w:lineRule="auto"/>
              <w:rPr>
                <w:rFonts w:ascii="Arial" w:hAnsi="Arial" w:cs="Arial"/>
                <w:sz w:val="20"/>
              </w:rPr>
            </w:pPr>
            <w:r w:rsidRPr="00EF636A">
              <w:rPr>
                <w:rFonts w:ascii="Arial" w:hAnsi="Arial" w:cs="Arial"/>
                <w:sz w:val="20"/>
              </w:rPr>
              <w:t>30.</w:t>
            </w:r>
            <w:r>
              <w:rPr>
                <w:rFonts w:ascii="Arial" w:hAnsi="Arial" w:cs="Arial"/>
                <w:sz w:val="20"/>
              </w:rPr>
              <w:t xml:space="preserve"> </w:t>
            </w:r>
            <w:r w:rsidRPr="00EF636A">
              <w:rPr>
                <w:rFonts w:ascii="Arial" w:hAnsi="Arial" w:cs="Arial"/>
                <w:sz w:val="20"/>
              </w:rPr>
              <w:t>Wbudowany system uwierzytelnienia dwuskładnikowego oparty o certyfikat lub klucz prywatny oraz PIN lub uwierzytelnienie biometryczne.</w:t>
            </w:r>
          </w:p>
          <w:p w14:paraId="00F49DB3" w14:textId="45E0B0AF" w:rsidR="006B524B" w:rsidRPr="00EF636A" w:rsidRDefault="006B524B" w:rsidP="002D46EC">
            <w:pPr>
              <w:spacing w:line="276" w:lineRule="auto"/>
              <w:rPr>
                <w:rFonts w:ascii="Arial" w:hAnsi="Arial" w:cs="Arial"/>
                <w:sz w:val="20"/>
              </w:rPr>
            </w:pPr>
            <w:r w:rsidRPr="00EF636A">
              <w:rPr>
                <w:rFonts w:ascii="Arial" w:hAnsi="Arial" w:cs="Arial"/>
                <w:sz w:val="20"/>
              </w:rPr>
              <w:t>31.</w:t>
            </w:r>
            <w:r>
              <w:rPr>
                <w:rFonts w:ascii="Arial" w:hAnsi="Arial" w:cs="Arial"/>
                <w:sz w:val="20"/>
              </w:rPr>
              <w:t xml:space="preserve"> </w:t>
            </w:r>
            <w:r w:rsidRPr="00EF636A">
              <w:rPr>
                <w:rFonts w:ascii="Arial" w:hAnsi="Arial" w:cs="Arial"/>
                <w:sz w:val="20"/>
              </w:rPr>
              <w:t>Wbudowane mechanizmy ochrony antywirusowej i przeciw złośliwemu oprogramowaniu z zapewnionymi bezpłatnymi aktualizacjami.</w:t>
            </w:r>
          </w:p>
          <w:p w14:paraId="435292CD" w14:textId="5258A3C0" w:rsidR="006B524B" w:rsidRPr="00EF636A" w:rsidRDefault="006B524B" w:rsidP="002D46EC">
            <w:pPr>
              <w:spacing w:line="276" w:lineRule="auto"/>
              <w:rPr>
                <w:rFonts w:ascii="Arial" w:hAnsi="Arial" w:cs="Arial"/>
                <w:sz w:val="20"/>
              </w:rPr>
            </w:pPr>
            <w:r w:rsidRPr="00EF636A">
              <w:rPr>
                <w:rFonts w:ascii="Arial" w:hAnsi="Arial" w:cs="Arial"/>
                <w:sz w:val="20"/>
              </w:rPr>
              <w:t>32.</w:t>
            </w:r>
            <w:r>
              <w:rPr>
                <w:rFonts w:ascii="Arial" w:hAnsi="Arial" w:cs="Arial"/>
                <w:sz w:val="20"/>
              </w:rPr>
              <w:t xml:space="preserve"> </w:t>
            </w:r>
            <w:r w:rsidRPr="00EF636A">
              <w:rPr>
                <w:rFonts w:ascii="Arial" w:hAnsi="Arial" w:cs="Arial"/>
                <w:sz w:val="20"/>
              </w:rPr>
              <w:t>Wbudowany system szyfrowania dysku twardego ze wsparciem modułu TPM</w:t>
            </w:r>
          </w:p>
          <w:p w14:paraId="51D693D8" w14:textId="5E159625" w:rsidR="006B524B" w:rsidRPr="00EF636A" w:rsidRDefault="006B524B" w:rsidP="002D46EC">
            <w:pPr>
              <w:spacing w:line="276" w:lineRule="auto"/>
              <w:rPr>
                <w:rFonts w:ascii="Arial" w:hAnsi="Arial" w:cs="Arial"/>
                <w:sz w:val="20"/>
              </w:rPr>
            </w:pPr>
            <w:r w:rsidRPr="00EF636A">
              <w:rPr>
                <w:rFonts w:ascii="Arial" w:hAnsi="Arial" w:cs="Arial"/>
                <w:sz w:val="20"/>
              </w:rPr>
              <w:t>33.</w:t>
            </w:r>
            <w:r>
              <w:rPr>
                <w:rFonts w:ascii="Arial" w:hAnsi="Arial" w:cs="Arial"/>
                <w:sz w:val="20"/>
              </w:rPr>
              <w:t xml:space="preserve"> </w:t>
            </w:r>
            <w:r w:rsidRPr="00EF636A">
              <w:rPr>
                <w:rFonts w:ascii="Arial" w:hAnsi="Arial" w:cs="Arial"/>
                <w:sz w:val="20"/>
              </w:rPr>
              <w:t>Możliwość tworzenia i przechowywania kopii zapasowych kluczy odzyskiwania do szyfrowania dysku w usługach katalogowych.</w:t>
            </w:r>
          </w:p>
          <w:p w14:paraId="2FF2B4D0" w14:textId="64E24DE9" w:rsidR="006B524B" w:rsidRPr="00EF636A" w:rsidRDefault="006B524B" w:rsidP="002D46EC">
            <w:pPr>
              <w:spacing w:line="276" w:lineRule="auto"/>
              <w:rPr>
                <w:rFonts w:ascii="Arial" w:hAnsi="Arial" w:cs="Arial"/>
                <w:sz w:val="20"/>
              </w:rPr>
            </w:pPr>
            <w:r w:rsidRPr="00EF636A">
              <w:rPr>
                <w:rFonts w:ascii="Arial" w:hAnsi="Arial" w:cs="Arial"/>
                <w:sz w:val="20"/>
              </w:rPr>
              <w:t>34.</w:t>
            </w:r>
            <w:r>
              <w:rPr>
                <w:rFonts w:ascii="Arial" w:hAnsi="Arial" w:cs="Arial"/>
                <w:sz w:val="20"/>
              </w:rPr>
              <w:t xml:space="preserve"> </w:t>
            </w:r>
            <w:r w:rsidRPr="00EF636A">
              <w:rPr>
                <w:rFonts w:ascii="Arial" w:hAnsi="Arial" w:cs="Arial"/>
                <w:sz w:val="20"/>
              </w:rPr>
              <w:t>Możliwość tworzenia wirtualnych kart inteligentnych.</w:t>
            </w:r>
          </w:p>
          <w:p w14:paraId="0D0F6642" w14:textId="534ED3B6" w:rsidR="006B524B" w:rsidRPr="00EF636A" w:rsidRDefault="006B524B" w:rsidP="002D46EC">
            <w:pPr>
              <w:spacing w:line="276" w:lineRule="auto"/>
              <w:rPr>
                <w:rFonts w:ascii="Arial" w:hAnsi="Arial" w:cs="Arial"/>
                <w:sz w:val="20"/>
              </w:rPr>
            </w:pPr>
            <w:r w:rsidRPr="00EF636A">
              <w:rPr>
                <w:rFonts w:ascii="Arial" w:hAnsi="Arial" w:cs="Arial"/>
                <w:sz w:val="20"/>
              </w:rPr>
              <w:t>35.</w:t>
            </w:r>
            <w:r>
              <w:rPr>
                <w:rFonts w:ascii="Arial" w:hAnsi="Arial" w:cs="Arial"/>
                <w:sz w:val="20"/>
              </w:rPr>
              <w:t xml:space="preserve"> </w:t>
            </w:r>
            <w:r w:rsidRPr="00EF636A">
              <w:rPr>
                <w:rFonts w:ascii="Arial" w:hAnsi="Arial" w:cs="Arial"/>
                <w:sz w:val="20"/>
              </w:rPr>
              <w:t xml:space="preserve">Wsparcie dla </w:t>
            </w:r>
            <w:proofErr w:type="spellStart"/>
            <w:r w:rsidRPr="00EF636A">
              <w:rPr>
                <w:rFonts w:ascii="Arial" w:hAnsi="Arial" w:cs="Arial"/>
                <w:sz w:val="20"/>
              </w:rPr>
              <w:t>firmware</w:t>
            </w:r>
            <w:proofErr w:type="spellEnd"/>
            <w:r w:rsidRPr="00EF636A">
              <w:rPr>
                <w:rFonts w:ascii="Arial" w:hAnsi="Arial" w:cs="Arial"/>
                <w:sz w:val="20"/>
              </w:rPr>
              <w:t xml:space="preserve"> UEFI i funkcji bezpiecznego rozruchu (</w:t>
            </w:r>
            <w:proofErr w:type="spellStart"/>
            <w:r w:rsidRPr="00EF636A">
              <w:rPr>
                <w:rFonts w:ascii="Arial" w:hAnsi="Arial" w:cs="Arial"/>
                <w:sz w:val="20"/>
              </w:rPr>
              <w:t>Secure</w:t>
            </w:r>
            <w:proofErr w:type="spellEnd"/>
            <w:r w:rsidRPr="00EF636A">
              <w:rPr>
                <w:rFonts w:ascii="Arial" w:hAnsi="Arial" w:cs="Arial"/>
                <w:sz w:val="20"/>
              </w:rPr>
              <w:t xml:space="preserve"> </w:t>
            </w:r>
            <w:proofErr w:type="spellStart"/>
            <w:r w:rsidRPr="00EF636A">
              <w:rPr>
                <w:rFonts w:ascii="Arial" w:hAnsi="Arial" w:cs="Arial"/>
                <w:sz w:val="20"/>
              </w:rPr>
              <w:t>Boot</w:t>
            </w:r>
            <w:proofErr w:type="spellEnd"/>
            <w:r w:rsidRPr="00EF636A">
              <w:rPr>
                <w:rFonts w:ascii="Arial" w:hAnsi="Arial" w:cs="Arial"/>
                <w:sz w:val="20"/>
              </w:rPr>
              <w:t>)</w:t>
            </w:r>
          </w:p>
          <w:p w14:paraId="22D2AB86" w14:textId="75DE2D1A" w:rsidR="006B524B" w:rsidRPr="00EF636A" w:rsidRDefault="006B524B" w:rsidP="002D46EC">
            <w:pPr>
              <w:spacing w:line="276" w:lineRule="auto"/>
              <w:rPr>
                <w:rFonts w:ascii="Arial" w:hAnsi="Arial" w:cs="Arial"/>
                <w:sz w:val="20"/>
              </w:rPr>
            </w:pPr>
            <w:r w:rsidRPr="00EF636A">
              <w:rPr>
                <w:rFonts w:ascii="Arial" w:hAnsi="Arial" w:cs="Arial"/>
                <w:sz w:val="20"/>
              </w:rPr>
              <w:t>36.</w:t>
            </w:r>
            <w:r>
              <w:rPr>
                <w:rFonts w:ascii="Arial" w:hAnsi="Arial" w:cs="Arial"/>
                <w:sz w:val="20"/>
              </w:rPr>
              <w:t xml:space="preserve"> </w:t>
            </w:r>
            <w:r w:rsidRPr="00EF636A">
              <w:rPr>
                <w:rFonts w:ascii="Arial" w:hAnsi="Arial" w:cs="Arial"/>
                <w:sz w:val="20"/>
              </w:rPr>
              <w:t xml:space="preserve">Wbudowany w system, wykorzystywany automatycznie przez wbudowane przeglądarki filtr </w:t>
            </w:r>
            <w:proofErr w:type="spellStart"/>
            <w:r w:rsidRPr="00EF636A">
              <w:rPr>
                <w:rFonts w:ascii="Arial" w:hAnsi="Arial" w:cs="Arial"/>
                <w:sz w:val="20"/>
              </w:rPr>
              <w:t>reputacyjny</w:t>
            </w:r>
            <w:proofErr w:type="spellEnd"/>
            <w:r w:rsidRPr="00EF636A">
              <w:rPr>
                <w:rFonts w:ascii="Arial" w:hAnsi="Arial" w:cs="Arial"/>
                <w:sz w:val="20"/>
              </w:rPr>
              <w:t xml:space="preserve"> URL.</w:t>
            </w:r>
          </w:p>
          <w:p w14:paraId="070AFA57" w14:textId="182AB578" w:rsidR="006B524B" w:rsidRPr="00EF636A" w:rsidRDefault="006B524B" w:rsidP="002D46EC">
            <w:pPr>
              <w:spacing w:line="276" w:lineRule="auto"/>
              <w:rPr>
                <w:rFonts w:ascii="Arial" w:hAnsi="Arial" w:cs="Arial"/>
                <w:sz w:val="20"/>
              </w:rPr>
            </w:pPr>
            <w:r w:rsidRPr="00EF636A">
              <w:rPr>
                <w:rFonts w:ascii="Arial" w:hAnsi="Arial" w:cs="Arial"/>
                <w:sz w:val="20"/>
              </w:rPr>
              <w:t>37.</w:t>
            </w:r>
            <w:r>
              <w:rPr>
                <w:rFonts w:ascii="Arial" w:hAnsi="Arial" w:cs="Arial"/>
                <w:sz w:val="20"/>
              </w:rPr>
              <w:t xml:space="preserve"> </w:t>
            </w:r>
            <w:r w:rsidRPr="00EF636A">
              <w:rPr>
                <w:rFonts w:ascii="Arial" w:hAnsi="Arial" w:cs="Arial"/>
                <w:sz w:val="20"/>
              </w:rPr>
              <w:t>Wsparcie dla IPSEC oparte na politykach – wdrażanie IPSEC oparte na zestawach reguł definiujących ustawienia zarządzanych w sposób centralny.</w:t>
            </w:r>
          </w:p>
          <w:p w14:paraId="4B329A18" w14:textId="0F77D2CB" w:rsidR="006B524B" w:rsidRPr="00EF636A" w:rsidRDefault="006B524B" w:rsidP="002D46EC">
            <w:pPr>
              <w:spacing w:line="276" w:lineRule="auto"/>
              <w:rPr>
                <w:rFonts w:ascii="Arial" w:hAnsi="Arial" w:cs="Arial"/>
                <w:sz w:val="20"/>
              </w:rPr>
            </w:pPr>
            <w:r w:rsidRPr="00EF636A">
              <w:rPr>
                <w:rFonts w:ascii="Arial" w:hAnsi="Arial" w:cs="Arial"/>
                <w:sz w:val="20"/>
              </w:rPr>
              <w:t>38.</w:t>
            </w:r>
            <w:r>
              <w:rPr>
                <w:rFonts w:ascii="Arial" w:hAnsi="Arial" w:cs="Arial"/>
                <w:sz w:val="20"/>
              </w:rPr>
              <w:t xml:space="preserve"> </w:t>
            </w:r>
            <w:r w:rsidRPr="00EF636A">
              <w:rPr>
                <w:rFonts w:ascii="Arial" w:hAnsi="Arial" w:cs="Arial"/>
                <w:sz w:val="20"/>
              </w:rPr>
              <w:t>Mechanizmy logowania w oparciu o:</w:t>
            </w:r>
          </w:p>
          <w:p w14:paraId="6F4E774A" w14:textId="285AEE2F" w:rsidR="006B524B" w:rsidRPr="00EF636A" w:rsidRDefault="006B524B" w:rsidP="002D46EC">
            <w:pPr>
              <w:spacing w:line="276" w:lineRule="auto"/>
              <w:rPr>
                <w:rFonts w:ascii="Arial" w:hAnsi="Arial" w:cs="Arial"/>
                <w:sz w:val="20"/>
              </w:rPr>
            </w:pPr>
            <w:r w:rsidRPr="00EF636A">
              <w:rPr>
                <w:rFonts w:ascii="Arial" w:hAnsi="Arial" w:cs="Arial"/>
                <w:sz w:val="20"/>
              </w:rPr>
              <w:t>a.</w:t>
            </w:r>
            <w:r>
              <w:rPr>
                <w:rFonts w:ascii="Arial" w:hAnsi="Arial" w:cs="Arial"/>
                <w:sz w:val="20"/>
              </w:rPr>
              <w:t xml:space="preserve"> </w:t>
            </w:r>
            <w:r w:rsidRPr="00EF636A">
              <w:rPr>
                <w:rFonts w:ascii="Arial" w:hAnsi="Arial" w:cs="Arial"/>
                <w:sz w:val="20"/>
              </w:rPr>
              <w:t>Login i hasło,</w:t>
            </w:r>
          </w:p>
          <w:p w14:paraId="3043334A" w14:textId="172C5779" w:rsidR="006B524B" w:rsidRPr="00EF636A" w:rsidRDefault="006B524B" w:rsidP="002D46EC">
            <w:pPr>
              <w:spacing w:line="276" w:lineRule="auto"/>
              <w:rPr>
                <w:rFonts w:ascii="Arial" w:hAnsi="Arial" w:cs="Arial"/>
                <w:sz w:val="20"/>
              </w:rPr>
            </w:pPr>
            <w:r w:rsidRPr="00EF636A">
              <w:rPr>
                <w:rFonts w:ascii="Arial" w:hAnsi="Arial" w:cs="Arial"/>
                <w:sz w:val="20"/>
              </w:rPr>
              <w:t>b.</w:t>
            </w:r>
            <w:r>
              <w:rPr>
                <w:rFonts w:ascii="Arial" w:hAnsi="Arial" w:cs="Arial"/>
                <w:sz w:val="20"/>
              </w:rPr>
              <w:t xml:space="preserve"> K</w:t>
            </w:r>
            <w:r w:rsidRPr="00EF636A">
              <w:rPr>
                <w:rFonts w:ascii="Arial" w:hAnsi="Arial" w:cs="Arial"/>
                <w:sz w:val="20"/>
              </w:rPr>
              <w:t>arty inteligentne i certyfikaty (</w:t>
            </w:r>
            <w:proofErr w:type="spellStart"/>
            <w:r w:rsidRPr="00EF636A">
              <w:rPr>
                <w:rFonts w:ascii="Arial" w:hAnsi="Arial" w:cs="Arial"/>
                <w:sz w:val="20"/>
              </w:rPr>
              <w:t>smartcard</w:t>
            </w:r>
            <w:proofErr w:type="spellEnd"/>
            <w:r w:rsidRPr="00EF636A">
              <w:rPr>
                <w:rFonts w:ascii="Arial" w:hAnsi="Arial" w:cs="Arial"/>
                <w:sz w:val="20"/>
              </w:rPr>
              <w:t>),</w:t>
            </w:r>
          </w:p>
          <w:p w14:paraId="1D137CD2" w14:textId="61F9E3FA" w:rsidR="006B524B" w:rsidRPr="00EF636A" w:rsidRDefault="006B524B" w:rsidP="002D46EC">
            <w:pPr>
              <w:spacing w:line="276" w:lineRule="auto"/>
              <w:rPr>
                <w:rFonts w:ascii="Arial" w:hAnsi="Arial" w:cs="Arial"/>
                <w:sz w:val="20"/>
              </w:rPr>
            </w:pPr>
            <w:r w:rsidRPr="00EF636A">
              <w:rPr>
                <w:rFonts w:ascii="Arial" w:hAnsi="Arial" w:cs="Arial"/>
                <w:sz w:val="20"/>
              </w:rPr>
              <w:t>c.</w:t>
            </w:r>
            <w:r>
              <w:rPr>
                <w:rFonts w:ascii="Arial" w:hAnsi="Arial" w:cs="Arial"/>
                <w:sz w:val="20"/>
              </w:rPr>
              <w:t xml:space="preserve"> </w:t>
            </w:r>
            <w:r w:rsidRPr="00EF636A">
              <w:rPr>
                <w:rFonts w:ascii="Arial" w:hAnsi="Arial" w:cs="Arial"/>
                <w:sz w:val="20"/>
              </w:rPr>
              <w:t>Wirtualne karty inteligentne i certyfikaty (logowanie w oparciu o certyfikat chroniony poprzez moduł TPM),</w:t>
            </w:r>
          </w:p>
          <w:p w14:paraId="0FA83D17" w14:textId="3EB7E64B" w:rsidR="006B524B" w:rsidRPr="00EF636A" w:rsidRDefault="006B524B" w:rsidP="002D46EC">
            <w:pPr>
              <w:spacing w:line="276" w:lineRule="auto"/>
              <w:rPr>
                <w:rFonts w:ascii="Arial" w:hAnsi="Arial" w:cs="Arial"/>
                <w:sz w:val="20"/>
              </w:rPr>
            </w:pPr>
            <w:r w:rsidRPr="00EF636A">
              <w:rPr>
                <w:rFonts w:ascii="Arial" w:hAnsi="Arial" w:cs="Arial"/>
                <w:sz w:val="20"/>
              </w:rPr>
              <w:t>d.</w:t>
            </w:r>
            <w:r>
              <w:rPr>
                <w:rFonts w:ascii="Arial" w:hAnsi="Arial" w:cs="Arial"/>
                <w:sz w:val="20"/>
              </w:rPr>
              <w:t xml:space="preserve"> </w:t>
            </w:r>
            <w:r w:rsidRPr="00EF636A">
              <w:rPr>
                <w:rFonts w:ascii="Arial" w:hAnsi="Arial" w:cs="Arial"/>
                <w:sz w:val="20"/>
              </w:rPr>
              <w:t>Certyfikat/Klucz i PIN</w:t>
            </w:r>
          </w:p>
          <w:p w14:paraId="443C42B1" w14:textId="25185B65" w:rsidR="006B524B" w:rsidRPr="00EF636A" w:rsidRDefault="006B524B" w:rsidP="002D46EC">
            <w:pPr>
              <w:spacing w:line="276" w:lineRule="auto"/>
              <w:rPr>
                <w:rFonts w:ascii="Arial" w:hAnsi="Arial" w:cs="Arial"/>
                <w:sz w:val="20"/>
              </w:rPr>
            </w:pPr>
            <w:r w:rsidRPr="00EF636A">
              <w:rPr>
                <w:rFonts w:ascii="Arial" w:hAnsi="Arial" w:cs="Arial"/>
                <w:sz w:val="20"/>
              </w:rPr>
              <w:t>e.</w:t>
            </w:r>
            <w:r>
              <w:rPr>
                <w:rFonts w:ascii="Arial" w:hAnsi="Arial" w:cs="Arial"/>
                <w:sz w:val="20"/>
              </w:rPr>
              <w:t xml:space="preserve"> </w:t>
            </w:r>
            <w:r w:rsidRPr="00EF636A">
              <w:rPr>
                <w:rFonts w:ascii="Arial" w:hAnsi="Arial" w:cs="Arial"/>
                <w:sz w:val="20"/>
              </w:rPr>
              <w:t>Certyfikat/Klucz i uwierzytelnienie biometryczne</w:t>
            </w:r>
          </w:p>
          <w:p w14:paraId="56D76800" w14:textId="16EBE36F" w:rsidR="006B524B" w:rsidRPr="00EF636A" w:rsidRDefault="006B524B" w:rsidP="002D46EC">
            <w:pPr>
              <w:spacing w:line="276" w:lineRule="auto"/>
              <w:rPr>
                <w:rFonts w:ascii="Arial" w:hAnsi="Arial" w:cs="Arial"/>
                <w:sz w:val="20"/>
              </w:rPr>
            </w:pPr>
            <w:r w:rsidRPr="00EF636A">
              <w:rPr>
                <w:rFonts w:ascii="Arial" w:hAnsi="Arial" w:cs="Arial"/>
                <w:sz w:val="20"/>
              </w:rPr>
              <w:t>39</w:t>
            </w:r>
            <w:r>
              <w:rPr>
                <w:rFonts w:ascii="Arial" w:hAnsi="Arial" w:cs="Arial"/>
                <w:sz w:val="20"/>
              </w:rPr>
              <w:t xml:space="preserve">. </w:t>
            </w:r>
            <w:r w:rsidRPr="00EF636A">
              <w:rPr>
                <w:rFonts w:ascii="Arial" w:hAnsi="Arial" w:cs="Arial"/>
                <w:sz w:val="20"/>
              </w:rPr>
              <w:t xml:space="preserve">Wsparcie dla uwierzytelniania na bazie </w:t>
            </w:r>
            <w:proofErr w:type="spellStart"/>
            <w:r w:rsidRPr="00EF636A">
              <w:rPr>
                <w:rFonts w:ascii="Arial" w:hAnsi="Arial" w:cs="Arial"/>
                <w:sz w:val="20"/>
              </w:rPr>
              <w:t>Kerberos</w:t>
            </w:r>
            <w:proofErr w:type="spellEnd"/>
            <w:r w:rsidRPr="00EF636A">
              <w:rPr>
                <w:rFonts w:ascii="Arial" w:hAnsi="Arial" w:cs="Arial"/>
                <w:sz w:val="20"/>
              </w:rPr>
              <w:t xml:space="preserve"> v. 5</w:t>
            </w:r>
          </w:p>
          <w:p w14:paraId="20BDB0D4" w14:textId="54E127C1" w:rsidR="006B524B" w:rsidRPr="00EF636A" w:rsidRDefault="006B524B" w:rsidP="002D46EC">
            <w:pPr>
              <w:spacing w:line="276" w:lineRule="auto"/>
              <w:rPr>
                <w:rFonts w:ascii="Arial" w:hAnsi="Arial" w:cs="Arial"/>
                <w:sz w:val="20"/>
              </w:rPr>
            </w:pPr>
            <w:r w:rsidRPr="00EF636A">
              <w:rPr>
                <w:rFonts w:ascii="Arial" w:hAnsi="Arial" w:cs="Arial"/>
                <w:sz w:val="20"/>
              </w:rPr>
              <w:t>40.</w:t>
            </w:r>
            <w:r>
              <w:rPr>
                <w:rFonts w:ascii="Arial" w:hAnsi="Arial" w:cs="Arial"/>
                <w:sz w:val="20"/>
              </w:rPr>
              <w:t xml:space="preserve"> </w:t>
            </w:r>
            <w:r w:rsidRPr="00EF636A">
              <w:rPr>
                <w:rFonts w:ascii="Arial" w:hAnsi="Arial" w:cs="Arial"/>
                <w:sz w:val="20"/>
              </w:rPr>
              <w:t>Wbudowany agent do zbierania danych na temat zagrożeń na stacji roboczej.</w:t>
            </w:r>
          </w:p>
          <w:p w14:paraId="28356CEA" w14:textId="22B8E320" w:rsidR="006B524B" w:rsidRPr="00EF636A" w:rsidRDefault="006B524B" w:rsidP="002D46EC">
            <w:pPr>
              <w:spacing w:line="276" w:lineRule="auto"/>
              <w:rPr>
                <w:rFonts w:ascii="Arial" w:hAnsi="Arial" w:cs="Arial"/>
                <w:sz w:val="20"/>
              </w:rPr>
            </w:pPr>
            <w:r w:rsidRPr="00EF636A">
              <w:rPr>
                <w:rFonts w:ascii="Arial" w:hAnsi="Arial" w:cs="Arial"/>
                <w:sz w:val="20"/>
              </w:rPr>
              <w:lastRenderedPageBreak/>
              <w:t>41.</w:t>
            </w:r>
            <w:r>
              <w:rPr>
                <w:rFonts w:ascii="Arial" w:hAnsi="Arial" w:cs="Arial"/>
                <w:sz w:val="20"/>
              </w:rPr>
              <w:t xml:space="preserve"> </w:t>
            </w:r>
            <w:r w:rsidRPr="00EF636A">
              <w:rPr>
                <w:rFonts w:ascii="Arial" w:hAnsi="Arial" w:cs="Arial"/>
                <w:sz w:val="20"/>
              </w:rPr>
              <w:t>Wsparcie .NET Framework 2.x, 3.x i 4.x – możliwość uruchomienia aplikacji działających we wskazanych środowiskach</w:t>
            </w:r>
          </w:p>
          <w:p w14:paraId="24A013D1" w14:textId="2E81D602" w:rsidR="006B524B" w:rsidRPr="00EF636A" w:rsidRDefault="006B524B" w:rsidP="002D46EC">
            <w:pPr>
              <w:spacing w:line="276" w:lineRule="auto"/>
              <w:rPr>
                <w:rFonts w:ascii="Arial" w:hAnsi="Arial" w:cs="Arial"/>
                <w:sz w:val="20"/>
              </w:rPr>
            </w:pPr>
            <w:r w:rsidRPr="00EF636A">
              <w:rPr>
                <w:rFonts w:ascii="Arial" w:hAnsi="Arial" w:cs="Arial"/>
                <w:sz w:val="20"/>
              </w:rPr>
              <w:t>42.</w:t>
            </w:r>
            <w:r>
              <w:rPr>
                <w:rFonts w:ascii="Arial" w:hAnsi="Arial" w:cs="Arial"/>
                <w:sz w:val="20"/>
              </w:rPr>
              <w:t xml:space="preserve"> </w:t>
            </w:r>
            <w:r w:rsidRPr="00EF636A">
              <w:rPr>
                <w:rFonts w:ascii="Arial" w:hAnsi="Arial" w:cs="Arial"/>
                <w:sz w:val="20"/>
              </w:rPr>
              <w:t xml:space="preserve">Wsparcie dla </w:t>
            </w:r>
            <w:proofErr w:type="spellStart"/>
            <w:r w:rsidRPr="00EF636A">
              <w:rPr>
                <w:rFonts w:ascii="Arial" w:hAnsi="Arial" w:cs="Arial"/>
                <w:sz w:val="20"/>
              </w:rPr>
              <w:t>VBScript</w:t>
            </w:r>
            <w:proofErr w:type="spellEnd"/>
            <w:r w:rsidRPr="00EF636A">
              <w:rPr>
                <w:rFonts w:ascii="Arial" w:hAnsi="Arial" w:cs="Arial"/>
                <w:sz w:val="20"/>
              </w:rPr>
              <w:t xml:space="preserve"> – możliwość uruchamiania interpretera poleceń</w:t>
            </w:r>
          </w:p>
          <w:p w14:paraId="16CAF257" w14:textId="68FE3D0E" w:rsidR="006B524B" w:rsidRPr="00EF636A" w:rsidRDefault="006B524B" w:rsidP="002D46EC">
            <w:pPr>
              <w:spacing w:line="276" w:lineRule="auto"/>
              <w:contextualSpacing/>
              <w:rPr>
                <w:rFonts w:ascii="Arial" w:hAnsi="Arial" w:cs="Arial"/>
                <w:sz w:val="20"/>
              </w:rPr>
            </w:pPr>
            <w:r w:rsidRPr="00EF636A">
              <w:rPr>
                <w:rFonts w:ascii="Arial" w:hAnsi="Arial" w:cs="Arial"/>
                <w:sz w:val="20"/>
              </w:rPr>
              <w:t>43.</w:t>
            </w:r>
            <w:r>
              <w:rPr>
                <w:rFonts w:ascii="Arial" w:hAnsi="Arial" w:cs="Arial"/>
                <w:sz w:val="20"/>
              </w:rPr>
              <w:t xml:space="preserve"> </w:t>
            </w:r>
            <w:r w:rsidRPr="00EF636A">
              <w:rPr>
                <w:rFonts w:ascii="Arial" w:hAnsi="Arial" w:cs="Arial"/>
                <w:sz w:val="20"/>
              </w:rPr>
              <w:t xml:space="preserve">Wsparcie dla PowerShell 5.x – możliwość uruchamiania interpretera poleceń </w:t>
            </w:r>
          </w:p>
          <w:p w14:paraId="0D2EE5AB" w14:textId="77777777" w:rsidR="006B524B" w:rsidRPr="00EF636A" w:rsidRDefault="006B524B" w:rsidP="002D46EC">
            <w:pPr>
              <w:spacing w:line="276" w:lineRule="auto"/>
              <w:contextualSpacing/>
              <w:rPr>
                <w:rFonts w:ascii="Arial" w:hAnsi="Arial" w:cs="Arial"/>
                <w:sz w:val="20"/>
              </w:rPr>
            </w:pPr>
          </w:p>
          <w:p w14:paraId="3B81B2D8" w14:textId="1257742E" w:rsidR="006B524B" w:rsidRPr="00EF636A" w:rsidRDefault="006B524B" w:rsidP="002D46EC">
            <w:pPr>
              <w:spacing w:line="276" w:lineRule="auto"/>
              <w:contextualSpacing/>
              <w:rPr>
                <w:rFonts w:ascii="Arial" w:hAnsi="Arial" w:cs="Arial"/>
                <w:sz w:val="20"/>
              </w:rPr>
            </w:pPr>
            <w:r w:rsidRPr="00EF636A">
              <w:rPr>
                <w:rFonts w:ascii="Arial" w:hAnsi="Arial" w:cs="Arial"/>
                <w:sz w:val="20"/>
              </w:rPr>
              <w:t xml:space="preserve">Zamawiający nie dopuszcza stosowania systemów odnawianych, używanych, przeniesionych z innych urządzeń lub licencji edukacyjnych, lub </w:t>
            </w:r>
            <w:proofErr w:type="spellStart"/>
            <w:r w:rsidRPr="00EF636A">
              <w:rPr>
                <w:rFonts w:ascii="Arial" w:hAnsi="Arial" w:cs="Arial"/>
                <w:sz w:val="20"/>
              </w:rPr>
              <w:t>refurbished</w:t>
            </w:r>
            <w:proofErr w:type="spellEnd"/>
          </w:p>
          <w:p w14:paraId="4010BB83" w14:textId="77777777" w:rsidR="006B524B" w:rsidRPr="00EF636A" w:rsidRDefault="006B524B" w:rsidP="002D46EC">
            <w:pPr>
              <w:spacing w:line="276" w:lineRule="auto"/>
              <w:contextualSpacing/>
              <w:rPr>
                <w:rFonts w:ascii="Arial" w:hAnsi="Arial" w:cs="Arial"/>
                <w:sz w:val="20"/>
              </w:rPr>
            </w:pPr>
          </w:p>
          <w:p w14:paraId="4EFFFB4E" w14:textId="559A0FA8" w:rsidR="006B524B" w:rsidRPr="00EF636A" w:rsidRDefault="006B524B" w:rsidP="002D46EC">
            <w:pPr>
              <w:spacing w:line="276" w:lineRule="auto"/>
              <w:contextualSpacing/>
              <w:rPr>
                <w:rFonts w:ascii="Arial" w:hAnsi="Arial" w:cs="Arial"/>
                <w:b/>
                <w:bCs/>
                <w:sz w:val="20"/>
              </w:rPr>
            </w:pPr>
            <w:r w:rsidRPr="00EF636A">
              <w:rPr>
                <w:rFonts w:ascii="Arial" w:hAnsi="Arial" w:cs="Arial"/>
                <w:b/>
                <w:bCs/>
                <w:sz w:val="20"/>
              </w:rPr>
              <w:t>System Operacyjny musi być fabrycznie zainstalowany, aktywowany i wstępnie skonfigurowany – gotowy do pierwszego użycia od razu po uruchomieniu komputera.</w:t>
            </w:r>
          </w:p>
          <w:p w14:paraId="4F157C4F" w14:textId="77777777" w:rsidR="006B524B" w:rsidRDefault="006B524B" w:rsidP="002D46EC">
            <w:pPr>
              <w:spacing w:line="276" w:lineRule="auto"/>
              <w:contextualSpacing/>
              <w:rPr>
                <w:rFonts w:ascii="Arial" w:hAnsi="Arial" w:cs="Arial"/>
                <w:b/>
                <w:bCs/>
                <w:sz w:val="20"/>
              </w:rPr>
            </w:pPr>
            <w:r w:rsidRPr="00EF636A">
              <w:rPr>
                <w:rFonts w:ascii="Arial" w:hAnsi="Arial" w:cs="Arial"/>
                <w:b/>
                <w:bCs/>
                <w:sz w:val="20"/>
              </w:rPr>
              <w:t>Dostawca oświadcza, że dostarczone licencje na system operacyjny wraz z atrybutami legalności są oryginalne</w:t>
            </w:r>
            <w:r>
              <w:rPr>
                <w:rFonts w:ascii="Arial" w:hAnsi="Arial" w:cs="Arial"/>
                <w:b/>
                <w:bCs/>
                <w:sz w:val="20"/>
              </w:rPr>
              <w:t>.</w:t>
            </w:r>
          </w:p>
          <w:p w14:paraId="3D0F044D" w14:textId="51FF6D6B" w:rsidR="006B524B" w:rsidRPr="00EF636A" w:rsidRDefault="006B524B" w:rsidP="002D46EC">
            <w:pPr>
              <w:spacing w:line="276" w:lineRule="auto"/>
              <w:contextualSpacing/>
              <w:rPr>
                <w:rFonts w:ascii="Arial" w:hAnsi="Arial" w:cs="Arial"/>
                <w:sz w:val="20"/>
              </w:rPr>
            </w:pPr>
          </w:p>
        </w:tc>
        <w:tc>
          <w:tcPr>
            <w:tcW w:w="1251" w:type="pct"/>
            <w:vMerge/>
          </w:tcPr>
          <w:p w14:paraId="0424D006" w14:textId="77777777" w:rsidR="006B524B" w:rsidRPr="00EF636A" w:rsidRDefault="006B524B" w:rsidP="0067679C">
            <w:pPr>
              <w:spacing w:line="276" w:lineRule="auto"/>
              <w:contextualSpacing/>
              <w:rPr>
                <w:rFonts w:ascii="Arial" w:hAnsi="Arial" w:cs="Arial"/>
                <w:sz w:val="20"/>
              </w:rPr>
            </w:pPr>
          </w:p>
        </w:tc>
      </w:tr>
      <w:tr w:rsidR="006B524B" w:rsidRPr="00EF636A" w14:paraId="7077957F" w14:textId="77777777" w:rsidTr="00DF562C">
        <w:tc>
          <w:tcPr>
            <w:tcW w:w="242" w:type="pct"/>
          </w:tcPr>
          <w:p w14:paraId="75E04513" w14:textId="30C7E673" w:rsidR="006B524B" w:rsidRPr="002D46EC" w:rsidRDefault="006B524B" w:rsidP="0067679C">
            <w:pPr>
              <w:spacing w:line="276" w:lineRule="auto"/>
              <w:contextualSpacing/>
              <w:rPr>
                <w:rFonts w:ascii="Arial" w:hAnsi="Arial" w:cs="Arial"/>
                <w:b/>
                <w:bCs/>
                <w:sz w:val="20"/>
              </w:rPr>
            </w:pPr>
            <w:r>
              <w:rPr>
                <w:rFonts w:ascii="Arial" w:hAnsi="Arial" w:cs="Arial"/>
                <w:b/>
                <w:bCs/>
                <w:sz w:val="20"/>
              </w:rPr>
              <w:lastRenderedPageBreak/>
              <w:t>15</w:t>
            </w:r>
          </w:p>
        </w:tc>
        <w:tc>
          <w:tcPr>
            <w:tcW w:w="781" w:type="pct"/>
          </w:tcPr>
          <w:p w14:paraId="2630A5FB" w14:textId="26145A7D" w:rsidR="006B524B" w:rsidRPr="002D46EC" w:rsidRDefault="006B524B" w:rsidP="0067679C">
            <w:pPr>
              <w:spacing w:line="276" w:lineRule="auto"/>
              <w:contextualSpacing/>
              <w:rPr>
                <w:rFonts w:ascii="Arial" w:hAnsi="Arial" w:cs="Arial"/>
                <w:b/>
                <w:bCs/>
                <w:sz w:val="20"/>
              </w:rPr>
            </w:pPr>
            <w:r w:rsidRPr="002D46EC">
              <w:rPr>
                <w:rFonts w:ascii="Arial" w:hAnsi="Arial" w:cs="Arial"/>
                <w:b/>
                <w:bCs/>
                <w:sz w:val="20"/>
              </w:rPr>
              <w:t>BIOS</w:t>
            </w:r>
          </w:p>
        </w:tc>
        <w:tc>
          <w:tcPr>
            <w:tcW w:w="2726" w:type="pct"/>
          </w:tcPr>
          <w:p w14:paraId="4EC63764" w14:textId="77777777" w:rsidR="006B524B" w:rsidRPr="00EF636A" w:rsidRDefault="006B524B" w:rsidP="002D46EC">
            <w:pPr>
              <w:spacing w:line="276" w:lineRule="auto"/>
              <w:rPr>
                <w:rFonts w:ascii="Arial" w:hAnsi="Arial" w:cs="Arial"/>
                <w:sz w:val="20"/>
              </w:rPr>
            </w:pPr>
            <w:r w:rsidRPr="00EF636A">
              <w:rPr>
                <w:rFonts w:ascii="Arial" w:hAnsi="Arial" w:cs="Arial"/>
                <w:sz w:val="20"/>
              </w:rPr>
              <w:t xml:space="preserve">BIOS zgodny ze specyfikacją UEFI </w:t>
            </w:r>
          </w:p>
          <w:p w14:paraId="2547E566" w14:textId="77777777" w:rsidR="006B524B" w:rsidRPr="00EF636A" w:rsidRDefault="006B524B" w:rsidP="002D46EC">
            <w:pPr>
              <w:spacing w:line="276" w:lineRule="auto"/>
              <w:rPr>
                <w:rFonts w:ascii="Arial" w:hAnsi="Arial" w:cs="Arial"/>
                <w:sz w:val="20"/>
              </w:rPr>
            </w:pPr>
            <w:r w:rsidRPr="00EF636A">
              <w:rPr>
                <w:rFonts w:ascii="Arial" w:hAnsi="Arial" w:cs="Arial"/>
                <w:sz w:val="20"/>
              </w:rPr>
              <w:t xml:space="preserve">- Możliwość, bez uruchamiania systemu operacyjnego z dysku twardego komputera lub innych podłączonych do niego urządzeń zewnętrznych informacji o: </w:t>
            </w:r>
          </w:p>
          <w:p w14:paraId="52384D60" w14:textId="77777777" w:rsidR="006B524B" w:rsidRPr="00EF636A" w:rsidRDefault="006B524B" w:rsidP="002D46EC">
            <w:pPr>
              <w:spacing w:line="276" w:lineRule="auto"/>
              <w:rPr>
                <w:rFonts w:ascii="Arial" w:hAnsi="Arial" w:cs="Arial"/>
                <w:sz w:val="20"/>
              </w:rPr>
            </w:pPr>
            <w:r w:rsidRPr="00EF636A">
              <w:rPr>
                <w:rFonts w:ascii="Arial" w:hAnsi="Arial" w:cs="Arial"/>
                <w:sz w:val="20"/>
              </w:rPr>
              <w:t>- modelu komputera, PN</w:t>
            </w:r>
          </w:p>
          <w:p w14:paraId="54FD351D" w14:textId="77777777" w:rsidR="006B524B" w:rsidRPr="00EF636A" w:rsidRDefault="006B524B" w:rsidP="002D46EC">
            <w:pPr>
              <w:spacing w:line="276" w:lineRule="auto"/>
              <w:rPr>
                <w:rFonts w:ascii="Arial" w:hAnsi="Arial" w:cs="Arial"/>
                <w:sz w:val="20"/>
              </w:rPr>
            </w:pPr>
            <w:r w:rsidRPr="00EF636A">
              <w:rPr>
                <w:rFonts w:ascii="Arial" w:hAnsi="Arial" w:cs="Arial"/>
                <w:sz w:val="20"/>
              </w:rPr>
              <w:t>- numerze seryjnym,</w:t>
            </w:r>
          </w:p>
          <w:p w14:paraId="10EB8031" w14:textId="77777777" w:rsidR="006B524B" w:rsidRPr="00EF636A" w:rsidRDefault="006B524B" w:rsidP="002D46EC">
            <w:pPr>
              <w:spacing w:line="276" w:lineRule="auto"/>
              <w:rPr>
                <w:rFonts w:ascii="Arial" w:hAnsi="Arial" w:cs="Arial"/>
                <w:sz w:val="20"/>
              </w:rPr>
            </w:pPr>
            <w:r w:rsidRPr="00EF636A">
              <w:rPr>
                <w:rFonts w:ascii="Arial" w:hAnsi="Arial" w:cs="Arial"/>
                <w:sz w:val="20"/>
              </w:rPr>
              <w:t xml:space="preserve">- </w:t>
            </w:r>
            <w:proofErr w:type="spellStart"/>
            <w:r w:rsidRPr="00EF636A">
              <w:rPr>
                <w:rFonts w:ascii="Arial" w:hAnsi="Arial" w:cs="Arial"/>
                <w:sz w:val="20"/>
              </w:rPr>
              <w:t>AssetTag</w:t>
            </w:r>
            <w:proofErr w:type="spellEnd"/>
            <w:r w:rsidRPr="00EF636A">
              <w:rPr>
                <w:rFonts w:ascii="Arial" w:hAnsi="Arial" w:cs="Arial"/>
                <w:sz w:val="20"/>
              </w:rPr>
              <w:t>,</w:t>
            </w:r>
          </w:p>
          <w:p w14:paraId="35A1856F" w14:textId="77777777" w:rsidR="006B524B" w:rsidRPr="00EF636A" w:rsidRDefault="006B524B" w:rsidP="002D46EC">
            <w:pPr>
              <w:spacing w:line="276" w:lineRule="auto"/>
              <w:rPr>
                <w:rFonts w:ascii="Arial" w:hAnsi="Arial" w:cs="Arial"/>
                <w:sz w:val="20"/>
              </w:rPr>
            </w:pPr>
            <w:r w:rsidRPr="00EF636A">
              <w:rPr>
                <w:rFonts w:ascii="Arial" w:hAnsi="Arial" w:cs="Arial"/>
                <w:sz w:val="20"/>
              </w:rPr>
              <w:t>- MAC Adres karty sieciowej,</w:t>
            </w:r>
          </w:p>
          <w:p w14:paraId="1088BE8E" w14:textId="77777777" w:rsidR="006B524B" w:rsidRPr="00EF636A" w:rsidRDefault="006B524B" w:rsidP="002D46EC">
            <w:pPr>
              <w:spacing w:line="276" w:lineRule="auto"/>
              <w:rPr>
                <w:rFonts w:ascii="Arial" w:hAnsi="Arial" w:cs="Arial"/>
                <w:sz w:val="20"/>
              </w:rPr>
            </w:pPr>
            <w:r w:rsidRPr="00EF636A">
              <w:rPr>
                <w:rFonts w:ascii="Arial" w:hAnsi="Arial" w:cs="Arial"/>
                <w:sz w:val="20"/>
              </w:rPr>
              <w:t>- wersja Biosu wraz z datą produkcji,</w:t>
            </w:r>
          </w:p>
          <w:p w14:paraId="69030F25" w14:textId="77777777" w:rsidR="006B524B" w:rsidRPr="00EF636A" w:rsidRDefault="006B524B" w:rsidP="002D46EC">
            <w:pPr>
              <w:spacing w:line="276" w:lineRule="auto"/>
              <w:rPr>
                <w:rFonts w:ascii="Arial" w:hAnsi="Arial" w:cs="Arial"/>
                <w:sz w:val="20"/>
              </w:rPr>
            </w:pPr>
            <w:r w:rsidRPr="00EF636A">
              <w:rPr>
                <w:rFonts w:ascii="Arial" w:hAnsi="Arial" w:cs="Arial"/>
                <w:sz w:val="20"/>
              </w:rPr>
              <w:t>- zainstalowanym procesorze, jego taktowaniu i ilości rdzeni</w:t>
            </w:r>
          </w:p>
          <w:p w14:paraId="3568FC2C" w14:textId="77777777" w:rsidR="006B524B" w:rsidRPr="00EF636A" w:rsidRDefault="006B524B" w:rsidP="002D46EC">
            <w:pPr>
              <w:spacing w:line="276" w:lineRule="auto"/>
              <w:rPr>
                <w:rFonts w:ascii="Arial" w:hAnsi="Arial" w:cs="Arial"/>
                <w:sz w:val="20"/>
              </w:rPr>
            </w:pPr>
            <w:r w:rsidRPr="00EF636A">
              <w:rPr>
                <w:rFonts w:ascii="Arial" w:hAnsi="Arial" w:cs="Arial"/>
                <w:sz w:val="20"/>
              </w:rPr>
              <w:t>- ilości pamięci RAM wraz z taktowaniem,</w:t>
            </w:r>
          </w:p>
          <w:p w14:paraId="179EF5E2" w14:textId="77777777" w:rsidR="006B524B" w:rsidRPr="00EF636A" w:rsidRDefault="006B524B" w:rsidP="002D46EC">
            <w:pPr>
              <w:spacing w:line="276" w:lineRule="auto"/>
              <w:rPr>
                <w:rFonts w:ascii="Arial" w:hAnsi="Arial" w:cs="Arial"/>
                <w:sz w:val="20"/>
              </w:rPr>
            </w:pPr>
            <w:r w:rsidRPr="00EF636A">
              <w:rPr>
                <w:rFonts w:ascii="Arial" w:hAnsi="Arial" w:cs="Arial"/>
                <w:sz w:val="20"/>
              </w:rPr>
              <w:t xml:space="preserve">- stanie pracy wentylatora na procesorze </w:t>
            </w:r>
          </w:p>
          <w:p w14:paraId="484BA708" w14:textId="77777777" w:rsidR="006B524B" w:rsidRPr="00EF636A" w:rsidRDefault="006B524B" w:rsidP="002D46EC">
            <w:pPr>
              <w:spacing w:line="276" w:lineRule="auto"/>
              <w:rPr>
                <w:rFonts w:ascii="Arial" w:hAnsi="Arial" w:cs="Arial"/>
                <w:sz w:val="20"/>
              </w:rPr>
            </w:pPr>
            <w:r w:rsidRPr="00EF636A">
              <w:rPr>
                <w:rFonts w:ascii="Arial" w:hAnsi="Arial" w:cs="Arial"/>
                <w:sz w:val="20"/>
              </w:rPr>
              <w:t>- napędach lub dyskach podłączonych do portów SATA oraz M.2 (model dysku i napędu optycznego)</w:t>
            </w:r>
          </w:p>
          <w:p w14:paraId="1953C622" w14:textId="77777777" w:rsidR="006B524B" w:rsidRPr="00EF636A" w:rsidRDefault="006B524B" w:rsidP="002D46EC">
            <w:pPr>
              <w:spacing w:line="276" w:lineRule="auto"/>
              <w:rPr>
                <w:rFonts w:ascii="Arial" w:hAnsi="Arial" w:cs="Arial"/>
                <w:sz w:val="20"/>
              </w:rPr>
            </w:pPr>
          </w:p>
          <w:p w14:paraId="3DE4D33A" w14:textId="77777777" w:rsidR="006B524B" w:rsidRPr="00EF636A" w:rsidRDefault="006B524B" w:rsidP="002D46EC">
            <w:pPr>
              <w:spacing w:line="276" w:lineRule="auto"/>
              <w:rPr>
                <w:rFonts w:ascii="Arial" w:hAnsi="Arial" w:cs="Arial"/>
                <w:sz w:val="20"/>
              </w:rPr>
            </w:pPr>
            <w:r w:rsidRPr="00EF636A">
              <w:rPr>
                <w:rFonts w:ascii="Arial" w:hAnsi="Arial" w:cs="Arial"/>
                <w:sz w:val="20"/>
              </w:rPr>
              <w:t>Możliwość z poziomu Bios:</w:t>
            </w:r>
          </w:p>
          <w:p w14:paraId="0E883FD9" w14:textId="77777777" w:rsidR="006B524B" w:rsidRPr="00EF636A" w:rsidRDefault="006B524B" w:rsidP="002D46EC">
            <w:pPr>
              <w:spacing w:line="276" w:lineRule="auto"/>
              <w:rPr>
                <w:rFonts w:ascii="Arial" w:hAnsi="Arial" w:cs="Arial"/>
                <w:sz w:val="20"/>
              </w:rPr>
            </w:pPr>
            <w:r w:rsidRPr="00EF636A">
              <w:rPr>
                <w:rFonts w:ascii="Arial" w:hAnsi="Arial" w:cs="Arial"/>
                <w:sz w:val="20"/>
              </w:rPr>
              <w:t>- wyłączania/włączania portów USB zarówno z przodu jak i z tyłu obudowy</w:t>
            </w:r>
          </w:p>
          <w:p w14:paraId="1C063144" w14:textId="77777777" w:rsidR="006B524B" w:rsidRPr="00EF636A" w:rsidRDefault="006B524B" w:rsidP="002D46EC">
            <w:pPr>
              <w:spacing w:line="276" w:lineRule="auto"/>
              <w:rPr>
                <w:rFonts w:ascii="Arial" w:hAnsi="Arial" w:cs="Arial"/>
                <w:sz w:val="20"/>
              </w:rPr>
            </w:pPr>
            <w:r w:rsidRPr="00EF636A">
              <w:rPr>
                <w:rFonts w:ascii="Arial" w:hAnsi="Arial" w:cs="Arial"/>
                <w:sz w:val="20"/>
              </w:rPr>
              <w:t>- wyłączenia selektywnego (pojedynczego) portów SATA,</w:t>
            </w:r>
          </w:p>
          <w:p w14:paraId="349CB17B" w14:textId="77777777" w:rsidR="006B524B" w:rsidRPr="00EF636A" w:rsidRDefault="006B524B" w:rsidP="002D46EC">
            <w:pPr>
              <w:spacing w:line="276" w:lineRule="auto"/>
              <w:rPr>
                <w:rFonts w:ascii="Arial" w:hAnsi="Arial" w:cs="Arial"/>
                <w:sz w:val="20"/>
              </w:rPr>
            </w:pPr>
            <w:r w:rsidRPr="00EF636A">
              <w:rPr>
                <w:rFonts w:ascii="Arial" w:hAnsi="Arial" w:cs="Arial"/>
                <w:sz w:val="20"/>
              </w:rPr>
              <w:t>- wyłączenia karty sieciowej, karty audio, portu szeregowego,</w:t>
            </w:r>
          </w:p>
          <w:p w14:paraId="7A5182DD" w14:textId="77777777" w:rsidR="006B524B" w:rsidRPr="00EF636A" w:rsidRDefault="006B524B" w:rsidP="002D46EC">
            <w:pPr>
              <w:spacing w:line="276" w:lineRule="auto"/>
              <w:rPr>
                <w:rFonts w:ascii="Arial" w:hAnsi="Arial" w:cs="Arial"/>
                <w:sz w:val="20"/>
              </w:rPr>
            </w:pPr>
            <w:r w:rsidRPr="00EF636A">
              <w:rPr>
                <w:rFonts w:ascii="Arial" w:hAnsi="Arial" w:cs="Arial"/>
                <w:sz w:val="20"/>
              </w:rPr>
              <w:t>- możliwość ustawienia portów USB w jednym z dwóch trybów:</w:t>
            </w:r>
          </w:p>
          <w:p w14:paraId="2416478E" w14:textId="77777777" w:rsidR="006B524B" w:rsidRPr="00EF636A" w:rsidRDefault="006B524B" w:rsidP="002D46EC">
            <w:pPr>
              <w:spacing w:line="276" w:lineRule="auto"/>
              <w:rPr>
                <w:rFonts w:ascii="Arial" w:hAnsi="Arial" w:cs="Arial"/>
                <w:sz w:val="20"/>
              </w:rPr>
            </w:pPr>
            <w:r w:rsidRPr="00EF636A">
              <w:rPr>
                <w:rFonts w:ascii="Arial" w:hAnsi="Arial" w:cs="Arial"/>
                <w:sz w:val="20"/>
              </w:rPr>
              <w:t>użytkownik może kopiować dane z urządzenia pamięci masowej podłączonego do pamięci USB na komputer ale nie może kopiować danych z komputera na urządzenia pamięci masowej podłączone do portu USB</w:t>
            </w:r>
          </w:p>
          <w:p w14:paraId="05C3E263" w14:textId="77777777" w:rsidR="006B524B" w:rsidRPr="00EF636A" w:rsidRDefault="006B524B" w:rsidP="002D46EC">
            <w:pPr>
              <w:spacing w:line="276" w:lineRule="auto"/>
              <w:rPr>
                <w:rFonts w:ascii="Arial" w:hAnsi="Arial" w:cs="Arial"/>
                <w:sz w:val="20"/>
              </w:rPr>
            </w:pPr>
            <w:r w:rsidRPr="00EF636A">
              <w:rPr>
                <w:rFonts w:ascii="Arial" w:hAnsi="Arial" w:cs="Arial"/>
                <w:sz w:val="20"/>
              </w:rPr>
              <w:t xml:space="preserve">użytkownik nie może kopiować danych z urządzenia pamięci masowej podłączonego do portu USB na </w:t>
            </w:r>
            <w:r w:rsidRPr="00EF636A">
              <w:rPr>
                <w:rFonts w:ascii="Arial" w:hAnsi="Arial" w:cs="Arial"/>
                <w:sz w:val="20"/>
              </w:rPr>
              <w:lastRenderedPageBreak/>
              <w:t xml:space="preserve">komputer oraz nie może kopiować danych z komputera na urządzenia pamięci masowej </w:t>
            </w:r>
          </w:p>
          <w:p w14:paraId="4FAD3A1B" w14:textId="77777777" w:rsidR="006B524B" w:rsidRPr="00EF636A" w:rsidRDefault="006B524B" w:rsidP="002D46EC">
            <w:pPr>
              <w:spacing w:line="276" w:lineRule="auto"/>
              <w:rPr>
                <w:rFonts w:ascii="Arial" w:hAnsi="Arial" w:cs="Arial"/>
                <w:sz w:val="20"/>
              </w:rPr>
            </w:pPr>
            <w:r w:rsidRPr="00EF636A">
              <w:rPr>
                <w:rFonts w:ascii="Arial" w:hAnsi="Arial" w:cs="Arial"/>
                <w:sz w:val="20"/>
              </w:rPr>
              <w:t>- ustawienia hasła: administratora, Power-On, HDD,</w:t>
            </w:r>
          </w:p>
          <w:p w14:paraId="439B068F" w14:textId="77777777" w:rsidR="006B524B" w:rsidRPr="00EF636A" w:rsidRDefault="006B524B" w:rsidP="002D46EC">
            <w:pPr>
              <w:spacing w:line="276" w:lineRule="auto"/>
              <w:rPr>
                <w:rFonts w:ascii="Arial" w:hAnsi="Arial" w:cs="Arial"/>
                <w:sz w:val="20"/>
              </w:rPr>
            </w:pPr>
            <w:r w:rsidRPr="00EF636A">
              <w:rPr>
                <w:rFonts w:ascii="Arial" w:hAnsi="Arial" w:cs="Arial"/>
                <w:sz w:val="20"/>
              </w:rPr>
              <w:t>- blokady aktualizacji BIOS bez podania hasła administratora</w:t>
            </w:r>
          </w:p>
          <w:p w14:paraId="2D57733E" w14:textId="77777777" w:rsidR="006B524B" w:rsidRPr="00EF636A" w:rsidRDefault="006B524B" w:rsidP="002D46EC">
            <w:pPr>
              <w:spacing w:line="276" w:lineRule="auto"/>
              <w:rPr>
                <w:rFonts w:ascii="Arial" w:hAnsi="Arial" w:cs="Arial"/>
                <w:sz w:val="20"/>
              </w:rPr>
            </w:pPr>
            <w:r w:rsidRPr="00EF636A">
              <w:rPr>
                <w:rFonts w:ascii="Arial" w:hAnsi="Arial" w:cs="Arial"/>
                <w:sz w:val="20"/>
              </w:rPr>
              <w:t>- załadowania optymalnych ustawień Bios</w:t>
            </w:r>
          </w:p>
          <w:p w14:paraId="0EECDC74" w14:textId="77777777" w:rsidR="006B524B" w:rsidRPr="00EF636A" w:rsidRDefault="006B524B" w:rsidP="002D46EC">
            <w:pPr>
              <w:spacing w:line="276" w:lineRule="auto"/>
              <w:rPr>
                <w:rFonts w:ascii="Arial" w:hAnsi="Arial" w:cs="Arial"/>
                <w:sz w:val="20"/>
              </w:rPr>
            </w:pPr>
            <w:r w:rsidRPr="00EF636A">
              <w:rPr>
                <w:rFonts w:ascii="Arial" w:hAnsi="Arial" w:cs="Arial"/>
                <w:sz w:val="20"/>
              </w:rPr>
              <w:t>- obsługa Bios za pomocą klawiatury i myszy</w:t>
            </w:r>
          </w:p>
          <w:p w14:paraId="2FD21A32" w14:textId="064EC5C2" w:rsidR="006B524B" w:rsidRPr="00EF636A" w:rsidRDefault="006B524B" w:rsidP="002D46EC">
            <w:pPr>
              <w:spacing w:line="276" w:lineRule="auto"/>
              <w:rPr>
                <w:rFonts w:ascii="Arial" w:hAnsi="Arial" w:cs="Arial"/>
                <w:sz w:val="20"/>
              </w:rPr>
            </w:pPr>
          </w:p>
          <w:p w14:paraId="2A43B1A7" w14:textId="77777777" w:rsidR="006B524B" w:rsidRPr="00EF636A" w:rsidRDefault="006B524B" w:rsidP="002D46EC">
            <w:pPr>
              <w:spacing w:line="276" w:lineRule="auto"/>
              <w:rPr>
                <w:rFonts w:ascii="Arial" w:hAnsi="Arial" w:cs="Arial"/>
                <w:sz w:val="20"/>
              </w:rPr>
            </w:pPr>
            <w:r w:rsidRPr="00EF636A">
              <w:rPr>
                <w:rFonts w:ascii="Arial" w:hAnsi="Arial" w:cs="Arial"/>
                <w:sz w:val="20"/>
              </w:rPr>
              <w:t>Wizualny system diagnostyczny producenta działający nawet w przypadku uszkodzenia dysku twardego z systemem operacyjnym komputera umożliwiający na wykonanie diagnostyki następujących podzespołów:</w:t>
            </w:r>
          </w:p>
          <w:p w14:paraId="02032412" w14:textId="77777777" w:rsidR="006B524B" w:rsidRPr="00EF636A" w:rsidRDefault="006B524B" w:rsidP="002D46EC">
            <w:pPr>
              <w:spacing w:line="276" w:lineRule="auto"/>
              <w:rPr>
                <w:rFonts w:ascii="Arial" w:hAnsi="Arial" w:cs="Arial"/>
                <w:sz w:val="20"/>
              </w:rPr>
            </w:pPr>
            <w:r w:rsidRPr="00EF636A">
              <w:rPr>
                <w:rFonts w:ascii="Arial" w:hAnsi="Arial" w:cs="Arial"/>
                <w:sz w:val="20"/>
              </w:rPr>
              <w:t xml:space="preserve">wykonanie testu pamięci RAM </w:t>
            </w:r>
          </w:p>
          <w:p w14:paraId="4D8B7631" w14:textId="77777777" w:rsidR="006B524B" w:rsidRPr="00EF636A" w:rsidRDefault="006B524B" w:rsidP="002D46EC">
            <w:pPr>
              <w:spacing w:line="276" w:lineRule="auto"/>
              <w:rPr>
                <w:rFonts w:ascii="Arial" w:hAnsi="Arial" w:cs="Arial"/>
                <w:sz w:val="20"/>
              </w:rPr>
            </w:pPr>
            <w:r w:rsidRPr="00EF636A">
              <w:rPr>
                <w:rFonts w:ascii="Arial" w:hAnsi="Arial" w:cs="Arial"/>
                <w:sz w:val="20"/>
              </w:rPr>
              <w:t>test dysku twardego lub SSD</w:t>
            </w:r>
          </w:p>
          <w:p w14:paraId="7A4223B8" w14:textId="77777777" w:rsidR="006B524B" w:rsidRPr="00EF636A" w:rsidRDefault="006B524B" w:rsidP="002D46EC">
            <w:pPr>
              <w:spacing w:line="276" w:lineRule="auto"/>
              <w:rPr>
                <w:rFonts w:ascii="Arial" w:hAnsi="Arial" w:cs="Arial"/>
                <w:sz w:val="20"/>
                <w:lang w:val="en-US"/>
              </w:rPr>
            </w:pPr>
            <w:r w:rsidRPr="00EF636A">
              <w:rPr>
                <w:rFonts w:ascii="Arial" w:hAnsi="Arial" w:cs="Arial"/>
                <w:sz w:val="20"/>
                <w:lang w:val="en-US"/>
              </w:rPr>
              <w:t xml:space="preserve">test </w:t>
            </w:r>
            <w:proofErr w:type="spellStart"/>
            <w:r w:rsidRPr="00EF636A">
              <w:rPr>
                <w:rFonts w:ascii="Arial" w:hAnsi="Arial" w:cs="Arial"/>
                <w:sz w:val="20"/>
                <w:lang w:val="en-US"/>
              </w:rPr>
              <w:t>monitora</w:t>
            </w:r>
            <w:proofErr w:type="spellEnd"/>
            <w:r w:rsidRPr="00EF636A">
              <w:rPr>
                <w:rFonts w:ascii="Arial" w:hAnsi="Arial" w:cs="Arial"/>
                <w:sz w:val="20"/>
                <w:lang w:val="en-US"/>
              </w:rPr>
              <w:t xml:space="preserve"> </w:t>
            </w:r>
          </w:p>
          <w:p w14:paraId="56614C98" w14:textId="77777777" w:rsidR="006B524B" w:rsidRPr="00EF636A" w:rsidRDefault="006B524B" w:rsidP="002D46EC">
            <w:pPr>
              <w:spacing w:line="276" w:lineRule="auto"/>
              <w:rPr>
                <w:rFonts w:ascii="Arial" w:hAnsi="Arial" w:cs="Arial"/>
                <w:sz w:val="20"/>
                <w:lang w:val="en-US"/>
              </w:rPr>
            </w:pPr>
            <w:r w:rsidRPr="00EF636A">
              <w:rPr>
                <w:rFonts w:ascii="Arial" w:hAnsi="Arial" w:cs="Arial"/>
                <w:sz w:val="20"/>
                <w:lang w:val="en-US"/>
              </w:rPr>
              <w:t xml:space="preserve">test </w:t>
            </w:r>
            <w:proofErr w:type="spellStart"/>
            <w:r w:rsidRPr="00EF636A">
              <w:rPr>
                <w:rFonts w:ascii="Arial" w:hAnsi="Arial" w:cs="Arial"/>
                <w:sz w:val="20"/>
                <w:lang w:val="en-US"/>
              </w:rPr>
              <w:t>magistrali</w:t>
            </w:r>
            <w:proofErr w:type="spellEnd"/>
            <w:r w:rsidRPr="00EF636A">
              <w:rPr>
                <w:rFonts w:ascii="Arial" w:hAnsi="Arial" w:cs="Arial"/>
                <w:sz w:val="20"/>
                <w:lang w:val="en-US"/>
              </w:rPr>
              <w:t xml:space="preserve"> PCI-e</w:t>
            </w:r>
          </w:p>
          <w:p w14:paraId="6DC43BB5" w14:textId="77777777" w:rsidR="006B524B" w:rsidRPr="00EF636A" w:rsidRDefault="006B524B" w:rsidP="002D46EC">
            <w:pPr>
              <w:spacing w:line="276" w:lineRule="auto"/>
              <w:rPr>
                <w:rFonts w:ascii="Arial" w:hAnsi="Arial" w:cs="Arial"/>
                <w:sz w:val="20"/>
              </w:rPr>
            </w:pPr>
            <w:r w:rsidRPr="00EF636A">
              <w:rPr>
                <w:rFonts w:ascii="Arial" w:hAnsi="Arial" w:cs="Arial"/>
                <w:sz w:val="20"/>
              </w:rPr>
              <w:t>test portów USB</w:t>
            </w:r>
          </w:p>
          <w:p w14:paraId="1C337C74" w14:textId="77777777" w:rsidR="006B524B" w:rsidRPr="00EF636A" w:rsidRDefault="006B524B" w:rsidP="002D46EC">
            <w:pPr>
              <w:spacing w:line="276" w:lineRule="auto"/>
              <w:rPr>
                <w:rFonts w:ascii="Arial" w:hAnsi="Arial" w:cs="Arial"/>
                <w:sz w:val="20"/>
              </w:rPr>
            </w:pPr>
            <w:r w:rsidRPr="00EF636A">
              <w:rPr>
                <w:rFonts w:ascii="Arial" w:hAnsi="Arial" w:cs="Arial"/>
                <w:sz w:val="20"/>
              </w:rPr>
              <w:t xml:space="preserve">test płyty głównej </w:t>
            </w:r>
          </w:p>
          <w:p w14:paraId="7E3A1E9E" w14:textId="77777777" w:rsidR="006B524B" w:rsidRPr="00EF636A" w:rsidRDefault="006B524B" w:rsidP="002D46EC">
            <w:pPr>
              <w:spacing w:line="276" w:lineRule="auto"/>
              <w:rPr>
                <w:rFonts w:ascii="Arial" w:hAnsi="Arial" w:cs="Arial"/>
                <w:sz w:val="20"/>
              </w:rPr>
            </w:pPr>
            <w:r w:rsidRPr="00EF636A">
              <w:rPr>
                <w:rFonts w:ascii="Arial" w:hAnsi="Arial" w:cs="Arial"/>
                <w:sz w:val="20"/>
              </w:rPr>
              <w:t>test myszy i klawiatury</w:t>
            </w:r>
          </w:p>
          <w:p w14:paraId="16B5813F" w14:textId="77777777" w:rsidR="006B524B" w:rsidRPr="00EF636A" w:rsidRDefault="006B524B" w:rsidP="002D46EC">
            <w:pPr>
              <w:spacing w:line="276" w:lineRule="auto"/>
              <w:rPr>
                <w:rFonts w:ascii="Arial" w:hAnsi="Arial" w:cs="Arial"/>
                <w:sz w:val="20"/>
              </w:rPr>
            </w:pPr>
            <w:r w:rsidRPr="00EF636A">
              <w:rPr>
                <w:rFonts w:ascii="Arial" w:hAnsi="Arial" w:cs="Arial"/>
                <w:sz w:val="20"/>
              </w:rPr>
              <w:t>test procesora</w:t>
            </w:r>
          </w:p>
          <w:p w14:paraId="4C2C0C74" w14:textId="77777777" w:rsidR="006B524B" w:rsidRPr="00EF636A" w:rsidRDefault="006B524B" w:rsidP="002D46EC">
            <w:pPr>
              <w:spacing w:line="276" w:lineRule="auto"/>
              <w:rPr>
                <w:rFonts w:ascii="Arial" w:hAnsi="Arial" w:cs="Arial"/>
                <w:sz w:val="20"/>
              </w:rPr>
            </w:pPr>
            <w:r w:rsidRPr="00EF636A">
              <w:rPr>
                <w:rFonts w:ascii="Arial" w:hAnsi="Arial" w:cs="Arial"/>
                <w:sz w:val="20"/>
              </w:rPr>
              <w:t>Wizualna lub dźwiękowa sygnalizacja w przypadku błędów któregokolwiek z powyższych podzespołów komputera.</w:t>
            </w:r>
          </w:p>
          <w:p w14:paraId="50E68B51" w14:textId="77777777" w:rsidR="006B524B" w:rsidRPr="00EF636A" w:rsidRDefault="006B524B" w:rsidP="002D46EC">
            <w:pPr>
              <w:spacing w:line="276" w:lineRule="auto"/>
              <w:rPr>
                <w:rFonts w:ascii="Arial" w:hAnsi="Arial" w:cs="Arial"/>
                <w:sz w:val="20"/>
              </w:rPr>
            </w:pPr>
            <w:r w:rsidRPr="00EF636A">
              <w:rPr>
                <w:rFonts w:ascii="Arial" w:hAnsi="Arial" w:cs="Arial"/>
                <w:sz w:val="20"/>
              </w:rPr>
              <w:t>Ponadto system powinien umożliwiać identyfikacje testowanej jednostki i jej komponentów w następującym zakresie:</w:t>
            </w:r>
          </w:p>
          <w:p w14:paraId="377B7FB6" w14:textId="77777777" w:rsidR="006B524B" w:rsidRPr="00EF636A" w:rsidRDefault="006B524B" w:rsidP="002D46EC">
            <w:pPr>
              <w:spacing w:line="276" w:lineRule="auto"/>
              <w:rPr>
                <w:rFonts w:ascii="Arial" w:hAnsi="Arial" w:cs="Arial"/>
                <w:sz w:val="20"/>
              </w:rPr>
            </w:pPr>
            <w:r w:rsidRPr="00EF636A">
              <w:rPr>
                <w:rFonts w:ascii="Arial" w:hAnsi="Arial" w:cs="Arial"/>
                <w:sz w:val="20"/>
              </w:rPr>
              <w:t>PC: Producent, model</w:t>
            </w:r>
          </w:p>
          <w:p w14:paraId="17DF486E" w14:textId="77777777" w:rsidR="006B524B" w:rsidRPr="00EF636A" w:rsidRDefault="006B524B" w:rsidP="002D46EC">
            <w:pPr>
              <w:spacing w:line="276" w:lineRule="auto"/>
              <w:rPr>
                <w:rFonts w:ascii="Arial" w:hAnsi="Arial" w:cs="Arial"/>
                <w:sz w:val="20"/>
              </w:rPr>
            </w:pPr>
            <w:r w:rsidRPr="00EF636A">
              <w:rPr>
                <w:rFonts w:ascii="Arial" w:hAnsi="Arial" w:cs="Arial"/>
                <w:sz w:val="20"/>
              </w:rPr>
              <w:t>BIOS: Wersja oraz data wydania Bios</w:t>
            </w:r>
          </w:p>
          <w:p w14:paraId="6BEA593C" w14:textId="77777777" w:rsidR="006B524B" w:rsidRPr="00EF636A" w:rsidRDefault="006B524B" w:rsidP="002D46EC">
            <w:pPr>
              <w:spacing w:line="276" w:lineRule="auto"/>
              <w:rPr>
                <w:rFonts w:ascii="Arial" w:hAnsi="Arial" w:cs="Arial"/>
                <w:sz w:val="20"/>
              </w:rPr>
            </w:pPr>
            <w:r w:rsidRPr="00EF636A">
              <w:rPr>
                <w:rFonts w:ascii="Arial" w:hAnsi="Arial" w:cs="Arial"/>
                <w:sz w:val="20"/>
              </w:rPr>
              <w:t>Procesor: Nazwa, taktowanie</w:t>
            </w:r>
          </w:p>
          <w:p w14:paraId="186E3242" w14:textId="77777777" w:rsidR="006B524B" w:rsidRPr="00EF636A" w:rsidRDefault="006B524B" w:rsidP="002D46EC">
            <w:pPr>
              <w:spacing w:line="276" w:lineRule="auto"/>
              <w:rPr>
                <w:rFonts w:ascii="Arial" w:hAnsi="Arial" w:cs="Arial"/>
                <w:sz w:val="20"/>
              </w:rPr>
            </w:pPr>
            <w:r w:rsidRPr="00EF636A">
              <w:rPr>
                <w:rFonts w:ascii="Arial" w:hAnsi="Arial" w:cs="Arial"/>
                <w:sz w:val="20"/>
              </w:rPr>
              <w:t>Pamięć RAM: Ilość zainstalowanej pamięci RAM, producent oraz numer seryjny poszczególnych kości pamięci</w:t>
            </w:r>
          </w:p>
          <w:p w14:paraId="568AD156" w14:textId="77777777" w:rsidR="006B524B" w:rsidRPr="00EF636A" w:rsidRDefault="006B524B" w:rsidP="002D46EC">
            <w:pPr>
              <w:spacing w:line="276" w:lineRule="auto"/>
              <w:rPr>
                <w:rFonts w:ascii="Arial" w:hAnsi="Arial" w:cs="Arial"/>
                <w:sz w:val="20"/>
              </w:rPr>
            </w:pPr>
            <w:r w:rsidRPr="00EF636A">
              <w:rPr>
                <w:rFonts w:ascii="Arial" w:hAnsi="Arial" w:cs="Arial"/>
                <w:sz w:val="20"/>
              </w:rPr>
              <w:t xml:space="preserve">Dysk: model, numer seryjny, wersja </w:t>
            </w:r>
            <w:proofErr w:type="spellStart"/>
            <w:r w:rsidRPr="00EF636A">
              <w:rPr>
                <w:rFonts w:ascii="Arial" w:hAnsi="Arial" w:cs="Arial"/>
                <w:sz w:val="20"/>
              </w:rPr>
              <w:t>firmware</w:t>
            </w:r>
            <w:proofErr w:type="spellEnd"/>
            <w:r w:rsidRPr="00EF636A">
              <w:rPr>
                <w:rFonts w:ascii="Arial" w:hAnsi="Arial" w:cs="Arial"/>
                <w:sz w:val="20"/>
              </w:rPr>
              <w:t>, pojemność, temperatura pracy</w:t>
            </w:r>
          </w:p>
          <w:p w14:paraId="268DB566" w14:textId="77777777" w:rsidR="006B524B" w:rsidRPr="00EF636A" w:rsidRDefault="006B524B" w:rsidP="002D46EC">
            <w:pPr>
              <w:spacing w:line="276" w:lineRule="auto"/>
              <w:rPr>
                <w:rFonts w:ascii="Arial" w:hAnsi="Arial" w:cs="Arial"/>
                <w:sz w:val="20"/>
              </w:rPr>
            </w:pPr>
            <w:r w:rsidRPr="00EF636A">
              <w:rPr>
                <w:rFonts w:ascii="Arial" w:hAnsi="Arial" w:cs="Arial"/>
                <w:sz w:val="20"/>
              </w:rPr>
              <w:t>Monitor: producent, model, rozdzielczość</w:t>
            </w:r>
          </w:p>
          <w:p w14:paraId="7325E37E" w14:textId="75C358EE" w:rsidR="006B524B" w:rsidRPr="00EF636A" w:rsidRDefault="006B524B" w:rsidP="002D46EC">
            <w:pPr>
              <w:spacing w:line="276" w:lineRule="auto"/>
              <w:rPr>
                <w:rFonts w:ascii="Arial" w:hAnsi="Arial" w:cs="Arial"/>
                <w:sz w:val="20"/>
              </w:rPr>
            </w:pPr>
            <w:r w:rsidRPr="00EF636A">
              <w:rPr>
                <w:rFonts w:ascii="Arial" w:hAnsi="Arial" w:cs="Arial"/>
                <w:sz w:val="20"/>
              </w:rPr>
              <w:t>System Diagnostyczny działający nawet w przypadku uszkodzenia dysku twardego z systemem operacyjnym komputera.</w:t>
            </w:r>
          </w:p>
        </w:tc>
        <w:tc>
          <w:tcPr>
            <w:tcW w:w="1251" w:type="pct"/>
            <w:vMerge/>
          </w:tcPr>
          <w:p w14:paraId="0F955F59" w14:textId="77777777" w:rsidR="006B524B" w:rsidRPr="00EF636A" w:rsidRDefault="006B524B" w:rsidP="0067679C">
            <w:pPr>
              <w:spacing w:line="276" w:lineRule="auto"/>
              <w:contextualSpacing/>
              <w:rPr>
                <w:rFonts w:ascii="Arial" w:hAnsi="Arial" w:cs="Arial"/>
                <w:i/>
                <w:iCs/>
                <w:sz w:val="20"/>
              </w:rPr>
            </w:pPr>
          </w:p>
        </w:tc>
      </w:tr>
      <w:tr w:rsidR="00DF562C" w:rsidRPr="00EF636A" w14:paraId="32EE4AF1" w14:textId="77777777" w:rsidTr="00DF562C">
        <w:tc>
          <w:tcPr>
            <w:tcW w:w="242" w:type="pct"/>
          </w:tcPr>
          <w:p w14:paraId="4F273E23" w14:textId="65231666" w:rsidR="00DF562C" w:rsidRPr="002D46EC" w:rsidRDefault="00DF562C" w:rsidP="00DF562C">
            <w:pPr>
              <w:spacing w:line="276" w:lineRule="auto"/>
              <w:contextualSpacing/>
              <w:rPr>
                <w:rFonts w:ascii="Arial" w:hAnsi="Arial" w:cs="Arial"/>
                <w:b/>
                <w:bCs/>
                <w:sz w:val="20"/>
              </w:rPr>
            </w:pPr>
            <w:r>
              <w:rPr>
                <w:rFonts w:ascii="Arial" w:hAnsi="Arial" w:cs="Arial"/>
                <w:b/>
                <w:bCs/>
                <w:sz w:val="20"/>
              </w:rPr>
              <w:t>16</w:t>
            </w:r>
          </w:p>
        </w:tc>
        <w:tc>
          <w:tcPr>
            <w:tcW w:w="781" w:type="pct"/>
          </w:tcPr>
          <w:p w14:paraId="0C582D1E" w14:textId="355669D7" w:rsidR="00DF562C" w:rsidRPr="002D46EC" w:rsidRDefault="00DF562C" w:rsidP="00DF562C">
            <w:pPr>
              <w:spacing w:line="276" w:lineRule="auto"/>
              <w:contextualSpacing/>
              <w:rPr>
                <w:rFonts w:ascii="Arial" w:hAnsi="Arial" w:cs="Arial"/>
                <w:b/>
                <w:bCs/>
                <w:sz w:val="20"/>
              </w:rPr>
            </w:pPr>
            <w:r w:rsidRPr="002D46EC">
              <w:rPr>
                <w:rFonts w:ascii="Arial" w:hAnsi="Arial" w:cs="Arial"/>
                <w:b/>
                <w:bCs/>
                <w:sz w:val="20"/>
              </w:rPr>
              <w:t>Wsparcie techniczne producenta</w:t>
            </w:r>
          </w:p>
        </w:tc>
        <w:tc>
          <w:tcPr>
            <w:tcW w:w="2726" w:type="pct"/>
          </w:tcPr>
          <w:p w14:paraId="1DC05531" w14:textId="3CD43229" w:rsidR="00DF562C" w:rsidRPr="00EF636A" w:rsidRDefault="00DF562C" w:rsidP="00DF562C">
            <w:pPr>
              <w:tabs>
                <w:tab w:val="left" w:pos="708"/>
                <w:tab w:val="left" w:pos="1416"/>
                <w:tab w:val="left" w:pos="2124"/>
                <w:tab w:val="left" w:pos="2865"/>
              </w:tabs>
              <w:spacing w:line="276" w:lineRule="auto"/>
              <w:contextualSpacing/>
              <w:rPr>
                <w:rFonts w:ascii="Arial" w:hAnsi="Arial" w:cs="Arial"/>
                <w:sz w:val="20"/>
              </w:rPr>
            </w:pPr>
            <w:r w:rsidRPr="00EF636A">
              <w:rPr>
                <w:rFonts w:ascii="Arial" w:hAnsi="Arial" w:cs="Arial"/>
                <w:sz w:val="20"/>
              </w:rPr>
              <w:t xml:space="preserve">Zaawansowana diagnostyka sprzętowa oraz oprogramowania dostępna 24h/dobę na stronie producenta komputera </w:t>
            </w:r>
          </w:p>
          <w:p w14:paraId="7690EA40" w14:textId="7AC4776D" w:rsidR="00DF562C" w:rsidRPr="00EF636A" w:rsidRDefault="00DF562C" w:rsidP="00DF562C">
            <w:pPr>
              <w:tabs>
                <w:tab w:val="left" w:pos="708"/>
                <w:tab w:val="left" w:pos="1416"/>
                <w:tab w:val="left" w:pos="2124"/>
                <w:tab w:val="left" w:pos="2865"/>
              </w:tabs>
              <w:spacing w:line="276" w:lineRule="auto"/>
              <w:contextualSpacing/>
              <w:rPr>
                <w:rFonts w:ascii="Arial" w:hAnsi="Arial" w:cs="Arial"/>
                <w:sz w:val="20"/>
              </w:rPr>
            </w:pPr>
            <w:r w:rsidRPr="00EF636A">
              <w:rPr>
                <w:rFonts w:ascii="Arial" w:hAnsi="Arial" w:cs="Arial"/>
                <w:sz w:val="20"/>
              </w:rPr>
              <w:t xml:space="preserve">Bezpośredni kontakt z Autoryzowanym Partnerem Serwisowym Producenta (brak konieczności zgłaszania każdej usterki sprzętowej telefonicznie), mający na celu przyśpieszenie procesu diagnostyki i skrócenia czasu usunięcia usterki. </w:t>
            </w:r>
          </w:p>
          <w:p w14:paraId="307794F5" w14:textId="059F9C0D" w:rsidR="00DF562C" w:rsidRPr="00EF636A" w:rsidRDefault="00DF562C" w:rsidP="00DF562C">
            <w:pPr>
              <w:tabs>
                <w:tab w:val="left" w:pos="708"/>
                <w:tab w:val="left" w:pos="1416"/>
                <w:tab w:val="left" w:pos="2124"/>
                <w:tab w:val="left" w:pos="2865"/>
              </w:tabs>
              <w:spacing w:line="276" w:lineRule="auto"/>
              <w:contextualSpacing/>
              <w:rPr>
                <w:rFonts w:ascii="Arial" w:hAnsi="Arial" w:cs="Arial"/>
                <w:sz w:val="20"/>
              </w:rPr>
            </w:pPr>
            <w:r w:rsidRPr="00EF636A">
              <w:rPr>
                <w:rFonts w:ascii="Arial" w:hAnsi="Arial" w:cs="Arial"/>
                <w:sz w:val="20"/>
              </w:rPr>
              <w:t>Aktualna lista Autoryzowanych Partnerów Serwisowych dostępna na stronie Producenta komputera</w:t>
            </w:r>
          </w:p>
          <w:p w14:paraId="769A50A5" w14:textId="42C44677" w:rsidR="00DF562C" w:rsidRPr="00EF636A" w:rsidRDefault="00DF562C" w:rsidP="00DF562C">
            <w:pPr>
              <w:tabs>
                <w:tab w:val="left" w:pos="708"/>
                <w:tab w:val="left" w:pos="1416"/>
                <w:tab w:val="left" w:pos="2124"/>
                <w:tab w:val="left" w:pos="2865"/>
              </w:tabs>
              <w:spacing w:line="276" w:lineRule="auto"/>
              <w:contextualSpacing/>
              <w:rPr>
                <w:rFonts w:ascii="Arial" w:hAnsi="Arial" w:cs="Arial"/>
                <w:sz w:val="20"/>
              </w:rPr>
            </w:pPr>
            <w:r w:rsidRPr="00EF636A">
              <w:rPr>
                <w:rFonts w:ascii="Arial" w:hAnsi="Arial" w:cs="Arial"/>
                <w:sz w:val="20"/>
              </w:rPr>
              <w:t xml:space="preserve">Infolinia wsparcia technicznego dedykowana do rozwiązywania usterek oprogramowania – możliwość </w:t>
            </w:r>
            <w:r w:rsidRPr="00EF636A">
              <w:rPr>
                <w:rFonts w:ascii="Arial" w:hAnsi="Arial" w:cs="Arial"/>
                <w:sz w:val="20"/>
              </w:rPr>
              <w:lastRenderedPageBreak/>
              <w:t xml:space="preserve">kontaktu przez telefon, formularz web lub chat online, dostępna w dni powszednie od 9:00-18:00 </w:t>
            </w:r>
          </w:p>
          <w:p w14:paraId="1914BB63" w14:textId="77777777" w:rsidR="00DF562C" w:rsidRPr="00EF636A" w:rsidRDefault="00DF562C" w:rsidP="00DF562C">
            <w:pPr>
              <w:tabs>
                <w:tab w:val="left" w:pos="708"/>
                <w:tab w:val="left" w:pos="1416"/>
                <w:tab w:val="left" w:pos="2124"/>
                <w:tab w:val="left" w:pos="2865"/>
              </w:tabs>
              <w:spacing w:line="276" w:lineRule="auto"/>
              <w:contextualSpacing/>
              <w:rPr>
                <w:rFonts w:ascii="Arial" w:hAnsi="Arial" w:cs="Arial"/>
                <w:sz w:val="20"/>
              </w:rPr>
            </w:pPr>
          </w:p>
          <w:p w14:paraId="2DC79112" w14:textId="4B6578BD" w:rsidR="00DF562C" w:rsidRPr="00EF636A" w:rsidRDefault="00DF562C" w:rsidP="00DF562C">
            <w:pPr>
              <w:tabs>
                <w:tab w:val="left" w:pos="708"/>
                <w:tab w:val="left" w:pos="1416"/>
                <w:tab w:val="left" w:pos="2124"/>
                <w:tab w:val="left" w:pos="2865"/>
              </w:tabs>
              <w:spacing w:line="276" w:lineRule="auto"/>
              <w:contextualSpacing/>
              <w:rPr>
                <w:rFonts w:ascii="Arial" w:hAnsi="Arial" w:cs="Arial"/>
                <w:sz w:val="20"/>
              </w:rPr>
            </w:pPr>
            <w:r w:rsidRPr="00EF636A">
              <w:rPr>
                <w:rFonts w:ascii="Arial" w:hAnsi="Arial" w:cs="Arial"/>
                <w:sz w:val="20"/>
              </w:rPr>
              <w:t>Możliwość sprawdzenia konfiguracji sprzętowej komputera oraz warunków gwarancji po podaniu numeru seryjnego bezpośrednio na stronie producenta.</w:t>
            </w:r>
          </w:p>
        </w:tc>
        <w:tc>
          <w:tcPr>
            <w:tcW w:w="1251" w:type="pct"/>
          </w:tcPr>
          <w:p w14:paraId="5C1529B7" w14:textId="0F5380FD" w:rsidR="00DF562C" w:rsidRPr="00EF636A" w:rsidRDefault="00DF562C" w:rsidP="00DF562C">
            <w:pPr>
              <w:spacing w:line="276" w:lineRule="auto"/>
              <w:contextualSpacing/>
              <w:rPr>
                <w:rFonts w:ascii="Arial" w:hAnsi="Arial" w:cs="Arial"/>
                <w:sz w:val="20"/>
              </w:rPr>
            </w:pPr>
            <w:r w:rsidRPr="00EF636A">
              <w:rPr>
                <w:rFonts w:ascii="Arial" w:hAnsi="Arial" w:cs="Arial"/>
                <w:sz w:val="20"/>
              </w:rPr>
              <w:lastRenderedPageBreak/>
              <w:t>Strona internetowa z określeniem wsparcia technicznego, konfiguracji oraz reżimu gwarancyjnego lub adres mailowy do producenta: ……………………………………</w:t>
            </w:r>
          </w:p>
        </w:tc>
      </w:tr>
      <w:tr w:rsidR="00DF562C" w:rsidRPr="00EF636A" w14:paraId="14A88CE6" w14:textId="77777777" w:rsidTr="00DF562C">
        <w:tc>
          <w:tcPr>
            <w:tcW w:w="242" w:type="pct"/>
          </w:tcPr>
          <w:p w14:paraId="0A044BB3" w14:textId="60178AFE" w:rsidR="00DF562C" w:rsidRPr="002D46EC" w:rsidRDefault="00DF562C" w:rsidP="00DF562C">
            <w:pPr>
              <w:spacing w:line="276" w:lineRule="auto"/>
              <w:contextualSpacing/>
              <w:rPr>
                <w:rFonts w:ascii="Arial" w:hAnsi="Arial" w:cs="Arial"/>
                <w:b/>
                <w:bCs/>
                <w:sz w:val="20"/>
              </w:rPr>
            </w:pPr>
            <w:r>
              <w:rPr>
                <w:rFonts w:ascii="Arial" w:hAnsi="Arial" w:cs="Arial"/>
                <w:b/>
                <w:bCs/>
                <w:sz w:val="20"/>
              </w:rPr>
              <w:t>17</w:t>
            </w:r>
          </w:p>
        </w:tc>
        <w:tc>
          <w:tcPr>
            <w:tcW w:w="781" w:type="pct"/>
          </w:tcPr>
          <w:p w14:paraId="36AF23DF" w14:textId="62F271CA" w:rsidR="00DF562C" w:rsidRPr="002D46EC" w:rsidRDefault="00DF562C" w:rsidP="00DF562C">
            <w:pPr>
              <w:spacing w:line="276" w:lineRule="auto"/>
              <w:contextualSpacing/>
              <w:rPr>
                <w:rFonts w:ascii="Arial" w:hAnsi="Arial" w:cs="Arial"/>
                <w:b/>
                <w:bCs/>
                <w:sz w:val="20"/>
              </w:rPr>
            </w:pPr>
            <w:r w:rsidRPr="002D46EC">
              <w:rPr>
                <w:rFonts w:ascii="Arial" w:hAnsi="Arial" w:cs="Arial"/>
                <w:b/>
                <w:bCs/>
                <w:sz w:val="20"/>
              </w:rPr>
              <w:t>Wymagania dodatkowe</w:t>
            </w:r>
          </w:p>
        </w:tc>
        <w:tc>
          <w:tcPr>
            <w:tcW w:w="2726" w:type="pct"/>
          </w:tcPr>
          <w:p w14:paraId="5263F76E" w14:textId="3044CA30" w:rsidR="00DF562C" w:rsidRPr="00EF636A" w:rsidRDefault="00DF562C" w:rsidP="00DF562C">
            <w:pPr>
              <w:tabs>
                <w:tab w:val="left" w:pos="708"/>
                <w:tab w:val="left" w:pos="1416"/>
                <w:tab w:val="left" w:pos="2124"/>
                <w:tab w:val="left" w:pos="2865"/>
              </w:tabs>
              <w:spacing w:line="276" w:lineRule="auto"/>
              <w:contextualSpacing/>
              <w:rPr>
                <w:rFonts w:ascii="Arial" w:hAnsi="Arial" w:cs="Arial"/>
                <w:sz w:val="20"/>
              </w:rPr>
            </w:pPr>
            <w:r w:rsidRPr="00EF636A">
              <w:rPr>
                <w:rFonts w:ascii="Arial" w:hAnsi="Arial" w:cs="Arial"/>
                <w:sz w:val="20"/>
              </w:rPr>
              <w:t xml:space="preserve">Zamawiający zastrzega sobie prawo sprawdzenia pełnej zgodności parametrów oferowanego sprzętu z wymogami niniejszej SWZ. W tym celu Wykonawcy na wezwanie Zamawiającego dostarczą do siedziby Zamawiającego w terminie 5 dni od daty otrzymania wezwania, próbkę oferowanego sprzętu. W odniesieniu do programowania mogą zostać dostarczone licencje tymczasowe, w pełni zgodne z oferowanymi.  Ocena złożonych próbek zostanie dokonana przez Komisję Przetargową na zasadzie spełnia / nie spełnia. Z badania każdej próbki zostanie sporządzony protokół. Pozytywna ocena próbki będzie oznaczała zgodność próbki (oferty) z treścią SWZ. Niezgodność próbki z SWZ chociażby w zakresie jednego parametru podlegającemu badaniu bądź nieprzedłożenie wymaganej próbki w sposób i terminie wymaganym przez Zamawiającego będzie oznaczało negatywny wynik oceny próbki i będzie skutkowało odrzuceniem oferty na podstawie art. </w:t>
            </w:r>
            <w:r>
              <w:rPr>
                <w:rFonts w:ascii="Arial" w:hAnsi="Arial" w:cs="Arial"/>
                <w:sz w:val="20"/>
              </w:rPr>
              <w:t>226</w:t>
            </w:r>
            <w:r w:rsidRPr="00EF636A">
              <w:rPr>
                <w:rFonts w:ascii="Arial" w:hAnsi="Arial" w:cs="Arial"/>
                <w:sz w:val="20"/>
              </w:rPr>
              <w:t xml:space="preserve"> ust. 1 pkt </w:t>
            </w:r>
            <w:r>
              <w:rPr>
                <w:rFonts w:ascii="Arial" w:hAnsi="Arial" w:cs="Arial"/>
                <w:sz w:val="20"/>
              </w:rPr>
              <w:t>5</w:t>
            </w:r>
            <w:r w:rsidRPr="00EF636A">
              <w:rPr>
                <w:rFonts w:ascii="Arial" w:hAnsi="Arial" w:cs="Arial"/>
                <w:sz w:val="20"/>
              </w:rPr>
              <w:t xml:space="preserve"> ustawy z dnia </w:t>
            </w:r>
            <w:r>
              <w:rPr>
                <w:rFonts w:ascii="Arial" w:hAnsi="Arial" w:cs="Arial"/>
                <w:sz w:val="20"/>
              </w:rPr>
              <w:t>11 września 2019</w:t>
            </w:r>
            <w:r w:rsidRPr="00EF636A">
              <w:rPr>
                <w:rFonts w:ascii="Arial" w:hAnsi="Arial" w:cs="Arial"/>
                <w:sz w:val="20"/>
              </w:rPr>
              <w:t xml:space="preserve"> r. Prawo zamówień publicznych (Dz.U. z 20</w:t>
            </w:r>
            <w:r>
              <w:rPr>
                <w:rFonts w:ascii="Arial" w:hAnsi="Arial" w:cs="Arial"/>
                <w:sz w:val="20"/>
              </w:rPr>
              <w:t>21</w:t>
            </w:r>
            <w:r w:rsidRPr="00EF636A">
              <w:rPr>
                <w:rFonts w:ascii="Arial" w:hAnsi="Arial" w:cs="Arial"/>
                <w:sz w:val="20"/>
              </w:rPr>
              <w:t xml:space="preserve"> r. poz. </w:t>
            </w:r>
            <w:r>
              <w:rPr>
                <w:rFonts w:ascii="Arial" w:hAnsi="Arial" w:cs="Arial"/>
                <w:sz w:val="20"/>
              </w:rPr>
              <w:t xml:space="preserve">1129 </w:t>
            </w:r>
            <w:r w:rsidRPr="00EF636A">
              <w:rPr>
                <w:rFonts w:ascii="Arial" w:hAnsi="Arial" w:cs="Arial"/>
                <w:sz w:val="20"/>
              </w:rPr>
              <w:t xml:space="preserve">z </w:t>
            </w:r>
            <w:r>
              <w:rPr>
                <w:rFonts w:ascii="Arial" w:hAnsi="Arial" w:cs="Arial"/>
                <w:sz w:val="20"/>
              </w:rPr>
              <w:t>późn.zm.)</w:t>
            </w:r>
            <w:r w:rsidRPr="00EF636A">
              <w:rPr>
                <w:rFonts w:ascii="Arial" w:hAnsi="Arial" w:cs="Arial"/>
                <w:sz w:val="20"/>
              </w:rPr>
              <w:t>, tj. z uwagi na fakt, że treść oferty nie odpowiada treści specyfikacji istotnych warunków zamówienia. Szczegółowy sposób przygotowania i złożenia próbek zostanie dostarczony wykonawcom wraz z wezwaniem do złożenia próbek</w:t>
            </w:r>
          </w:p>
        </w:tc>
        <w:tc>
          <w:tcPr>
            <w:tcW w:w="1251" w:type="pct"/>
          </w:tcPr>
          <w:p w14:paraId="601805EF" w14:textId="2DC5ACDC" w:rsidR="00DF562C" w:rsidRPr="00EF636A" w:rsidRDefault="00DF562C" w:rsidP="00DF562C">
            <w:pPr>
              <w:spacing w:line="276" w:lineRule="auto"/>
              <w:contextualSpacing/>
              <w:rPr>
                <w:rFonts w:ascii="Arial" w:hAnsi="Arial" w:cs="Arial"/>
                <w:sz w:val="20"/>
              </w:rPr>
            </w:pPr>
          </w:p>
        </w:tc>
      </w:tr>
      <w:tr w:rsidR="00DF562C" w:rsidRPr="00EF636A" w14:paraId="5DA1505A" w14:textId="77777777" w:rsidTr="00DF562C">
        <w:tc>
          <w:tcPr>
            <w:tcW w:w="242" w:type="pct"/>
          </w:tcPr>
          <w:p w14:paraId="4B8CDD76" w14:textId="58021FAB" w:rsidR="00DF562C" w:rsidRPr="002D46EC" w:rsidRDefault="00DF562C" w:rsidP="00DF562C">
            <w:pPr>
              <w:spacing w:line="276" w:lineRule="auto"/>
              <w:contextualSpacing/>
              <w:rPr>
                <w:rFonts w:ascii="Arial" w:hAnsi="Arial" w:cs="Arial"/>
                <w:b/>
                <w:bCs/>
                <w:sz w:val="20"/>
              </w:rPr>
            </w:pPr>
            <w:r>
              <w:rPr>
                <w:rFonts w:ascii="Arial" w:hAnsi="Arial" w:cs="Arial"/>
                <w:b/>
                <w:bCs/>
                <w:sz w:val="20"/>
              </w:rPr>
              <w:t>18</w:t>
            </w:r>
          </w:p>
        </w:tc>
        <w:tc>
          <w:tcPr>
            <w:tcW w:w="781" w:type="pct"/>
          </w:tcPr>
          <w:p w14:paraId="21321CB0" w14:textId="116E3250" w:rsidR="00DF562C" w:rsidRPr="002D46EC" w:rsidRDefault="00DF562C" w:rsidP="00DF562C">
            <w:pPr>
              <w:spacing w:line="276" w:lineRule="auto"/>
              <w:contextualSpacing/>
              <w:rPr>
                <w:rFonts w:ascii="Arial" w:hAnsi="Arial" w:cs="Arial"/>
                <w:b/>
                <w:bCs/>
                <w:sz w:val="20"/>
              </w:rPr>
            </w:pPr>
            <w:r w:rsidRPr="002D46EC">
              <w:rPr>
                <w:rFonts w:ascii="Arial" w:hAnsi="Arial" w:cs="Arial"/>
                <w:b/>
                <w:bCs/>
                <w:sz w:val="20"/>
              </w:rPr>
              <w:t>Monitor</w:t>
            </w:r>
          </w:p>
        </w:tc>
        <w:tc>
          <w:tcPr>
            <w:tcW w:w="2726" w:type="pct"/>
          </w:tcPr>
          <w:p w14:paraId="1A834A35" w14:textId="77777777" w:rsidR="00DF562C" w:rsidRPr="00EF636A" w:rsidRDefault="00DF562C" w:rsidP="00DF562C">
            <w:pPr>
              <w:spacing w:line="276" w:lineRule="auto"/>
              <w:contextualSpacing/>
              <w:rPr>
                <w:rFonts w:ascii="Arial" w:hAnsi="Arial" w:cs="Arial"/>
                <w:sz w:val="20"/>
              </w:rPr>
            </w:pPr>
            <w:r w:rsidRPr="00EF636A">
              <w:rPr>
                <w:rFonts w:ascii="Arial" w:hAnsi="Arial" w:cs="Arial"/>
                <w:sz w:val="20"/>
              </w:rPr>
              <w:t>Rozmiar matrycy minimum 23,8”</w:t>
            </w:r>
          </w:p>
          <w:p w14:paraId="39C2848F" w14:textId="1EFCA3A2" w:rsidR="00DF562C" w:rsidRPr="00EF636A" w:rsidRDefault="00DF562C" w:rsidP="00DF562C">
            <w:pPr>
              <w:spacing w:line="276" w:lineRule="auto"/>
              <w:contextualSpacing/>
              <w:rPr>
                <w:rFonts w:ascii="Arial" w:hAnsi="Arial" w:cs="Arial"/>
                <w:sz w:val="20"/>
              </w:rPr>
            </w:pPr>
            <w:r w:rsidRPr="00EF636A">
              <w:rPr>
                <w:rFonts w:ascii="Arial" w:hAnsi="Arial" w:cs="Arial"/>
                <w:sz w:val="20"/>
              </w:rPr>
              <w:t>Typ matrycy: VA lub IPS</w:t>
            </w:r>
          </w:p>
          <w:p w14:paraId="7664295A" w14:textId="77777777" w:rsidR="00DF562C" w:rsidRPr="00EF636A" w:rsidRDefault="00DF562C" w:rsidP="00DF562C">
            <w:pPr>
              <w:spacing w:line="276" w:lineRule="auto"/>
              <w:contextualSpacing/>
              <w:rPr>
                <w:rFonts w:ascii="Arial" w:hAnsi="Arial" w:cs="Arial"/>
                <w:sz w:val="20"/>
              </w:rPr>
            </w:pPr>
            <w:r w:rsidRPr="00EF636A">
              <w:rPr>
                <w:rFonts w:ascii="Arial" w:hAnsi="Arial" w:cs="Arial"/>
                <w:sz w:val="20"/>
              </w:rPr>
              <w:t>Powierzchnia matrycy: Matowa</w:t>
            </w:r>
          </w:p>
          <w:p w14:paraId="7B9365DE" w14:textId="77777777" w:rsidR="00DF562C" w:rsidRPr="00EF636A" w:rsidRDefault="00DF562C" w:rsidP="00DF562C">
            <w:pPr>
              <w:spacing w:line="276" w:lineRule="auto"/>
              <w:contextualSpacing/>
              <w:rPr>
                <w:rFonts w:ascii="Arial" w:hAnsi="Arial" w:cs="Arial"/>
                <w:sz w:val="20"/>
              </w:rPr>
            </w:pPr>
            <w:r w:rsidRPr="00EF636A">
              <w:rPr>
                <w:rFonts w:ascii="Arial" w:hAnsi="Arial" w:cs="Arial"/>
                <w:sz w:val="20"/>
              </w:rPr>
              <w:t>Rozdzielczość natywna minimum 1920x1080 FHD</w:t>
            </w:r>
          </w:p>
          <w:p w14:paraId="60B7DF5F" w14:textId="77777777" w:rsidR="00DF562C" w:rsidRPr="00EF636A" w:rsidRDefault="00DF562C" w:rsidP="00DF562C">
            <w:pPr>
              <w:spacing w:line="276" w:lineRule="auto"/>
              <w:contextualSpacing/>
              <w:rPr>
                <w:rFonts w:ascii="Arial" w:hAnsi="Arial" w:cs="Arial"/>
                <w:sz w:val="20"/>
              </w:rPr>
            </w:pPr>
            <w:r w:rsidRPr="00EF636A">
              <w:rPr>
                <w:rFonts w:ascii="Arial" w:hAnsi="Arial" w:cs="Arial"/>
                <w:sz w:val="20"/>
              </w:rPr>
              <w:t>Kontrast statyczny minimum 1 000:1</w:t>
            </w:r>
          </w:p>
          <w:p w14:paraId="090124BE" w14:textId="77777777" w:rsidR="00DF562C" w:rsidRPr="00EF636A" w:rsidRDefault="00DF562C" w:rsidP="00DF562C">
            <w:pPr>
              <w:spacing w:line="276" w:lineRule="auto"/>
              <w:contextualSpacing/>
              <w:rPr>
                <w:rFonts w:ascii="Arial" w:hAnsi="Arial" w:cs="Arial"/>
                <w:sz w:val="20"/>
              </w:rPr>
            </w:pPr>
            <w:r w:rsidRPr="00EF636A">
              <w:rPr>
                <w:rFonts w:ascii="Arial" w:hAnsi="Arial" w:cs="Arial"/>
                <w:sz w:val="20"/>
              </w:rPr>
              <w:t>Proporcje: 16:9</w:t>
            </w:r>
          </w:p>
          <w:p w14:paraId="0BEB4FB7" w14:textId="77777777" w:rsidR="00DF562C" w:rsidRPr="00EF636A" w:rsidRDefault="00DF562C" w:rsidP="00DF562C">
            <w:pPr>
              <w:spacing w:line="276" w:lineRule="auto"/>
              <w:contextualSpacing/>
              <w:rPr>
                <w:rFonts w:ascii="Arial" w:hAnsi="Arial" w:cs="Arial"/>
                <w:sz w:val="20"/>
              </w:rPr>
            </w:pPr>
            <w:r w:rsidRPr="00EF636A">
              <w:rPr>
                <w:rFonts w:ascii="Arial" w:hAnsi="Arial" w:cs="Arial"/>
                <w:sz w:val="20"/>
              </w:rPr>
              <w:t>Jasność minimum 250 cd/m2</w:t>
            </w:r>
          </w:p>
          <w:p w14:paraId="13E23F2F" w14:textId="77777777" w:rsidR="00DF562C" w:rsidRPr="00EF636A" w:rsidRDefault="00DF562C" w:rsidP="00DF562C">
            <w:pPr>
              <w:spacing w:line="276" w:lineRule="auto"/>
              <w:contextualSpacing/>
              <w:rPr>
                <w:rFonts w:ascii="Arial" w:hAnsi="Arial" w:cs="Arial"/>
                <w:sz w:val="20"/>
              </w:rPr>
            </w:pPr>
            <w:r w:rsidRPr="00EF636A">
              <w:rPr>
                <w:rFonts w:ascii="Arial" w:hAnsi="Arial" w:cs="Arial"/>
                <w:sz w:val="20"/>
              </w:rPr>
              <w:t>Poziomy/pionowy kąt widzenia: 178/178 stopni</w:t>
            </w:r>
          </w:p>
          <w:p w14:paraId="699E9961" w14:textId="77777777" w:rsidR="00DF562C" w:rsidRPr="00EF636A" w:rsidRDefault="00DF562C" w:rsidP="00DF562C">
            <w:pPr>
              <w:spacing w:line="276" w:lineRule="auto"/>
              <w:contextualSpacing/>
              <w:rPr>
                <w:rFonts w:ascii="Arial" w:hAnsi="Arial" w:cs="Arial"/>
                <w:sz w:val="20"/>
              </w:rPr>
            </w:pPr>
            <w:r w:rsidRPr="00EF636A">
              <w:rPr>
                <w:rFonts w:ascii="Arial" w:hAnsi="Arial" w:cs="Arial"/>
                <w:sz w:val="20"/>
              </w:rPr>
              <w:t>Porty minimum: 1x VGA; 1x HDMI 1.4</w:t>
            </w:r>
          </w:p>
          <w:p w14:paraId="046F1DFF" w14:textId="53C044FF" w:rsidR="00DF562C" w:rsidRPr="00EF636A" w:rsidRDefault="00DF562C" w:rsidP="00DF562C">
            <w:pPr>
              <w:spacing w:line="276" w:lineRule="auto"/>
              <w:contextualSpacing/>
              <w:rPr>
                <w:rFonts w:ascii="Arial" w:hAnsi="Arial" w:cs="Arial"/>
                <w:sz w:val="20"/>
              </w:rPr>
            </w:pPr>
            <w:r w:rsidRPr="00EF636A">
              <w:rPr>
                <w:rFonts w:ascii="Arial" w:hAnsi="Arial" w:cs="Arial"/>
                <w:sz w:val="20"/>
              </w:rPr>
              <w:t>Waga nie więcej niż 3,5 kg</w:t>
            </w:r>
          </w:p>
          <w:p w14:paraId="35DE6780" w14:textId="77777777" w:rsidR="00DF562C" w:rsidRPr="00EF636A" w:rsidRDefault="00DF562C" w:rsidP="00DF562C">
            <w:pPr>
              <w:spacing w:line="276" w:lineRule="auto"/>
              <w:contextualSpacing/>
              <w:rPr>
                <w:rFonts w:ascii="Arial" w:hAnsi="Arial" w:cs="Arial"/>
                <w:sz w:val="20"/>
              </w:rPr>
            </w:pPr>
            <w:r w:rsidRPr="00EF636A">
              <w:rPr>
                <w:rFonts w:ascii="Arial" w:hAnsi="Arial" w:cs="Arial"/>
                <w:sz w:val="20"/>
              </w:rPr>
              <w:t>Kabel HDMI w zestawie</w:t>
            </w:r>
          </w:p>
          <w:p w14:paraId="30356541" w14:textId="576B044E" w:rsidR="00DF562C" w:rsidRPr="00EF636A" w:rsidRDefault="00DF562C" w:rsidP="00DF562C">
            <w:pPr>
              <w:spacing w:line="276" w:lineRule="auto"/>
              <w:contextualSpacing/>
              <w:rPr>
                <w:rFonts w:ascii="Arial" w:hAnsi="Arial" w:cs="Arial"/>
                <w:sz w:val="20"/>
              </w:rPr>
            </w:pPr>
            <w:r w:rsidRPr="00EF636A">
              <w:rPr>
                <w:rFonts w:ascii="Arial" w:hAnsi="Arial" w:cs="Arial"/>
                <w:sz w:val="20"/>
              </w:rPr>
              <w:t xml:space="preserve">Gwarancja minimum na okres 24 miesięcy. </w:t>
            </w:r>
          </w:p>
        </w:tc>
        <w:tc>
          <w:tcPr>
            <w:tcW w:w="1251" w:type="pct"/>
          </w:tcPr>
          <w:p w14:paraId="0B7A3A98" w14:textId="77777777" w:rsidR="00DF562C" w:rsidRPr="00EF636A" w:rsidRDefault="00DF562C" w:rsidP="00DF562C">
            <w:pPr>
              <w:spacing w:line="276" w:lineRule="auto"/>
              <w:contextualSpacing/>
              <w:rPr>
                <w:rFonts w:ascii="Arial" w:hAnsi="Arial" w:cs="Arial"/>
                <w:sz w:val="20"/>
              </w:rPr>
            </w:pPr>
            <w:r w:rsidRPr="00EF636A">
              <w:rPr>
                <w:rFonts w:ascii="Arial" w:hAnsi="Arial" w:cs="Arial"/>
                <w:sz w:val="20"/>
              </w:rPr>
              <w:t>Producent: ……………………………………</w:t>
            </w:r>
          </w:p>
          <w:p w14:paraId="6B2693BC" w14:textId="77777777" w:rsidR="00DF562C" w:rsidRPr="00EF636A" w:rsidRDefault="00DF562C" w:rsidP="00DF562C">
            <w:pPr>
              <w:spacing w:line="276" w:lineRule="auto"/>
              <w:contextualSpacing/>
              <w:rPr>
                <w:rFonts w:ascii="Arial" w:hAnsi="Arial" w:cs="Arial"/>
                <w:sz w:val="20"/>
              </w:rPr>
            </w:pPr>
            <w:r w:rsidRPr="00EF636A">
              <w:rPr>
                <w:rFonts w:ascii="Arial" w:hAnsi="Arial" w:cs="Arial"/>
                <w:sz w:val="20"/>
              </w:rPr>
              <w:t>Model: ……………………………………</w:t>
            </w:r>
          </w:p>
          <w:p w14:paraId="41FE8E2E" w14:textId="77777777" w:rsidR="00DF562C" w:rsidRPr="00EF636A" w:rsidRDefault="00DF562C" w:rsidP="00DF562C">
            <w:pPr>
              <w:spacing w:line="276" w:lineRule="auto"/>
              <w:contextualSpacing/>
              <w:rPr>
                <w:rFonts w:ascii="Arial" w:hAnsi="Arial" w:cs="Arial"/>
                <w:sz w:val="20"/>
              </w:rPr>
            </w:pPr>
            <w:r w:rsidRPr="00EF636A">
              <w:rPr>
                <w:rFonts w:ascii="Arial" w:hAnsi="Arial" w:cs="Arial"/>
                <w:sz w:val="20"/>
              </w:rPr>
              <w:t>Kod produktu: ……………………………………</w:t>
            </w:r>
          </w:p>
        </w:tc>
      </w:tr>
    </w:tbl>
    <w:p w14:paraId="4D61B05F" w14:textId="658EF7ED" w:rsidR="00DD4909" w:rsidRDefault="00DD4909" w:rsidP="0067679C">
      <w:pPr>
        <w:spacing w:line="276" w:lineRule="auto"/>
        <w:rPr>
          <w:rFonts w:ascii="Arial" w:hAnsi="Arial" w:cs="Arial"/>
          <w:sz w:val="20"/>
        </w:rPr>
      </w:pPr>
    </w:p>
    <w:p w14:paraId="38CA1A96" w14:textId="3C6ABE04" w:rsidR="006B524B" w:rsidRDefault="006B524B" w:rsidP="0067679C">
      <w:pPr>
        <w:spacing w:line="276" w:lineRule="auto"/>
        <w:rPr>
          <w:rFonts w:ascii="Arial" w:hAnsi="Arial" w:cs="Arial"/>
          <w:sz w:val="20"/>
        </w:rPr>
      </w:pPr>
    </w:p>
    <w:p w14:paraId="66086AE7" w14:textId="7F4701A7" w:rsidR="006B524B" w:rsidRPr="00EF636A" w:rsidRDefault="00D86F2F" w:rsidP="00DF562C">
      <w:pPr>
        <w:spacing w:line="276" w:lineRule="auto"/>
        <w:jc w:val="both"/>
        <w:rPr>
          <w:rFonts w:ascii="Arial" w:hAnsi="Arial" w:cs="Arial"/>
          <w:sz w:val="20"/>
        </w:rPr>
      </w:pPr>
      <w:r w:rsidRPr="00D86F2F">
        <w:rPr>
          <w:rFonts w:ascii="Arial" w:hAnsi="Arial" w:cs="Arial"/>
          <w:b/>
          <w:bCs/>
          <w:sz w:val="20"/>
        </w:rPr>
        <w:t>Uwaga:</w:t>
      </w:r>
      <w:r>
        <w:rPr>
          <w:rFonts w:ascii="Arial" w:hAnsi="Arial" w:cs="Arial"/>
          <w:sz w:val="20"/>
        </w:rPr>
        <w:t xml:space="preserve"> </w:t>
      </w:r>
      <w:r w:rsidRPr="00CC2617">
        <w:rPr>
          <w:rFonts w:ascii="Arial" w:hAnsi="Arial" w:cs="Arial"/>
          <w:b/>
          <w:bCs/>
          <w:sz w:val="20"/>
        </w:rPr>
        <w:t xml:space="preserve">Wykonawca do oferty załączy szczegółowy opis oferowanego sprzętu komputerowego wg </w:t>
      </w:r>
      <w:r>
        <w:rPr>
          <w:rFonts w:ascii="Arial" w:hAnsi="Arial" w:cs="Arial"/>
          <w:b/>
          <w:bCs/>
          <w:sz w:val="20"/>
        </w:rPr>
        <w:t xml:space="preserve">niniejszego </w:t>
      </w:r>
      <w:r w:rsidRPr="00CC2617">
        <w:rPr>
          <w:rFonts w:ascii="Arial" w:hAnsi="Arial" w:cs="Arial"/>
          <w:b/>
          <w:bCs/>
          <w:sz w:val="20"/>
        </w:rPr>
        <w:t>Załącznika Nr 7 do SWZ</w:t>
      </w:r>
      <w:r w:rsidR="00DF562C">
        <w:rPr>
          <w:rFonts w:ascii="Arial" w:hAnsi="Arial" w:cs="Arial"/>
          <w:b/>
          <w:bCs/>
          <w:sz w:val="20"/>
        </w:rPr>
        <w:t xml:space="preserve"> wraz ze wszystkimi wymaganymi dokumentami (m.in. certyfikaty, testy wydruki z wykonanych testów)</w:t>
      </w:r>
      <w:r>
        <w:rPr>
          <w:rFonts w:ascii="Arial" w:hAnsi="Arial" w:cs="Arial"/>
          <w:b/>
          <w:bCs/>
          <w:sz w:val="20"/>
        </w:rPr>
        <w:t>.</w:t>
      </w:r>
    </w:p>
    <w:sectPr w:rsidR="006B524B" w:rsidRPr="00EF636A" w:rsidSect="00425C5C">
      <w:footerReference w:type="default" r:id="rId11"/>
      <w:headerReference w:type="first" r:id="rId12"/>
      <w:pgSz w:w="11906" w:h="16838"/>
      <w:pgMar w:top="1417" w:right="1417" w:bottom="1134" w:left="1417" w:header="1418" w:footer="4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D5E4" w14:textId="77777777" w:rsidR="00CF34AA" w:rsidRDefault="00CF34AA" w:rsidP="00EE5902">
      <w:r>
        <w:separator/>
      </w:r>
    </w:p>
  </w:endnote>
  <w:endnote w:type="continuationSeparator" w:id="0">
    <w:p w14:paraId="162EEDEB" w14:textId="77777777" w:rsidR="00CF34AA" w:rsidRDefault="00CF34AA" w:rsidP="00EE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8DC6" w14:textId="7DC8E8D3" w:rsidR="00425C5C" w:rsidRPr="00425C5C" w:rsidRDefault="00425C5C" w:rsidP="00425C5C">
    <w:pPr>
      <w:jc w:val="both"/>
      <w:rPr>
        <w:bCs/>
        <w:sz w:val="14"/>
        <w:szCs w:val="14"/>
      </w:rPr>
    </w:pPr>
    <w:r w:rsidRPr="00982181">
      <w:rPr>
        <w:rFonts w:ascii="Arial" w:hAnsi="Arial" w:cs="Arial"/>
        <w:sz w:val="14"/>
        <w:szCs w:val="16"/>
      </w:rPr>
      <w:t>SWZ:</w:t>
    </w:r>
    <w:r>
      <w:rPr>
        <w:rFonts w:ascii="Arial" w:hAnsi="Arial" w:cs="Arial"/>
        <w:sz w:val="14"/>
        <w:szCs w:val="16"/>
      </w:rPr>
      <w:t xml:space="preserve"> </w:t>
    </w:r>
    <w:r w:rsidRPr="001729E5">
      <w:rPr>
        <w:rFonts w:ascii="Arial" w:hAnsi="Arial" w:cs="Arial"/>
        <w:sz w:val="14"/>
        <w:szCs w:val="14"/>
      </w:rPr>
      <w:t>Dostawa sprzętu komputerowego w ramach Konkursu Grantowego „Wsparcie dzieci z rodzin pegeerowskich w rozwoju cyfrowym – Granty PPGR</w:t>
    </w:r>
    <w:r>
      <w:rPr>
        <w:rFonts w:ascii="Arial" w:hAnsi="Arial" w:cs="Arial"/>
        <w:sz w:val="14"/>
        <w:szCs w:val="14"/>
      </w:rPr>
      <w:t>”</w:t>
    </w:r>
    <w:r w:rsidRPr="001729E5">
      <w:rPr>
        <w:rFonts w:ascii="Arial" w:hAnsi="Arial" w:cs="Arial"/>
        <w:sz w:val="14"/>
        <w:szCs w:val="14"/>
      </w:rPr>
      <w:t xml:space="preserve">. </w:t>
    </w:r>
    <w:r>
      <w:rPr>
        <w:rFonts w:ascii="Arial" w:hAnsi="Arial" w:cs="Arial"/>
        <w:sz w:val="14"/>
        <w:szCs w:val="16"/>
      </w:rPr>
      <w:t xml:space="preserve">Nr postępowania: </w:t>
    </w:r>
    <w:r w:rsidRPr="003900C2">
      <w:rPr>
        <w:rFonts w:ascii="Arial" w:hAnsi="Arial" w:cs="Arial"/>
        <w:sz w:val="14"/>
        <w:szCs w:val="16"/>
      </w:rPr>
      <w:t>IŚZ.271.</w:t>
    </w:r>
    <w:r w:rsidR="00506AAC">
      <w:rPr>
        <w:rFonts w:ascii="Arial" w:hAnsi="Arial" w:cs="Arial"/>
        <w:sz w:val="14"/>
        <w:szCs w:val="16"/>
      </w:rPr>
      <w:t>7</w:t>
    </w:r>
    <w:r w:rsidRPr="003900C2">
      <w:rPr>
        <w:rFonts w:ascii="Arial" w:hAnsi="Arial" w:cs="Arial"/>
        <w:sz w:val="14"/>
        <w:szCs w:val="16"/>
      </w:rPr>
      <w:t>.202</w:t>
    </w:r>
    <w:r>
      <w:rPr>
        <w:rFonts w:ascii="Arial" w:hAnsi="Arial" w:cs="Arial"/>
        <w:sz w:val="14"/>
        <w:szCs w:val="16"/>
      </w:rPr>
      <w:t>2</w:t>
    </w:r>
  </w:p>
  <w:p w14:paraId="4B74DFBD" w14:textId="727391F0" w:rsidR="00425C5C" w:rsidRPr="00982181" w:rsidRDefault="00425C5C" w:rsidP="00425C5C">
    <w:pPr>
      <w:pStyle w:val="Stopka"/>
      <w:tabs>
        <w:tab w:val="right" w:pos="9072"/>
      </w:tabs>
      <w:jc w:val="right"/>
      <w:rPr>
        <w:rFonts w:ascii="Arial" w:hAnsi="Arial" w:cs="Arial"/>
        <w:sz w:val="14"/>
        <w:szCs w:val="16"/>
      </w:rPr>
    </w:pPr>
    <w:r w:rsidRPr="00982181">
      <w:rPr>
        <w:rFonts w:ascii="Arial" w:hAnsi="Arial" w:cs="Arial"/>
        <w:sz w:val="14"/>
        <w:szCs w:val="16"/>
      </w:rPr>
      <w:tab/>
      <w:t xml:space="preserve">Strona </w:t>
    </w:r>
    <w:r w:rsidRPr="00982181">
      <w:rPr>
        <w:rFonts w:ascii="Arial" w:hAnsi="Arial" w:cs="Arial"/>
        <w:sz w:val="14"/>
        <w:szCs w:val="16"/>
      </w:rPr>
      <w:fldChar w:fldCharType="begin"/>
    </w:r>
    <w:r w:rsidRPr="00982181">
      <w:rPr>
        <w:rFonts w:ascii="Arial" w:hAnsi="Arial" w:cs="Arial"/>
        <w:sz w:val="14"/>
        <w:szCs w:val="16"/>
      </w:rPr>
      <w:instrText xml:space="preserve"> PAGE   \* MERGEFORMAT </w:instrText>
    </w:r>
    <w:r w:rsidRPr="00982181">
      <w:rPr>
        <w:rFonts w:ascii="Arial" w:hAnsi="Arial" w:cs="Arial"/>
        <w:sz w:val="14"/>
        <w:szCs w:val="16"/>
      </w:rPr>
      <w:fldChar w:fldCharType="separate"/>
    </w:r>
    <w:r>
      <w:rPr>
        <w:rFonts w:ascii="Arial" w:hAnsi="Arial" w:cs="Arial"/>
        <w:sz w:val="14"/>
        <w:szCs w:val="16"/>
      </w:rPr>
      <w:t>2</w:t>
    </w:r>
    <w:r w:rsidRPr="00982181">
      <w:rPr>
        <w:rFonts w:ascii="Arial" w:hAnsi="Arial" w:cs="Arial"/>
        <w:sz w:val="14"/>
        <w:szCs w:val="16"/>
      </w:rPr>
      <w:fldChar w:fldCharType="end"/>
    </w:r>
    <w:r w:rsidRPr="00982181">
      <w:rPr>
        <w:rFonts w:ascii="Arial" w:hAnsi="Arial" w:cs="Arial"/>
        <w:noProof/>
        <w:sz w:val="14"/>
        <w:szCs w:val="16"/>
        <w:lang w:eastAsia="zh-TW"/>
      </w:rPr>
      <mc:AlternateContent>
        <mc:Choice Requires="wpg">
          <w:drawing>
            <wp:anchor distT="0" distB="0" distL="114300" distR="114300" simplePos="0" relativeHeight="251661312" behindDoc="0" locked="0" layoutInCell="0" allowOverlap="1" wp14:anchorId="6B2637B0" wp14:editId="0F16A2E3">
              <wp:simplePos x="0" y="0"/>
              <wp:positionH relativeFrom="page">
                <wp:align>center</wp:align>
              </wp:positionH>
              <wp:positionV relativeFrom="page">
                <wp:align>bottom</wp:align>
              </wp:positionV>
              <wp:extent cx="7537450" cy="809625"/>
              <wp:effectExtent l="9525" t="0" r="13335"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809625"/>
                        <a:chOff x="8" y="9"/>
                        <a:chExt cx="15823" cy="1439"/>
                      </a:xfrm>
                    </wpg:grpSpPr>
                    <wps:wsp>
                      <wps:cNvPr id="2" name="AutoShape 2"/>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 name="Rectangle 3"/>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3D601EC8" id="Grupa 1" o:spid="_x0000_s1026" style="position:absolute;margin-left:0;margin-top:0;width:593.5pt;height:63.75pt;flip:y;z-index:25166131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Vr1gIAANkGAAAOAAAAZHJzL2Uyb0RvYy54bWy8Vclu2zAQvRfoPxC8N/IiJ7YQOUidBQW6&#10;BE3aO01RC0qR7JC27H59h6S8JCmKIAV6ETgcznDmvcfR+cWmlWQtwDZa5XR4MqBEKK6LRlU5/fZw&#10;825KiXVMFUxqJXK6FZZezN++Oe9MJka61rIQQDCJsllnclo7Z7IksbwWLbMn2giFzlJDyxyaUCUF&#10;sA6ztzIZDQanSaehMKC5sBZ3r6KTzkP+shTcfSlLKxyROcXaXPhC+C79N5mfs6wCZuqG92WwV1TR&#10;skbhpftUV8wxsoLmWaq24aCtLt0J122iy7LhIvSA3QwHT7q5Bb0yoZcq6yqzhwmhfYLTq9Pyz+tb&#10;MPfmDmL1uPyo+Q+LuCSdqbJjv7ereJgsu0+6QD7ZyunQ+KaElpSyMd9RBmEHmyObgPR2j7TYOMJx&#10;82wyPksnSAhH33QwOx1NIhW8Rr58GOoGXbPd7nUfOJxMR+MYNkzHwZ2wzF/eF9wX6AWAirIH0Oy/&#10;gXZfMyMCF9aDcgekKXI6okSxFnG4RBzCETLyJfvL8dRCRVz5RvW4EqUXNVOVCIcftgZjhz4C0T4K&#10;8YZFUv6Ms6eqR3cWYEIoQhKW7QD2OGFxHt4g8j1ILDNg3a3QLfGLnFoHrKlqt9BK4XPRENlj64/W&#10;+boOAf5apW8aKXGfZVKRDhmaIHXetFo2hXcGA6rlQgJZM3x34+E0nb0PTT45hvpWRUhWC1Zc92vH&#10;GhnXeLlUPTYejgjsUhfbO9hhhhz/J7LTHdlfESfkUAoyPiJ794hsfEF7pi8BdOf7QwU+ojoGvJjq&#10;Ry9ix3M6QOYDzc+ew4G4nmnAsgNVL+H2Edl/44GAjlMV/wK4qDX8oqTDiYrS+rliICiRHxT2Phum&#10;qR/BwUgnZyM04NizPPYwxTFVTh0lcblwcWyvDHi57qaM0v7plU3QqscyqqMXTRBHGGQ4P4OY+1nv&#10;B/SxHc4f/kjz3wAAAP//AwBQSwMEFAAGAAgAAAAhAGO1SqndAAAABgEAAA8AAABkcnMvZG93bnJl&#10;di54bWxMj0FPwkAQhe8m/ofNmHiTLZhSqN0SYyTGcAKBeBy6a9u4O1u7C9R/7+BFL5N5eZM33ysW&#10;g7PiZPrQelIwHiUgDFVet1Qr2L4t72YgQkTSaD0ZBd8mwKK8viow1/5Ma3PaxFpwCIUcFTQxdrmU&#10;oWqMwzDynSH2PnzvMLLsa6l7PHO4s3KSJFPpsCX+0GBnnhpTfW6OTsF0Z/HZpu/pKlu93n/F5X77&#10;Mt8rdXszPD6AiGaIf8dwwWd0KJnp4I+kg7AKuEj8nRdvPMtYH3ibZCnIspD/8csfAAAA//8DAFBL&#10;AQItABQABgAIAAAAIQC2gziS/gAAAOEBAAATAAAAAAAAAAAAAAAAAAAAAABbQ29udGVudF9UeXBl&#10;c10ueG1sUEsBAi0AFAAGAAgAAAAhADj9If/WAAAAlAEAAAsAAAAAAAAAAAAAAAAALwEAAF9yZWxz&#10;Ly5yZWxzUEsBAi0AFAAGAAgAAAAhAPolZWvWAgAA2QYAAA4AAAAAAAAAAAAAAAAALgIAAGRycy9l&#10;Mm9Eb2MueG1sUEsBAi0AFAAGAAgAAAAhAGO1SqndAAAABgEAAA8AAAAAAAAAAAAAAAAAMAUAAGRy&#10;cy9kb3ducmV2LnhtbFBLBQYAAAAABAAEAPMAAAA6BgAAAAA=&#10;" o:allowincell="f">
              <v:shapetype id="_x0000_t32" coordsize="21600,21600" o:spt="32" o:oned="t" path="m,l21600,21600e" filled="f">
                <v:path arrowok="t" fillok="f" o:connecttype="none"/>
                <o:lock v:ext="edit" shapetype="t"/>
              </v:shapetype>
              <v:shape id="AutoShape 2"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403EC" w14:textId="77777777" w:rsidR="00CF34AA" w:rsidRDefault="00CF34AA" w:rsidP="00EE5902">
      <w:r>
        <w:separator/>
      </w:r>
    </w:p>
  </w:footnote>
  <w:footnote w:type="continuationSeparator" w:id="0">
    <w:p w14:paraId="4A92C64C" w14:textId="77777777" w:rsidR="00CF34AA" w:rsidRDefault="00CF34AA" w:rsidP="00EE5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C254" w14:textId="4D1DD7E7" w:rsidR="00EF636A" w:rsidRDefault="00EF636A">
    <w:pPr>
      <w:pStyle w:val="Nagwek"/>
    </w:pPr>
    <w:r>
      <w:rPr>
        <w:noProof/>
      </w:rPr>
      <w:drawing>
        <wp:anchor distT="0" distB="0" distL="114300" distR="114300" simplePos="0" relativeHeight="251659264" behindDoc="0" locked="0" layoutInCell="1" allowOverlap="1" wp14:anchorId="0CF09562" wp14:editId="4660FA0E">
          <wp:simplePos x="0" y="0"/>
          <wp:positionH relativeFrom="margin">
            <wp:align>right</wp:align>
          </wp:positionH>
          <wp:positionV relativeFrom="page">
            <wp:posOffset>313497</wp:posOffset>
          </wp:positionV>
          <wp:extent cx="5760720" cy="681990"/>
          <wp:effectExtent l="0" t="0" r="0" b="3810"/>
          <wp:wrapTopAndBottom/>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1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8B8"/>
    <w:multiLevelType w:val="hybridMultilevel"/>
    <w:tmpl w:val="71E87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776B5"/>
    <w:multiLevelType w:val="hybridMultilevel"/>
    <w:tmpl w:val="8FDEC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8A74CD"/>
    <w:multiLevelType w:val="hybridMultilevel"/>
    <w:tmpl w:val="63D4456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A732D1"/>
    <w:multiLevelType w:val="hybridMultilevel"/>
    <w:tmpl w:val="E36407F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0216AF4"/>
    <w:multiLevelType w:val="hybridMultilevel"/>
    <w:tmpl w:val="9CB4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45993"/>
    <w:multiLevelType w:val="hybridMultilevel"/>
    <w:tmpl w:val="311C8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A97FE4"/>
    <w:multiLevelType w:val="hybridMultilevel"/>
    <w:tmpl w:val="3C46A9D8"/>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6D76382"/>
    <w:multiLevelType w:val="hybridMultilevel"/>
    <w:tmpl w:val="9496A5D0"/>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405D2"/>
    <w:multiLevelType w:val="hybridMultilevel"/>
    <w:tmpl w:val="D784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A72CD"/>
    <w:multiLevelType w:val="hybridMultilevel"/>
    <w:tmpl w:val="DEE6AEE2"/>
    <w:lvl w:ilvl="0" w:tplc="0409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F2C0DB9"/>
    <w:multiLevelType w:val="hybridMultilevel"/>
    <w:tmpl w:val="4BB012F6"/>
    <w:lvl w:ilvl="0" w:tplc="48EE6AB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333296"/>
    <w:multiLevelType w:val="hybridMultilevel"/>
    <w:tmpl w:val="C14E40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76F00CC"/>
    <w:multiLevelType w:val="hybridMultilevel"/>
    <w:tmpl w:val="49A804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87B3582"/>
    <w:multiLevelType w:val="hybridMultilevel"/>
    <w:tmpl w:val="F484E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D75906"/>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B7025F7"/>
    <w:multiLevelType w:val="hybridMultilevel"/>
    <w:tmpl w:val="92E4BF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FD414D"/>
    <w:multiLevelType w:val="hybridMultilevel"/>
    <w:tmpl w:val="DC540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1F45DE"/>
    <w:multiLevelType w:val="hybridMultilevel"/>
    <w:tmpl w:val="B71A1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721C23"/>
    <w:multiLevelType w:val="hybridMultilevel"/>
    <w:tmpl w:val="1CC40BE8"/>
    <w:lvl w:ilvl="0" w:tplc="A5065534">
      <w:start w:val="512"/>
      <w:numFmt w:val="bullet"/>
      <w:lvlText w:val="-"/>
      <w:lvlJc w:val="left"/>
      <w:pPr>
        <w:tabs>
          <w:tab w:val="num" w:pos="2340"/>
        </w:tabs>
        <w:ind w:left="234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1AA5855"/>
    <w:multiLevelType w:val="hybridMultilevel"/>
    <w:tmpl w:val="0C0EC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CA80B62"/>
    <w:multiLevelType w:val="hybridMultilevel"/>
    <w:tmpl w:val="BE62311E"/>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E1D676A"/>
    <w:multiLevelType w:val="hybridMultilevel"/>
    <w:tmpl w:val="4738BC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1D753E"/>
    <w:multiLevelType w:val="hybridMultilevel"/>
    <w:tmpl w:val="171A87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AC6765"/>
    <w:multiLevelType w:val="hybridMultilevel"/>
    <w:tmpl w:val="20FA96AA"/>
    <w:lvl w:ilvl="0" w:tplc="8D626ECE">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9" w15:restartNumberingAfterBreak="0">
    <w:nsid w:val="4F0B1F9A"/>
    <w:multiLevelType w:val="hybridMultilevel"/>
    <w:tmpl w:val="BE3E03CC"/>
    <w:lvl w:ilvl="0" w:tplc="0DD89D7E">
      <w:start w:val="1"/>
      <w:numFmt w:val="decimal"/>
      <w:lvlText w:val="%1."/>
      <w:lvlJc w:val="left"/>
      <w:pPr>
        <w:tabs>
          <w:tab w:val="num" w:pos="1080"/>
        </w:tabs>
        <w:ind w:left="1080" w:hanging="1080"/>
      </w:pPr>
      <w:rPr>
        <w:rFonts w:hint="default"/>
        <w:b/>
        <w:bCs w:val="0"/>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055A58"/>
    <w:multiLevelType w:val="hybridMultilevel"/>
    <w:tmpl w:val="7BB8CAF8"/>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0723D"/>
    <w:multiLevelType w:val="hybridMultilevel"/>
    <w:tmpl w:val="C5F60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CF00135"/>
    <w:multiLevelType w:val="hybridMultilevel"/>
    <w:tmpl w:val="EA1E2DB4"/>
    <w:lvl w:ilvl="0" w:tplc="FFFFFFFF">
      <w:start w:val="1"/>
      <w:numFmt w:val="decimal"/>
      <w:lvlText w:val="%1."/>
      <w:lvlJc w:val="left"/>
      <w:pPr>
        <w:tabs>
          <w:tab w:val="num" w:pos="360"/>
        </w:tabs>
        <w:ind w:left="360" w:hanging="360"/>
      </w:pPr>
    </w:lvl>
    <w:lvl w:ilvl="1" w:tplc="A5065534">
      <w:start w:val="512"/>
      <w:numFmt w:val="bullet"/>
      <w:lvlText w:val="-"/>
      <w:lvlJc w:val="left"/>
      <w:pPr>
        <w:tabs>
          <w:tab w:val="num" w:pos="1080"/>
        </w:tabs>
        <w:ind w:left="1080" w:hanging="360"/>
      </w:pPr>
      <w:rPr>
        <w:rFonts w:ascii="Tahoma" w:eastAsia="Times New Roman" w:hAnsi="Tahoma" w:cs="Tahoma"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6CFF3D82"/>
    <w:multiLevelType w:val="hybridMultilevel"/>
    <w:tmpl w:val="0CB0295C"/>
    <w:lvl w:ilvl="0" w:tplc="41282B5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5F51DB"/>
    <w:multiLevelType w:val="hybridMultilevel"/>
    <w:tmpl w:val="2E48FE94"/>
    <w:lvl w:ilvl="0" w:tplc="F7D8C8CE">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37" w15:restartNumberingAfterBreak="0">
    <w:nsid w:val="796454DD"/>
    <w:multiLevelType w:val="hybridMultilevel"/>
    <w:tmpl w:val="20DE3D88"/>
    <w:lvl w:ilvl="0" w:tplc="C1B252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6B320F"/>
    <w:multiLevelType w:val="hybridMultilevel"/>
    <w:tmpl w:val="48E4C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717CB0"/>
    <w:multiLevelType w:val="hybridMultilevel"/>
    <w:tmpl w:val="A27628AC"/>
    <w:lvl w:ilvl="0" w:tplc="523657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8182517">
    <w:abstractNumId w:val="29"/>
  </w:num>
  <w:num w:numId="2" w16cid:durableId="773481537">
    <w:abstractNumId w:val="18"/>
  </w:num>
  <w:num w:numId="3" w16cid:durableId="1540623712">
    <w:abstractNumId w:val="35"/>
  </w:num>
  <w:num w:numId="4" w16cid:durableId="1789859911">
    <w:abstractNumId w:val="11"/>
  </w:num>
  <w:num w:numId="5" w16cid:durableId="1347906178">
    <w:abstractNumId w:val="30"/>
  </w:num>
  <w:num w:numId="6" w16cid:durableId="20976299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0702379">
    <w:abstractNumId w:val="33"/>
  </w:num>
  <w:num w:numId="8" w16cid:durableId="12580980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1629370">
    <w:abstractNumId w:val="21"/>
  </w:num>
  <w:num w:numId="10" w16cid:durableId="73477765">
    <w:abstractNumId w:val="3"/>
  </w:num>
  <w:num w:numId="11" w16cid:durableId="754714921">
    <w:abstractNumId w:val="4"/>
  </w:num>
  <w:num w:numId="12" w16cid:durableId="1133328772">
    <w:abstractNumId w:val="36"/>
  </w:num>
  <w:num w:numId="13" w16cid:durableId="1796950932">
    <w:abstractNumId w:val="2"/>
  </w:num>
  <w:num w:numId="14" w16cid:durableId="385106531">
    <w:abstractNumId w:val="15"/>
  </w:num>
  <w:num w:numId="15" w16cid:durableId="1618444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7307598">
    <w:abstractNumId w:val="25"/>
  </w:num>
  <w:num w:numId="17" w16cid:durableId="547038350">
    <w:abstractNumId w:val="22"/>
  </w:num>
  <w:num w:numId="18" w16cid:durableId="842548310">
    <w:abstractNumId w:val="26"/>
  </w:num>
  <w:num w:numId="19" w16cid:durableId="10494517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9854124">
    <w:abstractNumId w:val="28"/>
  </w:num>
  <w:num w:numId="21" w16cid:durableId="831094648">
    <w:abstractNumId w:val="38"/>
  </w:num>
  <w:num w:numId="22" w16cid:durableId="902257177">
    <w:abstractNumId w:val="10"/>
  </w:num>
  <w:num w:numId="23" w16cid:durableId="929655839">
    <w:abstractNumId w:val="22"/>
  </w:num>
  <w:num w:numId="24" w16cid:durableId="392703161">
    <w:abstractNumId w:val="39"/>
  </w:num>
  <w:num w:numId="25" w16cid:durableId="1380856821">
    <w:abstractNumId w:val="9"/>
  </w:num>
  <w:num w:numId="26" w16cid:durableId="1516774187">
    <w:abstractNumId w:val="6"/>
  </w:num>
  <w:num w:numId="27" w16cid:durableId="1298418198">
    <w:abstractNumId w:val="31"/>
  </w:num>
  <w:num w:numId="28" w16cid:durableId="453717395">
    <w:abstractNumId w:val="24"/>
  </w:num>
  <w:num w:numId="29" w16cid:durableId="1913537555">
    <w:abstractNumId w:val="13"/>
  </w:num>
  <w:num w:numId="30" w16cid:durableId="830869426">
    <w:abstractNumId w:val="8"/>
  </w:num>
  <w:num w:numId="31" w16cid:durableId="2130390324">
    <w:abstractNumId w:val="30"/>
  </w:num>
  <w:num w:numId="32" w16cid:durableId="334768932">
    <w:abstractNumId w:val="16"/>
  </w:num>
  <w:num w:numId="33" w16cid:durableId="2030644348">
    <w:abstractNumId w:val="27"/>
  </w:num>
  <w:num w:numId="34" w16cid:durableId="1339622646">
    <w:abstractNumId w:val="17"/>
  </w:num>
  <w:num w:numId="35" w16cid:durableId="571550125">
    <w:abstractNumId w:val="14"/>
  </w:num>
  <w:num w:numId="36" w16cid:durableId="409546780">
    <w:abstractNumId w:val="1"/>
  </w:num>
  <w:num w:numId="37" w16cid:durableId="1275357156">
    <w:abstractNumId w:val="20"/>
  </w:num>
  <w:num w:numId="38" w16cid:durableId="1701127669">
    <w:abstractNumId w:val="32"/>
  </w:num>
  <w:num w:numId="39" w16cid:durableId="1275406725">
    <w:abstractNumId w:val="12"/>
  </w:num>
  <w:num w:numId="40" w16cid:durableId="345134360">
    <w:abstractNumId w:val="23"/>
  </w:num>
  <w:num w:numId="41" w16cid:durableId="1408072057">
    <w:abstractNumId w:val="34"/>
  </w:num>
  <w:num w:numId="42" w16cid:durableId="903367728">
    <w:abstractNumId w:val="0"/>
  </w:num>
  <w:num w:numId="43" w16cid:durableId="126054282">
    <w:abstractNumId w:val="5"/>
  </w:num>
  <w:num w:numId="44" w16cid:durableId="1172985529">
    <w:abstractNumId w:val="19"/>
  </w:num>
  <w:num w:numId="45" w16cid:durableId="1165635098">
    <w:abstractNumId w:val="7"/>
  </w:num>
  <w:num w:numId="46" w16cid:durableId="1285696452">
    <w:abstractNumId w:val="40"/>
  </w:num>
  <w:num w:numId="47" w16cid:durableId="57994478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0A"/>
    <w:rsid w:val="00001262"/>
    <w:rsid w:val="000079BC"/>
    <w:rsid w:val="00015719"/>
    <w:rsid w:val="00022236"/>
    <w:rsid w:val="000265E0"/>
    <w:rsid w:val="00026B2D"/>
    <w:rsid w:val="00026C90"/>
    <w:rsid w:val="000274C5"/>
    <w:rsid w:val="00033803"/>
    <w:rsid w:val="0003444B"/>
    <w:rsid w:val="000443C6"/>
    <w:rsid w:val="00051225"/>
    <w:rsid w:val="00051834"/>
    <w:rsid w:val="00061F11"/>
    <w:rsid w:val="000662FE"/>
    <w:rsid w:val="00071918"/>
    <w:rsid w:val="00071E2F"/>
    <w:rsid w:val="00075364"/>
    <w:rsid w:val="00082B5A"/>
    <w:rsid w:val="00082C03"/>
    <w:rsid w:val="000913AC"/>
    <w:rsid w:val="00097C50"/>
    <w:rsid w:val="000A544C"/>
    <w:rsid w:val="000C6C24"/>
    <w:rsid w:val="000D0251"/>
    <w:rsid w:val="000D6E7B"/>
    <w:rsid w:val="000F5665"/>
    <w:rsid w:val="000F5888"/>
    <w:rsid w:val="000F7020"/>
    <w:rsid w:val="000F7719"/>
    <w:rsid w:val="0010046B"/>
    <w:rsid w:val="00104F30"/>
    <w:rsid w:val="001112C0"/>
    <w:rsid w:val="0013174D"/>
    <w:rsid w:val="00131DBF"/>
    <w:rsid w:val="00140404"/>
    <w:rsid w:val="0014395A"/>
    <w:rsid w:val="00152E04"/>
    <w:rsid w:val="00157D3B"/>
    <w:rsid w:val="00162FEB"/>
    <w:rsid w:val="00171250"/>
    <w:rsid w:val="00180D2B"/>
    <w:rsid w:val="001814A6"/>
    <w:rsid w:val="00181B73"/>
    <w:rsid w:val="0018418E"/>
    <w:rsid w:val="00184520"/>
    <w:rsid w:val="00184703"/>
    <w:rsid w:val="00185582"/>
    <w:rsid w:val="00187968"/>
    <w:rsid w:val="00196A0F"/>
    <w:rsid w:val="001A6A4B"/>
    <w:rsid w:val="001C1681"/>
    <w:rsid w:val="001D1E93"/>
    <w:rsid w:val="001E1E95"/>
    <w:rsid w:val="001E3989"/>
    <w:rsid w:val="001E49FF"/>
    <w:rsid w:val="001E6C72"/>
    <w:rsid w:val="001F0987"/>
    <w:rsid w:val="001F10C4"/>
    <w:rsid w:val="001F4440"/>
    <w:rsid w:val="001F45C7"/>
    <w:rsid w:val="00203194"/>
    <w:rsid w:val="002048D6"/>
    <w:rsid w:val="0020562D"/>
    <w:rsid w:val="00207105"/>
    <w:rsid w:val="00214573"/>
    <w:rsid w:val="00215AFF"/>
    <w:rsid w:val="002255B6"/>
    <w:rsid w:val="002339FF"/>
    <w:rsid w:val="00236B87"/>
    <w:rsid w:val="0024310D"/>
    <w:rsid w:val="002512C3"/>
    <w:rsid w:val="00255845"/>
    <w:rsid w:val="00256F8E"/>
    <w:rsid w:val="00261410"/>
    <w:rsid w:val="00261CB8"/>
    <w:rsid w:val="002635AC"/>
    <w:rsid w:val="0027018C"/>
    <w:rsid w:val="00273D11"/>
    <w:rsid w:val="0027626F"/>
    <w:rsid w:val="00276348"/>
    <w:rsid w:val="002900EC"/>
    <w:rsid w:val="002954CC"/>
    <w:rsid w:val="002A5679"/>
    <w:rsid w:val="002B4029"/>
    <w:rsid w:val="002B6C46"/>
    <w:rsid w:val="002B6DAB"/>
    <w:rsid w:val="002B7D66"/>
    <w:rsid w:val="002D46EC"/>
    <w:rsid w:val="002D5D3D"/>
    <w:rsid w:val="002E2324"/>
    <w:rsid w:val="002E23B0"/>
    <w:rsid w:val="002E77B5"/>
    <w:rsid w:val="002F11A4"/>
    <w:rsid w:val="002F1DA2"/>
    <w:rsid w:val="002F5A75"/>
    <w:rsid w:val="003015EE"/>
    <w:rsid w:val="00312E8A"/>
    <w:rsid w:val="00315EBE"/>
    <w:rsid w:val="00320947"/>
    <w:rsid w:val="00331D6C"/>
    <w:rsid w:val="00332AA8"/>
    <w:rsid w:val="00332F54"/>
    <w:rsid w:val="00350517"/>
    <w:rsid w:val="003535A7"/>
    <w:rsid w:val="003540EB"/>
    <w:rsid w:val="00372278"/>
    <w:rsid w:val="00387F9D"/>
    <w:rsid w:val="00392861"/>
    <w:rsid w:val="003C372D"/>
    <w:rsid w:val="003D17C6"/>
    <w:rsid w:val="003D482B"/>
    <w:rsid w:val="003D5D3D"/>
    <w:rsid w:val="003F33DB"/>
    <w:rsid w:val="003F54BA"/>
    <w:rsid w:val="00403E82"/>
    <w:rsid w:val="00413BD7"/>
    <w:rsid w:val="00425C5C"/>
    <w:rsid w:val="004313DE"/>
    <w:rsid w:val="00433AE8"/>
    <w:rsid w:val="004407A8"/>
    <w:rsid w:val="00444E41"/>
    <w:rsid w:val="004523D0"/>
    <w:rsid w:val="00456C6E"/>
    <w:rsid w:val="004613B9"/>
    <w:rsid w:val="00461B14"/>
    <w:rsid w:val="00463508"/>
    <w:rsid w:val="004642E1"/>
    <w:rsid w:val="00467D4C"/>
    <w:rsid w:val="004801C9"/>
    <w:rsid w:val="004842E9"/>
    <w:rsid w:val="004A4057"/>
    <w:rsid w:val="004A528B"/>
    <w:rsid w:val="004A6188"/>
    <w:rsid w:val="004B5619"/>
    <w:rsid w:val="004C1917"/>
    <w:rsid w:val="004C764C"/>
    <w:rsid w:val="004D643A"/>
    <w:rsid w:val="004F072C"/>
    <w:rsid w:val="004F2F3B"/>
    <w:rsid w:val="004F4E73"/>
    <w:rsid w:val="004F5689"/>
    <w:rsid w:val="004F609F"/>
    <w:rsid w:val="00500E8A"/>
    <w:rsid w:val="00502431"/>
    <w:rsid w:val="0050403C"/>
    <w:rsid w:val="00506AAC"/>
    <w:rsid w:val="00514B32"/>
    <w:rsid w:val="005220AC"/>
    <w:rsid w:val="00526803"/>
    <w:rsid w:val="00526F5C"/>
    <w:rsid w:val="0052772C"/>
    <w:rsid w:val="00530FB8"/>
    <w:rsid w:val="00534A39"/>
    <w:rsid w:val="00544086"/>
    <w:rsid w:val="00544123"/>
    <w:rsid w:val="005607C1"/>
    <w:rsid w:val="00573E5C"/>
    <w:rsid w:val="00583A98"/>
    <w:rsid w:val="00586ABF"/>
    <w:rsid w:val="0058776E"/>
    <w:rsid w:val="0059288C"/>
    <w:rsid w:val="005A2C34"/>
    <w:rsid w:val="005B5BA5"/>
    <w:rsid w:val="005D2FC2"/>
    <w:rsid w:val="005D4BA5"/>
    <w:rsid w:val="005E181D"/>
    <w:rsid w:val="005E4B91"/>
    <w:rsid w:val="005E75DF"/>
    <w:rsid w:val="005F0E38"/>
    <w:rsid w:val="005F45E9"/>
    <w:rsid w:val="006003AB"/>
    <w:rsid w:val="00604FE1"/>
    <w:rsid w:val="00622114"/>
    <w:rsid w:val="006223E9"/>
    <w:rsid w:val="006363BE"/>
    <w:rsid w:val="00641C47"/>
    <w:rsid w:val="00645F85"/>
    <w:rsid w:val="00651F6B"/>
    <w:rsid w:val="00654823"/>
    <w:rsid w:val="00656D0A"/>
    <w:rsid w:val="00661D38"/>
    <w:rsid w:val="00663204"/>
    <w:rsid w:val="0067338D"/>
    <w:rsid w:val="006755B1"/>
    <w:rsid w:val="006759C9"/>
    <w:rsid w:val="0067679C"/>
    <w:rsid w:val="00681F13"/>
    <w:rsid w:val="00682151"/>
    <w:rsid w:val="00692C33"/>
    <w:rsid w:val="006973C3"/>
    <w:rsid w:val="006A392C"/>
    <w:rsid w:val="006A3F77"/>
    <w:rsid w:val="006A5832"/>
    <w:rsid w:val="006B2EBC"/>
    <w:rsid w:val="006B49B2"/>
    <w:rsid w:val="006B524B"/>
    <w:rsid w:val="006C1796"/>
    <w:rsid w:val="006C2F62"/>
    <w:rsid w:val="006C53A4"/>
    <w:rsid w:val="006C5CA9"/>
    <w:rsid w:val="006D6EA8"/>
    <w:rsid w:val="006E33BE"/>
    <w:rsid w:val="006F55D8"/>
    <w:rsid w:val="006F790B"/>
    <w:rsid w:val="0070311B"/>
    <w:rsid w:val="00711A8B"/>
    <w:rsid w:val="00717E36"/>
    <w:rsid w:val="007222F3"/>
    <w:rsid w:val="00726EA8"/>
    <w:rsid w:val="007313D1"/>
    <w:rsid w:val="00746260"/>
    <w:rsid w:val="00760F48"/>
    <w:rsid w:val="007708B7"/>
    <w:rsid w:val="00781534"/>
    <w:rsid w:val="00781D24"/>
    <w:rsid w:val="00790B00"/>
    <w:rsid w:val="007A3556"/>
    <w:rsid w:val="007A4CD2"/>
    <w:rsid w:val="007B2BF5"/>
    <w:rsid w:val="007B3889"/>
    <w:rsid w:val="007D7BE4"/>
    <w:rsid w:val="007E1EAD"/>
    <w:rsid w:val="007F67E1"/>
    <w:rsid w:val="00806918"/>
    <w:rsid w:val="008261E1"/>
    <w:rsid w:val="008306E0"/>
    <w:rsid w:val="008332FC"/>
    <w:rsid w:val="008348B6"/>
    <w:rsid w:val="00834B14"/>
    <w:rsid w:val="00834F0B"/>
    <w:rsid w:val="008374D9"/>
    <w:rsid w:val="008462D3"/>
    <w:rsid w:val="00861192"/>
    <w:rsid w:val="008655D6"/>
    <w:rsid w:val="008726CD"/>
    <w:rsid w:val="00875AEA"/>
    <w:rsid w:val="00891A92"/>
    <w:rsid w:val="008A018E"/>
    <w:rsid w:val="008B0778"/>
    <w:rsid w:val="008B0F8E"/>
    <w:rsid w:val="008C26FB"/>
    <w:rsid w:val="008C63F5"/>
    <w:rsid w:val="008E113E"/>
    <w:rsid w:val="008F0C24"/>
    <w:rsid w:val="008F24C6"/>
    <w:rsid w:val="008F73F5"/>
    <w:rsid w:val="00905F74"/>
    <w:rsid w:val="009068B9"/>
    <w:rsid w:val="009078DC"/>
    <w:rsid w:val="00916E61"/>
    <w:rsid w:val="00917668"/>
    <w:rsid w:val="00917C5F"/>
    <w:rsid w:val="00917C8C"/>
    <w:rsid w:val="00925016"/>
    <w:rsid w:val="00926984"/>
    <w:rsid w:val="00931A59"/>
    <w:rsid w:val="00933818"/>
    <w:rsid w:val="0093657A"/>
    <w:rsid w:val="009366AE"/>
    <w:rsid w:val="009401D5"/>
    <w:rsid w:val="00940F9F"/>
    <w:rsid w:val="009439B0"/>
    <w:rsid w:val="00944BA0"/>
    <w:rsid w:val="00947429"/>
    <w:rsid w:val="009628A1"/>
    <w:rsid w:val="0097709C"/>
    <w:rsid w:val="00977810"/>
    <w:rsid w:val="0098639A"/>
    <w:rsid w:val="009919E0"/>
    <w:rsid w:val="00992E5D"/>
    <w:rsid w:val="009946AF"/>
    <w:rsid w:val="00995C30"/>
    <w:rsid w:val="009B35AE"/>
    <w:rsid w:val="009B3F52"/>
    <w:rsid w:val="009B4332"/>
    <w:rsid w:val="009B65DA"/>
    <w:rsid w:val="009C173C"/>
    <w:rsid w:val="009D2FD7"/>
    <w:rsid w:val="009E0216"/>
    <w:rsid w:val="009E5A30"/>
    <w:rsid w:val="009F2A84"/>
    <w:rsid w:val="009F750A"/>
    <w:rsid w:val="00A0391B"/>
    <w:rsid w:val="00A04208"/>
    <w:rsid w:val="00A07FFA"/>
    <w:rsid w:val="00A11B7B"/>
    <w:rsid w:val="00A222B5"/>
    <w:rsid w:val="00A32090"/>
    <w:rsid w:val="00A35968"/>
    <w:rsid w:val="00A3646E"/>
    <w:rsid w:val="00A36574"/>
    <w:rsid w:val="00A41E43"/>
    <w:rsid w:val="00A44018"/>
    <w:rsid w:val="00A440A7"/>
    <w:rsid w:val="00A47898"/>
    <w:rsid w:val="00A53291"/>
    <w:rsid w:val="00A623ED"/>
    <w:rsid w:val="00A62E12"/>
    <w:rsid w:val="00A63199"/>
    <w:rsid w:val="00A66FCD"/>
    <w:rsid w:val="00A715A0"/>
    <w:rsid w:val="00A8595D"/>
    <w:rsid w:val="00A85DDE"/>
    <w:rsid w:val="00A97B3B"/>
    <w:rsid w:val="00A97D45"/>
    <w:rsid w:val="00AA0067"/>
    <w:rsid w:val="00AA2599"/>
    <w:rsid w:val="00AA2B77"/>
    <w:rsid w:val="00AA4312"/>
    <w:rsid w:val="00AA71A1"/>
    <w:rsid w:val="00AA7E5D"/>
    <w:rsid w:val="00AB5B21"/>
    <w:rsid w:val="00AC071E"/>
    <w:rsid w:val="00AC6C69"/>
    <w:rsid w:val="00AF6BB6"/>
    <w:rsid w:val="00B03902"/>
    <w:rsid w:val="00B05F46"/>
    <w:rsid w:val="00B169F5"/>
    <w:rsid w:val="00B20F7B"/>
    <w:rsid w:val="00B21B08"/>
    <w:rsid w:val="00B3212D"/>
    <w:rsid w:val="00B3453A"/>
    <w:rsid w:val="00B36D72"/>
    <w:rsid w:val="00B52A04"/>
    <w:rsid w:val="00B52FD5"/>
    <w:rsid w:val="00B5525F"/>
    <w:rsid w:val="00B60244"/>
    <w:rsid w:val="00B83310"/>
    <w:rsid w:val="00B95D51"/>
    <w:rsid w:val="00B96B64"/>
    <w:rsid w:val="00BA0CD5"/>
    <w:rsid w:val="00BA18E8"/>
    <w:rsid w:val="00BA1F37"/>
    <w:rsid w:val="00BB36FE"/>
    <w:rsid w:val="00BB7439"/>
    <w:rsid w:val="00BC1BB5"/>
    <w:rsid w:val="00BD4AAC"/>
    <w:rsid w:val="00BD6550"/>
    <w:rsid w:val="00BD7B32"/>
    <w:rsid w:val="00C01C35"/>
    <w:rsid w:val="00C02441"/>
    <w:rsid w:val="00C061C1"/>
    <w:rsid w:val="00C076B4"/>
    <w:rsid w:val="00C1225D"/>
    <w:rsid w:val="00C12A20"/>
    <w:rsid w:val="00C13EB1"/>
    <w:rsid w:val="00C21AC8"/>
    <w:rsid w:val="00C36227"/>
    <w:rsid w:val="00C43B7F"/>
    <w:rsid w:val="00C465F7"/>
    <w:rsid w:val="00C52FC5"/>
    <w:rsid w:val="00C54003"/>
    <w:rsid w:val="00C56EF8"/>
    <w:rsid w:val="00C679F0"/>
    <w:rsid w:val="00C72762"/>
    <w:rsid w:val="00C75DC3"/>
    <w:rsid w:val="00C836FC"/>
    <w:rsid w:val="00C93A34"/>
    <w:rsid w:val="00CA0C4F"/>
    <w:rsid w:val="00CB454E"/>
    <w:rsid w:val="00CB79C3"/>
    <w:rsid w:val="00CC09AE"/>
    <w:rsid w:val="00CC6AA3"/>
    <w:rsid w:val="00CD298E"/>
    <w:rsid w:val="00CE5362"/>
    <w:rsid w:val="00CF0CC1"/>
    <w:rsid w:val="00CF34AA"/>
    <w:rsid w:val="00CF65B9"/>
    <w:rsid w:val="00CF74B0"/>
    <w:rsid w:val="00D0284B"/>
    <w:rsid w:val="00D11A18"/>
    <w:rsid w:val="00D210C5"/>
    <w:rsid w:val="00D22E4E"/>
    <w:rsid w:val="00D250CE"/>
    <w:rsid w:val="00D2521F"/>
    <w:rsid w:val="00D3657D"/>
    <w:rsid w:val="00D41495"/>
    <w:rsid w:val="00D42669"/>
    <w:rsid w:val="00D4383A"/>
    <w:rsid w:val="00D44749"/>
    <w:rsid w:val="00D54615"/>
    <w:rsid w:val="00D54D5A"/>
    <w:rsid w:val="00D555D5"/>
    <w:rsid w:val="00D5610D"/>
    <w:rsid w:val="00D57B5D"/>
    <w:rsid w:val="00D65CDC"/>
    <w:rsid w:val="00D72427"/>
    <w:rsid w:val="00D848AE"/>
    <w:rsid w:val="00D86F2F"/>
    <w:rsid w:val="00D91E34"/>
    <w:rsid w:val="00D931FA"/>
    <w:rsid w:val="00D948FD"/>
    <w:rsid w:val="00D94F00"/>
    <w:rsid w:val="00D9702D"/>
    <w:rsid w:val="00DA6774"/>
    <w:rsid w:val="00DB3FB9"/>
    <w:rsid w:val="00DC6D32"/>
    <w:rsid w:val="00DD4909"/>
    <w:rsid w:val="00DE2CBF"/>
    <w:rsid w:val="00DE6251"/>
    <w:rsid w:val="00DF1FAE"/>
    <w:rsid w:val="00DF53B6"/>
    <w:rsid w:val="00DF562C"/>
    <w:rsid w:val="00DF6206"/>
    <w:rsid w:val="00E02E03"/>
    <w:rsid w:val="00E03257"/>
    <w:rsid w:val="00E22EC4"/>
    <w:rsid w:val="00E36EF7"/>
    <w:rsid w:val="00E40558"/>
    <w:rsid w:val="00E4641C"/>
    <w:rsid w:val="00E644F9"/>
    <w:rsid w:val="00E72D1C"/>
    <w:rsid w:val="00E74586"/>
    <w:rsid w:val="00E77D3A"/>
    <w:rsid w:val="00E839EE"/>
    <w:rsid w:val="00E83C72"/>
    <w:rsid w:val="00E83D5A"/>
    <w:rsid w:val="00E85E17"/>
    <w:rsid w:val="00E9707B"/>
    <w:rsid w:val="00EB0068"/>
    <w:rsid w:val="00EB31EF"/>
    <w:rsid w:val="00EB5ECA"/>
    <w:rsid w:val="00EB79CB"/>
    <w:rsid w:val="00EC39C1"/>
    <w:rsid w:val="00ED54FF"/>
    <w:rsid w:val="00ED5991"/>
    <w:rsid w:val="00EE1761"/>
    <w:rsid w:val="00EE3BE3"/>
    <w:rsid w:val="00EE5902"/>
    <w:rsid w:val="00EE7C7B"/>
    <w:rsid w:val="00EF42E3"/>
    <w:rsid w:val="00EF636A"/>
    <w:rsid w:val="00F05127"/>
    <w:rsid w:val="00F17DAE"/>
    <w:rsid w:val="00F30D7A"/>
    <w:rsid w:val="00F321DF"/>
    <w:rsid w:val="00F35549"/>
    <w:rsid w:val="00F465B6"/>
    <w:rsid w:val="00F47C83"/>
    <w:rsid w:val="00F511E1"/>
    <w:rsid w:val="00F7598A"/>
    <w:rsid w:val="00F81254"/>
    <w:rsid w:val="00F81DA3"/>
    <w:rsid w:val="00F82E25"/>
    <w:rsid w:val="00F853AF"/>
    <w:rsid w:val="00F85D0B"/>
    <w:rsid w:val="00F86B77"/>
    <w:rsid w:val="00F9266C"/>
    <w:rsid w:val="00F94050"/>
    <w:rsid w:val="00F94EBC"/>
    <w:rsid w:val="00FA1AD5"/>
    <w:rsid w:val="00FB1071"/>
    <w:rsid w:val="00FB1839"/>
    <w:rsid w:val="00FB6317"/>
    <w:rsid w:val="00FC0EF6"/>
    <w:rsid w:val="00FD0F81"/>
    <w:rsid w:val="00FE0A16"/>
    <w:rsid w:val="00FE26B7"/>
    <w:rsid w:val="00FF13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DF3B69"/>
  <w15:docId w15:val="{3D847C11-BB67-4674-AAFE-32AF108D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50A"/>
    <w:pPr>
      <w:spacing w:after="0" w:line="240" w:lineRule="auto"/>
    </w:pPr>
    <w:rPr>
      <w:rFonts w:ascii="Arial Narrow" w:eastAsia="Times New Roman" w:hAnsi="Arial Narrow" w:cs="Times New Roman"/>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pozycja">
    <w:name w:val="Tabela pozycja"/>
    <w:basedOn w:val="Normalny"/>
    <w:rsid w:val="009F750A"/>
    <w:rPr>
      <w:rFonts w:ascii="Arial" w:eastAsia="MS Outlook" w:hAnsi="Arial"/>
    </w:rPr>
  </w:style>
  <w:style w:type="paragraph" w:styleId="Akapitzlist">
    <w:name w:val="List Paragraph"/>
    <w:aliases w:val="Numerowanie,List Paragraph,Akapit z listą BS"/>
    <w:basedOn w:val="Normalny"/>
    <w:link w:val="AkapitzlistZnak"/>
    <w:uiPriority w:val="34"/>
    <w:qFormat/>
    <w:rsid w:val="009078DC"/>
    <w:pPr>
      <w:ind w:left="720"/>
    </w:pPr>
    <w:rPr>
      <w:rFonts w:ascii="Calibri" w:hAnsi="Calibri"/>
      <w:szCs w:val="22"/>
      <w:lang w:eastAsia="en-US"/>
    </w:rPr>
  </w:style>
  <w:style w:type="character" w:styleId="Hipercze">
    <w:name w:val="Hyperlink"/>
    <w:basedOn w:val="Domylnaczcionkaakapitu"/>
    <w:uiPriority w:val="99"/>
    <w:unhideWhenUsed/>
    <w:rsid w:val="00C72762"/>
    <w:rPr>
      <w:color w:val="0000FF" w:themeColor="hyperlink"/>
      <w:u w:val="single"/>
    </w:rPr>
  </w:style>
  <w:style w:type="character" w:styleId="Odwoaniedokomentarza">
    <w:name w:val="annotation reference"/>
    <w:basedOn w:val="Domylnaczcionkaakapitu"/>
    <w:uiPriority w:val="99"/>
    <w:semiHidden/>
    <w:unhideWhenUsed/>
    <w:rsid w:val="006F790B"/>
    <w:rPr>
      <w:sz w:val="16"/>
      <w:szCs w:val="16"/>
    </w:rPr>
  </w:style>
  <w:style w:type="paragraph" w:styleId="Tekstkomentarza">
    <w:name w:val="annotation text"/>
    <w:basedOn w:val="Normalny"/>
    <w:link w:val="TekstkomentarzaZnak"/>
    <w:uiPriority w:val="99"/>
    <w:unhideWhenUsed/>
    <w:rsid w:val="006F790B"/>
    <w:pPr>
      <w:spacing w:after="200"/>
    </w:pPr>
    <w:rPr>
      <w:rFonts w:asciiTheme="minorHAnsi" w:eastAsiaTheme="minorHAnsi" w:hAnsiTheme="minorHAnsi" w:cstheme="minorBidi"/>
      <w:sz w:val="20"/>
      <w:lang w:val="de-DE" w:eastAsia="en-US"/>
    </w:rPr>
  </w:style>
  <w:style w:type="character" w:customStyle="1" w:styleId="TekstkomentarzaZnak">
    <w:name w:val="Tekst komentarza Znak"/>
    <w:basedOn w:val="Domylnaczcionkaakapitu"/>
    <w:link w:val="Tekstkomentarza"/>
    <w:uiPriority w:val="99"/>
    <w:rsid w:val="006F790B"/>
    <w:rPr>
      <w:sz w:val="20"/>
      <w:szCs w:val="20"/>
    </w:rPr>
  </w:style>
  <w:style w:type="paragraph" w:styleId="Tekstdymka">
    <w:name w:val="Balloon Text"/>
    <w:basedOn w:val="Normalny"/>
    <w:link w:val="TekstdymkaZnak"/>
    <w:uiPriority w:val="99"/>
    <w:semiHidden/>
    <w:unhideWhenUsed/>
    <w:rsid w:val="006F790B"/>
    <w:rPr>
      <w:rFonts w:ascii="Tahoma" w:hAnsi="Tahoma" w:cs="Tahoma"/>
      <w:sz w:val="16"/>
      <w:szCs w:val="16"/>
    </w:rPr>
  </w:style>
  <w:style w:type="character" w:customStyle="1" w:styleId="TekstdymkaZnak">
    <w:name w:val="Tekst dymka Znak"/>
    <w:basedOn w:val="Domylnaczcionkaakapitu"/>
    <w:link w:val="Tekstdymka"/>
    <w:uiPriority w:val="99"/>
    <w:semiHidden/>
    <w:rsid w:val="006F790B"/>
    <w:rPr>
      <w:rFonts w:ascii="Tahoma" w:eastAsia="Times New Roman" w:hAnsi="Tahoma" w:cs="Tahoma"/>
      <w:sz w:val="16"/>
      <w:szCs w:val="16"/>
      <w:lang w:val="pl-PL" w:eastAsia="pl-PL"/>
    </w:rPr>
  </w:style>
  <w:style w:type="paragraph" w:styleId="Tematkomentarza">
    <w:name w:val="annotation subject"/>
    <w:basedOn w:val="Tekstkomentarza"/>
    <w:next w:val="Tekstkomentarza"/>
    <w:link w:val="TematkomentarzaZnak"/>
    <w:uiPriority w:val="99"/>
    <w:semiHidden/>
    <w:unhideWhenUsed/>
    <w:rsid w:val="003F54BA"/>
    <w:pPr>
      <w:spacing w:after="0"/>
    </w:pPr>
    <w:rPr>
      <w:rFonts w:ascii="Arial Narrow" w:eastAsia="Times New Roman" w:hAnsi="Arial Narrow" w:cs="Times New Roman"/>
      <w:b/>
      <w:bCs/>
      <w:lang w:val="pl-PL" w:eastAsia="pl-PL"/>
    </w:rPr>
  </w:style>
  <w:style w:type="character" w:customStyle="1" w:styleId="TematkomentarzaZnak">
    <w:name w:val="Temat komentarza Znak"/>
    <w:basedOn w:val="TekstkomentarzaZnak"/>
    <w:link w:val="Tematkomentarza"/>
    <w:uiPriority w:val="99"/>
    <w:semiHidden/>
    <w:rsid w:val="003F54BA"/>
    <w:rPr>
      <w:rFonts w:ascii="Arial Narrow" w:eastAsia="Times New Roman" w:hAnsi="Arial Narrow" w:cs="Times New Roman"/>
      <w:b/>
      <w:bCs/>
      <w:sz w:val="20"/>
      <w:szCs w:val="20"/>
      <w:lang w:val="pl-PL" w:eastAsia="pl-PL"/>
    </w:rPr>
  </w:style>
  <w:style w:type="character" w:styleId="UyteHipercze">
    <w:name w:val="FollowedHyperlink"/>
    <w:basedOn w:val="Domylnaczcionkaakapitu"/>
    <w:uiPriority w:val="99"/>
    <w:semiHidden/>
    <w:unhideWhenUsed/>
    <w:rsid w:val="005607C1"/>
    <w:rPr>
      <w:color w:val="800080" w:themeColor="followedHyperlink"/>
      <w:u w:val="single"/>
    </w:rPr>
  </w:style>
  <w:style w:type="paragraph" w:styleId="NormalnyWeb">
    <w:name w:val="Normal (Web)"/>
    <w:basedOn w:val="Normalny"/>
    <w:uiPriority w:val="99"/>
    <w:semiHidden/>
    <w:unhideWhenUsed/>
    <w:rsid w:val="00944BA0"/>
    <w:pPr>
      <w:spacing w:before="100" w:beforeAutospacing="1" w:after="100" w:afterAutospacing="1"/>
    </w:pPr>
    <w:rPr>
      <w:rFonts w:ascii="Times New Roman" w:eastAsiaTheme="minorHAnsi" w:hAnsi="Times New Roman"/>
      <w:sz w:val="24"/>
      <w:szCs w:val="24"/>
    </w:rPr>
  </w:style>
  <w:style w:type="paragraph" w:styleId="Nagwek">
    <w:name w:val="header"/>
    <w:basedOn w:val="Normalny"/>
    <w:link w:val="NagwekZnak"/>
    <w:uiPriority w:val="99"/>
    <w:unhideWhenUsed/>
    <w:rsid w:val="00EE5902"/>
    <w:pPr>
      <w:tabs>
        <w:tab w:val="center" w:pos="4680"/>
        <w:tab w:val="right" w:pos="9360"/>
      </w:tabs>
    </w:pPr>
  </w:style>
  <w:style w:type="character" w:customStyle="1" w:styleId="NagwekZnak">
    <w:name w:val="Nagłówek Znak"/>
    <w:basedOn w:val="Domylnaczcionkaakapitu"/>
    <w:link w:val="Nagwek"/>
    <w:uiPriority w:val="99"/>
    <w:rsid w:val="00EE5902"/>
    <w:rPr>
      <w:rFonts w:ascii="Arial Narrow" w:eastAsia="Times New Roman" w:hAnsi="Arial Narrow" w:cs="Times New Roman"/>
      <w:szCs w:val="20"/>
      <w:lang w:val="pl-PL" w:eastAsia="pl-PL"/>
    </w:rPr>
  </w:style>
  <w:style w:type="paragraph" w:styleId="Stopka">
    <w:name w:val="footer"/>
    <w:basedOn w:val="Normalny"/>
    <w:link w:val="StopkaZnak"/>
    <w:unhideWhenUsed/>
    <w:rsid w:val="00EE5902"/>
    <w:pPr>
      <w:tabs>
        <w:tab w:val="center" w:pos="4680"/>
        <w:tab w:val="right" w:pos="9360"/>
      </w:tabs>
    </w:pPr>
  </w:style>
  <w:style w:type="character" w:customStyle="1" w:styleId="StopkaZnak">
    <w:name w:val="Stopka Znak"/>
    <w:basedOn w:val="Domylnaczcionkaakapitu"/>
    <w:link w:val="Stopka"/>
    <w:rsid w:val="00EE5902"/>
    <w:rPr>
      <w:rFonts w:ascii="Arial Narrow" w:eastAsia="Times New Roman" w:hAnsi="Arial Narrow" w:cs="Times New Roman"/>
      <w:szCs w:val="20"/>
      <w:lang w:val="pl-PL" w:eastAsia="pl-PL"/>
    </w:rPr>
  </w:style>
  <w:style w:type="character" w:styleId="Nierozpoznanawzmianka">
    <w:name w:val="Unresolved Mention"/>
    <w:basedOn w:val="Domylnaczcionkaakapitu"/>
    <w:uiPriority w:val="99"/>
    <w:semiHidden/>
    <w:unhideWhenUsed/>
    <w:rsid w:val="002D5D3D"/>
    <w:rPr>
      <w:color w:val="605E5C"/>
      <w:shd w:val="clear" w:color="auto" w:fill="E1DFDD"/>
    </w:rPr>
  </w:style>
  <w:style w:type="paragraph" w:styleId="Legenda">
    <w:name w:val="caption"/>
    <w:basedOn w:val="Normalny"/>
    <w:next w:val="Normalny"/>
    <w:uiPriority w:val="35"/>
    <w:unhideWhenUsed/>
    <w:qFormat/>
    <w:rsid w:val="004C764C"/>
    <w:pPr>
      <w:spacing w:after="200"/>
    </w:pPr>
    <w:rPr>
      <w:i/>
      <w:iCs/>
      <w:color w:val="1F497D" w:themeColor="text2"/>
      <w:sz w:val="18"/>
      <w:szCs w:val="18"/>
    </w:rPr>
  </w:style>
  <w:style w:type="table" w:styleId="Tabela-Siatka">
    <w:name w:val="Table Grid"/>
    <w:basedOn w:val="Standardowy"/>
    <w:uiPriority w:val="39"/>
    <w:rsid w:val="004C764C"/>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locked/>
    <w:rsid w:val="00DD4909"/>
    <w:rPr>
      <w:rFonts w:ascii="Calibri" w:eastAsia="Times New Roman" w:hAnsi="Calibr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158">
      <w:bodyDiv w:val="1"/>
      <w:marLeft w:val="0"/>
      <w:marRight w:val="0"/>
      <w:marTop w:val="0"/>
      <w:marBottom w:val="0"/>
      <w:divBdr>
        <w:top w:val="none" w:sz="0" w:space="0" w:color="auto"/>
        <w:left w:val="none" w:sz="0" w:space="0" w:color="auto"/>
        <w:bottom w:val="none" w:sz="0" w:space="0" w:color="auto"/>
        <w:right w:val="none" w:sz="0" w:space="0" w:color="auto"/>
      </w:divBdr>
      <w:divsChild>
        <w:div w:id="433402541">
          <w:marLeft w:val="0"/>
          <w:marRight w:val="0"/>
          <w:marTop w:val="0"/>
          <w:marBottom w:val="0"/>
          <w:divBdr>
            <w:top w:val="none" w:sz="0" w:space="0" w:color="auto"/>
            <w:left w:val="none" w:sz="0" w:space="0" w:color="auto"/>
            <w:bottom w:val="none" w:sz="0" w:space="0" w:color="auto"/>
            <w:right w:val="none" w:sz="0" w:space="0" w:color="auto"/>
          </w:divBdr>
        </w:div>
        <w:div w:id="593711842">
          <w:marLeft w:val="0"/>
          <w:marRight w:val="0"/>
          <w:marTop w:val="0"/>
          <w:marBottom w:val="0"/>
          <w:divBdr>
            <w:top w:val="none" w:sz="0" w:space="0" w:color="auto"/>
            <w:left w:val="none" w:sz="0" w:space="0" w:color="auto"/>
            <w:bottom w:val="none" w:sz="0" w:space="0" w:color="auto"/>
            <w:right w:val="none" w:sz="0" w:space="0" w:color="auto"/>
          </w:divBdr>
        </w:div>
        <w:div w:id="1533153607">
          <w:marLeft w:val="0"/>
          <w:marRight w:val="0"/>
          <w:marTop w:val="0"/>
          <w:marBottom w:val="0"/>
          <w:divBdr>
            <w:top w:val="none" w:sz="0" w:space="0" w:color="auto"/>
            <w:left w:val="none" w:sz="0" w:space="0" w:color="auto"/>
            <w:bottom w:val="none" w:sz="0" w:space="0" w:color="auto"/>
            <w:right w:val="none" w:sz="0" w:space="0" w:color="auto"/>
          </w:divBdr>
        </w:div>
        <w:div w:id="1414355180">
          <w:marLeft w:val="0"/>
          <w:marRight w:val="0"/>
          <w:marTop w:val="0"/>
          <w:marBottom w:val="0"/>
          <w:divBdr>
            <w:top w:val="none" w:sz="0" w:space="0" w:color="auto"/>
            <w:left w:val="none" w:sz="0" w:space="0" w:color="auto"/>
            <w:bottom w:val="none" w:sz="0" w:space="0" w:color="auto"/>
            <w:right w:val="none" w:sz="0" w:space="0" w:color="auto"/>
          </w:divBdr>
        </w:div>
      </w:divsChild>
    </w:div>
    <w:div w:id="42751316">
      <w:bodyDiv w:val="1"/>
      <w:marLeft w:val="0"/>
      <w:marRight w:val="0"/>
      <w:marTop w:val="0"/>
      <w:marBottom w:val="0"/>
      <w:divBdr>
        <w:top w:val="none" w:sz="0" w:space="0" w:color="auto"/>
        <w:left w:val="none" w:sz="0" w:space="0" w:color="auto"/>
        <w:bottom w:val="none" w:sz="0" w:space="0" w:color="auto"/>
        <w:right w:val="none" w:sz="0" w:space="0" w:color="auto"/>
      </w:divBdr>
      <w:divsChild>
        <w:div w:id="1195462007">
          <w:marLeft w:val="0"/>
          <w:marRight w:val="0"/>
          <w:marTop w:val="0"/>
          <w:marBottom w:val="0"/>
          <w:divBdr>
            <w:top w:val="none" w:sz="0" w:space="0" w:color="auto"/>
            <w:left w:val="none" w:sz="0" w:space="0" w:color="auto"/>
            <w:bottom w:val="none" w:sz="0" w:space="0" w:color="auto"/>
            <w:right w:val="none" w:sz="0" w:space="0" w:color="auto"/>
          </w:divBdr>
        </w:div>
        <w:div w:id="2055046">
          <w:marLeft w:val="0"/>
          <w:marRight w:val="0"/>
          <w:marTop w:val="0"/>
          <w:marBottom w:val="0"/>
          <w:divBdr>
            <w:top w:val="none" w:sz="0" w:space="0" w:color="auto"/>
            <w:left w:val="none" w:sz="0" w:space="0" w:color="auto"/>
            <w:bottom w:val="none" w:sz="0" w:space="0" w:color="auto"/>
            <w:right w:val="none" w:sz="0" w:space="0" w:color="auto"/>
          </w:divBdr>
        </w:div>
        <w:div w:id="1129009364">
          <w:marLeft w:val="0"/>
          <w:marRight w:val="0"/>
          <w:marTop w:val="0"/>
          <w:marBottom w:val="0"/>
          <w:divBdr>
            <w:top w:val="none" w:sz="0" w:space="0" w:color="auto"/>
            <w:left w:val="none" w:sz="0" w:space="0" w:color="auto"/>
            <w:bottom w:val="none" w:sz="0" w:space="0" w:color="auto"/>
            <w:right w:val="none" w:sz="0" w:space="0" w:color="auto"/>
          </w:divBdr>
        </w:div>
        <w:div w:id="101414391">
          <w:marLeft w:val="0"/>
          <w:marRight w:val="0"/>
          <w:marTop w:val="0"/>
          <w:marBottom w:val="0"/>
          <w:divBdr>
            <w:top w:val="none" w:sz="0" w:space="0" w:color="auto"/>
            <w:left w:val="none" w:sz="0" w:space="0" w:color="auto"/>
            <w:bottom w:val="none" w:sz="0" w:space="0" w:color="auto"/>
            <w:right w:val="none" w:sz="0" w:space="0" w:color="auto"/>
          </w:divBdr>
        </w:div>
        <w:div w:id="518356718">
          <w:marLeft w:val="0"/>
          <w:marRight w:val="0"/>
          <w:marTop w:val="0"/>
          <w:marBottom w:val="0"/>
          <w:divBdr>
            <w:top w:val="none" w:sz="0" w:space="0" w:color="auto"/>
            <w:left w:val="none" w:sz="0" w:space="0" w:color="auto"/>
            <w:bottom w:val="none" w:sz="0" w:space="0" w:color="auto"/>
            <w:right w:val="none" w:sz="0" w:space="0" w:color="auto"/>
          </w:divBdr>
        </w:div>
        <w:div w:id="372195521">
          <w:marLeft w:val="0"/>
          <w:marRight w:val="0"/>
          <w:marTop w:val="0"/>
          <w:marBottom w:val="0"/>
          <w:divBdr>
            <w:top w:val="none" w:sz="0" w:space="0" w:color="auto"/>
            <w:left w:val="none" w:sz="0" w:space="0" w:color="auto"/>
            <w:bottom w:val="none" w:sz="0" w:space="0" w:color="auto"/>
            <w:right w:val="none" w:sz="0" w:space="0" w:color="auto"/>
          </w:divBdr>
        </w:div>
        <w:div w:id="892234507">
          <w:marLeft w:val="0"/>
          <w:marRight w:val="0"/>
          <w:marTop w:val="0"/>
          <w:marBottom w:val="0"/>
          <w:divBdr>
            <w:top w:val="none" w:sz="0" w:space="0" w:color="auto"/>
            <w:left w:val="none" w:sz="0" w:space="0" w:color="auto"/>
            <w:bottom w:val="none" w:sz="0" w:space="0" w:color="auto"/>
            <w:right w:val="none" w:sz="0" w:space="0" w:color="auto"/>
          </w:divBdr>
        </w:div>
        <w:div w:id="742264150">
          <w:marLeft w:val="0"/>
          <w:marRight w:val="0"/>
          <w:marTop w:val="0"/>
          <w:marBottom w:val="0"/>
          <w:divBdr>
            <w:top w:val="none" w:sz="0" w:space="0" w:color="auto"/>
            <w:left w:val="none" w:sz="0" w:space="0" w:color="auto"/>
            <w:bottom w:val="none" w:sz="0" w:space="0" w:color="auto"/>
            <w:right w:val="none" w:sz="0" w:space="0" w:color="auto"/>
          </w:divBdr>
        </w:div>
        <w:div w:id="902914535">
          <w:marLeft w:val="0"/>
          <w:marRight w:val="0"/>
          <w:marTop w:val="0"/>
          <w:marBottom w:val="0"/>
          <w:divBdr>
            <w:top w:val="none" w:sz="0" w:space="0" w:color="auto"/>
            <w:left w:val="none" w:sz="0" w:space="0" w:color="auto"/>
            <w:bottom w:val="none" w:sz="0" w:space="0" w:color="auto"/>
            <w:right w:val="none" w:sz="0" w:space="0" w:color="auto"/>
          </w:divBdr>
        </w:div>
      </w:divsChild>
    </w:div>
    <w:div w:id="65425439">
      <w:bodyDiv w:val="1"/>
      <w:marLeft w:val="0"/>
      <w:marRight w:val="0"/>
      <w:marTop w:val="0"/>
      <w:marBottom w:val="0"/>
      <w:divBdr>
        <w:top w:val="none" w:sz="0" w:space="0" w:color="auto"/>
        <w:left w:val="none" w:sz="0" w:space="0" w:color="auto"/>
        <w:bottom w:val="none" w:sz="0" w:space="0" w:color="auto"/>
        <w:right w:val="none" w:sz="0" w:space="0" w:color="auto"/>
      </w:divBdr>
    </w:div>
    <w:div w:id="165171915">
      <w:bodyDiv w:val="1"/>
      <w:marLeft w:val="0"/>
      <w:marRight w:val="0"/>
      <w:marTop w:val="0"/>
      <w:marBottom w:val="0"/>
      <w:divBdr>
        <w:top w:val="none" w:sz="0" w:space="0" w:color="auto"/>
        <w:left w:val="none" w:sz="0" w:space="0" w:color="auto"/>
        <w:bottom w:val="none" w:sz="0" w:space="0" w:color="auto"/>
        <w:right w:val="none" w:sz="0" w:space="0" w:color="auto"/>
      </w:divBdr>
    </w:div>
    <w:div w:id="274138574">
      <w:bodyDiv w:val="1"/>
      <w:marLeft w:val="0"/>
      <w:marRight w:val="0"/>
      <w:marTop w:val="0"/>
      <w:marBottom w:val="0"/>
      <w:divBdr>
        <w:top w:val="none" w:sz="0" w:space="0" w:color="auto"/>
        <w:left w:val="none" w:sz="0" w:space="0" w:color="auto"/>
        <w:bottom w:val="none" w:sz="0" w:space="0" w:color="auto"/>
        <w:right w:val="none" w:sz="0" w:space="0" w:color="auto"/>
      </w:divBdr>
      <w:divsChild>
        <w:div w:id="542525600">
          <w:marLeft w:val="0"/>
          <w:marRight w:val="0"/>
          <w:marTop w:val="0"/>
          <w:marBottom w:val="0"/>
          <w:divBdr>
            <w:top w:val="none" w:sz="0" w:space="0" w:color="auto"/>
            <w:left w:val="none" w:sz="0" w:space="0" w:color="auto"/>
            <w:bottom w:val="none" w:sz="0" w:space="0" w:color="auto"/>
            <w:right w:val="none" w:sz="0" w:space="0" w:color="auto"/>
          </w:divBdr>
        </w:div>
        <w:div w:id="1296565658">
          <w:marLeft w:val="0"/>
          <w:marRight w:val="0"/>
          <w:marTop w:val="0"/>
          <w:marBottom w:val="0"/>
          <w:divBdr>
            <w:top w:val="none" w:sz="0" w:space="0" w:color="auto"/>
            <w:left w:val="none" w:sz="0" w:space="0" w:color="auto"/>
            <w:bottom w:val="none" w:sz="0" w:space="0" w:color="auto"/>
            <w:right w:val="none" w:sz="0" w:space="0" w:color="auto"/>
          </w:divBdr>
        </w:div>
        <w:div w:id="2106686090">
          <w:marLeft w:val="0"/>
          <w:marRight w:val="0"/>
          <w:marTop w:val="0"/>
          <w:marBottom w:val="0"/>
          <w:divBdr>
            <w:top w:val="none" w:sz="0" w:space="0" w:color="auto"/>
            <w:left w:val="none" w:sz="0" w:space="0" w:color="auto"/>
            <w:bottom w:val="none" w:sz="0" w:space="0" w:color="auto"/>
            <w:right w:val="none" w:sz="0" w:space="0" w:color="auto"/>
          </w:divBdr>
        </w:div>
        <w:div w:id="852383759">
          <w:marLeft w:val="0"/>
          <w:marRight w:val="0"/>
          <w:marTop w:val="0"/>
          <w:marBottom w:val="0"/>
          <w:divBdr>
            <w:top w:val="none" w:sz="0" w:space="0" w:color="auto"/>
            <w:left w:val="none" w:sz="0" w:space="0" w:color="auto"/>
            <w:bottom w:val="none" w:sz="0" w:space="0" w:color="auto"/>
            <w:right w:val="none" w:sz="0" w:space="0" w:color="auto"/>
          </w:divBdr>
        </w:div>
        <w:div w:id="1333996841">
          <w:marLeft w:val="0"/>
          <w:marRight w:val="0"/>
          <w:marTop w:val="0"/>
          <w:marBottom w:val="0"/>
          <w:divBdr>
            <w:top w:val="none" w:sz="0" w:space="0" w:color="auto"/>
            <w:left w:val="none" w:sz="0" w:space="0" w:color="auto"/>
            <w:bottom w:val="none" w:sz="0" w:space="0" w:color="auto"/>
            <w:right w:val="none" w:sz="0" w:space="0" w:color="auto"/>
          </w:divBdr>
        </w:div>
        <w:div w:id="487017614">
          <w:marLeft w:val="0"/>
          <w:marRight w:val="0"/>
          <w:marTop w:val="0"/>
          <w:marBottom w:val="0"/>
          <w:divBdr>
            <w:top w:val="none" w:sz="0" w:space="0" w:color="auto"/>
            <w:left w:val="none" w:sz="0" w:space="0" w:color="auto"/>
            <w:bottom w:val="none" w:sz="0" w:space="0" w:color="auto"/>
            <w:right w:val="none" w:sz="0" w:space="0" w:color="auto"/>
          </w:divBdr>
        </w:div>
        <w:div w:id="179701949">
          <w:marLeft w:val="0"/>
          <w:marRight w:val="0"/>
          <w:marTop w:val="0"/>
          <w:marBottom w:val="0"/>
          <w:divBdr>
            <w:top w:val="none" w:sz="0" w:space="0" w:color="auto"/>
            <w:left w:val="none" w:sz="0" w:space="0" w:color="auto"/>
            <w:bottom w:val="none" w:sz="0" w:space="0" w:color="auto"/>
            <w:right w:val="none" w:sz="0" w:space="0" w:color="auto"/>
          </w:divBdr>
        </w:div>
        <w:div w:id="1235704802">
          <w:marLeft w:val="0"/>
          <w:marRight w:val="0"/>
          <w:marTop w:val="0"/>
          <w:marBottom w:val="0"/>
          <w:divBdr>
            <w:top w:val="none" w:sz="0" w:space="0" w:color="auto"/>
            <w:left w:val="none" w:sz="0" w:space="0" w:color="auto"/>
            <w:bottom w:val="none" w:sz="0" w:space="0" w:color="auto"/>
            <w:right w:val="none" w:sz="0" w:space="0" w:color="auto"/>
          </w:divBdr>
        </w:div>
        <w:div w:id="454367213">
          <w:marLeft w:val="0"/>
          <w:marRight w:val="0"/>
          <w:marTop w:val="0"/>
          <w:marBottom w:val="0"/>
          <w:divBdr>
            <w:top w:val="none" w:sz="0" w:space="0" w:color="auto"/>
            <w:left w:val="none" w:sz="0" w:space="0" w:color="auto"/>
            <w:bottom w:val="none" w:sz="0" w:space="0" w:color="auto"/>
            <w:right w:val="none" w:sz="0" w:space="0" w:color="auto"/>
          </w:divBdr>
        </w:div>
        <w:div w:id="2012946110">
          <w:marLeft w:val="0"/>
          <w:marRight w:val="0"/>
          <w:marTop w:val="0"/>
          <w:marBottom w:val="0"/>
          <w:divBdr>
            <w:top w:val="none" w:sz="0" w:space="0" w:color="auto"/>
            <w:left w:val="none" w:sz="0" w:space="0" w:color="auto"/>
            <w:bottom w:val="none" w:sz="0" w:space="0" w:color="auto"/>
            <w:right w:val="none" w:sz="0" w:space="0" w:color="auto"/>
          </w:divBdr>
        </w:div>
        <w:div w:id="34282592">
          <w:marLeft w:val="0"/>
          <w:marRight w:val="0"/>
          <w:marTop w:val="0"/>
          <w:marBottom w:val="0"/>
          <w:divBdr>
            <w:top w:val="none" w:sz="0" w:space="0" w:color="auto"/>
            <w:left w:val="none" w:sz="0" w:space="0" w:color="auto"/>
            <w:bottom w:val="none" w:sz="0" w:space="0" w:color="auto"/>
            <w:right w:val="none" w:sz="0" w:space="0" w:color="auto"/>
          </w:divBdr>
        </w:div>
      </w:divsChild>
    </w:div>
    <w:div w:id="344554466">
      <w:bodyDiv w:val="1"/>
      <w:marLeft w:val="0"/>
      <w:marRight w:val="0"/>
      <w:marTop w:val="0"/>
      <w:marBottom w:val="0"/>
      <w:divBdr>
        <w:top w:val="none" w:sz="0" w:space="0" w:color="auto"/>
        <w:left w:val="none" w:sz="0" w:space="0" w:color="auto"/>
        <w:bottom w:val="none" w:sz="0" w:space="0" w:color="auto"/>
        <w:right w:val="none" w:sz="0" w:space="0" w:color="auto"/>
      </w:divBdr>
      <w:divsChild>
        <w:div w:id="423114341">
          <w:marLeft w:val="0"/>
          <w:marRight w:val="0"/>
          <w:marTop w:val="0"/>
          <w:marBottom w:val="0"/>
          <w:divBdr>
            <w:top w:val="none" w:sz="0" w:space="0" w:color="auto"/>
            <w:left w:val="none" w:sz="0" w:space="0" w:color="auto"/>
            <w:bottom w:val="none" w:sz="0" w:space="0" w:color="auto"/>
            <w:right w:val="none" w:sz="0" w:space="0" w:color="auto"/>
          </w:divBdr>
        </w:div>
        <w:div w:id="1454208743">
          <w:marLeft w:val="0"/>
          <w:marRight w:val="0"/>
          <w:marTop w:val="0"/>
          <w:marBottom w:val="0"/>
          <w:divBdr>
            <w:top w:val="none" w:sz="0" w:space="0" w:color="auto"/>
            <w:left w:val="none" w:sz="0" w:space="0" w:color="auto"/>
            <w:bottom w:val="none" w:sz="0" w:space="0" w:color="auto"/>
            <w:right w:val="none" w:sz="0" w:space="0" w:color="auto"/>
          </w:divBdr>
        </w:div>
        <w:div w:id="481240774">
          <w:marLeft w:val="0"/>
          <w:marRight w:val="0"/>
          <w:marTop w:val="0"/>
          <w:marBottom w:val="0"/>
          <w:divBdr>
            <w:top w:val="none" w:sz="0" w:space="0" w:color="auto"/>
            <w:left w:val="none" w:sz="0" w:space="0" w:color="auto"/>
            <w:bottom w:val="none" w:sz="0" w:space="0" w:color="auto"/>
            <w:right w:val="none" w:sz="0" w:space="0" w:color="auto"/>
          </w:divBdr>
        </w:div>
        <w:div w:id="120610239">
          <w:marLeft w:val="0"/>
          <w:marRight w:val="0"/>
          <w:marTop w:val="0"/>
          <w:marBottom w:val="0"/>
          <w:divBdr>
            <w:top w:val="none" w:sz="0" w:space="0" w:color="auto"/>
            <w:left w:val="none" w:sz="0" w:space="0" w:color="auto"/>
            <w:bottom w:val="none" w:sz="0" w:space="0" w:color="auto"/>
            <w:right w:val="none" w:sz="0" w:space="0" w:color="auto"/>
          </w:divBdr>
        </w:div>
      </w:divsChild>
    </w:div>
    <w:div w:id="406000340">
      <w:bodyDiv w:val="1"/>
      <w:marLeft w:val="0"/>
      <w:marRight w:val="0"/>
      <w:marTop w:val="0"/>
      <w:marBottom w:val="0"/>
      <w:divBdr>
        <w:top w:val="none" w:sz="0" w:space="0" w:color="auto"/>
        <w:left w:val="none" w:sz="0" w:space="0" w:color="auto"/>
        <w:bottom w:val="none" w:sz="0" w:space="0" w:color="auto"/>
        <w:right w:val="none" w:sz="0" w:space="0" w:color="auto"/>
      </w:divBdr>
      <w:divsChild>
        <w:div w:id="369384646">
          <w:marLeft w:val="0"/>
          <w:marRight w:val="0"/>
          <w:marTop w:val="0"/>
          <w:marBottom w:val="0"/>
          <w:divBdr>
            <w:top w:val="none" w:sz="0" w:space="0" w:color="auto"/>
            <w:left w:val="none" w:sz="0" w:space="0" w:color="auto"/>
            <w:bottom w:val="none" w:sz="0" w:space="0" w:color="auto"/>
            <w:right w:val="none" w:sz="0" w:space="0" w:color="auto"/>
          </w:divBdr>
        </w:div>
        <w:div w:id="1090811732">
          <w:marLeft w:val="0"/>
          <w:marRight w:val="0"/>
          <w:marTop w:val="0"/>
          <w:marBottom w:val="0"/>
          <w:divBdr>
            <w:top w:val="none" w:sz="0" w:space="0" w:color="auto"/>
            <w:left w:val="none" w:sz="0" w:space="0" w:color="auto"/>
            <w:bottom w:val="none" w:sz="0" w:space="0" w:color="auto"/>
            <w:right w:val="none" w:sz="0" w:space="0" w:color="auto"/>
          </w:divBdr>
        </w:div>
        <w:div w:id="1843858209">
          <w:marLeft w:val="0"/>
          <w:marRight w:val="0"/>
          <w:marTop w:val="0"/>
          <w:marBottom w:val="0"/>
          <w:divBdr>
            <w:top w:val="none" w:sz="0" w:space="0" w:color="auto"/>
            <w:left w:val="none" w:sz="0" w:space="0" w:color="auto"/>
            <w:bottom w:val="none" w:sz="0" w:space="0" w:color="auto"/>
            <w:right w:val="none" w:sz="0" w:space="0" w:color="auto"/>
          </w:divBdr>
        </w:div>
        <w:div w:id="1786846555">
          <w:marLeft w:val="0"/>
          <w:marRight w:val="0"/>
          <w:marTop w:val="0"/>
          <w:marBottom w:val="0"/>
          <w:divBdr>
            <w:top w:val="none" w:sz="0" w:space="0" w:color="auto"/>
            <w:left w:val="none" w:sz="0" w:space="0" w:color="auto"/>
            <w:bottom w:val="none" w:sz="0" w:space="0" w:color="auto"/>
            <w:right w:val="none" w:sz="0" w:space="0" w:color="auto"/>
          </w:divBdr>
        </w:div>
        <w:div w:id="760681677">
          <w:marLeft w:val="0"/>
          <w:marRight w:val="0"/>
          <w:marTop w:val="0"/>
          <w:marBottom w:val="0"/>
          <w:divBdr>
            <w:top w:val="none" w:sz="0" w:space="0" w:color="auto"/>
            <w:left w:val="none" w:sz="0" w:space="0" w:color="auto"/>
            <w:bottom w:val="none" w:sz="0" w:space="0" w:color="auto"/>
            <w:right w:val="none" w:sz="0" w:space="0" w:color="auto"/>
          </w:divBdr>
        </w:div>
        <w:div w:id="209734255">
          <w:marLeft w:val="0"/>
          <w:marRight w:val="0"/>
          <w:marTop w:val="0"/>
          <w:marBottom w:val="0"/>
          <w:divBdr>
            <w:top w:val="none" w:sz="0" w:space="0" w:color="auto"/>
            <w:left w:val="none" w:sz="0" w:space="0" w:color="auto"/>
            <w:bottom w:val="none" w:sz="0" w:space="0" w:color="auto"/>
            <w:right w:val="none" w:sz="0" w:space="0" w:color="auto"/>
          </w:divBdr>
        </w:div>
        <w:div w:id="662970905">
          <w:marLeft w:val="0"/>
          <w:marRight w:val="0"/>
          <w:marTop w:val="0"/>
          <w:marBottom w:val="0"/>
          <w:divBdr>
            <w:top w:val="none" w:sz="0" w:space="0" w:color="auto"/>
            <w:left w:val="none" w:sz="0" w:space="0" w:color="auto"/>
            <w:bottom w:val="none" w:sz="0" w:space="0" w:color="auto"/>
            <w:right w:val="none" w:sz="0" w:space="0" w:color="auto"/>
          </w:divBdr>
        </w:div>
        <w:div w:id="864712278">
          <w:marLeft w:val="0"/>
          <w:marRight w:val="0"/>
          <w:marTop w:val="0"/>
          <w:marBottom w:val="0"/>
          <w:divBdr>
            <w:top w:val="none" w:sz="0" w:space="0" w:color="auto"/>
            <w:left w:val="none" w:sz="0" w:space="0" w:color="auto"/>
            <w:bottom w:val="none" w:sz="0" w:space="0" w:color="auto"/>
            <w:right w:val="none" w:sz="0" w:space="0" w:color="auto"/>
          </w:divBdr>
        </w:div>
        <w:div w:id="1707751512">
          <w:marLeft w:val="0"/>
          <w:marRight w:val="0"/>
          <w:marTop w:val="0"/>
          <w:marBottom w:val="0"/>
          <w:divBdr>
            <w:top w:val="none" w:sz="0" w:space="0" w:color="auto"/>
            <w:left w:val="none" w:sz="0" w:space="0" w:color="auto"/>
            <w:bottom w:val="none" w:sz="0" w:space="0" w:color="auto"/>
            <w:right w:val="none" w:sz="0" w:space="0" w:color="auto"/>
          </w:divBdr>
        </w:div>
      </w:divsChild>
    </w:div>
    <w:div w:id="497968744">
      <w:bodyDiv w:val="1"/>
      <w:marLeft w:val="0"/>
      <w:marRight w:val="0"/>
      <w:marTop w:val="0"/>
      <w:marBottom w:val="0"/>
      <w:divBdr>
        <w:top w:val="none" w:sz="0" w:space="0" w:color="auto"/>
        <w:left w:val="none" w:sz="0" w:space="0" w:color="auto"/>
        <w:bottom w:val="none" w:sz="0" w:space="0" w:color="auto"/>
        <w:right w:val="none" w:sz="0" w:space="0" w:color="auto"/>
      </w:divBdr>
    </w:div>
    <w:div w:id="620841880">
      <w:bodyDiv w:val="1"/>
      <w:marLeft w:val="0"/>
      <w:marRight w:val="0"/>
      <w:marTop w:val="0"/>
      <w:marBottom w:val="0"/>
      <w:divBdr>
        <w:top w:val="none" w:sz="0" w:space="0" w:color="auto"/>
        <w:left w:val="none" w:sz="0" w:space="0" w:color="auto"/>
        <w:bottom w:val="none" w:sz="0" w:space="0" w:color="auto"/>
        <w:right w:val="none" w:sz="0" w:space="0" w:color="auto"/>
      </w:divBdr>
      <w:divsChild>
        <w:div w:id="345138305">
          <w:marLeft w:val="0"/>
          <w:marRight w:val="0"/>
          <w:marTop w:val="0"/>
          <w:marBottom w:val="0"/>
          <w:divBdr>
            <w:top w:val="none" w:sz="0" w:space="0" w:color="auto"/>
            <w:left w:val="none" w:sz="0" w:space="0" w:color="auto"/>
            <w:bottom w:val="none" w:sz="0" w:space="0" w:color="auto"/>
            <w:right w:val="none" w:sz="0" w:space="0" w:color="auto"/>
          </w:divBdr>
        </w:div>
        <w:div w:id="1481657643">
          <w:marLeft w:val="0"/>
          <w:marRight w:val="0"/>
          <w:marTop w:val="0"/>
          <w:marBottom w:val="0"/>
          <w:divBdr>
            <w:top w:val="none" w:sz="0" w:space="0" w:color="auto"/>
            <w:left w:val="none" w:sz="0" w:space="0" w:color="auto"/>
            <w:bottom w:val="none" w:sz="0" w:space="0" w:color="auto"/>
            <w:right w:val="none" w:sz="0" w:space="0" w:color="auto"/>
          </w:divBdr>
        </w:div>
        <w:div w:id="396559551">
          <w:marLeft w:val="0"/>
          <w:marRight w:val="0"/>
          <w:marTop w:val="0"/>
          <w:marBottom w:val="0"/>
          <w:divBdr>
            <w:top w:val="none" w:sz="0" w:space="0" w:color="auto"/>
            <w:left w:val="none" w:sz="0" w:space="0" w:color="auto"/>
            <w:bottom w:val="none" w:sz="0" w:space="0" w:color="auto"/>
            <w:right w:val="none" w:sz="0" w:space="0" w:color="auto"/>
          </w:divBdr>
        </w:div>
      </w:divsChild>
    </w:div>
    <w:div w:id="724985419">
      <w:bodyDiv w:val="1"/>
      <w:marLeft w:val="0"/>
      <w:marRight w:val="0"/>
      <w:marTop w:val="0"/>
      <w:marBottom w:val="0"/>
      <w:divBdr>
        <w:top w:val="none" w:sz="0" w:space="0" w:color="auto"/>
        <w:left w:val="none" w:sz="0" w:space="0" w:color="auto"/>
        <w:bottom w:val="none" w:sz="0" w:space="0" w:color="auto"/>
        <w:right w:val="none" w:sz="0" w:space="0" w:color="auto"/>
      </w:divBdr>
    </w:div>
    <w:div w:id="732846779">
      <w:bodyDiv w:val="1"/>
      <w:marLeft w:val="0"/>
      <w:marRight w:val="0"/>
      <w:marTop w:val="0"/>
      <w:marBottom w:val="0"/>
      <w:divBdr>
        <w:top w:val="none" w:sz="0" w:space="0" w:color="auto"/>
        <w:left w:val="none" w:sz="0" w:space="0" w:color="auto"/>
        <w:bottom w:val="none" w:sz="0" w:space="0" w:color="auto"/>
        <w:right w:val="none" w:sz="0" w:space="0" w:color="auto"/>
      </w:divBdr>
    </w:div>
    <w:div w:id="795947409">
      <w:bodyDiv w:val="1"/>
      <w:marLeft w:val="0"/>
      <w:marRight w:val="0"/>
      <w:marTop w:val="0"/>
      <w:marBottom w:val="0"/>
      <w:divBdr>
        <w:top w:val="none" w:sz="0" w:space="0" w:color="auto"/>
        <w:left w:val="none" w:sz="0" w:space="0" w:color="auto"/>
        <w:bottom w:val="none" w:sz="0" w:space="0" w:color="auto"/>
        <w:right w:val="none" w:sz="0" w:space="0" w:color="auto"/>
      </w:divBdr>
      <w:divsChild>
        <w:div w:id="28578382">
          <w:marLeft w:val="0"/>
          <w:marRight w:val="0"/>
          <w:marTop w:val="0"/>
          <w:marBottom w:val="0"/>
          <w:divBdr>
            <w:top w:val="none" w:sz="0" w:space="0" w:color="auto"/>
            <w:left w:val="none" w:sz="0" w:space="0" w:color="auto"/>
            <w:bottom w:val="none" w:sz="0" w:space="0" w:color="auto"/>
            <w:right w:val="none" w:sz="0" w:space="0" w:color="auto"/>
          </w:divBdr>
        </w:div>
        <w:div w:id="1359550067">
          <w:marLeft w:val="0"/>
          <w:marRight w:val="0"/>
          <w:marTop w:val="0"/>
          <w:marBottom w:val="0"/>
          <w:divBdr>
            <w:top w:val="none" w:sz="0" w:space="0" w:color="auto"/>
            <w:left w:val="none" w:sz="0" w:space="0" w:color="auto"/>
            <w:bottom w:val="none" w:sz="0" w:space="0" w:color="auto"/>
            <w:right w:val="none" w:sz="0" w:space="0" w:color="auto"/>
          </w:divBdr>
        </w:div>
        <w:div w:id="1147238536">
          <w:marLeft w:val="0"/>
          <w:marRight w:val="0"/>
          <w:marTop w:val="0"/>
          <w:marBottom w:val="0"/>
          <w:divBdr>
            <w:top w:val="none" w:sz="0" w:space="0" w:color="auto"/>
            <w:left w:val="none" w:sz="0" w:space="0" w:color="auto"/>
            <w:bottom w:val="none" w:sz="0" w:space="0" w:color="auto"/>
            <w:right w:val="none" w:sz="0" w:space="0" w:color="auto"/>
          </w:divBdr>
        </w:div>
      </w:divsChild>
    </w:div>
    <w:div w:id="847328579">
      <w:bodyDiv w:val="1"/>
      <w:marLeft w:val="0"/>
      <w:marRight w:val="0"/>
      <w:marTop w:val="0"/>
      <w:marBottom w:val="0"/>
      <w:divBdr>
        <w:top w:val="none" w:sz="0" w:space="0" w:color="auto"/>
        <w:left w:val="none" w:sz="0" w:space="0" w:color="auto"/>
        <w:bottom w:val="none" w:sz="0" w:space="0" w:color="auto"/>
        <w:right w:val="none" w:sz="0" w:space="0" w:color="auto"/>
      </w:divBdr>
      <w:divsChild>
        <w:div w:id="303967627">
          <w:marLeft w:val="0"/>
          <w:marRight w:val="0"/>
          <w:marTop w:val="0"/>
          <w:marBottom w:val="0"/>
          <w:divBdr>
            <w:top w:val="none" w:sz="0" w:space="0" w:color="auto"/>
            <w:left w:val="none" w:sz="0" w:space="0" w:color="auto"/>
            <w:bottom w:val="none" w:sz="0" w:space="0" w:color="auto"/>
            <w:right w:val="none" w:sz="0" w:space="0" w:color="auto"/>
          </w:divBdr>
        </w:div>
        <w:div w:id="891648107">
          <w:marLeft w:val="0"/>
          <w:marRight w:val="0"/>
          <w:marTop w:val="0"/>
          <w:marBottom w:val="0"/>
          <w:divBdr>
            <w:top w:val="none" w:sz="0" w:space="0" w:color="auto"/>
            <w:left w:val="none" w:sz="0" w:space="0" w:color="auto"/>
            <w:bottom w:val="none" w:sz="0" w:space="0" w:color="auto"/>
            <w:right w:val="none" w:sz="0" w:space="0" w:color="auto"/>
          </w:divBdr>
        </w:div>
        <w:div w:id="1323923779">
          <w:marLeft w:val="0"/>
          <w:marRight w:val="0"/>
          <w:marTop w:val="0"/>
          <w:marBottom w:val="0"/>
          <w:divBdr>
            <w:top w:val="none" w:sz="0" w:space="0" w:color="auto"/>
            <w:left w:val="none" w:sz="0" w:space="0" w:color="auto"/>
            <w:bottom w:val="none" w:sz="0" w:space="0" w:color="auto"/>
            <w:right w:val="none" w:sz="0" w:space="0" w:color="auto"/>
          </w:divBdr>
        </w:div>
        <w:div w:id="825245938">
          <w:marLeft w:val="0"/>
          <w:marRight w:val="0"/>
          <w:marTop w:val="0"/>
          <w:marBottom w:val="0"/>
          <w:divBdr>
            <w:top w:val="none" w:sz="0" w:space="0" w:color="auto"/>
            <w:left w:val="none" w:sz="0" w:space="0" w:color="auto"/>
            <w:bottom w:val="none" w:sz="0" w:space="0" w:color="auto"/>
            <w:right w:val="none" w:sz="0" w:space="0" w:color="auto"/>
          </w:divBdr>
        </w:div>
        <w:div w:id="554590388">
          <w:marLeft w:val="0"/>
          <w:marRight w:val="0"/>
          <w:marTop w:val="0"/>
          <w:marBottom w:val="0"/>
          <w:divBdr>
            <w:top w:val="none" w:sz="0" w:space="0" w:color="auto"/>
            <w:left w:val="none" w:sz="0" w:space="0" w:color="auto"/>
            <w:bottom w:val="none" w:sz="0" w:space="0" w:color="auto"/>
            <w:right w:val="none" w:sz="0" w:space="0" w:color="auto"/>
          </w:divBdr>
        </w:div>
        <w:div w:id="250283084">
          <w:marLeft w:val="0"/>
          <w:marRight w:val="0"/>
          <w:marTop w:val="0"/>
          <w:marBottom w:val="0"/>
          <w:divBdr>
            <w:top w:val="none" w:sz="0" w:space="0" w:color="auto"/>
            <w:left w:val="none" w:sz="0" w:space="0" w:color="auto"/>
            <w:bottom w:val="none" w:sz="0" w:space="0" w:color="auto"/>
            <w:right w:val="none" w:sz="0" w:space="0" w:color="auto"/>
          </w:divBdr>
        </w:div>
        <w:div w:id="1883400516">
          <w:marLeft w:val="0"/>
          <w:marRight w:val="0"/>
          <w:marTop w:val="0"/>
          <w:marBottom w:val="0"/>
          <w:divBdr>
            <w:top w:val="none" w:sz="0" w:space="0" w:color="auto"/>
            <w:left w:val="none" w:sz="0" w:space="0" w:color="auto"/>
            <w:bottom w:val="none" w:sz="0" w:space="0" w:color="auto"/>
            <w:right w:val="none" w:sz="0" w:space="0" w:color="auto"/>
          </w:divBdr>
        </w:div>
        <w:div w:id="133379322">
          <w:marLeft w:val="0"/>
          <w:marRight w:val="0"/>
          <w:marTop w:val="0"/>
          <w:marBottom w:val="0"/>
          <w:divBdr>
            <w:top w:val="none" w:sz="0" w:space="0" w:color="auto"/>
            <w:left w:val="none" w:sz="0" w:space="0" w:color="auto"/>
            <w:bottom w:val="none" w:sz="0" w:space="0" w:color="auto"/>
            <w:right w:val="none" w:sz="0" w:space="0" w:color="auto"/>
          </w:divBdr>
        </w:div>
        <w:div w:id="1819105226">
          <w:marLeft w:val="0"/>
          <w:marRight w:val="0"/>
          <w:marTop w:val="0"/>
          <w:marBottom w:val="0"/>
          <w:divBdr>
            <w:top w:val="none" w:sz="0" w:space="0" w:color="auto"/>
            <w:left w:val="none" w:sz="0" w:space="0" w:color="auto"/>
            <w:bottom w:val="none" w:sz="0" w:space="0" w:color="auto"/>
            <w:right w:val="none" w:sz="0" w:space="0" w:color="auto"/>
          </w:divBdr>
        </w:div>
        <w:div w:id="327906241">
          <w:marLeft w:val="0"/>
          <w:marRight w:val="0"/>
          <w:marTop w:val="0"/>
          <w:marBottom w:val="0"/>
          <w:divBdr>
            <w:top w:val="none" w:sz="0" w:space="0" w:color="auto"/>
            <w:left w:val="none" w:sz="0" w:space="0" w:color="auto"/>
            <w:bottom w:val="none" w:sz="0" w:space="0" w:color="auto"/>
            <w:right w:val="none" w:sz="0" w:space="0" w:color="auto"/>
          </w:divBdr>
        </w:div>
        <w:div w:id="1604607761">
          <w:marLeft w:val="0"/>
          <w:marRight w:val="0"/>
          <w:marTop w:val="0"/>
          <w:marBottom w:val="0"/>
          <w:divBdr>
            <w:top w:val="none" w:sz="0" w:space="0" w:color="auto"/>
            <w:left w:val="none" w:sz="0" w:space="0" w:color="auto"/>
            <w:bottom w:val="none" w:sz="0" w:space="0" w:color="auto"/>
            <w:right w:val="none" w:sz="0" w:space="0" w:color="auto"/>
          </w:divBdr>
        </w:div>
      </w:divsChild>
    </w:div>
    <w:div w:id="870069004">
      <w:bodyDiv w:val="1"/>
      <w:marLeft w:val="0"/>
      <w:marRight w:val="0"/>
      <w:marTop w:val="0"/>
      <w:marBottom w:val="0"/>
      <w:divBdr>
        <w:top w:val="none" w:sz="0" w:space="0" w:color="auto"/>
        <w:left w:val="none" w:sz="0" w:space="0" w:color="auto"/>
        <w:bottom w:val="none" w:sz="0" w:space="0" w:color="auto"/>
        <w:right w:val="none" w:sz="0" w:space="0" w:color="auto"/>
      </w:divBdr>
      <w:divsChild>
        <w:div w:id="1892615407">
          <w:marLeft w:val="0"/>
          <w:marRight w:val="0"/>
          <w:marTop w:val="0"/>
          <w:marBottom w:val="0"/>
          <w:divBdr>
            <w:top w:val="none" w:sz="0" w:space="0" w:color="auto"/>
            <w:left w:val="none" w:sz="0" w:space="0" w:color="auto"/>
            <w:bottom w:val="none" w:sz="0" w:space="0" w:color="auto"/>
            <w:right w:val="none" w:sz="0" w:space="0" w:color="auto"/>
          </w:divBdr>
        </w:div>
        <w:div w:id="1406807229">
          <w:marLeft w:val="0"/>
          <w:marRight w:val="0"/>
          <w:marTop w:val="0"/>
          <w:marBottom w:val="0"/>
          <w:divBdr>
            <w:top w:val="none" w:sz="0" w:space="0" w:color="auto"/>
            <w:left w:val="none" w:sz="0" w:space="0" w:color="auto"/>
            <w:bottom w:val="none" w:sz="0" w:space="0" w:color="auto"/>
            <w:right w:val="none" w:sz="0" w:space="0" w:color="auto"/>
          </w:divBdr>
        </w:div>
        <w:div w:id="1689721405">
          <w:marLeft w:val="0"/>
          <w:marRight w:val="0"/>
          <w:marTop w:val="0"/>
          <w:marBottom w:val="0"/>
          <w:divBdr>
            <w:top w:val="none" w:sz="0" w:space="0" w:color="auto"/>
            <w:left w:val="none" w:sz="0" w:space="0" w:color="auto"/>
            <w:bottom w:val="none" w:sz="0" w:space="0" w:color="auto"/>
            <w:right w:val="none" w:sz="0" w:space="0" w:color="auto"/>
          </w:divBdr>
        </w:div>
        <w:div w:id="561525267">
          <w:marLeft w:val="0"/>
          <w:marRight w:val="0"/>
          <w:marTop w:val="0"/>
          <w:marBottom w:val="0"/>
          <w:divBdr>
            <w:top w:val="none" w:sz="0" w:space="0" w:color="auto"/>
            <w:left w:val="none" w:sz="0" w:space="0" w:color="auto"/>
            <w:bottom w:val="none" w:sz="0" w:space="0" w:color="auto"/>
            <w:right w:val="none" w:sz="0" w:space="0" w:color="auto"/>
          </w:divBdr>
        </w:div>
        <w:div w:id="505676282">
          <w:marLeft w:val="0"/>
          <w:marRight w:val="0"/>
          <w:marTop w:val="0"/>
          <w:marBottom w:val="0"/>
          <w:divBdr>
            <w:top w:val="none" w:sz="0" w:space="0" w:color="auto"/>
            <w:left w:val="none" w:sz="0" w:space="0" w:color="auto"/>
            <w:bottom w:val="none" w:sz="0" w:space="0" w:color="auto"/>
            <w:right w:val="none" w:sz="0" w:space="0" w:color="auto"/>
          </w:divBdr>
        </w:div>
        <w:div w:id="1385258665">
          <w:marLeft w:val="0"/>
          <w:marRight w:val="0"/>
          <w:marTop w:val="0"/>
          <w:marBottom w:val="0"/>
          <w:divBdr>
            <w:top w:val="none" w:sz="0" w:space="0" w:color="auto"/>
            <w:left w:val="none" w:sz="0" w:space="0" w:color="auto"/>
            <w:bottom w:val="none" w:sz="0" w:space="0" w:color="auto"/>
            <w:right w:val="none" w:sz="0" w:space="0" w:color="auto"/>
          </w:divBdr>
        </w:div>
        <w:div w:id="242300577">
          <w:marLeft w:val="0"/>
          <w:marRight w:val="0"/>
          <w:marTop w:val="0"/>
          <w:marBottom w:val="0"/>
          <w:divBdr>
            <w:top w:val="none" w:sz="0" w:space="0" w:color="auto"/>
            <w:left w:val="none" w:sz="0" w:space="0" w:color="auto"/>
            <w:bottom w:val="none" w:sz="0" w:space="0" w:color="auto"/>
            <w:right w:val="none" w:sz="0" w:space="0" w:color="auto"/>
          </w:divBdr>
        </w:div>
        <w:div w:id="1713995040">
          <w:marLeft w:val="0"/>
          <w:marRight w:val="0"/>
          <w:marTop w:val="0"/>
          <w:marBottom w:val="0"/>
          <w:divBdr>
            <w:top w:val="none" w:sz="0" w:space="0" w:color="auto"/>
            <w:left w:val="none" w:sz="0" w:space="0" w:color="auto"/>
            <w:bottom w:val="none" w:sz="0" w:space="0" w:color="auto"/>
            <w:right w:val="none" w:sz="0" w:space="0" w:color="auto"/>
          </w:divBdr>
        </w:div>
        <w:div w:id="1609773302">
          <w:marLeft w:val="0"/>
          <w:marRight w:val="0"/>
          <w:marTop w:val="0"/>
          <w:marBottom w:val="0"/>
          <w:divBdr>
            <w:top w:val="none" w:sz="0" w:space="0" w:color="auto"/>
            <w:left w:val="none" w:sz="0" w:space="0" w:color="auto"/>
            <w:bottom w:val="none" w:sz="0" w:space="0" w:color="auto"/>
            <w:right w:val="none" w:sz="0" w:space="0" w:color="auto"/>
          </w:divBdr>
        </w:div>
        <w:div w:id="1535146680">
          <w:marLeft w:val="0"/>
          <w:marRight w:val="0"/>
          <w:marTop w:val="0"/>
          <w:marBottom w:val="0"/>
          <w:divBdr>
            <w:top w:val="none" w:sz="0" w:space="0" w:color="auto"/>
            <w:left w:val="none" w:sz="0" w:space="0" w:color="auto"/>
            <w:bottom w:val="none" w:sz="0" w:space="0" w:color="auto"/>
            <w:right w:val="none" w:sz="0" w:space="0" w:color="auto"/>
          </w:divBdr>
        </w:div>
        <w:div w:id="41443973">
          <w:marLeft w:val="0"/>
          <w:marRight w:val="0"/>
          <w:marTop w:val="0"/>
          <w:marBottom w:val="0"/>
          <w:divBdr>
            <w:top w:val="none" w:sz="0" w:space="0" w:color="auto"/>
            <w:left w:val="none" w:sz="0" w:space="0" w:color="auto"/>
            <w:bottom w:val="none" w:sz="0" w:space="0" w:color="auto"/>
            <w:right w:val="none" w:sz="0" w:space="0" w:color="auto"/>
          </w:divBdr>
        </w:div>
        <w:div w:id="755980982">
          <w:marLeft w:val="0"/>
          <w:marRight w:val="0"/>
          <w:marTop w:val="0"/>
          <w:marBottom w:val="0"/>
          <w:divBdr>
            <w:top w:val="none" w:sz="0" w:space="0" w:color="auto"/>
            <w:left w:val="none" w:sz="0" w:space="0" w:color="auto"/>
            <w:bottom w:val="none" w:sz="0" w:space="0" w:color="auto"/>
            <w:right w:val="none" w:sz="0" w:space="0" w:color="auto"/>
          </w:divBdr>
        </w:div>
        <w:div w:id="559173025">
          <w:marLeft w:val="0"/>
          <w:marRight w:val="0"/>
          <w:marTop w:val="0"/>
          <w:marBottom w:val="0"/>
          <w:divBdr>
            <w:top w:val="none" w:sz="0" w:space="0" w:color="auto"/>
            <w:left w:val="none" w:sz="0" w:space="0" w:color="auto"/>
            <w:bottom w:val="none" w:sz="0" w:space="0" w:color="auto"/>
            <w:right w:val="none" w:sz="0" w:space="0" w:color="auto"/>
          </w:divBdr>
        </w:div>
      </w:divsChild>
    </w:div>
    <w:div w:id="895746210">
      <w:bodyDiv w:val="1"/>
      <w:marLeft w:val="0"/>
      <w:marRight w:val="0"/>
      <w:marTop w:val="0"/>
      <w:marBottom w:val="0"/>
      <w:divBdr>
        <w:top w:val="none" w:sz="0" w:space="0" w:color="auto"/>
        <w:left w:val="none" w:sz="0" w:space="0" w:color="auto"/>
        <w:bottom w:val="none" w:sz="0" w:space="0" w:color="auto"/>
        <w:right w:val="none" w:sz="0" w:space="0" w:color="auto"/>
      </w:divBdr>
    </w:div>
    <w:div w:id="917056394">
      <w:bodyDiv w:val="1"/>
      <w:marLeft w:val="0"/>
      <w:marRight w:val="0"/>
      <w:marTop w:val="0"/>
      <w:marBottom w:val="0"/>
      <w:divBdr>
        <w:top w:val="none" w:sz="0" w:space="0" w:color="auto"/>
        <w:left w:val="none" w:sz="0" w:space="0" w:color="auto"/>
        <w:bottom w:val="none" w:sz="0" w:space="0" w:color="auto"/>
        <w:right w:val="none" w:sz="0" w:space="0" w:color="auto"/>
      </w:divBdr>
    </w:div>
    <w:div w:id="984089974">
      <w:bodyDiv w:val="1"/>
      <w:marLeft w:val="0"/>
      <w:marRight w:val="0"/>
      <w:marTop w:val="0"/>
      <w:marBottom w:val="0"/>
      <w:divBdr>
        <w:top w:val="none" w:sz="0" w:space="0" w:color="auto"/>
        <w:left w:val="none" w:sz="0" w:space="0" w:color="auto"/>
        <w:bottom w:val="none" w:sz="0" w:space="0" w:color="auto"/>
        <w:right w:val="none" w:sz="0" w:space="0" w:color="auto"/>
      </w:divBdr>
    </w:div>
    <w:div w:id="1125930354">
      <w:bodyDiv w:val="1"/>
      <w:marLeft w:val="0"/>
      <w:marRight w:val="0"/>
      <w:marTop w:val="0"/>
      <w:marBottom w:val="0"/>
      <w:divBdr>
        <w:top w:val="none" w:sz="0" w:space="0" w:color="auto"/>
        <w:left w:val="none" w:sz="0" w:space="0" w:color="auto"/>
        <w:bottom w:val="none" w:sz="0" w:space="0" w:color="auto"/>
        <w:right w:val="none" w:sz="0" w:space="0" w:color="auto"/>
      </w:divBdr>
    </w:div>
    <w:div w:id="1221820112">
      <w:bodyDiv w:val="1"/>
      <w:marLeft w:val="0"/>
      <w:marRight w:val="0"/>
      <w:marTop w:val="0"/>
      <w:marBottom w:val="0"/>
      <w:divBdr>
        <w:top w:val="none" w:sz="0" w:space="0" w:color="auto"/>
        <w:left w:val="none" w:sz="0" w:space="0" w:color="auto"/>
        <w:bottom w:val="none" w:sz="0" w:space="0" w:color="auto"/>
        <w:right w:val="none" w:sz="0" w:space="0" w:color="auto"/>
      </w:divBdr>
    </w:div>
    <w:div w:id="1304846044">
      <w:bodyDiv w:val="1"/>
      <w:marLeft w:val="0"/>
      <w:marRight w:val="0"/>
      <w:marTop w:val="0"/>
      <w:marBottom w:val="0"/>
      <w:divBdr>
        <w:top w:val="none" w:sz="0" w:space="0" w:color="auto"/>
        <w:left w:val="none" w:sz="0" w:space="0" w:color="auto"/>
        <w:bottom w:val="none" w:sz="0" w:space="0" w:color="auto"/>
        <w:right w:val="none" w:sz="0" w:space="0" w:color="auto"/>
      </w:divBdr>
      <w:divsChild>
        <w:div w:id="1301502091">
          <w:marLeft w:val="0"/>
          <w:marRight w:val="0"/>
          <w:marTop w:val="0"/>
          <w:marBottom w:val="0"/>
          <w:divBdr>
            <w:top w:val="none" w:sz="0" w:space="0" w:color="auto"/>
            <w:left w:val="none" w:sz="0" w:space="0" w:color="auto"/>
            <w:bottom w:val="none" w:sz="0" w:space="0" w:color="auto"/>
            <w:right w:val="none" w:sz="0" w:space="0" w:color="auto"/>
          </w:divBdr>
        </w:div>
        <w:div w:id="1829981231">
          <w:marLeft w:val="0"/>
          <w:marRight w:val="0"/>
          <w:marTop w:val="0"/>
          <w:marBottom w:val="0"/>
          <w:divBdr>
            <w:top w:val="none" w:sz="0" w:space="0" w:color="auto"/>
            <w:left w:val="none" w:sz="0" w:space="0" w:color="auto"/>
            <w:bottom w:val="none" w:sz="0" w:space="0" w:color="auto"/>
            <w:right w:val="none" w:sz="0" w:space="0" w:color="auto"/>
          </w:divBdr>
        </w:div>
        <w:div w:id="938609225">
          <w:marLeft w:val="0"/>
          <w:marRight w:val="0"/>
          <w:marTop w:val="0"/>
          <w:marBottom w:val="0"/>
          <w:divBdr>
            <w:top w:val="none" w:sz="0" w:space="0" w:color="auto"/>
            <w:left w:val="none" w:sz="0" w:space="0" w:color="auto"/>
            <w:bottom w:val="none" w:sz="0" w:space="0" w:color="auto"/>
            <w:right w:val="none" w:sz="0" w:space="0" w:color="auto"/>
          </w:divBdr>
        </w:div>
        <w:div w:id="367264592">
          <w:marLeft w:val="0"/>
          <w:marRight w:val="0"/>
          <w:marTop w:val="0"/>
          <w:marBottom w:val="0"/>
          <w:divBdr>
            <w:top w:val="none" w:sz="0" w:space="0" w:color="auto"/>
            <w:left w:val="none" w:sz="0" w:space="0" w:color="auto"/>
            <w:bottom w:val="none" w:sz="0" w:space="0" w:color="auto"/>
            <w:right w:val="none" w:sz="0" w:space="0" w:color="auto"/>
          </w:divBdr>
        </w:div>
        <w:div w:id="190120006">
          <w:marLeft w:val="0"/>
          <w:marRight w:val="0"/>
          <w:marTop w:val="0"/>
          <w:marBottom w:val="0"/>
          <w:divBdr>
            <w:top w:val="none" w:sz="0" w:space="0" w:color="auto"/>
            <w:left w:val="none" w:sz="0" w:space="0" w:color="auto"/>
            <w:bottom w:val="none" w:sz="0" w:space="0" w:color="auto"/>
            <w:right w:val="none" w:sz="0" w:space="0" w:color="auto"/>
          </w:divBdr>
        </w:div>
        <w:div w:id="5183327">
          <w:marLeft w:val="0"/>
          <w:marRight w:val="0"/>
          <w:marTop w:val="0"/>
          <w:marBottom w:val="0"/>
          <w:divBdr>
            <w:top w:val="none" w:sz="0" w:space="0" w:color="auto"/>
            <w:left w:val="none" w:sz="0" w:space="0" w:color="auto"/>
            <w:bottom w:val="none" w:sz="0" w:space="0" w:color="auto"/>
            <w:right w:val="none" w:sz="0" w:space="0" w:color="auto"/>
          </w:divBdr>
        </w:div>
        <w:div w:id="780681359">
          <w:marLeft w:val="0"/>
          <w:marRight w:val="0"/>
          <w:marTop w:val="0"/>
          <w:marBottom w:val="0"/>
          <w:divBdr>
            <w:top w:val="none" w:sz="0" w:space="0" w:color="auto"/>
            <w:left w:val="none" w:sz="0" w:space="0" w:color="auto"/>
            <w:bottom w:val="none" w:sz="0" w:space="0" w:color="auto"/>
            <w:right w:val="none" w:sz="0" w:space="0" w:color="auto"/>
          </w:divBdr>
        </w:div>
      </w:divsChild>
    </w:div>
    <w:div w:id="1327854236">
      <w:bodyDiv w:val="1"/>
      <w:marLeft w:val="0"/>
      <w:marRight w:val="0"/>
      <w:marTop w:val="0"/>
      <w:marBottom w:val="0"/>
      <w:divBdr>
        <w:top w:val="none" w:sz="0" w:space="0" w:color="auto"/>
        <w:left w:val="none" w:sz="0" w:space="0" w:color="auto"/>
        <w:bottom w:val="none" w:sz="0" w:space="0" w:color="auto"/>
        <w:right w:val="none" w:sz="0" w:space="0" w:color="auto"/>
      </w:divBdr>
    </w:div>
    <w:div w:id="1349023800">
      <w:bodyDiv w:val="1"/>
      <w:marLeft w:val="0"/>
      <w:marRight w:val="0"/>
      <w:marTop w:val="0"/>
      <w:marBottom w:val="0"/>
      <w:divBdr>
        <w:top w:val="none" w:sz="0" w:space="0" w:color="auto"/>
        <w:left w:val="none" w:sz="0" w:space="0" w:color="auto"/>
        <w:bottom w:val="none" w:sz="0" w:space="0" w:color="auto"/>
        <w:right w:val="none" w:sz="0" w:space="0" w:color="auto"/>
      </w:divBdr>
    </w:div>
    <w:div w:id="1401053034">
      <w:bodyDiv w:val="1"/>
      <w:marLeft w:val="0"/>
      <w:marRight w:val="0"/>
      <w:marTop w:val="0"/>
      <w:marBottom w:val="0"/>
      <w:divBdr>
        <w:top w:val="none" w:sz="0" w:space="0" w:color="auto"/>
        <w:left w:val="none" w:sz="0" w:space="0" w:color="auto"/>
        <w:bottom w:val="none" w:sz="0" w:space="0" w:color="auto"/>
        <w:right w:val="none" w:sz="0" w:space="0" w:color="auto"/>
      </w:divBdr>
    </w:div>
    <w:div w:id="1440906983">
      <w:bodyDiv w:val="1"/>
      <w:marLeft w:val="0"/>
      <w:marRight w:val="0"/>
      <w:marTop w:val="0"/>
      <w:marBottom w:val="0"/>
      <w:divBdr>
        <w:top w:val="none" w:sz="0" w:space="0" w:color="auto"/>
        <w:left w:val="none" w:sz="0" w:space="0" w:color="auto"/>
        <w:bottom w:val="none" w:sz="0" w:space="0" w:color="auto"/>
        <w:right w:val="none" w:sz="0" w:space="0" w:color="auto"/>
      </w:divBdr>
      <w:divsChild>
        <w:div w:id="244460966">
          <w:marLeft w:val="0"/>
          <w:marRight w:val="0"/>
          <w:marTop w:val="0"/>
          <w:marBottom w:val="0"/>
          <w:divBdr>
            <w:top w:val="none" w:sz="0" w:space="0" w:color="auto"/>
            <w:left w:val="none" w:sz="0" w:space="0" w:color="auto"/>
            <w:bottom w:val="none" w:sz="0" w:space="0" w:color="auto"/>
            <w:right w:val="none" w:sz="0" w:space="0" w:color="auto"/>
          </w:divBdr>
        </w:div>
        <w:div w:id="1639412758">
          <w:marLeft w:val="0"/>
          <w:marRight w:val="0"/>
          <w:marTop w:val="0"/>
          <w:marBottom w:val="0"/>
          <w:divBdr>
            <w:top w:val="none" w:sz="0" w:space="0" w:color="auto"/>
            <w:left w:val="none" w:sz="0" w:space="0" w:color="auto"/>
            <w:bottom w:val="none" w:sz="0" w:space="0" w:color="auto"/>
            <w:right w:val="none" w:sz="0" w:space="0" w:color="auto"/>
          </w:divBdr>
        </w:div>
        <w:div w:id="712538009">
          <w:marLeft w:val="0"/>
          <w:marRight w:val="0"/>
          <w:marTop w:val="0"/>
          <w:marBottom w:val="0"/>
          <w:divBdr>
            <w:top w:val="none" w:sz="0" w:space="0" w:color="auto"/>
            <w:left w:val="none" w:sz="0" w:space="0" w:color="auto"/>
            <w:bottom w:val="none" w:sz="0" w:space="0" w:color="auto"/>
            <w:right w:val="none" w:sz="0" w:space="0" w:color="auto"/>
          </w:divBdr>
        </w:div>
        <w:div w:id="1513183012">
          <w:marLeft w:val="0"/>
          <w:marRight w:val="0"/>
          <w:marTop w:val="0"/>
          <w:marBottom w:val="0"/>
          <w:divBdr>
            <w:top w:val="none" w:sz="0" w:space="0" w:color="auto"/>
            <w:left w:val="none" w:sz="0" w:space="0" w:color="auto"/>
            <w:bottom w:val="none" w:sz="0" w:space="0" w:color="auto"/>
            <w:right w:val="none" w:sz="0" w:space="0" w:color="auto"/>
          </w:divBdr>
        </w:div>
        <w:div w:id="360515307">
          <w:marLeft w:val="0"/>
          <w:marRight w:val="0"/>
          <w:marTop w:val="0"/>
          <w:marBottom w:val="0"/>
          <w:divBdr>
            <w:top w:val="none" w:sz="0" w:space="0" w:color="auto"/>
            <w:left w:val="none" w:sz="0" w:space="0" w:color="auto"/>
            <w:bottom w:val="none" w:sz="0" w:space="0" w:color="auto"/>
            <w:right w:val="none" w:sz="0" w:space="0" w:color="auto"/>
          </w:divBdr>
        </w:div>
        <w:div w:id="2077050841">
          <w:marLeft w:val="0"/>
          <w:marRight w:val="0"/>
          <w:marTop w:val="0"/>
          <w:marBottom w:val="0"/>
          <w:divBdr>
            <w:top w:val="none" w:sz="0" w:space="0" w:color="auto"/>
            <w:left w:val="none" w:sz="0" w:space="0" w:color="auto"/>
            <w:bottom w:val="none" w:sz="0" w:space="0" w:color="auto"/>
            <w:right w:val="none" w:sz="0" w:space="0" w:color="auto"/>
          </w:divBdr>
        </w:div>
        <w:div w:id="1613825751">
          <w:marLeft w:val="0"/>
          <w:marRight w:val="0"/>
          <w:marTop w:val="0"/>
          <w:marBottom w:val="0"/>
          <w:divBdr>
            <w:top w:val="none" w:sz="0" w:space="0" w:color="auto"/>
            <w:left w:val="none" w:sz="0" w:space="0" w:color="auto"/>
            <w:bottom w:val="none" w:sz="0" w:space="0" w:color="auto"/>
            <w:right w:val="none" w:sz="0" w:space="0" w:color="auto"/>
          </w:divBdr>
        </w:div>
        <w:div w:id="1731224322">
          <w:marLeft w:val="0"/>
          <w:marRight w:val="0"/>
          <w:marTop w:val="0"/>
          <w:marBottom w:val="0"/>
          <w:divBdr>
            <w:top w:val="none" w:sz="0" w:space="0" w:color="auto"/>
            <w:left w:val="none" w:sz="0" w:space="0" w:color="auto"/>
            <w:bottom w:val="none" w:sz="0" w:space="0" w:color="auto"/>
            <w:right w:val="none" w:sz="0" w:space="0" w:color="auto"/>
          </w:divBdr>
        </w:div>
        <w:div w:id="1475367653">
          <w:marLeft w:val="0"/>
          <w:marRight w:val="0"/>
          <w:marTop w:val="0"/>
          <w:marBottom w:val="0"/>
          <w:divBdr>
            <w:top w:val="none" w:sz="0" w:space="0" w:color="auto"/>
            <w:left w:val="none" w:sz="0" w:space="0" w:color="auto"/>
            <w:bottom w:val="none" w:sz="0" w:space="0" w:color="auto"/>
            <w:right w:val="none" w:sz="0" w:space="0" w:color="auto"/>
          </w:divBdr>
        </w:div>
        <w:div w:id="1319575500">
          <w:marLeft w:val="0"/>
          <w:marRight w:val="0"/>
          <w:marTop w:val="0"/>
          <w:marBottom w:val="0"/>
          <w:divBdr>
            <w:top w:val="none" w:sz="0" w:space="0" w:color="auto"/>
            <w:left w:val="none" w:sz="0" w:space="0" w:color="auto"/>
            <w:bottom w:val="none" w:sz="0" w:space="0" w:color="auto"/>
            <w:right w:val="none" w:sz="0" w:space="0" w:color="auto"/>
          </w:divBdr>
        </w:div>
      </w:divsChild>
    </w:div>
    <w:div w:id="1930699809">
      <w:bodyDiv w:val="1"/>
      <w:marLeft w:val="0"/>
      <w:marRight w:val="0"/>
      <w:marTop w:val="0"/>
      <w:marBottom w:val="0"/>
      <w:divBdr>
        <w:top w:val="none" w:sz="0" w:space="0" w:color="auto"/>
        <w:left w:val="none" w:sz="0" w:space="0" w:color="auto"/>
        <w:bottom w:val="none" w:sz="0" w:space="0" w:color="auto"/>
        <w:right w:val="none" w:sz="0" w:space="0" w:color="auto"/>
      </w:divBdr>
      <w:divsChild>
        <w:div w:id="1372532712">
          <w:marLeft w:val="0"/>
          <w:marRight w:val="0"/>
          <w:marTop w:val="0"/>
          <w:marBottom w:val="0"/>
          <w:divBdr>
            <w:top w:val="none" w:sz="0" w:space="0" w:color="auto"/>
            <w:left w:val="none" w:sz="0" w:space="0" w:color="auto"/>
            <w:bottom w:val="none" w:sz="0" w:space="0" w:color="auto"/>
            <w:right w:val="none" w:sz="0" w:space="0" w:color="auto"/>
          </w:divBdr>
        </w:div>
        <w:div w:id="2068842366">
          <w:marLeft w:val="0"/>
          <w:marRight w:val="0"/>
          <w:marTop w:val="0"/>
          <w:marBottom w:val="0"/>
          <w:divBdr>
            <w:top w:val="none" w:sz="0" w:space="0" w:color="auto"/>
            <w:left w:val="none" w:sz="0" w:space="0" w:color="auto"/>
            <w:bottom w:val="none" w:sz="0" w:space="0" w:color="auto"/>
            <w:right w:val="none" w:sz="0" w:space="0" w:color="auto"/>
          </w:divBdr>
        </w:div>
        <w:div w:id="2135975416">
          <w:marLeft w:val="0"/>
          <w:marRight w:val="0"/>
          <w:marTop w:val="0"/>
          <w:marBottom w:val="0"/>
          <w:divBdr>
            <w:top w:val="none" w:sz="0" w:space="0" w:color="auto"/>
            <w:left w:val="none" w:sz="0" w:space="0" w:color="auto"/>
            <w:bottom w:val="none" w:sz="0" w:space="0" w:color="auto"/>
            <w:right w:val="none" w:sz="0" w:space="0" w:color="auto"/>
          </w:divBdr>
        </w:div>
        <w:div w:id="78256560">
          <w:marLeft w:val="0"/>
          <w:marRight w:val="0"/>
          <w:marTop w:val="0"/>
          <w:marBottom w:val="0"/>
          <w:divBdr>
            <w:top w:val="none" w:sz="0" w:space="0" w:color="auto"/>
            <w:left w:val="none" w:sz="0" w:space="0" w:color="auto"/>
            <w:bottom w:val="none" w:sz="0" w:space="0" w:color="auto"/>
            <w:right w:val="none" w:sz="0" w:space="0" w:color="auto"/>
          </w:divBdr>
        </w:div>
        <w:div w:id="158086639">
          <w:marLeft w:val="0"/>
          <w:marRight w:val="0"/>
          <w:marTop w:val="0"/>
          <w:marBottom w:val="0"/>
          <w:divBdr>
            <w:top w:val="none" w:sz="0" w:space="0" w:color="auto"/>
            <w:left w:val="none" w:sz="0" w:space="0" w:color="auto"/>
            <w:bottom w:val="none" w:sz="0" w:space="0" w:color="auto"/>
            <w:right w:val="none" w:sz="0" w:space="0" w:color="auto"/>
          </w:divBdr>
        </w:div>
        <w:div w:id="445387773">
          <w:marLeft w:val="0"/>
          <w:marRight w:val="0"/>
          <w:marTop w:val="0"/>
          <w:marBottom w:val="0"/>
          <w:divBdr>
            <w:top w:val="none" w:sz="0" w:space="0" w:color="auto"/>
            <w:left w:val="none" w:sz="0" w:space="0" w:color="auto"/>
            <w:bottom w:val="none" w:sz="0" w:space="0" w:color="auto"/>
            <w:right w:val="none" w:sz="0" w:space="0" w:color="auto"/>
          </w:divBdr>
        </w:div>
        <w:div w:id="1450514515">
          <w:marLeft w:val="0"/>
          <w:marRight w:val="0"/>
          <w:marTop w:val="0"/>
          <w:marBottom w:val="0"/>
          <w:divBdr>
            <w:top w:val="none" w:sz="0" w:space="0" w:color="auto"/>
            <w:left w:val="none" w:sz="0" w:space="0" w:color="auto"/>
            <w:bottom w:val="none" w:sz="0" w:space="0" w:color="auto"/>
            <w:right w:val="none" w:sz="0" w:space="0" w:color="auto"/>
          </w:divBdr>
        </w:div>
        <w:div w:id="807625545">
          <w:marLeft w:val="0"/>
          <w:marRight w:val="0"/>
          <w:marTop w:val="0"/>
          <w:marBottom w:val="0"/>
          <w:divBdr>
            <w:top w:val="none" w:sz="0" w:space="0" w:color="auto"/>
            <w:left w:val="none" w:sz="0" w:space="0" w:color="auto"/>
            <w:bottom w:val="none" w:sz="0" w:space="0" w:color="auto"/>
            <w:right w:val="none" w:sz="0" w:space="0" w:color="auto"/>
          </w:divBdr>
        </w:div>
        <w:div w:id="395668317">
          <w:marLeft w:val="0"/>
          <w:marRight w:val="0"/>
          <w:marTop w:val="0"/>
          <w:marBottom w:val="0"/>
          <w:divBdr>
            <w:top w:val="none" w:sz="0" w:space="0" w:color="auto"/>
            <w:left w:val="none" w:sz="0" w:space="0" w:color="auto"/>
            <w:bottom w:val="none" w:sz="0" w:space="0" w:color="auto"/>
            <w:right w:val="none" w:sz="0" w:space="0" w:color="auto"/>
          </w:divBdr>
        </w:div>
      </w:divsChild>
    </w:div>
    <w:div w:id="1949312948">
      <w:bodyDiv w:val="1"/>
      <w:marLeft w:val="0"/>
      <w:marRight w:val="0"/>
      <w:marTop w:val="0"/>
      <w:marBottom w:val="0"/>
      <w:divBdr>
        <w:top w:val="none" w:sz="0" w:space="0" w:color="auto"/>
        <w:left w:val="none" w:sz="0" w:space="0" w:color="auto"/>
        <w:bottom w:val="none" w:sz="0" w:space="0" w:color="auto"/>
        <w:right w:val="none" w:sz="0" w:space="0" w:color="auto"/>
      </w:divBdr>
    </w:div>
    <w:div w:id="1978218121">
      <w:bodyDiv w:val="1"/>
      <w:marLeft w:val="0"/>
      <w:marRight w:val="0"/>
      <w:marTop w:val="0"/>
      <w:marBottom w:val="0"/>
      <w:divBdr>
        <w:top w:val="none" w:sz="0" w:space="0" w:color="auto"/>
        <w:left w:val="none" w:sz="0" w:space="0" w:color="auto"/>
        <w:bottom w:val="none" w:sz="0" w:space="0" w:color="auto"/>
        <w:right w:val="none" w:sz="0" w:space="0" w:color="auto"/>
      </w:divBdr>
      <w:divsChild>
        <w:div w:id="1086733736">
          <w:marLeft w:val="0"/>
          <w:marRight w:val="0"/>
          <w:marTop w:val="0"/>
          <w:marBottom w:val="0"/>
          <w:divBdr>
            <w:top w:val="none" w:sz="0" w:space="0" w:color="auto"/>
            <w:left w:val="none" w:sz="0" w:space="0" w:color="auto"/>
            <w:bottom w:val="none" w:sz="0" w:space="0" w:color="auto"/>
            <w:right w:val="none" w:sz="0" w:space="0" w:color="auto"/>
          </w:divBdr>
        </w:div>
        <w:div w:id="1787264886">
          <w:marLeft w:val="0"/>
          <w:marRight w:val="0"/>
          <w:marTop w:val="0"/>
          <w:marBottom w:val="0"/>
          <w:divBdr>
            <w:top w:val="none" w:sz="0" w:space="0" w:color="auto"/>
            <w:left w:val="none" w:sz="0" w:space="0" w:color="auto"/>
            <w:bottom w:val="none" w:sz="0" w:space="0" w:color="auto"/>
            <w:right w:val="none" w:sz="0" w:space="0" w:color="auto"/>
          </w:divBdr>
        </w:div>
        <w:div w:id="1867061772">
          <w:marLeft w:val="0"/>
          <w:marRight w:val="0"/>
          <w:marTop w:val="0"/>
          <w:marBottom w:val="0"/>
          <w:divBdr>
            <w:top w:val="none" w:sz="0" w:space="0" w:color="auto"/>
            <w:left w:val="none" w:sz="0" w:space="0" w:color="auto"/>
            <w:bottom w:val="none" w:sz="0" w:space="0" w:color="auto"/>
            <w:right w:val="none" w:sz="0" w:space="0" w:color="auto"/>
          </w:divBdr>
        </w:div>
        <w:div w:id="1328902615">
          <w:marLeft w:val="0"/>
          <w:marRight w:val="0"/>
          <w:marTop w:val="0"/>
          <w:marBottom w:val="0"/>
          <w:divBdr>
            <w:top w:val="none" w:sz="0" w:space="0" w:color="auto"/>
            <w:left w:val="none" w:sz="0" w:space="0" w:color="auto"/>
            <w:bottom w:val="none" w:sz="0" w:space="0" w:color="auto"/>
            <w:right w:val="none" w:sz="0" w:space="0" w:color="auto"/>
          </w:divBdr>
        </w:div>
        <w:div w:id="1863545275">
          <w:marLeft w:val="0"/>
          <w:marRight w:val="0"/>
          <w:marTop w:val="0"/>
          <w:marBottom w:val="0"/>
          <w:divBdr>
            <w:top w:val="none" w:sz="0" w:space="0" w:color="auto"/>
            <w:left w:val="none" w:sz="0" w:space="0" w:color="auto"/>
            <w:bottom w:val="none" w:sz="0" w:space="0" w:color="auto"/>
            <w:right w:val="none" w:sz="0" w:space="0" w:color="auto"/>
          </w:divBdr>
        </w:div>
        <w:div w:id="1165589333">
          <w:marLeft w:val="0"/>
          <w:marRight w:val="0"/>
          <w:marTop w:val="0"/>
          <w:marBottom w:val="0"/>
          <w:divBdr>
            <w:top w:val="none" w:sz="0" w:space="0" w:color="auto"/>
            <w:left w:val="none" w:sz="0" w:space="0" w:color="auto"/>
            <w:bottom w:val="none" w:sz="0" w:space="0" w:color="auto"/>
            <w:right w:val="none" w:sz="0" w:space="0" w:color="auto"/>
          </w:divBdr>
        </w:div>
        <w:div w:id="543639290">
          <w:marLeft w:val="0"/>
          <w:marRight w:val="0"/>
          <w:marTop w:val="0"/>
          <w:marBottom w:val="0"/>
          <w:divBdr>
            <w:top w:val="none" w:sz="0" w:space="0" w:color="auto"/>
            <w:left w:val="none" w:sz="0" w:space="0" w:color="auto"/>
            <w:bottom w:val="none" w:sz="0" w:space="0" w:color="auto"/>
            <w:right w:val="none" w:sz="0" w:space="0" w:color="auto"/>
          </w:divBdr>
        </w:div>
      </w:divsChild>
    </w:div>
    <w:div w:id="2021346274">
      <w:bodyDiv w:val="1"/>
      <w:marLeft w:val="0"/>
      <w:marRight w:val="0"/>
      <w:marTop w:val="0"/>
      <w:marBottom w:val="0"/>
      <w:divBdr>
        <w:top w:val="none" w:sz="0" w:space="0" w:color="auto"/>
        <w:left w:val="none" w:sz="0" w:space="0" w:color="auto"/>
        <w:bottom w:val="none" w:sz="0" w:space="0" w:color="auto"/>
        <w:right w:val="none" w:sz="0" w:space="0" w:color="auto"/>
      </w:divBdr>
    </w:div>
    <w:div w:id="2046441594">
      <w:bodyDiv w:val="1"/>
      <w:marLeft w:val="0"/>
      <w:marRight w:val="0"/>
      <w:marTop w:val="0"/>
      <w:marBottom w:val="0"/>
      <w:divBdr>
        <w:top w:val="none" w:sz="0" w:space="0" w:color="auto"/>
        <w:left w:val="none" w:sz="0" w:space="0" w:color="auto"/>
        <w:bottom w:val="none" w:sz="0" w:space="0" w:color="auto"/>
        <w:right w:val="none" w:sz="0" w:space="0" w:color="auto"/>
      </w:divBdr>
      <w:divsChild>
        <w:div w:id="1277519533">
          <w:marLeft w:val="0"/>
          <w:marRight w:val="0"/>
          <w:marTop w:val="0"/>
          <w:marBottom w:val="0"/>
          <w:divBdr>
            <w:top w:val="none" w:sz="0" w:space="0" w:color="auto"/>
            <w:left w:val="none" w:sz="0" w:space="0" w:color="auto"/>
            <w:bottom w:val="none" w:sz="0" w:space="0" w:color="auto"/>
            <w:right w:val="none" w:sz="0" w:space="0" w:color="auto"/>
          </w:divBdr>
        </w:div>
        <w:div w:id="392704810">
          <w:marLeft w:val="0"/>
          <w:marRight w:val="0"/>
          <w:marTop w:val="0"/>
          <w:marBottom w:val="0"/>
          <w:divBdr>
            <w:top w:val="none" w:sz="0" w:space="0" w:color="auto"/>
            <w:left w:val="none" w:sz="0" w:space="0" w:color="auto"/>
            <w:bottom w:val="none" w:sz="0" w:space="0" w:color="auto"/>
            <w:right w:val="none" w:sz="0" w:space="0" w:color="auto"/>
          </w:divBdr>
        </w:div>
        <w:div w:id="1904024861">
          <w:marLeft w:val="0"/>
          <w:marRight w:val="0"/>
          <w:marTop w:val="0"/>
          <w:marBottom w:val="0"/>
          <w:divBdr>
            <w:top w:val="none" w:sz="0" w:space="0" w:color="auto"/>
            <w:left w:val="none" w:sz="0" w:space="0" w:color="auto"/>
            <w:bottom w:val="none" w:sz="0" w:space="0" w:color="auto"/>
            <w:right w:val="none" w:sz="0" w:space="0" w:color="auto"/>
          </w:divBdr>
        </w:div>
        <w:div w:id="1738822102">
          <w:marLeft w:val="0"/>
          <w:marRight w:val="0"/>
          <w:marTop w:val="0"/>
          <w:marBottom w:val="0"/>
          <w:divBdr>
            <w:top w:val="none" w:sz="0" w:space="0" w:color="auto"/>
            <w:left w:val="none" w:sz="0" w:space="0" w:color="auto"/>
            <w:bottom w:val="none" w:sz="0" w:space="0" w:color="auto"/>
            <w:right w:val="none" w:sz="0" w:space="0" w:color="auto"/>
          </w:divBdr>
        </w:div>
        <w:div w:id="349651428">
          <w:marLeft w:val="0"/>
          <w:marRight w:val="0"/>
          <w:marTop w:val="0"/>
          <w:marBottom w:val="0"/>
          <w:divBdr>
            <w:top w:val="none" w:sz="0" w:space="0" w:color="auto"/>
            <w:left w:val="none" w:sz="0" w:space="0" w:color="auto"/>
            <w:bottom w:val="none" w:sz="0" w:space="0" w:color="auto"/>
            <w:right w:val="none" w:sz="0" w:space="0" w:color="auto"/>
          </w:divBdr>
        </w:div>
        <w:div w:id="1660309405">
          <w:marLeft w:val="0"/>
          <w:marRight w:val="0"/>
          <w:marTop w:val="0"/>
          <w:marBottom w:val="0"/>
          <w:divBdr>
            <w:top w:val="none" w:sz="0" w:space="0" w:color="auto"/>
            <w:left w:val="none" w:sz="0" w:space="0" w:color="auto"/>
            <w:bottom w:val="none" w:sz="0" w:space="0" w:color="auto"/>
            <w:right w:val="none" w:sz="0" w:space="0" w:color="auto"/>
          </w:divBdr>
        </w:div>
        <w:div w:id="1500655520">
          <w:marLeft w:val="0"/>
          <w:marRight w:val="0"/>
          <w:marTop w:val="0"/>
          <w:marBottom w:val="0"/>
          <w:divBdr>
            <w:top w:val="none" w:sz="0" w:space="0" w:color="auto"/>
            <w:left w:val="none" w:sz="0" w:space="0" w:color="auto"/>
            <w:bottom w:val="none" w:sz="0" w:space="0" w:color="auto"/>
            <w:right w:val="none" w:sz="0" w:space="0" w:color="auto"/>
          </w:divBdr>
        </w:div>
        <w:div w:id="516575167">
          <w:marLeft w:val="0"/>
          <w:marRight w:val="0"/>
          <w:marTop w:val="0"/>
          <w:marBottom w:val="0"/>
          <w:divBdr>
            <w:top w:val="none" w:sz="0" w:space="0" w:color="auto"/>
            <w:left w:val="none" w:sz="0" w:space="0" w:color="auto"/>
            <w:bottom w:val="none" w:sz="0" w:space="0" w:color="auto"/>
            <w:right w:val="none" w:sz="0" w:space="0" w:color="auto"/>
          </w:divBdr>
        </w:div>
        <w:div w:id="1682001498">
          <w:marLeft w:val="0"/>
          <w:marRight w:val="0"/>
          <w:marTop w:val="0"/>
          <w:marBottom w:val="0"/>
          <w:divBdr>
            <w:top w:val="none" w:sz="0" w:space="0" w:color="auto"/>
            <w:left w:val="none" w:sz="0" w:space="0" w:color="auto"/>
            <w:bottom w:val="none" w:sz="0" w:space="0" w:color="auto"/>
            <w:right w:val="none" w:sz="0" w:space="0" w:color="auto"/>
          </w:divBdr>
        </w:div>
        <w:div w:id="1623807733">
          <w:marLeft w:val="0"/>
          <w:marRight w:val="0"/>
          <w:marTop w:val="0"/>
          <w:marBottom w:val="0"/>
          <w:divBdr>
            <w:top w:val="none" w:sz="0" w:space="0" w:color="auto"/>
            <w:left w:val="none" w:sz="0" w:space="0" w:color="auto"/>
            <w:bottom w:val="none" w:sz="0" w:space="0" w:color="auto"/>
            <w:right w:val="none" w:sz="0" w:space="0" w:color="auto"/>
          </w:divBdr>
        </w:div>
        <w:div w:id="414783025">
          <w:marLeft w:val="0"/>
          <w:marRight w:val="0"/>
          <w:marTop w:val="0"/>
          <w:marBottom w:val="0"/>
          <w:divBdr>
            <w:top w:val="none" w:sz="0" w:space="0" w:color="auto"/>
            <w:left w:val="none" w:sz="0" w:space="0" w:color="auto"/>
            <w:bottom w:val="none" w:sz="0" w:space="0" w:color="auto"/>
            <w:right w:val="none" w:sz="0" w:space="0" w:color="auto"/>
          </w:divBdr>
        </w:div>
        <w:div w:id="1527984984">
          <w:marLeft w:val="0"/>
          <w:marRight w:val="0"/>
          <w:marTop w:val="0"/>
          <w:marBottom w:val="0"/>
          <w:divBdr>
            <w:top w:val="none" w:sz="0" w:space="0" w:color="auto"/>
            <w:left w:val="none" w:sz="0" w:space="0" w:color="auto"/>
            <w:bottom w:val="none" w:sz="0" w:space="0" w:color="auto"/>
            <w:right w:val="none" w:sz="0" w:space="0" w:color="auto"/>
          </w:divBdr>
        </w:div>
        <w:div w:id="1285693060">
          <w:marLeft w:val="0"/>
          <w:marRight w:val="0"/>
          <w:marTop w:val="0"/>
          <w:marBottom w:val="0"/>
          <w:divBdr>
            <w:top w:val="none" w:sz="0" w:space="0" w:color="auto"/>
            <w:left w:val="none" w:sz="0" w:space="0" w:color="auto"/>
            <w:bottom w:val="none" w:sz="0" w:space="0" w:color="auto"/>
            <w:right w:val="none" w:sz="0" w:space="0" w:color="auto"/>
          </w:divBdr>
        </w:div>
        <w:div w:id="1252474951">
          <w:marLeft w:val="0"/>
          <w:marRight w:val="0"/>
          <w:marTop w:val="0"/>
          <w:marBottom w:val="0"/>
          <w:divBdr>
            <w:top w:val="none" w:sz="0" w:space="0" w:color="auto"/>
            <w:left w:val="none" w:sz="0" w:space="0" w:color="auto"/>
            <w:bottom w:val="none" w:sz="0" w:space="0" w:color="auto"/>
            <w:right w:val="none" w:sz="0" w:space="0" w:color="auto"/>
          </w:divBdr>
        </w:div>
        <w:div w:id="2139761050">
          <w:marLeft w:val="0"/>
          <w:marRight w:val="0"/>
          <w:marTop w:val="0"/>
          <w:marBottom w:val="0"/>
          <w:divBdr>
            <w:top w:val="none" w:sz="0" w:space="0" w:color="auto"/>
            <w:left w:val="none" w:sz="0" w:space="0" w:color="auto"/>
            <w:bottom w:val="none" w:sz="0" w:space="0" w:color="auto"/>
            <w:right w:val="none" w:sz="0" w:space="0" w:color="auto"/>
          </w:divBdr>
        </w:div>
        <w:div w:id="253367653">
          <w:marLeft w:val="0"/>
          <w:marRight w:val="0"/>
          <w:marTop w:val="0"/>
          <w:marBottom w:val="0"/>
          <w:divBdr>
            <w:top w:val="none" w:sz="0" w:space="0" w:color="auto"/>
            <w:left w:val="none" w:sz="0" w:space="0" w:color="auto"/>
            <w:bottom w:val="none" w:sz="0" w:space="0" w:color="auto"/>
            <w:right w:val="none" w:sz="0" w:space="0" w:color="auto"/>
          </w:divBdr>
        </w:div>
        <w:div w:id="1434939210">
          <w:marLeft w:val="0"/>
          <w:marRight w:val="0"/>
          <w:marTop w:val="0"/>
          <w:marBottom w:val="0"/>
          <w:divBdr>
            <w:top w:val="none" w:sz="0" w:space="0" w:color="auto"/>
            <w:left w:val="none" w:sz="0" w:space="0" w:color="auto"/>
            <w:bottom w:val="none" w:sz="0" w:space="0" w:color="auto"/>
            <w:right w:val="none" w:sz="0" w:space="0" w:color="auto"/>
          </w:divBdr>
        </w:div>
        <w:div w:id="377171772">
          <w:marLeft w:val="0"/>
          <w:marRight w:val="0"/>
          <w:marTop w:val="0"/>
          <w:marBottom w:val="0"/>
          <w:divBdr>
            <w:top w:val="none" w:sz="0" w:space="0" w:color="auto"/>
            <w:left w:val="none" w:sz="0" w:space="0" w:color="auto"/>
            <w:bottom w:val="none" w:sz="0" w:space="0" w:color="auto"/>
            <w:right w:val="none" w:sz="0" w:space="0" w:color="auto"/>
          </w:divBdr>
        </w:div>
        <w:div w:id="841821233">
          <w:marLeft w:val="0"/>
          <w:marRight w:val="0"/>
          <w:marTop w:val="0"/>
          <w:marBottom w:val="0"/>
          <w:divBdr>
            <w:top w:val="none" w:sz="0" w:space="0" w:color="auto"/>
            <w:left w:val="none" w:sz="0" w:space="0" w:color="auto"/>
            <w:bottom w:val="none" w:sz="0" w:space="0" w:color="auto"/>
            <w:right w:val="none" w:sz="0" w:space="0" w:color="auto"/>
          </w:divBdr>
        </w:div>
      </w:divsChild>
    </w:div>
    <w:div w:id="2116441269">
      <w:bodyDiv w:val="1"/>
      <w:marLeft w:val="0"/>
      <w:marRight w:val="0"/>
      <w:marTop w:val="0"/>
      <w:marBottom w:val="0"/>
      <w:divBdr>
        <w:top w:val="none" w:sz="0" w:space="0" w:color="auto"/>
        <w:left w:val="none" w:sz="0" w:space="0" w:color="auto"/>
        <w:bottom w:val="none" w:sz="0" w:space="0" w:color="auto"/>
        <w:right w:val="none" w:sz="0" w:space="0" w:color="auto"/>
      </w:divBdr>
    </w:div>
    <w:div w:id="21262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1330DDD4CDC4D94BF34DAFB5E4B20" ma:contentTypeVersion="10" ma:contentTypeDescription="Create a new document." ma:contentTypeScope="" ma:versionID="980c24e54a2639ee01023e5c00e9dcc2">
  <xsd:schema xmlns:xsd="http://www.w3.org/2001/XMLSchema" xmlns:xs="http://www.w3.org/2001/XMLSchema" xmlns:p="http://schemas.microsoft.com/office/2006/metadata/properties" xmlns:ns2="25b2b4e5-49eb-4b98-bb31-eaebd9ec213f" targetNamespace="http://schemas.microsoft.com/office/2006/metadata/properties" ma:root="true" ma:fieldsID="3caecce106b5d65151753c26a9f08ab1" ns2:_="">
    <xsd:import namespace="25b2b4e5-49eb-4b98-bb31-eaebd9ec21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b4e5-49eb-4b98-bb31-eaebd9ec2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F87F06-D2E4-48D3-BA6D-40DBB07FD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b4e5-49eb-4b98-bb31-eaebd9ec2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F862F5-49A0-4699-9FC0-75B308B18C38}">
  <ds:schemaRefs>
    <ds:schemaRef ds:uri="http://schemas.microsoft.com/sharepoint/v3/contenttype/forms"/>
  </ds:schemaRefs>
</ds:datastoreItem>
</file>

<file path=customXml/itemProps3.xml><?xml version="1.0" encoding="utf-8"?>
<ds:datastoreItem xmlns:ds="http://schemas.openxmlformats.org/officeDocument/2006/customXml" ds:itemID="{C144DC13-EA27-4AF5-96D8-720A6B65A2AD}">
  <ds:schemaRefs>
    <ds:schemaRef ds:uri="http://schemas.openxmlformats.org/officeDocument/2006/bibliography"/>
  </ds:schemaRefs>
</ds:datastoreItem>
</file>

<file path=customXml/itemProps4.xml><?xml version="1.0" encoding="utf-8"?>
<ds:datastoreItem xmlns:ds="http://schemas.openxmlformats.org/officeDocument/2006/customXml" ds:itemID="{4B322614-4E36-4B1A-A79B-1DA9C5375D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16</Pages>
  <Words>4774</Words>
  <Characters>28650</Characters>
  <Application>Microsoft Office Word</Application>
  <DocSecurity>0</DocSecurity>
  <Lines>238</Lines>
  <Paragraphs>66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Aneta Gałek</cp:lastModifiedBy>
  <cp:revision>14</cp:revision>
  <cp:lastPrinted>2022-06-01T11:28:00Z</cp:lastPrinted>
  <dcterms:created xsi:type="dcterms:W3CDTF">2022-04-26T08:56:00Z</dcterms:created>
  <dcterms:modified xsi:type="dcterms:W3CDTF">2022-07-14T10:56:00Z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0x0101001771330DDD4CDC4D94BF34DAFB5E4B20</vt:lpwstr>
  </property>
</Properties>
</file>