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01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SEKCJA ZAMÓWIEŃ PUBLICZNYCH</w:t>
      </w:r>
    </w:p>
    <w:p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:rsidR="00AC5001" w:rsidRDefault="00AC5001" w:rsidP="00AC5001">
      <w:pPr>
        <w:pStyle w:val="Tekstpodstawowy"/>
        <w:jc w:val="center"/>
      </w:pPr>
    </w:p>
    <w:p w:rsidR="00AC5001" w:rsidRDefault="006D51BF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pict>
          <v:line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<v:stroke joinstyle="miter"/>
          </v:line>
        </w:pict>
      </w:r>
      <w:r w:rsidR="00150D7E">
        <w:rPr>
          <w:rFonts w:ascii="Times New Roman" w:hAnsi="Times New Roman" w:cs="Times New Roman"/>
          <w:sz w:val="18"/>
          <w:szCs w:val="18"/>
        </w:rPr>
        <w:t>RTJ – 32/21</w:t>
      </w:r>
    </w:p>
    <w:p w:rsidR="00150D7E" w:rsidRPr="00150D7E" w:rsidRDefault="00150D7E" w:rsidP="00150D7E">
      <w:pPr>
        <w:pStyle w:val="Tekstpodstawowy"/>
      </w:pPr>
      <w:r>
        <w:t>ZP – 636/21</w:t>
      </w:r>
    </w:p>
    <w:p w:rsidR="00DF1538" w:rsidRPr="00DF1538" w:rsidRDefault="00DF1538" w:rsidP="00622330">
      <w:pPr>
        <w:ind w:left="3261" w:hanging="99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br/>
      </w:r>
      <w:r w:rsidRPr="00DF1538">
        <w:rPr>
          <w:rFonts w:ascii="Times New Roman" w:hAnsi="Times New Roman" w:cs="Times New Roman"/>
          <w:b/>
          <w:bCs/>
        </w:rPr>
        <w:t xml:space="preserve">Ogłoszenie nr </w:t>
      </w:r>
      <w:r w:rsidR="00C056FB" w:rsidRPr="00C056FB">
        <w:rPr>
          <w:rFonts w:ascii="Times New Roman" w:hAnsi="Times New Roman" w:cs="Times New Roman"/>
          <w:b/>
          <w:bCs/>
        </w:rPr>
        <w:t>2021/BZP 00075466/01 z dnia 2021-06-08</w:t>
      </w:r>
    </w:p>
    <w:p w:rsidR="00AC5001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Nr wewnętrzny postępowania </w:t>
      </w:r>
      <w:r w:rsidR="007A3D3A">
        <w:rPr>
          <w:rFonts w:ascii="Times New Roman" w:hAnsi="Times New Roman" w:cs="Times New Roman"/>
          <w:b/>
          <w:color w:val="000000" w:themeColor="text1"/>
        </w:rPr>
        <w:t>15/21</w:t>
      </w:r>
    </w:p>
    <w:p w:rsidR="00AC5001" w:rsidRDefault="00AC5001" w:rsidP="00AC5001"/>
    <w:p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Pr="00D93944" w:rsidRDefault="00AC5001" w:rsidP="00D93944">
      <w:pPr>
        <w:jc w:val="both"/>
        <w:rPr>
          <w:rFonts w:ascii="Times New Roman" w:hAnsi="Times New Roman" w:cs="Times New Roman"/>
          <w:color w:val="000000"/>
        </w:rPr>
      </w:pPr>
      <w:r w:rsidRPr="003F4AF7">
        <w:rPr>
          <w:rFonts w:ascii="Times New Roman" w:hAnsi="Times New Roman" w:cs="Times New Roman"/>
          <w:b/>
        </w:rPr>
        <w:t>Przedmiot zamówienia</w:t>
      </w:r>
      <w:r w:rsidRPr="003F4AF7">
        <w:rPr>
          <w:rFonts w:ascii="Times New Roman" w:hAnsi="Times New Roman" w:cs="Times New Roman"/>
        </w:rPr>
        <w:t>:</w:t>
      </w:r>
      <w:r w:rsidR="001642FA" w:rsidRPr="003F4AF7">
        <w:rPr>
          <w:rFonts w:ascii="Times New Roman" w:hAnsi="Times New Roman" w:cs="Times New Roman"/>
        </w:rPr>
        <w:t xml:space="preserve"> </w:t>
      </w:r>
      <w:r w:rsidR="00D93944" w:rsidRPr="00D93944">
        <w:rPr>
          <w:rFonts w:ascii="Times New Roman" w:hAnsi="Times New Roman" w:cs="Times New Roman"/>
          <w:i/>
          <w:color w:val="000000"/>
        </w:rPr>
        <w:t>Kompleksowa dostawa paliwa gazowego – gazu ziemnego wysokometanowego dla potrzeb jednostek Policji garnizonu mazowieckiego</w:t>
      </w:r>
    </w:p>
    <w:p w:rsidR="00D93944" w:rsidRDefault="00D93944" w:rsidP="00AC5001">
      <w:pPr>
        <w:rPr>
          <w:rFonts w:ascii="Times New Roman" w:hAnsi="Times New Roman" w:cs="Times New Roman"/>
          <w:b/>
        </w:rPr>
      </w:pPr>
    </w:p>
    <w:p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:rsidR="004A25BF" w:rsidRPr="004A25BF" w:rsidRDefault="004A25BF" w:rsidP="004A25B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</w:t>
      </w:r>
      <w:r w:rsidRPr="004A25BF">
        <w:rPr>
          <w:rFonts w:ascii="Times New Roman" w:eastAsia="Calibri" w:hAnsi="Times New Roman" w:cs="Times New Roman"/>
          <w:b/>
          <w:sz w:val="16"/>
          <w:szCs w:val="16"/>
        </w:rPr>
        <w:t xml:space="preserve">ZASTĘPCA </w:t>
      </w:r>
    </w:p>
    <w:p w:rsidR="004A25BF" w:rsidRPr="004A25BF" w:rsidRDefault="004A25BF" w:rsidP="004A25B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A25BF">
        <w:rPr>
          <w:rFonts w:ascii="Times New Roman" w:eastAsia="Calibri" w:hAnsi="Times New Roman" w:cs="Times New Roman"/>
          <w:b/>
          <w:sz w:val="16"/>
          <w:szCs w:val="16"/>
        </w:rPr>
        <w:t>KOMENDANTA WOJEWÓFDZKIEGO POLICJI</w:t>
      </w:r>
    </w:p>
    <w:p w:rsidR="004A25BF" w:rsidRPr="004A25BF" w:rsidRDefault="004A25BF" w:rsidP="004A25B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A25BF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A25BF">
        <w:rPr>
          <w:rFonts w:ascii="Times New Roman" w:eastAsia="Calibri" w:hAnsi="Times New Roman" w:cs="Times New Roman"/>
          <w:b/>
          <w:sz w:val="16"/>
          <w:szCs w:val="16"/>
        </w:rPr>
        <w:t>Z SIEDZIBĄ W RADOMIU</w:t>
      </w:r>
    </w:p>
    <w:p w:rsidR="004A25BF" w:rsidRPr="004A25BF" w:rsidRDefault="004A25BF" w:rsidP="004A25BF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4A25BF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4A25BF">
        <w:rPr>
          <w:rFonts w:ascii="Times New Roman" w:eastAsia="Calibri" w:hAnsi="Times New Roman" w:cs="Times New Roman"/>
          <w:b/>
          <w:sz w:val="16"/>
          <w:szCs w:val="16"/>
        </w:rPr>
        <w:t xml:space="preserve"> insp. Dariusz Krzesicki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1F4641">
        <w:rPr>
          <w:rFonts w:ascii="Times New Roman" w:hAnsi="Times New Roman" w:cs="Times New Roman"/>
          <w:bCs/>
        </w:rPr>
        <w:t xml:space="preserve"> </w:t>
      </w:r>
      <w:r w:rsidR="004A25BF">
        <w:rPr>
          <w:rFonts w:ascii="Times New Roman" w:hAnsi="Times New Roman" w:cs="Times New Roman"/>
          <w:bCs/>
        </w:rPr>
        <w:t>08.06.2021r.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4A25BF" w:rsidRPr="00150D7E" w:rsidRDefault="00AC5001" w:rsidP="00150D7E">
      <w:pPr>
        <w:jc w:val="center"/>
        <w:rPr>
          <w:rFonts w:ascii="Times New Roman" w:hAnsi="Times New Roman" w:cs="Times New Roman"/>
          <w:b/>
          <w:color w:val="4472C4" w:themeColor="accent5"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9" w:history="1">
        <w:r w:rsidRPr="008960FF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https://platformazakupowa.pl/kwp_radom</w:t>
        </w:r>
      </w:hyperlink>
      <w:bookmarkStart w:id="0" w:name="_GoBack"/>
      <w:bookmarkEnd w:id="0"/>
    </w:p>
    <w:p w:rsidR="00E61726" w:rsidRPr="004142BF" w:rsidRDefault="00E61726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SPIS TREŚCI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 ORAZ ADRES ZAMAWIAJĄCEGO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</w:t>
      </w:r>
      <w:r w:rsidR="00976BA9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PNIANE BĘDĄ ZMIANY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WYJAŚNIENIA TREŚCI SWZ ORAZ INNE DOKUMENTY ZAMÓWIENIA BEZPOŚREDNIO ZWIĄZANE Z POSTĘPOWANIEM O UDZIELENIE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</w:t>
      </w:r>
      <w:r w:rsidR="009013B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NAJKORZYSTNIEJSZEJ OFERTY Z MOŻLIWOŚCIĄ PROWADZENIA NEGOCJACJI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 PUBLICZNEGO, KTÓRE ZOSTANĄ WPROWADZONE DO TREŚCI TEJ UMOWY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O ŚRODKACH KOMUNIKACJI ELEKTRONICZNEJ, PRZY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UŻYCIU KTÓRYCH ZAMAWIAJĄCY BĘDZIE KOMUNIKOWAŁ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ORGANIAZCYJNYCH SPORZĄDZ</w:t>
      </w:r>
      <w:r w:rsidR="00976BA9">
        <w:rPr>
          <w:rFonts w:ascii="Times New Roman" w:hAnsi="Times New Roman" w:cs="Times New Roman"/>
          <w:color w:val="000000" w:themeColor="text1"/>
        </w:rPr>
        <w:t>E</w:t>
      </w:r>
      <w:r w:rsidR="00CC5CCD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NIA, WYSYŁANIA I ODBIERANIA KORESPONDENCJI ELEKTRONICZNEJ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WYKONAWCAM</w:t>
      </w:r>
      <w:r>
        <w:rPr>
          <w:rFonts w:ascii="Times New Roman" w:hAnsi="Times New Roman" w:cs="Times New Roman"/>
          <w:color w:val="000000" w:themeColor="text1"/>
        </w:rPr>
        <w:t>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DOTYCZĄCE WADIUM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</w:t>
      </w:r>
      <w:r w:rsidR="0089292A">
        <w:rPr>
          <w:rFonts w:ascii="Times New Roman" w:hAnsi="Times New Roman" w:cs="Times New Roman"/>
          <w:color w:val="000000" w:themeColor="text1"/>
        </w:rPr>
        <w:t xml:space="preserve">SPOSOBU </w:t>
      </w:r>
      <w:r w:rsidRPr="004142BF">
        <w:rPr>
          <w:rFonts w:ascii="Times New Roman" w:hAnsi="Times New Roman" w:cs="Times New Roman"/>
          <w:color w:val="000000" w:themeColor="text1"/>
        </w:rPr>
        <w:t>PRZYGOTOWANIA OFERTY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PODSTAWY WYKLUCZNIA</w:t>
      </w:r>
      <w:r w:rsidR="0089292A">
        <w:rPr>
          <w:rFonts w:ascii="Times New Roman" w:hAnsi="Times New Roman" w:cs="Times New Roman"/>
          <w:color w:val="000000" w:themeColor="text1"/>
        </w:rPr>
        <w:t xml:space="preserve">, O </w:t>
      </w:r>
      <w:r w:rsidR="0089292A">
        <w:rPr>
          <w:rFonts w:ascii="Times New Roman" w:hAnsi="Times New Roman" w:cs="Times New Roman"/>
        </w:rPr>
        <w:t>KTÓRYCH MOWA W ART. 108</w:t>
      </w:r>
    </w:p>
    <w:p w:rsidR="00E61726" w:rsidRPr="004142BF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INFORMACJE O W</w:t>
      </w:r>
      <w:r w:rsidR="00E61726" w:rsidRPr="004142BF">
        <w:rPr>
          <w:rFonts w:ascii="Times New Roman" w:hAnsi="Times New Roman" w:cs="Times New Roman"/>
          <w:color w:val="000000" w:themeColor="text1"/>
        </w:rPr>
        <w:t>ARUNK</w:t>
      </w:r>
      <w:r>
        <w:rPr>
          <w:rFonts w:ascii="Times New Roman" w:hAnsi="Times New Roman" w:cs="Times New Roman"/>
          <w:color w:val="000000" w:themeColor="text1"/>
        </w:rPr>
        <w:t xml:space="preserve">ACH </w:t>
      </w:r>
      <w:r w:rsidR="00E61726" w:rsidRPr="004142BF">
        <w:rPr>
          <w:rFonts w:ascii="Times New Roman" w:hAnsi="Times New Roman" w:cs="Times New Roman"/>
          <w:color w:val="000000" w:themeColor="text1"/>
        </w:rPr>
        <w:t>UDZIAŁU W POSTĘPOWANIU</w:t>
      </w:r>
    </w:p>
    <w:p w:rsidR="00E61726" w:rsidRPr="004142BF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WYKAZ </w:t>
      </w:r>
      <w:r w:rsidR="00E61726" w:rsidRPr="004142BF">
        <w:rPr>
          <w:rFonts w:ascii="Times New Roman" w:hAnsi="Times New Roman" w:cs="Times New Roman"/>
          <w:color w:val="000000" w:themeColor="text1"/>
        </w:rPr>
        <w:t>PODMIOTOW</w:t>
      </w:r>
      <w:r>
        <w:rPr>
          <w:rFonts w:ascii="Times New Roman" w:hAnsi="Times New Roman" w:cs="Times New Roman"/>
          <w:color w:val="000000" w:themeColor="text1"/>
        </w:rPr>
        <w:t>YCH</w:t>
      </w:r>
      <w:r w:rsidR="00E61726" w:rsidRPr="004142BF">
        <w:rPr>
          <w:rFonts w:ascii="Times New Roman" w:hAnsi="Times New Roman" w:cs="Times New Roman"/>
          <w:color w:val="000000" w:themeColor="text1"/>
        </w:rPr>
        <w:t xml:space="preserve"> ŚRODK</w:t>
      </w:r>
      <w:r>
        <w:rPr>
          <w:rFonts w:ascii="Times New Roman" w:hAnsi="Times New Roman" w:cs="Times New Roman"/>
          <w:color w:val="000000" w:themeColor="text1"/>
        </w:rPr>
        <w:t>ÓW</w:t>
      </w:r>
      <w:r w:rsidR="00E61726" w:rsidRPr="004142B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DOWODOWYCH 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OBLICZENIA CENY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KRYTERIÓW OCENY OFERT, WRAZ Z PODANIEM WAG TYCH KRYTERIÓW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SPOSOBU OCENY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ŚRODKACH OCHRONY PRAWNEJ PRZYSŁUGUJĄCYCH WYKONAWCY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</w:t>
      </w:r>
    </w:p>
    <w:p w:rsid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</w:p>
    <w:p w:rsidR="00C34435" w:rsidRP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E61726">
        <w:rPr>
          <w:rFonts w:ascii="Times New Roman" w:hAnsi="Times New Roman" w:cs="Times New Roman"/>
          <w:color w:val="000000" w:themeColor="text1"/>
        </w:rPr>
        <w:t>ZAŁĄCZNIKI DO SWZ</w:t>
      </w:r>
    </w:p>
    <w:p w:rsidR="00600A88" w:rsidRDefault="00600A88" w:rsidP="009308E3">
      <w:pPr>
        <w:jc w:val="both"/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9857ED" w:rsidRDefault="009857ED" w:rsidP="00600A88">
      <w:pPr>
        <w:rPr>
          <w:rFonts w:ascii="Times New Roman" w:hAnsi="Times New Roman" w:cs="Times New Roman"/>
        </w:rPr>
      </w:pPr>
    </w:p>
    <w:p w:rsidR="00CB72D2" w:rsidRDefault="00CB72D2" w:rsidP="00600A88">
      <w:pPr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9308E3" w:rsidRDefault="009308E3" w:rsidP="00600A88">
      <w:pPr>
        <w:rPr>
          <w:rFonts w:ascii="Times New Roman" w:hAnsi="Times New Roman" w:cs="Times New Roman"/>
        </w:rPr>
      </w:pPr>
    </w:p>
    <w:p w:rsidR="0072000D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3B1C78" w:rsidRPr="003B1C78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:rsidR="00CA3CD3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 Radomiu,</w:t>
      </w:r>
    </w:p>
    <w:p w:rsidR="0072000D" w:rsidRPr="00CA3CD3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CA3CD3">
        <w:rPr>
          <w:rFonts w:ascii="Times New Roman" w:hAnsi="Times New Roman" w:cs="Times New Roman"/>
        </w:rPr>
        <w:t>ul. 11 Listopada 37/59, 26-600 Radom</w:t>
      </w:r>
    </w:p>
    <w:p w:rsidR="0072000D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:rsidR="0072000D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Pr="002E25EA">
        <w:rPr>
          <w:b/>
        </w:rPr>
        <w:t xml:space="preserve"> </w:t>
      </w:r>
      <w:hyperlink r:id="rId10" w:history="1">
        <w:r w:rsidRPr="002E25EA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zamowienia.kwp@ra.policja.gov.pl</w:t>
        </w:r>
      </w:hyperlink>
    </w:p>
    <w:p w:rsidR="00CA3CD3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</w:p>
    <w:p w:rsidR="0072000D" w:rsidRPr="002E25EA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4472C4" w:themeColor="accent5"/>
        </w:rPr>
        <w:br/>
      </w:r>
    </w:p>
    <w:p w:rsidR="00CA3CD3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:rsidR="00CA3CD3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A3CD3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CA3CD3">
          <w:rPr>
            <w:rStyle w:val="Hipercze"/>
            <w:rFonts w:ascii="Times New Roman" w:hAnsi="Times New Roman" w:cs="Times New Roman"/>
            <w:bCs/>
            <w:color w:val="4472C4" w:themeColor="accent5"/>
            <w:u w:val="none"/>
          </w:rPr>
          <w:t>http://bip.mazowiecka.policja.gov.pl</w:t>
        </w:r>
      </w:hyperlink>
    </w:p>
    <w:p w:rsidR="0072000D" w:rsidRPr="00CA3CD3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76280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</w:p>
    <w:p w:rsidR="0072000D" w:rsidRPr="00167FE6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2000D" w:rsidRPr="0072000D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:rsidR="0026523C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F855CC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F855CC" w:rsidRPr="007864FF">
        <w:rPr>
          <w:rFonts w:ascii="Times New Roman" w:hAnsi="Times New Roman" w:cs="Times New Roman"/>
        </w:rPr>
        <w:t>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</w:t>
      </w:r>
      <w:r w:rsidR="00716075">
        <w:rPr>
          <w:rFonts w:ascii="Times New Roman" w:hAnsi="Times New Roman" w:cs="Times New Roman"/>
          <w:b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>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8D4DC6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2F42D1">
        <w:rPr>
          <w:rFonts w:ascii="Times New Roman" w:hAnsi="Times New Roman" w:cs="Times New Roman"/>
        </w:rPr>
        <w:t>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:rsidR="00BF7227" w:rsidRPr="00BF7227" w:rsidRDefault="00BF7227" w:rsidP="00BF7227">
      <w:pPr>
        <w:jc w:val="both"/>
        <w:rPr>
          <w:rFonts w:ascii="Times New Roman" w:hAnsi="Times New Roman" w:cs="Times New Roman"/>
          <w:b/>
        </w:rPr>
      </w:pPr>
    </w:p>
    <w:p w:rsidR="004453AC" w:rsidRPr="005A5DC4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:rsidR="0026523C" w:rsidRDefault="00882B02" w:rsidP="003B1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r.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</w:t>
      </w:r>
      <w:r w:rsidR="00342DFF">
        <w:rPr>
          <w:rFonts w:ascii="Times New Roman" w:hAnsi="Times New Roman" w:cs="Times New Roman"/>
        </w:rPr>
        <w:t xml:space="preserve">., </w:t>
      </w:r>
      <w:r w:rsidR="00D37D6B">
        <w:rPr>
          <w:rFonts w:ascii="Times New Roman" w:hAnsi="Times New Roman" w:cs="Times New Roman"/>
        </w:rPr>
        <w:br/>
      </w:r>
      <w:r w:rsidR="00342DFF">
        <w:rPr>
          <w:rFonts w:ascii="Times New Roman" w:hAnsi="Times New Roman" w:cs="Times New Roman"/>
        </w:rPr>
        <w:t>poz. 2019</w:t>
      </w:r>
      <w:r w:rsidR="00436396">
        <w:rPr>
          <w:rFonts w:ascii="Times New Roman" w:hAnsi="Times New Roman" w:cs="Times New Roman"/>
        </w:rPr>
        <w:t xml:space="preserve"> ze zm.</w:t>
      </w:r>
      <w:r w:rsidR="00342DFF">
        <w:rPr>
          <w:rFonts w:ascii="Times New Roman" w:hAnsi="Times New Roman" w:cs="Times New Roman"/>
        </w:rPr>
        <w:t>) zwanej dalej także „pzp”.</w:t>
      </w:r>
    </w:p>
    <w:p w:rsidR="003B1C78" w:rsidRPr="004C4B71" w:rsidRDefault="003B1C78" w:rsidP="003B1C78">
      <w:pPr>
        <w:jc w:val="both"/>
        <w:rPr>
          <w:rFonts w:ascii="Times New Roman" w:hAnsi="Times New Roman" w:cs="Times New Roman"/>
        </w:rPr>
      </w:pPr>
    </w:p>
    <w:p w:rsidR="004C4B71" w:rsidRPr="005A5DC4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:rsidR="00AC3715" w:rsidRDefault="00024899" w:rsidP="0002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:rsidR="003B1C78" w:rsidRPr="00024899" w:rsidRDefault="003B1C78" w:rsidP="00024899">
      <w:pPr>
        <w:rPr>
          <w:rFonts w:ascii="Times New Roman" w:hAnsi="Times New Roman" w:cs="Times New Roman"/>
        </w:rPr>
      </w:pPr>
    </w:p>
    <w:p w:rsidR="00731D07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:rsidR="002F5595" w:rsidRPr="00835816" w:rsidRDefault="00250C10" w:rsidP="00250C10">
      <w:pPr>
        <w:jc w:val="both"/>
        <w:rPr>
          <w:rFonts w:ascii="Times New Roman" w:hAnsi="Times New Roman" w:cs="Times New Roman"/>
        </w:rPr>
      </w:pPr>
      <w:r w:rsidRPr="00250C10">
        <w:rPr>
          <w:rFonts w:ascii="Times New Roman" w:hAnsi="Times New Roman" w:cs="Times New Roman"/>
        </w:rPr>
        <w:t>Przedmiotem zamówienia jest świad</w:t>
      </w:r>
      <w:r>
        <w:rPr>
          <w:rFonts w:ascii="Times New Roman" w:hAnsi="Times New Roman" w:cs="Times New Roman"/>
        </w:rPr>
        <w:t xml:space="preserve">czenie przez Wykonawcę na rzecz </w:t>
      </w:r>
      <w:r w:rsidRPr="00250C10">
        <w:rPr>
          <w:rFonts w:ascii="Times New Roman" w:hAnsi="Times New Roman" w:cs="Times New Roman"/>
        </w:rPr>
        <w:t xml:space="preserve">Zamawiającego </w:t>
      </w:r>
      <w:r w:rsidR="00835816" w:rsidRPr="00835816">
        <w:rPr>
          <w:rFonts w:ascii="Times New Roman" w:hAnsi="Times New Roman" w:cs="Times New Roman"/>
        </w:rPr>
        <w:t>kompleksow</w:t>
      </w:r>
      <w:r>
        <w:rPr>
          <w:rFonts w:ascii="Times New Roman" w:hAnsi="Times New Roman" w:cs="Times New Roman"/>
        </w:rPr>
        <w:t>ej</w:t>
      </w:r>
      <w:r w:rsidR="00835816" w:rsidRPr="00835816">
        <w:rPr>
          <w:rFonts w:ascii="Times New Roman" w:hAnsi="Times New Roman" w:cs="Times New Roman"/>
        </w:rPr>
        <w:t xml:space="preserve"> dostaw</w:t>
      </w:r>
      <w:r>
        <w:rPr>
          <w:rFonts w:ascii="Times New Roman" w:hAnsi="Times New Roman" w:cs="Times New Roman"/>
        </w:rPr>
        <w:t>y</w:t>
      </w:r>
      <w:r w:rsidR="00835816" w:rsidRPr="00835816">
        <w:rPr>
          <w:rFonts w:ascii="Times New Roman" w:hAnsi="Times New Roman" w:cs="Times New Roman"/>
        </w:rPr>
        <w:t xml:space="preserve"> paliwa gazowego – gazu ziemnego wysokometanowego dla potrzeb jednostek </w:t>
      </w:r>
      <w:r w:rsidR="007A7D2A">
        <w:rPr>
          <w:rFonts w:ascii="Times New Roman" w:hAnsi="Times New Roman" w:cs="Times New Roman"/>
        </w:rPr>
        <w:t>Policji garnizonu mazowieckiego</w:t>
      </w:r>
      <w:r w:rsidR="00B00BE8">
        <w:rPr>
          <w:rFonts w:ascii="Times New Roman" w:hAnsi="Times New Roman" w:cs="Times New Roman"/>
        </w:rPr>
        <w:t>.</w:t>
      </w:r>
    </w:p>
    <w:p w:rsidR="007A7D2A" w:rsidRDefault="00B00BE8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7A7D2A">
        <w:rPr>
          <w:rFonts w:ascii="Times New Roman" w:hAnsi="Times New Roman" w:cs="Times New Roman"/>
        </w:rPr>
        <w:t xml:space="preserve">Wykonawca zobowiązuje się do dostawy paliwa gazowego w postaci gazu ziemnego wysokometanowego typu E za pośrednictwem sieci Operatora Systemu Dystrybucyjnego </w:t>
      </w:r>
      <w:r w:rsidR="00FD5CA0">
        <w:rPr>
          <w:rFonts w:ascii="Times New Roman" w:hAnsi="Times New Roman" w:cs="Times New Roman"/>
        </w:rPr>
        <w:br/>
      </w:r>
      <w:r w:rsidRPr="007A7D2A">
        <w:rPr>
          <w:rFonts w:ascii="Times New Roman" w:hAnsi="Times New Roman" w:cs="Times New Roman"/>
        </w:rPr>
        <w:t xml:space="preserve">do instalacji znajdujących się w obiektach wymienionych w załączniku nr 1 do wzoru </w:t>
      </w:r>
      <w:r w:rsidR="007A7D2A">
        <w:rPr>
          <w:rFonts w:ascii="Times New Roman" w:hAnsi="Times New Roman" w:cs="Times New Roman"/>
        </w:rPr>
        <w:t>Umowy.</w:t>
      </w:r>
    </w:p>
    <w:p w:rsidR="007A7D2A" w:rsidRDefault="007A7D2A" w:rsidP="007A7D2A">
      <w:pPr>
        <w:pStyle w:val="Akapitzlist"/>
        <w:jc w:val="both"/>
        <w:rPr>
          <w:rFonts w:ascii="Times New Roman" w:hAnsi="Times New Roman" w:cs="Times New Roman"/>
        </w:rPr>
      </w:pPr>
    </w:p>
    <w:p w:rsidR="007A7D2A" w:rsidRPr="000D6773" w:rsidRDefault="00B00BE8" w:rsidP="000D677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7A7D2A">
        <w:rPr>
          <w:rFonts w:ascii="Times New Roman" w:hAnsi="Times New Roman" w:cs="Times New Roman"/>
        </w:rPr>
        <w:t xml:space="preserve">Wykonawca </w:t>
      </w:r>
      <w:r w:rsidR="007A7D2A">
        <w:rPr>
          <w:rFonts w:ascii="Times New Roman" w:hAnsi="Times New Roman" w:cs="Times New Roman"/>
        </w:rPr>
        <w:t>musi posiadać</w:t>
      </w:r>
      <w:r w:rsidRPr="007A7D2A">
        <w:rPr>
          <w:rFonts w:ascii="Times New Roman" w:hAnsi="Times New Roman" w:cs="Times New Roman"/>
        </w:rPr>
        <w:t xml:space="preserve"> aktualną koncesję na obrót paliwem gazowym wydaną przez Prez</w:t>
      </w:r>
      <w:r w:rsidR="004C7009">
        <w:rPr>
          <w:rFonts w:ascii="Times New Roman" w:hAnsi="Times New Roman" w:cs="Times New Roman"/>
        </w:rPr>
        <w:t>esa Urzędu Regulacji Energetyki</w:t>
      </w:r>
      <w:r w:rsidR="000D6773">
        <w:rPr>
          <w:rFonts w:ascii="Times New Roman" w:hAnsi="Times New Roman" w:cs="Times New Roman"/>
        </w:rPr>
        <w:t xml:space="preserve"> . W</w:t>
      </w:r>
      <w:r w:rsidR="004C7009" w:rsidRPr="000D6773">
        <w:rPr>
          <w:rFonts w:ascii="Times New Roman" w:hAnsi="Times New Roman" w:cs="Times New Roman"/>
        </w:rPr>
        <w:t xml:space="preserve"> przypadku, Wykonawcy nie będącego</w:t>
      </w:r>
      <w:r w:rsidRPr="000D6773">
        <w:rPr>
          <w:rFonts w:ascii="Times New Roman" w:hAnsi="Times New Roman" w:cs="Times New Roman"/>
        </w:rPr>
        <w:t xml:space="preserve"> Operatorem Systemu Dystrybucyjnego</w:t>
      </w:r>
      <w:r w:rsidR="00DE63D1" w:rsidRPr="000D6773">
        <w:rPr>
          <w:rFonts w:ascii="Times New Roman" w:hAnsi="Times New Roman" w:cs="Times New Roman"/>
        </w:rPr>
        <w:t>, Wykonawca</w:t>
      </w:r>
      <w:r w:rsidRPr="000D6773">
        <w:rPr>
          <w:rFonts w:ascii="Times New Roman" w:hAnsi="Times New Roman" w:cs="Times New Roman"/>
        </w:rPr>
        <w:t xml:space="preserve"> </w:t>
      </w:r>
      <w:r w:rsidR="007A7D2A" w:rsidRPr="000D6773">
        <w:rPr>
          <w:rFonts w:ascii="Times New Roman" w:hAnsi="Times New Roman" w:cs="Times New Roman"/>
        </w:rPr>
        <w:t>musi posiadać</w:t>
      </w:r>
      <w:r w:rsidRPr="000D6773">
        <w:rPr>
          <w:rFonts w:ascii="Times New Roman" w:hAnsi="Times New Roman" w:cs="Times New Roman"/>
        </w:rPr>
        <w:t xml:space="preserve"> aktualną umowę z przedsiębiorstwem </w:t>
      </w:r>
      <w:r w:rsidRPr="000D6773">
        <w:rPr>
          <w:rFonts w:ascii="Times New Roman" w:hAnsi="Times New Roman" w:cs="Times New Roman"/>
        </w:rPr>
        <w:lastRenderedPageBreak/>
        <w:t>gazowniczym prowadzącym działalność w zakresie dystrybucji paliwa gazowego, na świadczenie usług dystrybucyjnych na obszarze, na którym znajdują się punkty poboru paliwa w obiektach Zamawiającego.</w:t>
      </w:r>
    </w:p>
    <w:p w:rsidR="007A7D2A" w:rsidRDefault="007A7D2A" w:rsidP="007A7D2A">
      <w:pPr>
        <w:pStyle w:val="Akapitzlist"/>
        <w:jc w:val="both"/>
        <w:rPr>
          <w:rFonts w:ascii="Times New Roman" w:hAnsi="Times New Roman" w:cs="Times New Roman"/>
        </w:rPr>
      </w:pPr>
    </w:p>
    <w:p w:rsidR="007A7D2A" w:rsidRDefault="002F5595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F5595">
        <w:rPr>
          <w:rFonts w:ascii="Times New Roman" w:hAnsi="Times New Roman" w:cs="Times New Roman"/>
        </w:rPr>
        <w:t xml:space="preserve">Podana wielkość wolumenu paliwa gazowego określona </w:t>
      </w:r>
      <w:r w:rsidR="00B00BE8" w:rsidRPr="007A7D2A">
        <w:rPr>
          <w:rFonts w:ascii="Times New Roman" w:hAnsi="Times New Roman" w:cs="Times New Roman"/>
        </w:rPr>
        <w:t xml:space="preserve">w załączniku nr 1 do </w:t>
      </w:r>
      <w:r w:rsidR="007A7D2A">
        <w:rPr>
          <w:rFonts w:ascii="Times New Roman" w:hAnsi="Times New Roman" w:cs="Times New Roman"/>
        </w:rPr>
        <w:t xml:space="preserve">wzoru </w:t>
      </w:r>
      <w:r w:rsidR="00B00BE8" w:rsidRPr="007A7D2A">
        <w:rPr>
          <w:rFonts w:ascii="Times New Roman" w:hAnsi="Times New Roman" w:cs="Times New Roman"/>
        </w:rPr>
        <w:t xml:space="preserve">Umowy jest ilością szacunkową i może ulec zmianie ze względu na warunki atmosferyczne. </w:t>
      </w:r>
      <w:r w:rsidR="0016747F">
        <w:rPr>
          <w:rFonts w:ascii="Times New Roman" w:hAnsi="Times New Roman" w:cs="Times New Roman"/>
        </w:rPr>
        <w:br/>
      </w:r>
      <w:r w:rsidR="00B00BE8" w:rsidRPr="007A7D2A">
        <w:rPr>
          <w:rFonts w:ascii="Times New Roman" w:hAnsi="Times New Roman" w:cs="Times New Roman"/>
        </w:rPr>
        <w:t xml:space="preserve">W przypadku różnicy między zużyciem szacowanym, a faktycznym, Wykonawca nie będzie </w:t>
      </w:r>
      <w:r w:rsidR="0016747F">
        <w:rPr>
          <w:rFonts w:ascii="Times New Roman" w:hAnsi="Times New Roman" w:cs="Times New Roman"/>
        </w:rPr>
        <w:br/>
      </w:r>
      <w:r w:rsidR="00B00BE8" w:rsidRPr="007A7D2A">
        <w:rPr>
          <w:rFonts w:ascii="Times New Roman" w:hAnsi="Times New Roman" w:cs="Times New Roman"/>
        </w:rPr>
        <w:t xml:space="preserve">z tego tytułu dochodził roszczeń finansowych innych niż te wynikające z ilości zużytego przez Zamawiającego paliwa gazowego. </w:t>
      </w:r>
    </w:p>
    <w:p w:rsidR="007A7D2A" w:rsidRDefault="007A7D2A" w:rsidP="007A7D2A">
      <w:pPr>
        <w:pStyle w:val="Akapitzlist"/>
        <w:jc w:val="both"/>
        <w:rPr>
          <w:rFonts w:ascii="Times New Roman" w:hAnsi="Times New Roman" w:cs="Times New Roman"/>
        </w:rPr>
      </w:pPr>
    </w:p>
    <w:p w:rsidR="003C3D3C" w:rsidRDefault="00B00BE8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7A7D2A">
        <w:rPr>
          <w:rFonts w:ascii="Times New Roman" w:hAnsi="Times New Roman" w:cs="Times New Roman"/>
        </w:rPr>
        <w:t xml:space="preserve">Wykonawca będzie pełnił funkcję Operatora Handlowego i Podmiotu Odpowiedzialnego </w:t>
      </w:r>
      <w:r w:rsidR="003C3D3C">
        <w:rPr>
          <w:rFonts w:ascii="Times New Roman" w:hAnsi="Times New Roman" w:cs="Times New Roman"/>
        </w:rPr>
        <w:br/>
      </w:r>
      <w:r w:rsidRPr="007A7D2A">
        <w:rPr>
          <w:rFonts w:ascii="Times New Roman" w:hAnsi="Times New Roman" w:cs="Times New Roman"/>
        </w:rPr>
        <w:t xml:space="preserve">za Bilansowanie Handlowe dla paliwa gazowego sprzedanego do obiektów Zamawiającego. Bilansowanie rozumiane jest jako pokrycie strat wynikających z różnicy zużycia gazu prognozowanego w stosunku do rzeczywistego w danym okresie rozliczeniowym. </w:t>
      </w:r>
    </w:p>
    <w:p w:rsidR="003C3D3C" w:rsidRDefault="003C3D3C" w:rsidP="003C3D3C">
      <w:pPr>
        <w:pStyle w:val="Akapitzlist"/>
        <w:jc w:val="both"/>
        <w:rPr>
          <w:rFonts w:ascii="Times New Roman" w:hAnsi="Times New Roman" w:cs="Times New Roman"/>
        </w:rPr>
      </w:pPr>
    </w:p>
    <w:p w:rsidR="003C3D3C" w:rsidRDefault="00B00BE8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3D3C">
        <w:rPr>
          <w:rFonts w:ascii="Times New Roman" w:hAnsi="Times New Roman" w:cs="Times New Roman"/>
        </w:rPr>
        <w:t>Koszty związane z bilansowaniem handlowym oraz przygotowywaniem i zgłaszaniem grafików zapotrzebowania na paliwo gazowe do Operatora Systemu Dystrybucyjnego (OSD) uwzględnione są w cenie paliwa gazowego, określonej w formularzu ofertowym Wykonawcy</w:t>
      </w:r>
      <w:r w:rsidR="00E5696D">
        <w:rPr>
          <w:rFonts w:ascii="Times New Roman" w:hAnsi="Times New Roman" w:cs="Times New Roman"/>
        </w:rPr>
        <w:t>.</w:t>
      </w:r>
    </w:p>
    <w:p w:rsidR="003C3D3C" w:rsidRDefault="003C3D3C" w:rsidP="003C3D3C">
      <w:pPr>
        <w:pStyle w:val="Akapitzlist"/>
        <w:jc w:val="both"/>
        <w:rPr>
          <w:rFonts w:ascii="Times New Roman" w:hAnsi="Times New Roman" w:cs="Times New Roman"/>
        </w:rPr>
      </w:pPr>
    </w:p>
    <w:p w:rsidR="003C3D3C" w:rsidRDefault="00795BCD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będzie odpowiedzialny </w:t>
      </w:r>
      <w:r w:rsidR="00B00BE8" w:rsidRPr="003C3D3C">
        <w:rPr>
          <w:rFonts w:ascii="Times New Roman" w:hAnsi="Times New Roman" w:cs="Times New Roman"/>
        </w:rPr>
        <w:t>za rozliczanie niezbilansowanego p</w:t>
      </w:r>
      <w:r w:rsidR="003C3D3C">
        <w:rPr>
          <w:rFonts w:ascii="Times New Roman" w:hAnsi="Times New Roman" w:cs="Times New Roman"/>
        </w:rPr>
        <w:t xml:space="preserve">aliwa gazowego </w:t>
      </w:r>
      <w:r>
        <w:rPr>
          <w:rFonts w:ascii="Times New Roman" w:hAnsi="Times New Roman" w:cs="Times New Roman"/>
        </w:rPr>
        <w:t>.</w:t>
      </w:r>
    </w:p>
    <w:p w:rsidR="003C3D3C" w:rsidRDefault="003C3D3C" w:rsidP="003C3D3C">
      <w:pPr>
        <w:pStyle w:val="Akapitzlist"/>
        <w:jc w:val="both"/>
        <w:rPr>
          <w:rFonts w:ascii="Times New Roman" w:hAnsi="Times New Roman" w:cs="Times New Roman"/>
        </w:rPr>
      </w:pPr>
    </w:p>
    <w:p w:rsidR="003E1911" w:rsidRDefault="00B00BE8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3D3C">
        <w:rPr>
          <w:rFonts w:ascii="Times New Roman" w:hAnsi="Times New Roman" w:cs="Times New Roman"/>
        </w:rPr>
        <w:t xml:space="preserve">Paliwo gazowe nabywane na podstawie </w:t>
      </w:r>
      <w:r w:rsidR="003C3D3C">
        <w:rPr>
          <w:rFonts w:ascii="Times New Roman" w:hAnsi="Times New Roman" w:cs="Times New Roman"/>
        </w:rPr>
        <w:t>niniejszego postępowania</w:t>
      </w:r>
      <w:r w:rsidR="00A661B1">
        <w:rPr>
          <w:rFonts w:ascii="Times New Roman" w:hAnsi="Times New Roman" w:cs="Times New Roman"/>
        </w:rPr>
        <w:t xml:space="preserve"> </w:t>
      </w:r>
      <w:r w:rsidRPr="003C3D3C">
        <w:rPr>
          <w:rFonts w:ascii="Times New Roman" w:hAnsi="Times New Roman" w:cs="Times New Roman"/>
        </w:rPr>
        <w:t>przeznacza</w:t>
      </w:r>
      <w:r w:rsidR="00E5696D">
        <w:rPr>
          <w:rFonts w:ascii="Times New Roman" w:hAnsi="Times New Roman" w:cs="Times New Roman"/>
        </w:rPr>
        <w:t xml:space="preserve"> się</w:t>
      </w:r>
      <w:r w:rsidRPr="003C3D3C">
        <w:rPr>
          <w:rFonts w:ascii="Times New Roman" w:hAnsi="Times New Roman" w:cs="Times New Roman"/>
        </w:rPr>
        <w:t xml:space="preserve"> na cele opałowe, które zgodnie z art. 31b. ust. 2 pkt 2-8 ustawy o podatku akcyzowym objęte jest zwolnieniem z akcyzy. </w:t>
      </w:r>
    </w:p>
    <w:p w:rsidR="002F5595" w:rsidRDefault="002F5595" w:rsidP="002F5595">
      <w:pPr>
        <w:pStyle w:val="Akapitzlist"/>
        <w:jc w:val="both"/>
        <w:rPr>
          <w:rFonts w:ascii="Times New Roman" w:hAnsi="Times New Roman" w:cs="Times New Roman"/>
        </w:rPr>
      </w:pPr>
    </w:p>
    <w:p w:rsidR="000F3FF8" w:rsidRDefault="002F5595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F5595">
        <w:rPr>
          <w:rFonts w:ascii="Times New Roman" w:hAnsi="Times New Roman" w:cs="Times New Roman"/>
        </w:rPr>
        <w:t>Kompleksowa dostawa paliwa gazowego odbywać się będzie na warunkach</w:t>
      </w:r>
      <w:r>
        <w:rPr>
          <w:rFonts w:ascii="Times New Roman" w:hAnsi="Times New Roman" w:cs="Times New Roman"/>
        </w:rPr>
        <w:t xml:space="preserve"> </w:t>
      </w:r>
      <w:r w:rsidRPr="002F5595">
        <w:rPr>
          <w:rFonts w:ascii="Times New Roman" w:hAnsi="Times New Roman" w:cs="Times New Roman"/>
        </w:rPr>
        <w:t xml:space="preserve">określonych przepisami Ustawy </w:t>
      </w:r>
      <w:r w:rsidR="000F3FF8" w:rsidRPr="000F3FF8">
        <w:rPr>
          <w:rFonts w:ascii="Times New Roman" w:hAnsi="Times New Roman" w:cs="Times New Roman"/>
        </w:rPr>
        <w:t xml:space="preserve">Prawo Energetyczne (Dz. U. 2021, poz. 716 z późn. zm.) </w:t>
      </w:r>
      <w:r w:rsidRPr="002F5595">
        <w:rPr>
          <w:rFonts w:ascii="Times New Roman" w:hAnsi="Times New Roman" w:cs="Times New Roman"/>
        </w:rPr>
        <w:t xml:space="preserve"> oraz z wydanymi do tej ustawy</w:t>
      </w:r>
      <w:r>
        <w:rPr>
          <w:rFonts w:ascii="Times New Roman" w:hAnsi="Times New Roman" w:cs="Times New Roman"/>
        </w:rPr>
        <w:t xml:space="preserve"> </w:t>
      </w:r>
      <w:r w:rsidRPr="002F5595">
        <w:rPr>
          <w:rFonts w:ascii="Times New Roman" w:hAnsi="Times New Roman" w:cs="Times New Roman"/>
        </w:rPr>
        <w:t>przepisami wykonawczymi</w:t>
      </w:r>
      <w:r w:rsidR="00E5696D">
        <w:rPr>
          <w:rFonts w:ascii="Times New Roman" w:hAnsi="Times New Roman" w:cs="Times New Roman"/>
        </w:rPr>
        <w:t>.</w:t>
      </w:r>
    </w:p>
    <w:p w:rsidR="000F3FF8" w:rsidRDefault="000F3FF8" w:rsidP="000F3FF8">
      <w:pPr>
        <w:pStyle w:val="Akapitzlist"/>
        <w:jc w:val="both"/>
        <w:rPr>
          <w:rFonts w:ascii="Times New Roman" w:hAnsi="Times New Roman" w:cs="Times New Roman"/>
        </w:rPr>
      </w:pPr>
    </w:p>
    <w:p w:rsidR="000F3FF8" w:rsidRPr="000F3FF8" w:rsidRDefault="000F3FF8" w:rsidP="0076636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0F3FF8">
        <w:rPr>
          <w:rFonts w:ascii="Times New Roman" w:hAnsi="Times New Roman" w:cs="Times New Roman"/>
        </w:rPr>
        <w:t>Wyłoniony w postępowa</w:t>
      </w:r>
      <w:r>
        <w:rPr>
          <w:rFonts w:ascii="Times New Roman" w:hAnsi="Times New Roman" w:cs="Times New Roman"/>
        </w:rPr>
        <w:t xml:space="preserve">niu Wykonawca zobowiązany </w:t>
      </w:r>
      <w:r w:rsidR="00810506">
        <w:rPr>
          <w:rFonts w:ascii="Times New Roman" w:hAnsi="Times New Roman" w:cs="Times New Roman"/>
        </w:rPr>
        <w:t>będzie</w:t>
      </w:r>
      <w:r w:rsidR="00810506" w:rsidRPr="000F3FF8">
        <w:rPr>
          <w:rFonts w:ascii="Times New Roman" w:hAnsi="Times New Roman" w:cs="Times New Roman"/>
        </w:rPr>
        <w:t xml:space="preserve"> </w:t>
      </w:r>
      <w:r w:rsidRPr="000F3FF8">
        <w:rPr>
          <w:rFonts w:ascii="Times New Roman" w:hAnsi="Times New Roman" w:cs="Times New Roman"/>
        </w:rPr>
        <w:t>do: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złożeni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904BA">
        <w:rPr>
          <w:rFonts w:ascii="Times New Roman" w:hAnsi="Times New Roman" w:cs="Times New Roman"/>
          <w:sz w:val="22"/>
          <w:szCs w:val="22"/>
        </w:rPr>
        <w:t xml:space="preserve"> do OSD, w imieniu Zamawiającego, zgłoszenia o zawarciu umowy na kompleksową dostawę paliwa gazowego w postaci gazu ziemnego wysokometanowego typu E;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sprzedaż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F904BA">
        <w:rPr>
          <w:rFonts w:ascii="Times New Roman" w:hAnsi="Times New Roman" w:cs="Times New Roman"/>
          <w:sz w:val="22"/>
          <w:szCs w:val="22"/>
        </w:rPr>
        <w:t xml:space="preserve"> paliwa gazowego oraz świadczenie usł</w:t>
      </w:r>
      <w:r>
        <w:rPr>
          <w:rFonts w:ascii="Times New Roman" w:hAnsi="Times New Roman" w:cs="Times New Roman"/>
          <w:sz w:val="22"/>
          <w:szCs w:val="22"/>
        </w:rPr>
        <w:t>ug dystrybucji dla wszystkich punktów poboru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Zamawiającego wymienionych w załączniku nr 1 do </w:t>
      </w:r>
      <w:r>
        <w:rPr>
          <w:rFonts w:ascii="Times New Roman" w:hAnsi="Times New Roman" w:cs="Times New Roman"/>
          <w:sz w:val="22"/>
          <w:szCs w:val="22"/>
        </w:rPr>
        <w:t xml:space="preserve">wzoru </w:t>
      </w:r>
      <w:r w:rsidRPr="00F904BA">
        <w:rPr>
          <w:rFonts w:ascii="Times New Roman" w:hAnsi="Times New Roman" w:cs="Times New Roman"/>
          <w:sz w:val="22"/>
          <w:szCs w:val="22"/>
        </w:rPr>
        <w:t xml:space="preserve">umowy; 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przestrzegania</w:t>
      </w:r>
      <w:r w:rsidRPr="00F904BA">
        <w:rPr>
          <w:rFonts w:ascii="Times New Roman" w:hAnsi="Times New Roman" w:cs="Times New Roman"/>
          <w:sz w:val="22"/>
          <w:szCs w:val="22"/>
        </w:rPr>
        <w:t xml:space="preserve"> standardów jakościowych obsługi odbiorców; 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przyjmowani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904BA">
        <w:rPr>
          <w:rFonts w:ascii="Times New Roman" w:hAnsi="Times New Roman" w:cs="Times New Roman"/>
          <w:sz w:val="22"/>
          <w:szCs w:val="22"/>
        </w:rPr>
        <w:t xml:space="preserve"> od Zamawiającego zgłoszeń i reklamacji, dotyczących rozliczeń za dostarczane paliwo gazowe; 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zapewnieni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904BA">
        <w:rPr>
          <w:rFonts w:ascii="Times New Roman" w:hAnsi="Times New Roman" w:cs="Times New Roman"/>
          <w:sz w:val="22"/>
          <w:szCs w:val="22"/>
        </w:rPr>
        <w:t xml:space="preserve"> standardów jakościowych i niezawodności wykonywanych obowiązków wynikających z Umowy oraz Instrukcji Ruchu i Eksploatacji Sieci Dystrybucyjnej OSD (IRiESD); 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przekazani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Zamawiającemu zmiany cyklu odczytowego dla danego PP przez OSD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po otrzymaniu informacji o takiej zmianie od OSD; </w:t>
      </w:r>
    </w:p>
    <w:p w:rsidR="000F3FF8" w:rsidRPr="00F904BA" w:rsidRDefault="000F3FF8" w:rsidP="00766363">
      <w:pPr>
        <w:pStyle w:val="Default"/>
        <w:numPr>
          <w:ilvl w:val="0"/>
          <w:numId w:val="47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pełnieni</w:t>
      </w:r>
      <w:r w:rsidR="009A1B89">
        <w:rPr>
          <w:rFonts w:ascii="Times New Roman" w:hAnsi="Times New Roman" w:cs="Times New Roman"/>
          <w:sz w:val="22"/>
          <w:szCs w:val="22"/>
        </w:rPr>
        <w:t>a</w:t>
      </w:r>
      <w:r w:rsidRPr="00F904BA">
        <w:rPr>
          <w:rFonts w:ascii="Times New Roman" w:hAnsi="Times New Roman" w:cs="Times New Roman"/>
          <w:sz w:val="22"/>
          <w:szCs w:val="22"/>
        </w:rPr>
        <w:t xml:space="preserve"> kompleksowych obowiązków wynikających z zakresu działania Zamawiającego Usługę Dystrybucyjną zgodnie z IRiESD. </w:t>
      </w:r>
    </w:p>
    <w:p w:rsidR="00810506" w:rsidRDefault="00810506" w:rsidP="00810506">
      <w:pPr>
        <w:spacing w:line="276" w:lineRule="auto"/>
        <w:ind w:left="360" w:right="-288"/>
        <w:rPr>
          <w:b/>
          <w:sz w:val="24"/>
        </w:rPr>
      </w:pPr>
    </w:p>
    <w:p w:rsidR="00E5696D" w:rsidRDefault="00E5696D" w:rsidP="00810506">
      <w:pPr>
        <w:spacing w:line="276" w:lineRule="auto"/>
        <w:ind w:left="360" w:right="-288"/>
        <w:rPr>
          <w:b/>
          <w:sz w:val="24"/>
        </w:rPr>
      </w:pPr>
    </w:p>
    <w:p w:rsidR="00277F18" w:rsidRDefault="00277F18" w:rsidP="00810506">
      <w:pPr>
        <w:spacing w:line="276" w:lineRule="auto"/>
        <w:ind w:left="360" w:right="-288"/>
        <w:rPr>
          <w:b/>
          <w:sz w:val="24"/>
        </w:rPr>
      </w:pPr>
    </w:p>
    <w:p w:rsidR="00810506" w:rsidRPr="00810506" w:rsidRDefault="00810506" w:rsidP="00810506">
      <w:pPr>
        <w:spacing w:line="276" w:lineRule="auto"/>
        <w:ind w:left="360" w:right="-288"/>
        <w:rPr>
          <w:rFonts w:ascii="Times New Roman" w:hAnsi="Times New Roman" w:cs="Times New Roman"/>
          <w:b/>
        </w:rPr>
      </w:pPr>
      <w:r w:rsidRPr="00810506">
        <w:rPr>
          <w:rFonts w:ascii="Times New Roman" w:hAnsi="Times New Roman" w:cs="Times New Roman"/>
          <w:b/>
        </w:rPr>
        <w:lastRenderedPageBreak/>
        <w:t xml:space="preserve">KOD CPV </w:t>
      </w:r>
    </w:p>
    <w:p w:rsidR="00810506" w:rsidRPr="00810506" w:rsidRDefault="00810506" w:rsidP="00810506">
      <w:pPr>
        <w:spacing w:line="276" w:lineRule="auto"/>
        <w:ind w:left="360" w:right="-288"/>
        <w:rPr>
          <w:rFonts w:ascii="Times New Roman" w:hAnsi="Times New Roman" w:cs="Times New Roman"/>
          <w:b/>
        </w:rPr>
      </w:pPr>
      <w:r w:rsidRPr="00810506">
        <w:rPr>
          <w:rFonts w:ascii="Times New Roman" w:hAnsi="Times New Roman" w:cs="Times New Roman"/>
          <w:b/>
        </w:rPr>
        <w:t xml:space="preserve">09.12.30.00-7- </w:t>
      </w:r>
      <w:r w:rsidRPr="00810506">
        <w:rPr>
          <w:rFonts w:ascii="Times New Roman" w:hAnsi="Times New Roman" w:cs="Times New Roman"/>
        </w:rPr>
        <w:t>gaz ziemny</w:t>
      </w:r>
    </w:p>
    <w:p w:rsidR="000F3FF8" w:rsidRPr="00810506" w:rsidRDefault="00810506" w:rsidP="00810506">
      <w:pPr>
        <w:spacing w:line="276" w:lineRule="auto"/>
        <w:ind w:left="360" w:right="-288"/>
        <w:rPr>
          <w:rFonts w:ascii="Times New Roman" w:hAnsi="Times New Roman" w:cs="Times New Roman"/>
          <w:b/>
        </w:rPr>
      </w:pPr>
      <w:r w:rsidRPr="00810506">
        <w:rPr>
          <w:rFonts w:ascii="Times New Roman" w:hAnsi="Times New Roman" w:cs="Times New Roman"/>
          <w:b/>
        </w:rPr>
        <w:t xml:space="preserve">65.21.00.00-8 – </w:t>
      </w:r>
      <w:r w:rsidRPr="00810506">
        <w:rPr>
          <w:rFonts w:ascii="Times New Roman" w:hAnsi="Times New Roman" w:cs="Times New Roman"/>
        </w:rPr>
        <w:t>przesył gazu</w:t>
      </w:r>
    </w:p>
    <w:p w:rsidR="00326535" w:rsidRPr="00326535" w:rsidRDefault="00326535" w:rsidP="00326535">
      <w:pPr>
        <w:pStyle w:val="Akapitzlist"/>
        <w:jc w:val="both"/>
        <w:rPr>
          <w:rFonts w:ascii="Times New Roman" w:hAnsi="Times New Roman" w:cs="Times New Roman"/>
        </w:rPr>
      </w:pPr>
    </w:p>
    <w:p w:rsidR="00C577C0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:rsidR="003E1911" w:rsidRDefault="003E1911" w:rsidP="00CC080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C0807" w:rsidRDefault="00CC0807" w:rsidP="00CC080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 w:rsidR="00707C52">
        <w:rPr>
          <w:rFonts w:ascii="Times New Roman" w:hAnsi="Times New Roman" w:cs="Times New Roman"/>
          <w:color w:val="000000" w:themeColor="text1"/>
        </w:rPr>
        <w:t>:</w:t>
      </w:r>
    </w:p>
    <w:p w:rsidR="00707C52" w:rsidRPr="00E5696D" w:rsidRDefault="00707C52" w:rsidP="00707C52">
      <w:pPr>
        <w:pStyle w:val="Default"/>
        <w:numPr>
          <w:ilvl w:val="0"/>
          <w:numId w:val="51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696D">
        <w:rPr>
          <w:rFonts w:ascii="Times New Roman" w:hAnsi="Times New Roman" w:cs="Times New Roman"/>
          <w:b/>
          <w:sz w:val="22"/>
          <w:szCs w:val="22"/>
        </w:rPr>
        <w:t xml:space="preserve">Umowa zostaje zawarta na okres 12 miesięcy licząc od dnia 01.08.2021 r. </w:t>
      </w:r>
    </w:p>
    <w:p w:rsidR="00707C52" w:rsidRPr="000767CC" w:rsidRDefault="00707C52" w:rsidP="00707C52">
      <w:pPr>
        <w:pStyle w:val="Default"/>
        <w:numPr>
          <w:ilvl w:val="0"/>
          <w:numId w:val="51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01.08.2021 r. jest dniem rozpoczynającym dostawy paliwa gazowego przez Wykonawcę.</w:t>
      </w:r>
    </w:p>
    <w:p w:rsidR="00707C52" w:rsidRDefault="00707C52" w:rsidP="00CC080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C0807" w:rsidRPr="005A5DC4" w:rsidRDefault="00CC0807" w:rsidP="00CC0807">
      <w:pPr>
        <w:pStyle w:val="Akapitzlist"/>
        <w:rPr>
          <w:rFonts w:ascii="Times New Roman" w:hAnsi="Times New Roman" w:cs="Times New Roman"/>
          <w:b/>
        </w:rPr>
      </w:pPr>
    </w:p>
    <w:p w:rsidR="003E1911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:rsidR="003E1911" w:rsidRDefault="003E1911" w:rsidP="003E191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0313E" w:rsidRDefault="00A5037C" w:rsidP="003E191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3E1911"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 w:rsidRPr="003E1911">
        <w:rPr>
          <w:rFonts w:ascii="Times New Roman" w:hAnsi="Times New Roman" w:cs="Times New Roman"/>
        </w:rPr>
        <w:t xml:space="preserve">, określone zostały </w:t>
      </w:r>
      <w:r w:rsidR="00AC1424" w:rsidRPr="003E1911">
        <w:rPr>
          <w:rFonts w:ascii="Times New Roman" w:hAnsi="Times New Roman" w:cs="Times New Roman"/>
          <w:b/>
          <w:bCs/>
        </w:rPr>
        <w:t xml:space="preserve">w załączniku nr </w:t>
      </w:r>
      <w:r w:rsidR="00084D8A">
        <w:rPr>
          <w:rFonts w:ascii="Times New Roman" w:hAnsi="Times New Roman" w:cs="Times New Roman"/>
          <w:b/>
          <w:bCs/>
        </w:rPr>
        <w:t>2</w:t>
      </w:r>
      <w:r w:rsidR="00AC1424" w:rsidRPr="003E1911">
        <w:rPr>
          <w:rFonts w:ascii="Times New Roman" w:hAnsi="Times New Roman" w:cs="Times New Roman"/>
          <w:b/>
          <w:bCs/>
        </w:rPr>
        <w:t xml:space="preserve"> do SWZ</w:t>
      </w:r>
      <w:r w:rsidR="00AC1424" w:rsidRPr="0000313E">
        <w:rPr>
          <w:rFonts w:ascii="Times New Roman" w:hAnsi="Times New Roman" w:cs="Times New Roman"/>
        </w:rPr>
        <w:t>.</w:t>
      </w:r>
    </w:p>
    <w:p w:rsidR="0000313E" w:rsidRDefault="0000313E" w:rsidP="0000313E">
      <w:pPr>
        <w:jc w:val="both"/>
        <w:rPr>
          <w:rFonts w:ascii="Times New Roman" w:hAnsi="Times New Roman" w:cs="Times New Roman"/>
          <w:b/>
        </w:rPr>
      </w:pPr>
      <w:r w:rsidRPr="002C210B">
        <w:rPr>
          <w:rFonts w:ascii="Times New Roman" w:hAnsi="Times New Roman" w:cs="Times New Roman"/>
          <w:b/>
        </w:rPr>
        <w:t xml:space="preserve">Przewidywane zmiany postanowień umowy w sprawie zamówienia, które zostaną wprowadzone do </w:t>
      </w:r>
      <w:r w:rsidRPr="0000313E">
        <w:rPr>
          <w:rFonts w:ascii="Times New Roman" w:hAnsi="Times New Roman" w:cs="Times New Roman"/>
          <w:b/>
        </w:rPr>
        <w:t>treści tej umowy: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dopuszcza możliwość zmiany umowy bez przeprowadzenia nowego postępowania </w:t>
      </w:r>
      <w:r w:rsidRPr="00F904BA">
        <w:rPr>
          <w:rFonts w:ascii="Times New Roman" w:hAnsi="Times New Roman" w:cs="Times New Roman"/>
          <w:sz w:val="22"/>
          <w:szCs w:val="22"/>
        </w:rPr>
        <w:br/>
        <w:t xml:space="preserve">o udzielenie zamówienia, w przypadku wystąpienia co najmniej jednej z okoliczności wymienionych poniżej, z uwzględnieniem podawanych warunków ich wprowadzenia. </w:t>
      </w:r>
    </w:p>
    <w:p w:rsidR="00FD5CA0" w:rsidRPr="00F904BA" w:rsidRDefault="00FD5CA0" w:rsidP="00766363">
      <w:pPr>
        <w:pStyle w:val="Default"/>
        <w:numPr>
          <w:ilvl w:val="0"/>
          <w:numId w:val="4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 wynagrodzenia Wykonawcy</w:t>
      </w:r>
      <w:r>
        <w:rPr>
          <w:rFonts w:ascii="Times New Roman" w:hAnsi="Times New Roman" w:cs="Times New Roman"/>
          <w:sz w:val="22"/>
          <w:szCs w:val="22"/>
        </w:rPr>
        <w:t xml:space="preserve"> spowodowana</w:t>
      </w:r>
      <w:r w:rsidRPr="00F904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5CA0" w:rsidRPr="00F904BA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ustawową zmianą podatku akcyzowego dla paliwa gazowego dostarczanego w ramach niniejszej Umowy, w tym zmianą dotyczącą kwalifikacji odbiorców w zakresie podatku akcyzowego - jeśli zmiana będzie powodować zwiększenie wynagrodzenia Wykonawcy, zwiększenie wynagrodzenia Wykonawcy nastąpi o kwotę równą różnicy</w:t>
      </w:r>
      <w:r w:rsidR="00021B80">
        <w:rPr>
          <w:rFonts w:ascii="Times New Roman" w:hAnsi="Times New Roman" w:cs="Times New Roman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w kwocie podatku akcyzowego zapłaconego przez Wykonawcę. Jeśli zmiana będzie powodować zmniejszenie wynagrodzenia Wykonawcy, zmniejszenie wynagrodzenia Wykonawcy nastąpi o kwotę równą różnicy w kwocie podatku akcyzowego zapłaconego przez Wykonawcę; </w:t>
      </w:r>
    </w:p>
    <w:p w:rsidR="00FD5CA0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nałożeniem z mocy prawa innych opłat niż określone </w:t>
      </w:r>
      <w:r>
        <w:rPr>
          <w:rFonts w:ascii="Times New Roman" w:hAnsi="Times New Roman" w:cs="Times New Roman"/>
          <w:sz w:val="22"/>
          <w:szCs w:val="22"/>
        </w:rPr>
        <w:t>w lit. a</w:t>
      </w:r>
      <w:r w:rsidRPr="00F904BA">
        <w:rPr>
          <w:rFonts w:ascii="Times New Roman" w:hAnsi="Times New Roman" w:cs="Times New Roman"/>
          <w:sz w:val="22"/>
          <w:szCs w:val="22"/>
        </w:rPr>
        <w:t xml:space="preserve"> - jeśli zmiana będzie powodować zwiększenie wynagrodzenia Wykonawcy, zwiększenia wynagrodzenia Wykonawcy nastąpi o kwotę równą różnicy w kwocie zapłaconej przez Wykonawcę.</w:t>
      </w:r>
    </w:p>
    <w:p w:rsidR="00FD5CA0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>stawki podatku od towarów i usług;</w:t>
      </w:r>
    </w:p>
    <w:p w:rsidR="00FD5CA0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>wysokości minimalnego wynagrodzenia za pracę albo minimalnej stawki godzinowej, ustalonych na podstawie przepisów ustawy z dnia 10 października 200</w:t>
      </w:r>
      <w:r w:rsidR="00054369">
        <w:rPr>
          <w:rFonts w:ascii="Times New Roman" w:hAnsi="Times New Roman" w:cs="Times New Roman"/>
          <w:sz w:val="22"/>
          <w:szCs w:val="22"/>
        </w:rPr>
        <w:t>2</w:t>
      </w:r>
      <w:r w:rsidRPr="006647C5">
        <w:rPr>
          <w:rFonts w:ascii="Times New Roman" w:hAnsi="Times New Roman" w:cs="Times New Roman"/>
          <w:sz w:val="22"/>
          <w:szCs w:val="22"/>
        </w:rPr>
        <w:t>r.</w:t>
      </w:r>
      <w:r w:rsidR="00021B8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 xml:space="preserve"> o minimalnym wynagrodzeniu za pracę;</w:t>
      </w:r>
    </w:p>
    <w:p w:rsidR="00FD5CA0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lub wysokości stawki składki na ubezpieczenie społeczne i zdrowotne;</w:t>
      </w:r>
    </w:p>
    <w:p w:rsidR="00FD5CA0" w:rsidRPr="006647C5" w:rsidRDefault="00FD5CA0" w:rsidP="00766363">
      <w:pPr>
        <w:pStyle w:val="Default"/>
        <w:numPr>
          <w:ilvl w:val="0"/>
          <w:numId w:val="45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których mowa w ustawie z dnia 4 października 2018 r. o pracowniczych planach kapitałowych.</w:t>
      </w:r>
    </w:p>
    <w:p w:rsidR="00FD5CA0" w:rsidRPr="00F904BA" w:rsidRDefault="00FD5CA0" w:rsidP="00766363">
      <w:pPr>
        <w:pStyle w:val="Default"/>
        <w:numPr>
          <w:ilvl w:val="0"/>
          <w:numId w:val="46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zmiany te będą miały wpływ na koszty wykonania zamówienia przez Wykonawcę. </w:t>
      </w:r>
    </w:p>
    <w:p w:rsidR="00FD5CA0" w:rsidRPr="00F904BA" w:rsidRDefault="00FD5CA0" w:rsidP="00766363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sytuacji, o której mowa w </w:t>
      </w:r>
      <w:r>
        <w:rPr>
          <w:rFonts w:ascii="Times New Roman" w:hAnsi="Times New Roman" w:cs="Times New Roman"/>
          <w:sz w:val="22"/>
          <w:szCs w:val="22"/>
        </w:rPr>
        <w:t xml:space="preserve">pkt 1 lit. a - b oraz d - f  </w:t>
      </w:r>
      <w:r w:rsidRPr="00F904BA">
        <w:rPr>
          <w:rFonts w:ascii="Times New Roman" w:hAnsi="Times New Roman" w:cs="Times New Roman"/>
          <w:sz w:val="22"/>
          <w:szCs w:val="22"/>
        </w:rPr>
        <w:t xml:space="preserve">Wykonawca przedstawi Zamawiającemu kalkulację ceny z uwzględnieniem wszystkich składników cenotwórczych, również tych które będą podlegały zmianom oraz uzasadnienie ewentualnych zmian i propozycję wysokości </w:t>
      </w: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zmiany kwoty. Zamawiający dokona weryfikacji przedłożonej kalkulacji pod kątem zgodności </w:t>
      </w:r>
      <w:r w:rsidR="00054369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prawnymi i faktycznymi podstawami zmiany. W przypadku nieadekwatnej zmiany wynagrodzenia w stosunku do zaistniałych okoliczności będących podstawą do zmiany </w:t>
      </w:r>
      <w:r w:rsidR="00710397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w ocenie Zamawiającego, Strony przystąpią do ustalenia poziomu zmiany w wyniku obopólnych ustaleń - negocjacji, z tym zastrzeżeniem, że dopuszczalna jest wyłącznie zmiana proporcjonalna do poziomu wynikającego z okoliczności będący</w:t>
      </w:r>
      <w:r>
        <w:rPr>
          <w:rFonts w:ascii="Times New Roman" w:hAnsi="Times New Roman" w:cs="Times New Roman"/>
          <w:sz w:val="22"/>
          <w:szCs w:val="22"/>
        </w:rPr>
        <w:t xml:space="preserve">ch podstawą do jej wprowadzenia. Zmiana </w:t>
      </w:r>
      <w:r w:rsidRPr="00F904BA">
        <w:rPr>
          <w:rFonts w:ascii="Times New Roman" w:hAnsi="Times New Roman" w:cs="Times New Roman"/>
          <w:sz w:val="22"/>
          <w:szCs w:val="22"/>
        </w:rPr>
        <w:t>wymaga formy pisemnej w postaci aneksu do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D5CA0" w:rsidRPr="003E083B" w:rsidRDefault="00FD5CA0" w:rsidP="00766363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</w:t>
      </w:r>
      <w:r>
        <w:rPr>
          <w:rFonts w:ascii="Times New Roman" w:hAnsi="Times New Roman" w:cs="Times New Roman"/>
          <w:sz w:val="22"/>
          <w:szCs w:val="22"/>
        </w:rPr>
        <w:t>rzypadku, o którym mowa w pkt 1 lit. c,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wysokość i termin zmiany wynagrodzenia odpowiadać będzie wysokości i terminowi zmiany stawki podatku od towarów i usług.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wniosek Zamawiającego Wykonawca zobowiązany jest do zaprzestania dostawy paliwa gazowego dla poszczególnych punktów poboru ujętych w załączniku nr 1 do Umowy, ze względu na zmiany organizacyjne skutkujące zbyciem siedzib jednostek. 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pisemny wniosek Zamawiającego Wykonawca zobowiązany jest do dostawy paliwa gazowego dla punktu poboru nie ujętego w załączniku nr 1 do Umowy, jednakże tylko w obrębie grup taryfowych, które zostały ujęte w SWZ oraz wycenione w formularzu ofertowym Wykonawcy. 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Sytuacja, o której mowa w ust. powyżej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zachodzi wówczas, gdy Zamawiający nabędzie tytuł prawny do dysponowania nową nieruchomością, lokalem.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Zmiana, o której mowa w ust. 3 nie wymaga renegocjowania warunków Umowy, jednakże wymaga formy pisemnej w postaci aneksu do Umowy. </w:t>
      </w:r>
    </w:p>
    <w:p w:rsidR="00FD5CA0" w:rsidRPr="00F904BA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Wniosek Zamawiającego, o którym mowa w ust. 2 i 3 powinien szczegółowo określać punkt poboru, którego zmiana dotyczy oraz termin, od którego zmiany będą obowiązywały. </w:t>
      </w:r>
    </w:p>
    <w:p w:rsidR="00FD5CA0" w:rsidRDefault="00FD5CA0" w:rsidP="00766363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Nie wymaga renegocjowania warunków Umowy zmiana</w:t>
      </w:r>
      <w:r>
        <w:rPr>
          <w:rFonts w:ascii="Times New Roman" w:hAnsi="Times New Roman" w:cs="Times New Roman"/>
          <w:sz w:val="22"/>
          <w:szCs w:val="22"/>
        </w:rPr>
        <w:t xml:space="preserve"> mocy umownej.</w:t>
      </w:r>
    </w:p>
    <w:p w:rsidR="003E1911" w:rsidRPr="003E1911" w:rsidRDefault="003E1911" w:rsidP="003E191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735EB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środkach komunikacji elektronicznej, przy użyciu których Zamawiający będzie komunikował się z </w:t>
      </w:r>
      <w:r w:rsidR="00A20F17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ykonawcami, oraz informacje o wymaganiach technicznych </w:t>
      </w:r>
      <w:r w:rsidR="005B677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organizacyjnych sporządzenia, wysłania i odbierania korespondencji elektronicznej</w:t>
      </w:r>
    </w:p>
    <w:p w:rsidR="008050E6" w:rsidRPr="004142BF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735EB" w:rsidRPr="00760B2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A20F17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A20F17">
        <w:rPr>
          <w:rFonts w:ascii="Times New Roman" w:hAnsi="Times New Roman" w:cs="Times New Roman"/>
          <w:color w:val="4472C4" w:themeColor="accent5"/>
        </w:rPr>
        <w:t xml:space="preserve"> </w:t>
      </w:r>
      <w:r w:rsidRPr="00760B24">
        <w:rPr>
          <w:rFonts w:ascii="Times New Roman" w:hAnsi="Times New Roman" w:cs="Times New Roman"/>
          <w:color w:val="000000" w:themeColor="text1"/>
        </w:rPr>
        <w:t xml:space="preserve">pod adresem: </w:t>
      </w:r>
      <w:hyperlink r:id="rId12" w:history="1">
        <w:r w:rsidRPr="00760B24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="00A20F17" w:rsidRPr="00A20F17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platformy zakupowej pod adresem: </w:t>
      </w:r>
      <w:hyperlink r:id="rId13" w:history="1">
        <w:r w:rsidR="00760B24" w:rsidRPr="00760B24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https://platformazakupowa.pl/pn/kwp_radom</w:t>
        </w:r>
      </w:hyperlink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(inna niż oferta Wykonawcy</w:t>
      </w:r>
      <w:r w:rsidR="009A1F8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i załączniki do oferty) za pośrednictwem dedykowanego formularza poprzez kliknięcie przycisku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Wyślij wiadomość do zamawiającego”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że wiadomość została wysłana do </w:t>
      </w:r>
      <w:r w:rsidR="009A1F88"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amawiającego</w:t>
      </w:r>
      <w:r w:rsidRPr="00C10508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We wszelkiej korespondencji związanej z niniejszym postępowaniem Zamawiający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Wykonawcy posługują się numerem </w:t>
      </w:r>
      <w:r w:rsidRPr="004142BF">
        <w:rPr>
          <w:rFonts w:ascii="Times New Roman" w:hAnsi="Times New Roman" w:cs="Times New Roman"/>
          <w:b/>
          <w:color w:val="000000" w:themeColor="text1"/>
        </w:rPr>
        <w:t>ogłoszenia z BZP</w:t>
      </w:r>
      <w:r w:rsidRPr="004142BF">
        <w:rPr>
          <w:rFonts w:ascii="Times New Roman" w:hAnsi="Times New Roman" w:cs="Times New Roman"/>
          <w:color w:val="000000" w:themeColor="text1"/>
        </w:rPr>
        <w:t xml:space="preserve"> a dodatkowo numerem wewnętrznym postępowania.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Pr="004142BF">
        <w:rPr>
          <w:rFonts w:ascii="Times New Roman" w:hAnsi="Times New Roman" w:cs="Times New Roman"/>
          <w:color w:val="000000" w:themeColor="text1"/>
        </w:rPr>
        <w:br/>
        <w:t>na stronie dotyczącej danego postępowania.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otwarcia ofert Zamawiający będzie zamieszczał na platformie w sekcji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„Komunikaty”.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="00622330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ykonawca, będzie przekazywana w formie elektronicznej za pośrednictwem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konkretnego </w:t>
      </w:r>
      <w:r w:rsidR="005376D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przesłanych przez </w:t>
      </w:r>
      <w:r w:rsidR="00292D6D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amawiającego, gdyż system powiadomień może ulec awarii lub powiadomienie może trafić do folderu SPAM.</w:t>
      </w:r>
    </w:p>
    <w:p w:rsidR="002735EB" w:rsidRPr="00292D6D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Wymagania techniczne i organizacyjne wysyłania i odbierania korespondencji elektronicznej </w:t>
      </w:r>
      <w:r w:rsidR="00292D6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przy użyciu środków komunikacji elektronicznej, określają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który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Pr="00292D6D">
        <w:rPr>
          <w:rFonts w:ascii="Times New Roman" w:hAnsi="Times New Roman" w:cs="Times New Roman"/>
          <w:bCs/>
          <w:iCs/>
          <w:color w:val="000000" w:themeColor="text1"/>
        </w:rPr>
        <w:t xml:space="preserve"> oraz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 „Instrukcja</w:t>
      </w:r>
      <w:r w:rsidR="00292D6D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dla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Wykonawców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platformazakupowa.pl”</w:t>
      </w:r>
      <w:r w:rsidRPr="00292D6D">
        <w:rPr>
          <w:rFonts w:ascii="Times New Roman" w:hAnsi="Times New Roman" w:cs="Times New Roman"/>
          <w:color w:val="000000" w:themeColor="text1"/>
        </w:rPr>
        <w:t xml:space="preserve"> dostępna jest pod adresem:</w:t>
      </w:r>
      <w:r w:rsidR="00E33A10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color w:val="4472C4" w:themeColor="accent5"/>
        </w:rPr>
        <w:t>https://platformazakupowa.pl/strona/45-instrukcje</w:t>
      </w:r>
      <w:r w:rsidRPr="00292D6D">
        <w:rPr>
          <w:rFonts w:ascii="Times New Roman" w:hAnsi="Times New Roman" w:cs="Times New Roman"/>
          <w:bCs/>
          <w:color w:val="000000" w:themeColor="text1"/>
        </w:rPr>
        <w:t>.</w:t>
      </w:r>
    </w:p>
    <w:p w:rsidR="00054369" w:rsidRPr="00054369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DA214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054369" w:rsidRPr="00054369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Zamawiający może również komunikować się z Wykonawcami za pomocą poczty elektronicznej, e-mail:</w:t>
      </w:r>
      <w:r w:rsidR="000543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54369" w:rsidRPr="00054369">
        <w:rPr>
          <w:rFonts w:ascii="Times New Roman" w:hAnsi="Times New Roman" w:cs="Times New Roman"/>
          <w:b/>
          <w:color w:val="2E74B5" w:themeColor="accent1" w:themeShade="BF"/>
        </w:rPr>
        <w:t>malgorzata.wojcik</w:t>
      </w:r>
      <w:r w:rsidRPr="00054369">
        <w:rPr>
          <w:rFonts w:ascii="Times New Roman" w:hAnsi="Times New Roman" w:cs="Times New Roman"/>
          <w:b/>
          <w:color w:val="2E74B5" w:themeColor="accent1" w:themeShade="BF"/>
        </w:rPr>
        <w:t>@ra.policja.gov.pl</w:t>
      </w:r>
      <w:r w:rsidRPr="00054369">
        <w:rPr>
          <w:rFonts w:ascii="Times New Roman" w:hAnsi="Times New Roman" w:cs="Times New Roman"/>
          <w:bCs/>
          <w:color w:val="2E74B5" w:themeColor="accent1" w:themeShade="BF"/>
        </w:rPr>
        <w:t>.</w:t>
      </w:r>
    </w:p>
    <w:p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Zamawiający nie przewiduje sposobu komunikowania się z Wykonawcami w inny sposób niż przy użyciu środków komunikacji elektronicznej, wskazanej w SWZ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Zamawiający, zgodnie z Rozporządzeniem Prezesa Rady Ministrów z dnia 30 grudnia 2020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</w:t>
      </w:r>
      <w:r w:rsidR="00D40B6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sprawie sposobu sporządzania i przekazywania informacji oraz wymagań technicznych dla dokumentów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elektronicznych oraz środków komunikacji elektronicznej w postępowaniu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udzielenie zamówienia publicznego lub konkursie (Dz. U. z 2020 r. poz. 2452), określa niezbędne wymagania sprzętowo-aplikacyjne umożliwiające pracę na </w:t>
      </w:r>
      <w:r w:rsidRPr="008050E6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="00D40B69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tj.: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stały dostęp do sieci Internet o gwarantowanej przepustowości nie mniejszej niż 512 kb/s,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:rsidR="002735EB" w:rsidRPr="004142B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procesor Intel IV 2 GHZ lub jego nowsza wersja, jeden z systemów operacyjnych - MSWindows 7, Mac Os x 10 4, Linux, lub ich nowsze wersje,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 minimalnie wersja 10</w:t>
      </w:r>
      <w:r w:rsidR="00383382">
        <w:rPr>
          <w:rFonts w:ascii="Times New Roman" w:hAnsi="Times New Roman" w:cs="Times New Roman"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>0,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zainstalowany program Adobe Acrobat Reader lub inny obsługujący format plików.pdf,</w:t>
      </w:r>
      <w:r w:rsidRPr="004142BF">
        <w:rPr>
          <w:rFonts w:ascii="Calibri" w:hAnsi="Calibri" w:cs="Calibri"/>
          <w:color w:val="000000" w:themeColor="text1"/>
        </w:rPr>
        <w:t xml:space="preserve"> 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B0015B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działa według standardu przyjętego w komunikacji sieciowej - kodowanie UTF8,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 przez platformę zakupową stanowi datę oraz dokładny czas (hh:mm:ss) generowany wg. czasu lokalnego serwera synchronizowanego z zegarem Głównego Urzędu Miar</w:t>
      </w:r>
      <w:r w:rsidR="00D40B69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postępowania o udzielenie zamówienia:</w:t>
      </w:r>
    </w:p>
    <w:p w:rsidR="002735EB" w:rsidRPr="000361FC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akceptuje warunki korzystania z </w:t>
      </w:r>
      <w:r w:rsidRPr="00383382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0361FC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określone w Regulaminie</w:t>
      </w:r>
      <w:r w:rsid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0361FC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="00A327FA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>oraz uznaje go za wiążący,</w:t>
      </w:r>
    </w:p>
    <w:p w:rsidR="002735EB" w:rsidRPr="004142B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zapoznał 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4" w:history="1">
        <w:r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2735EB" w:rsidRPr="001744E8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Zamawiający nie ponosi odpowiedzialności za złożenie oferty w sposób niezgodny 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„Instrukcją dla Wykonawców”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 korzystania z </w:t>
      </w:r>
      <w:r w:rsidRPr="001744E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744E8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Pr="001744E8">
        <w:rPr>
          <w:rFonts w:ascii="Times New Roman" w:hAnsi="Times New Roman" w:cs="Times New Roman"/>
          <w:color w:val="000000" w:themeColor="text1"/>
        </w:rPr>
        <w:br/>
        <w:t xml:space="preserve">za sytuację, gdy </w:t>
      </w:r>
      <w:r w:rsidR="001744E8" w:rsidRPr="001744E8">
        <w:rPr>
          <w:rFonts w:ascii="Times New Roman" w:hAnsi="Times New Roman" w:cs="Times New Roman"/>
          <w:color w:val="000000" w:themeColor="text1"/>
        </w:rPr>
        <w:t>Z</w:t>
      </w:r>
      <w:r w:rsidRPr="001744E8">
        <w:rPr>
          <w:rFonts w:ascii="Times New Roman" w:hAnsi="Times New Roman" w:cs="Times New Roman"/>
          <w:color w:val="000000" w:themeColor="text1"/>
        </w:rPr>
        <w:t xml:space="preserve">amawiający zapozna się z treścią oferty przed upływem terminu składania ofert (np. złożenie oferty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w zakładce „Wyślij wiadomość do zamawiającego”</w:t>
      </w:r>
      <w:r w:rsidRPr="001744E8">
        <w:rPr>
          <w:rFonts w:ascii="Times New Roman" w:hAnsi="Times New Roman" w:cs="Times New Roman"/>
          <w:iCs/>
          <w:color w:val="000000" w:themeColor="text1"/>
        </w:rPr>
        <w:t>).</w:t>
      </w:r>
    </w:p>
    <w:p w:rsidR="002735EB" w:rsidRPr="004142B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Taka oferta zostanie uznana przez Zamawiającego za ofertę handlową i nie będzie brana pod uwagę w przedmiotowym</w:t>
      </w:r>
      <w:r w:rsidR="001744E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postępowaniu</w:t>
      </w:r>
      <w:r w:rsidR="001744E8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ponieważ nie został spełniony obowiązek narzucony </w:t>
      </w:r>
      <w:r w:rsidRPr="004142BF">
        <w:rPr>
          <w:rFonts w:ascii="Times New Roman" w:hAnsi="Times New Roman" w:cs="Times New Roman"/>
          <w:color w:val="000000" w:themeColor="text1"/>
        </w:rPr>
        <w:br/>
        <w:t>w art. 221 Ustawy Prawo Zamówień Publicznych.</w:t>
      </w:r>
    </w:p>
    <w:p w:rsidR="005A7BE3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informuje, że instrukcje korzystania z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dotyczące </w:t>
      </w:r>
      <w:r w:rsidRPr="004142BF">
        <w:rPr>
          <w:rFonts w:ascii="Times New Roman" w:hAnsi="Times New Roman" w:cs="Times New Roman"/>
          <w:color w:val="000000" w:themeColor="text1"/>
        </w:rPr>
        <w:br/>
        <w:t>w szczególności logowania, składania wniosków o wyjaśnienie treści SWZ, składania ofert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znajdują się </w:t>
      </w:r>
      <w:r w:rsidRPr="001D30A2">
        <w:rPr>
          <w:rFonts w:ascii="Times New Roman" w:hAnsi="Times New Roman" w:cs="Times New Roman"/>
          <w:b/>
          <w:i/>
          <w:color w:val="000000" w:themeColor="text1"/>
        </w:rPr>
        <w:t>w zakładce „Instrukcje dla Wykonawców"</w:t>
      </w:r>
      <w:r w:rsidRPr="001D30A2">
        <w:rPr>
          <w:rFonts w:ascii="Times New Roman" w:hAnsi="Times New Roman" w:cs="Times New Roman"/>
          <w:color w:val="000000" w:themeColor="text1"/>
        </w:rPr>
        <w:t xml:space="preserve"> na stronie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internetowej pod adresem: </w:t>
      </w:r>
      <w:hyperlink r:id="rId15" w:history="1">
        <w:r w:rsidR="004C7EB7" w:rsidRPr="00546744">
          <w:rPr>
            <w:rStyle w:val="Hipercze"/>
            <w:rFonts w:ascii="Times New Roman" w:hAnsi="Times New Roman" w:cs="Times New Roman"/>
            <w:b/>
            <w:bCs/>
          </w:rPr>
          <w:t>https://platformazakupowa.pl/strona/45-instrukcje</w:t>
        </w:r>
      </w:hyperlink>
      <w:r w:rsidR="001D30A2">
        <w:rPr>
          <w:rFonts w:ascii="Times New Roman" w:hAnsi="Times New Roman" w:cs="Times New Roman"/>
          <w:color w:val="000000" w:themeColor="text1"/>
        </w:rPr>
        <w:t>.</w:t>
      </w:r>
    </w:p>
    <w:p w:rsidR="004C7EB7" w:rsidRDefault="004C7EB7" w:rsidP="004C7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C7EB7" w:rsidRPr="004C0E00" w:rsidRDefault="004C7EB7" w:rsidP="004C7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Wskazanie osób uprawnionych do komunikowania się z Wykonawcami</w:t>
      </w:r>
    </w:p>
    <w:p w:rsidR="005C7A45" w:rsidRPr="0076271C" w:rsidRDefault="002735EB" w:rsidP="00FA53B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6271C">
        <w:rPr>
          <w:rFonts w:ascii="Times New Roman" w:hAnsi="Times New Roman" w:cs="Times New Roman"/>
          <w:b/>
          <w:color w:val="000000" w:themeColor="text1"/>
        </w:rPr>
        <w:t>Zamawiający wyznacza następując</w:t>
      </w:r>
      <w:r w:rsidR="00FA53B3" w:rsidRPr="0076271C">
        <w:rPr>
          <w:rFonts w:ascii="Times New Roman" w:hAnsi="Times New Roman" w:cs="Times New Roman"/>
          <w:b/>
          <w:color w:val="000000" w:themeColor="text1"/>
        </w:rPr>
        <w:t>ą</w:t>
      </w:r>
      <w:r w:rsidRPr="0076271C">
        <w:rPr>
          <w:rFonts w:ascii="Times New Roman" w:hAnsi="Times New Roman" w:cs="Times New Roman"/>
          <w:b/>
          <w:color w:val="000000" w:themeColor="text1"/>
        </w:rPr>
        <w:t xml:space="preserve"> osob</w:t>
      </w:r>
      <w:r w:rsidR="00FA53B3" w:rsidRPr="0076271C">
        <w:rPr>
          <w:rFonts w:ascii="Times New Roman" w:hAnsi="Times New Roman" w:cs="Times New Roman"/>
          <w:b/>
          <w:color w:val="000000" w:themeColor="text1"/>
        </w:rPr>
        <w:t>ę</w:t>
      </w:r>
      <w:r w:rsidRPr="0076271C">
        <w:rPr>
          <w:rFonts w:ascii="Times New Roman" w:hAnsi="Times New Roman" w:cs="Times New Roman"/>
          <w:b/>
          <w:color w:val="000000" w:themeColor="text1"/>
        </w:rPr>
        <w:t xml:space="preserve"> do kontaktu z Wykonawcami:</w:t>
      </w:r>
      <w:r w:rsidR="00CC5974" w:rsidRPr="0076271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458D" w:rsidRPr="004142BF" w:rsidRDefault="005C7A45" w:rsidP="00FA53B3">
      <w:pPr>
        <w:jc w:val="both"/>
        <w:rPr>
          <w:rFonts w:ascii="Times New Roman" w:hAnsi="Times New Roman" w:cs="Times New Roman"/>
          <w:color w:val="000000" w:themeColor="text1"/>
        </w:rPr>
      </w:pPr>
      <w:r w:rsidRPr="0076271C">
        <w:rPr>
          <w:rFonts w:ascii="Times New Roman" w:hAnsi="Times New Roman" w:cs="Times New Roman"/>
          <w:b/>
          <w:color w:val="000000" w:themeColor="text1"/>
        </w:rPr>
        <w:t>Małgorzata Wójcik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="00CC5974">
        <w:rPr>
          <w:rFonts w:ascii="Times New Roman" w:hAnsi="Times New Roman" w:cs="Times New Roman"/>
          <w:color w:val="000000" w:themeColor="text1"/>
        </w:rPr>
        <w:t xml:space="preserve"> Sekcja Zamówień Publicznych KWP zs. w Rad</w:t>
      </w:r>
      <w:r w:rsidR="00B0015B">
        <w:rPr>
          <w:rFonts w:ascii="Times New Roman" w:hAnsi="Times New Roman" w:cs="Times New Roman"/>
          <w:color w:val="000000" w:themeColor="text1"/>
        </w:rPr>
        <w:t>o</w:t>
      </w:r>
      <w:r w:rsidR="00CC5974">
        <w:rPr>
          <w:rFonts w:ascii="Times New Roman" w:hAnsi="Times New Roman" w:cs="Times New Roman"/>
          <w:color w:val="000000" w:themeColor="text1"/>
        </w:rPr>
        <w:t>miu.</w:t>
      </w:r>
    </w:p>
    <w:p w:rsidR="002735EB" w:rsidRPr="004142BF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2735EB" w:rsidRPr="00E237C2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E237C2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E237C2">
        <w:rPr>
          <w:rFonts w:ascii="Times New Roman" w:hAnsi="Times New Roman" w:cs="Times New Roman"/>
          <w:color w:val="000000" w:themeColor="text1"/>
        </w:rPr>
        <w:br/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 w:rsidR="00981D0F" w:rsidRPr="009428D9">
        <w:rPr>
          <w:rFonts w:ascii="Times New Roman" w:hAnsi="Times New Roman" w:cs="Times New Roman"/>
          <w:b/>
          <w:bCs/>
        </w:rPr>
        <w:t>15.07.2021r.</w:t>
      </w:r>
    </w:p>
    <w:p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B0015B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wybór najkorzystniejszej oferty nie nastąpi przed upływem terminu związania ofertą określonego w SWZ,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zwraca się jednokrotnie do Wykonawców o wyrażenie zgody na przedłużenie tego terminu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wskazany przez niego okres, nie dłuższy niż </w:t>
      </w:r>
      <w:r w:rsidRPr="005E02DC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Przedłużenie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 pisemnego oświadczenia</w:t>
      </w:r>
      <w:r w:rsidRPr="004142BF">
        <w:rPr>
          <w:rFonts w:ascii="Times New Roman" w:hAnsi="Times New Roman" w:cs="Times New Roman"/>
          <w:color w:val="000000" w:themeColor="text1"/>
        </w:rPr>
        <w:t xml:space="preserve"> (tj. wyrażonego przy użyciu wyrazów, cyfr lub innych znaków pisarskich, które można odczytać i powielić) o wyrażeniu zgody na przedłużenie terminu związania ofertą.</w:t>
      </w:r>
    </w:p>
    <w:p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termin związania upłynął przed wyborem najkorzystniejszej oferty</w:t>
      </w:r>
      <w:r w:rsidRPr="006C0CF8">
        <w:rPr>
          <w:rFonts w:ascii="Times New Roman" w:hAnsi="Times New Roman" w:cs="Times New Roman"/>
          <w:bCs/>
          <w:color w:val="000000" w:themeColor="text1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amawiający wzywa </w:t>
      </w:r>
      <w:r w:rsidR="0024118E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którego oferta otrzymała najwyższą ocenę, do wyrażenia, w wyznaczonym przez Zamawiającego terminie,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braku zgody, o której mowa w ust. 4</w:t>
      </w:r>
      <w:r w:rsidRPr="0024118E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amawiający zwraca się o wyrażenie takiej zgody do kolejnego wykonawcy, którego oferta została najwyżej oceniona,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chyba, że zachodzą przesłanki do unieważnienia postępowania.</w:t>
      </w:r>
    </w:p>
    <w:p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24118E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</w:t>
      </w:r>
      <w:r w:rsidR="00983D12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albo,</w:t>
      </w:r>
      <w:r w:rsidR="00EF24F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jeżeli nie jest to możliwe, z wniesieniem nowego wadium na przedłużony okres związania ofertą.</w:t>
      </w:r>
    </w:p>
    <w:p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EF24F9">
      <w:pPr>
        <w:pStyle w:val="Akapitzlist"/>
        <w:numPr>
          <w:ilvl w:val="0"/>
          <w:numId w:val="2"/>
        </w:numPr>
        <w:tabs>
          <w:tab w:val="left" w:pos="142"/>
        </w:tabs>
        <w:ind w:hanging="42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:rsidR="00F552DF" w:rsidRPr="007D2A7B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97C2B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wadium.</w:t>
      </w:r>
    </w:p>
    <w:p w:rsidR="002735EB" w:rsidRPr="004142BF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 zabezpieczenia należytego wykonania umowy</w:t>
      </w:r>
    </w:p>
    <w:p w:rsidR="002735EB" w:rsidRPr="004142BF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E74EA0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zabezpieczenia należytego wykonania umowy.</w:t>
      </w:r>
    </w:p>
    <w:p w:rsidR="002735EB" w:rsidRPr="004142BF" w:rsidRDefault="002735EB" w:rsidP="00EF24F9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7C2C">
        <w:rPr>
          <w:rFonts w:ascii="Times New Roman" w:hAnsi="Times New Roman" w:cs="Times New Roman"/>
          <w:color w:val="000000" w:themeColor="text1"/>
        </w:rPr>
        <w:t>Oferta musi być sporządzona w języku polskim, pod rygorem nieważności w formie elektronicznej lub w postaci elektronicznej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t xml:space="preserve"> opatrzona kwalifikowanym podpisem elektronicznym, podpisem zaufanym lub elektronicznym podpisem osobistym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formacie danych: .pdf, .doc, .docx, .xps, .xls, .jpg, .jpeg</w:t>
      </w:r>
      <w:r w:rsidR="00E74EA0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ze szczególnym wskazaniem na .pdf</w:t>
      </w:r>
      <w:r w:rsidRPr="004142BF">
        <w:rPr>
          <w:rFonts w:ascii="Times New Roman" w:hAnsi="Times New Roman" w:cs="Times New Roman"/>
          <w:color w:val="000000" w:themeColor="text1"/>
        </w:rPr>
        <w:t xml:space="preserve"> .</w:t>
      </w: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E74EA0">
        <w:rPr>
          <w:rFonts w:ascii="Times New Roman" w:hAnsi="Times New Roman" w:cs="Times New Roman"/>
          <w:b/>
          <w:color w:val="000000" w:themeColor="text1"/>
        </w:rPr>
        <w:br/>
      </w:r>
      <w:r w:rsidRPr="00E74EA0">
        <w:rPr>
          <w:rFonts w:ascii="Times New Roman" w:hAnsi="Times New Roman" w:cs="Times New Roman"/>
          <w:bCs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 Załącznikiem nr 2 do „Rozporządzenia Rady Ministrów w sprawie Krajowych Ram Interoperacyjności, minimalnych wymagań dla rejestrów publicznych i wymiany informacji </w:t>
      </w:r>
      <w:r w:rsidRPr="004142BF">
        <w:rPr>
          <w:rFonts w:ascii="Times New Roman" w:hAnsi="Times New Roman" w:cs="Times New Roman"/>
          <w:color w:val="000000" w:themeColor="text1"/>
        </w:rPr>
        <w:br/>
        <w:t>w postaci elektronicznej oraz minimalnych wymagań dla systemów teleinformatycznych”, zwanego dalej Rozporządzeniem KRI.</w:t>
      </w: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składania oferty 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="003F30AD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zaleca wykorzystanie jednego </w:t>
      </w:r>
      <w:r w:rsidRPr="004142BF">
        <w:rPr>
          <w:rFonts w:ascii="Times New Roman" w:hAnsi="Times New Roman" w:cs="Times New Roman"/>
          <w:color w:val="000000" w:themeColor="text1"/>
        </w:rPr>
        <w:br/>
        <w:t>z rozszerzeń:</w:t>
      </w:r>
    </w:p>
    <w:p w:rsidR="002735EB" w:rsidRPr="00E74EA0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.zip</w:t>
      </w:r>
      <w:r w:rsidR="00E74EA0">
        <w:rPr>
          <w:rFonts w:ascii="Times New Roman" w:hAnsi="Times New Roman" w:cs="Times New Roman"/>
          <w:bCs/>
          <w:color w:val="000000" w:themeColor="text1"/>
        </w:rPr>
        <w:t>,</w:t>
      </w:r>
    </w:p>
    <w:p w:rsidR="002735EB" w:rsidRPr="00E74EA0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lastRenderedPageBreak/>
        <w:t>.7Z</w:t>
      </w:r>
      <w:r w:rsidR="00E74EA0">
        <w:rPr>
          <w:rFonts w:ascii="Times New Roman" w:hAnsi="Times New Roman" w:cs="Times New Roman"/>
          <w:bCs/>
          <w:color w:val="000000" w:themeColor="text1"/>
        </w:rPr>
        <w:t>.</w:t>
      </w:r>
    </w:p>
    <w:p w:rsidR="003F30AD" w:rsidRPr="003F30AD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F30AD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.rar, .gif, .bmp, numbers, .pages</w:t>
      </w:r>
      <w:r w:rsidRPr="003F30AD">
        <w:rPr>
          <w:rFonts w:ascii="Times New Roman" w:hAnsi="Times New Roman" w:cs="Times New Roman"/>
          <w:b/>
        </w:rPr>
        <w:t>.</w:t>
      </w:r>
      <w:r w:rsidRPr="003F30AD">
        <w:rPr>
          <w:b/>
          <w:color w:val="FF9900"/>
          <w:sz w:val="20"/>
          <w:szCs w:val="20"/>
        </w:rPr>
        <w:t xml:space="preserve"> </w:t>
      </w:r>
      <w:r w:rsidRPr="003F30AD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3F30AD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3F30AD">
        <w:rPr>
          <w:rFonts w:ascii="Times New Roman" w:hAnsi="Times New Roman" w:cs="Times New Roman"/>
          <w:b/>
        </w:rPr>
        <w:br/>
        <w:t>z otwarcia ofert.</w:t>
      </w:r>
    </w:p>
    <w:p w:rsidR="003F30AD" w:rsidRPr="00531A8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</w:t>
      </w:r>
      <w:r w:rsidR="00AC1312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 w:rsidRPr="006F2916">
        <w:rPr>
          <w:rFonts w:ascii="Times New Roman" w:hAnsi="Times New Roman" w:cs="Times New Roman"/>
        </w:rPr>
        <w:t>w sprawie Krajowych Ram Interoperacyjności, minimalnych wymagań dla rejestrów p</w:t>
      </w:r>
      <w:r w:rsidR="00710397">
        <w:rPr>
          <w:rFonts w:ascii="Times New Roman" w:hAnsi="Times New Roman" w:cs="Times New Roman"/>
        </w:rPr>
        <w:t xml:space="preserve">ublicznych i wymiany informacji </w:t>
      </w:r>
      <w:r w:rsidRPr="006F2916">
        <w:rPr>
          <w:rFonts w:ascii="Times New Roman" w:hAnsi="Times New Roman" w:cs="Times New Roman"/>
        </w:rPr>
        <w:t>w postaci elektronicznej oraz m</w:t>
      </w:r>
      <w:r w:rsidR="00710397">
        <w:rPr>
          <w:rFonts w:ascii="Times New Roman" w:hAnsi="Times New Roman" w:cs="Times New Roman"/>
        </w:rPr>
        <w:t xml:space="preserve">inimalnych wymagań dla systemów </w:t>
      </w:r>
      <w:r w:rsidRPr="006F2916">
        <w:rPr>
          <w:rFonts w:ascii="Times New Roman" w:hAnsi="Times New Roman" w:cs="Times New Roman"/>
        </w:rPr>
        <w:t>teleinformatycznych</w:t>
      </w:r>
      <w:r>
        <w:rPr>
          <w:rFonts w:ascii="Times New Roman" w:hAnsi="Times New Roman" w:cs="Times New Roman"/>
        </w:rPr>
        <w:t>, który określa formaty danych oraz standardy Zapewniające dostęp do zasobów informacji udostępnianych za pomocą systemów teleinformatycznych używanych do realizacji zadań publicznych.</w:t>
      </w:r>
    </w:p>
    <w:p w:rsidR="002735EB" w:rsidRPr="005823F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 xml:space="preserve">W przypadku stosowania przez </w:t>
      </w:r>
      <w:r w:rsidR="005823FE">
        <w:rPr>
          <w:rFonts w:ascii="Times New Roman" w:hAnsi="Times New Roman" w:cs="Times New Roman"/>
          <w:color w:val="000000" w:themeColor="text1"/>
        </w:rPr>
        <w:t>W</w:t>
      </w:r>
      <w:r w:rsidRPr="005823FE">
        <w:rPr>
          <w:rFonts w:ascii="Times New Roman" w:hAnsi="Times New Roman" w:cs="Times New Roman"/>
          <w:color w:val="000000" w:themeColor="text1"/>
        </w:rPr>
        <w:t>ykonawcę kwalifikowanego podpisu elektronicznego:</w:t>
      </w:r>
    </w:p>
    <w:p w:rsidR="002735EB" w:rsidRPr="00E74EA0" w:rsidRDefault="00E74EA0" w:rsidP="00766363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e względu na niskie ryzyko naruszenia integralności pliku oraz łatwiejszą weryfikację podpisu </w:t>
      </w:r>
      <w:r w:rsidR="000E7C2C"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amawiający zaleca, w miarę możliwości,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przekonwertowanie plików składających się na ofertę na rozszerzenie .pdf i opatrzenie ich podpisem kwalifikowanym w formacie PAdES</w:t>
      </w:r>
      <w:r w:rsidRPr="00E74EA0">
        <w:rPr>
          <w:rFonts w:ascii="Times New Roman" w:hAnsi="Times New Roman" w:cs="Times New Roman"/>
          <w:bCs/>
          <w:color w:val="000000" w:themeColor="text1"/>
        </w:rPr>
        <w:t>,</w:t>
      </w:r>
    </w:p>
    <w:p w:rsidR="002735EB" w:rsidRPr="00E74EA0" w:rsidRDefault="00E74EA0" w:rsidP="00766363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liki w innych formatach niż PDF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zaleca się opatrzyć podpisem w formacie XAdES </w:t>
      </w:r>
      <w:r w:rsidR="00B63CB2">
        <w:rPr>
          <w:rFonts w:ascii="Times New Roman" w:hAnsi="Times New Roman" w:cs="Times New Roman"/>
          <w:b/>
          <w:color w:val="000000" w:themeColor="text1"/>
        </w:rPr>
        <w:br/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o typie zewnętrznym</w:t>
      </w:r>
      <w:r w:rsidR="002735EB" w:rsidRPr="00E74EA0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2735EB" w:rsidRPr="00E74EA0" w:rsidRDefault="002735EB" w:rsidP="00766363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4EA0">
        <w:rPr>
          <w:rFonts w:ascii="Times New Roman" w:hAnsi="Times New Roman" w:cs="Times New Roman"/>
          <w:color w:val="000000" w:themeColor="text1"/>
        </w:rPr>
        <w:t>Zamawiający zaleca wykorzystanie podpisu z kwalifikowanym znacznikiem czasu.</w:t>
      </w:r>
    </w:p>
    <w:p w:rsidR="002735EB" w:rsidRPr="005823F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>Zamawiający zaleca</w:t>
      </w:r>
      <w:r w:rsidR="005823FE" w:rsidRPr="005823FE">
        <w:rPr>
          <w:rFonts w:ascii="Times New Roman" w:hAnsi="Times New Roman" w:cs="Times New Roman"/>
          <w:color w:val="000000" w:themeColor="text1"/>
        </w:rPr>
        <w:t xml:space="preserve">, </w:t>
      </w:r>
      <w:r w:rsidRPr="005823FE">
        <w:rPr>
          <w:rFonts w:ascii="Times New Roman" w:hAnsi="Times New Roman" w:cs="Times New Roman"/>
          <w:color w:val="000000" w:themeColor="text1"/>
        </w:rPr>
        <w:t xml:space="preserve">aby </w:t>
      </w:r>
      <w:r w:rsidRPr="005823FE">
        <w:rPr>
          <w:rFonts w:ascii="Times New Roman" w:hAnsi="Times New Roman" w:cs="Times New Roman"/>
          <w:b/>
          <w:bCs/>
          <w:color w:val="000000" w:themeColor="text1"/>
        </w:rPr>
        <w:t>w przypadku podpisywania pliku przez kilka osób, stosować podpisy tego samego rodzaju</w:t>
      </w:r>
      <w:r w:rsidRPr="005823FE">
        <w:rPr>
          <w:rFonts w:ascii="Times New Roman" w:hAnsi="Times New Roman" w:cs="Times New Roman"/>
          <w:color w:val="000000" w:themeColor="text1"/>
        </w:rPr>
        <w:t xml:space="preserve">. Podpisywanie różnymi rodzajami podpisów np. elektronicznym osobistym </w:t>
      </w:r>
      <w:r w:rsidR="00464D02">
        <w:rPr>
          <w:rFonts w:ascii="Times New Roman" w:hAnsi="Times New Roman" w:cs="Times New Roman"/>
          <w:color w:val="000000" w:themeColor="text1"/>
        </w:rPr>
        <w:br/>
      </w:r>
      <w:r w:rsidRPr="005823FE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Osobą składającą ofertę powinna być osoba kontaktowa podawana w dokumentacji.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</w:t>
      </w:r>
      <w:r w:rsidR="000E7C2C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aby </w:t>
      </w:r>
      <w:r w:rsidRPr="000E7C2C">
        <w:rPr>
          <w:rFonts w:ascii="Times New Roman" w:hAnsi="Times New Roman" w:cs="Times New Roman"/>
          <w:b/>
          <w:color w:val="000000" w:themeColor="text1"/>
          <w:u w:val="single"/>
        </w:rPr>
        <w:t>nie wprowadzać jakichkolwiek zmian w plikach po podpisaniu ich podpisem kwalifikowanym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</w:t>
      </w:r>
      <w:r w:rsidR="00A90972">
        <w:rPr>
          <w:rFonts w:ascii="Times New Roman" w:hAnsi="Times New Roman" w:cs="Times New Roman"/>
          <w:color w:val="000000" w:themeColor="text1"/>
        </w:rPr>
        <w:t xml:space="preserve">, </w:t>
      </w:r>
      <w:r w:rsidR="00F042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aplikacji eDoApp</w:t>
      </w:r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elektronicznego podpisu osobistego, który wynosi </w:t>
      </w:r>
      <w:r w:rsidR="00A9097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danych:</w:t>
      </w:r>
    </w:p>
    <w:p w:rsidR="002735EB" w:rsidRPr="004142BF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ofertę”</w:t>
      </w:r>
      <w:r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komunikatu, że oferta została złożona. </w:t>
      </w:r>
      <w:r w:rsidR="000E7C2C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„Wyślij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 do Zamawiającego.</w:t>
      </w:r>
    </w:p>
    <w:p w:rsidR="002735EB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Do przygotowania oferty konieczne jest posiadanie przez osobę upoważnioną </w:t>
      </w:r>
      <w:r w:rsidRPr="004142BF">
        <w:rPr>
          <w:rFonts w:ascii="Times New Roman" w:hAnsi="Times New Roman" w:cs="Times New Roman"/>
          <w:color w:val="000000" w:themeColor="text1"/>
        </w:rPr>
        <w:br/>
        <w:t>do reprezentowania Wykonawcy kwalifikowanego podpisu elektronicznego, elektronicznego podpisu osobistego lub podpisu zaufanego.</w:t>
      </w:r>
    </w:p>
    <w:p w:rsidR="00B2369F" w:rsidRPr="004142BF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B2369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 oświadczenie o niepodleganiu wykluczeniu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oraz oświadczenie 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o spełnianiu warunków udziału w postępowaniu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>w formie elektronicznej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lub w 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postaci elektronicznej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opatrzone kwalifikowanym podpisem elektronicznym, podpisem zaufanym lub elektronicznym podpisem osobistym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B2369F" w:rsidRPr="004142BF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369F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>Do przygotowania oferty</w:t>
      </w:r>
      <w:r w:rsidR="005E0F0F"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Zamawiający zaleca </w:t>
      </w: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>wykorzystanie Formularza ofertowego, którego wzór stanowi</w:t>
      </w:r>
      <w:r w:rsidR="00357684" w:rsidRPr="00B2369F">
        <w:rPr>
          <w:rFonts w:ascii="Times New Roman" w:hAnsi="Times New Roman" w:cs="Times New Roman"/>
          <w:b/>
          <w:color w:val="000000" w:themeColor="text1"/>
          <w:u w:val="single"/>
        </w:rPr>
        <w:t>ą</w:t>
      </w: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załącznik</w:t>
      </w:r>
      <w:r w:rsidR="00357684" w:rsidRPr="00B2369F">
        <w:rPr>
          <w:rFonts w:ascii="Times New Roman" w:hAnsi="Times New Roman" w:cs="Times New Roman"/>
          <w:b/>
          <w:color w:val="000000" w:themeColor="text1"/>
          <w:u w:val="single"/>
        </w:rPr>
        <w:t>i</w:t>
      </w: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0E7C2C" w:rsidRPr="00B2369F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357684" w:rsidRPr="00B2369F">
        <w:rPr>
          <w:rFonts w:ascii="Times New Roman" w:hAnsi="Times New Roman" w:cs="Times New Roman"/>
          <w:b/>
          <w:color w:val="000000" w:themeColor="text1"/>
          <w:u w:val="single"/>
        </w:rPr>
        <w:t>.1 – 1.</w:t>
      </w:r>
      <w:r w:rsidR="00DB2881" w:rsidRPr="00B2369F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do SWZ</w:t>
      </w:r>
      <w:r w:rsidR="00A327FA"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oraz Wykaz</w:t>
      </w:r>
      <w:r w:rsidR="005E0F0F" w:rsidRPr="00B2369F">
        <w:rPr>
          <w:rFonts w:ascii="Times New Roman" w:hAnsi="Times New Roman" w:cs="Times New Roman"/>
          <w:b/>
          <w:color w:val="000000" w:themeColor="text1"/>
          <w:u w:val="single"/>
        </w:rPr>
        <w:t>u</w:t>
      </w:r>
      <w:r w:rsidR="00A327FA" w:rsidRPr="00B2369F">
        <w:rPr>
          <w:rFonts w:ascii="Times New Roman" w:hAnsi="Times New Roman" w:cs="Times New Roman"/>
          <w:b/>
          <w:color w:val="000000" w:themeColor="text1"/>
          <w:u w:val="single"/>
        </w:rPr>
        <w:t xml:space="preserve"> cennik ofertow</w:t>
      </w:r>
      <w:r w:rsidR="005E0F0F" w:rsidRPr="00B2369F">
        <w:rPr>
          <w:rFonts w:ascii="Times New Roman" w:hAnsi="Times New Roman" w:cs="Times New Roman"/>
          <w:b/>
          <w:color w:val="000000" w:themeColor="text1"/>
          <w:u w:val="single"/>
        </w:rPr>
        <w:t>ego</w:t>
      </w:r>
      <w:r w:rsidR="00A327FA" w:rsidRPr="00B2369F">
        <w:rPr>
          <w:rFonts w:ascii="Times New Roman" w:hAnsi="Times New Roman" w:cs="Times New Roman"/>
          <w:b/>
          <w:color w:val="000000" w:themeColor="text1"/>
          <w:u w:val="single"/>
        </w:rPr>
        <w:t>, którego wzór stanowy załącznik nr 3.1 i 3.2 do SWZ</w:t>
      </w:r>
      <w:r w:rsidRPr="00B2369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B2369F">
        <w:rPr>
          <w:rFonts w:ascii="Times New Roman" w:hAnsi="Times New Roman" w:cs="Times New Roman"/>
          <w:color w:val="000000" w:themeColor="text1"/>
        </w:rPr>
        <w:t xml:space="preserve"> W przypadku, gdy Wykonawca nie korzysta </w:t>
      </w:r>
      <w:r w:rsidR="00357684" w:rsidRPr="00B2369F">
        <w:rPr>
          <w:rFonts w:ascii="Times New Roman" w:hAnsi="Times New Roman" w:cs="Times New Roman"/>
          <w:color w:val="000000" w:themeColor="text1"/>
        </w:rPr>
        <w:br/>
      </w:r>
      <w:r w:rsidRPr="00B2369F">
        <w:rPr>
          <w:rFonts w:ascii="Times New Roman" w:hAnsi="Times New Roman" w:cs="Times New Roman"/>
          <w:color w:val="000000" w:themeColor="text1"/>
        </w:rPr>
        <w:t>z przygotowanego przez zamawiającego wzoru, w treści oferty należy zamieścić wszystkie informacje wymagane</w:t>
      </w:r>
      <w:r w:rsidR="00357684" w:rsidRPr="00B2369F">
        <w:rPr>
          <w:rFonts w:ascii="Times New Roman" w:hAnsi="Times New Roman" w:cs="Times New Roman"/>
          <w:color w:val="000000" w:themeColor="text1"/>
        </w:rPr>
        <w:t xml:space="preserve"> </w:t>
      </w:r>
      <w:r w:rsidRPr="00B2369F">
        <w:rPr>
          <w:rFonts w:ascii="Times New Roman" w:hAnsi="Times New Roman" w:cs="Times New Roman"/>
          <w:color w:val="000000" w:themeColor="text1"/>
        </w:rPr>
        <w:t xml:space="preserve">w </w:t>
      </w:r>
      <w:r w:rsidRPr="00B2369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="005E0F0F" w:rsidRPr="00B2369F">
        <w:rPr>
          <w:rFonts w:ascii="Times New Roman" w:hAnsi="Times New Roman" w:cs="Times New Roman"/>
          <w:color w:val="000000" w:themeColor="text1"/>
        </w:rPr>
        <w:t xml:space="preserve"> i </w:t>
      </w:r>
      <w:r w:rsidR="005E0F0F" w:rsidRPr="00B2369F">
        <w:rPr>
          <w:rFonts w:ascii="Times New Roman" w:hAnsi="Times New Roman" w:cs="Times New Roman"/>
          <w:b/>
          <w:i/>
          <w:color w:val="000000" w:themeColor="text1"/>
        </w:rPr>
        <w:t>Wykazie cenniku.</w:t>
      </w:r>
    </w:p>
    <w:p w:rsidR="00B2369F" w:rsidRPr="00B2369F" w:rsidRDefault="00B2369F" w:rsidP="00B2369F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735EB" w:rsidRPr="00B2369F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2369F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B2369F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B2369F">
        <w:rPr>
          <w:rFonts w:ascii="Times New Roman" w:hAnsi="Times New Roman" w:cs="Times New Roman"/>
          <w:b/>
          <w:color w:val="000000" w:themeColor="text1"/>
        </w:rPr>
        <w:t>„</w:t>
      </w:r>
      <w:r w:rsidRPr="00B2369F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55982" w:rsidRPr="00B2369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B2369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B2369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B2369F">
        <w:rPr>
          <w:rFonts w:ascii="Times New Roman" w:hAnsi="Times New Roman" w:cs="Times New Roman"/>
          <w:b/>
          <w:color w:val="000000" w:themeColor="text1"/>
        </w:rPr>
        <w:t xml:space="preserve"> wraz </w:t>
      </w:r>
      <w:r w:rsidR="00A55982" w:rsidRPr="00B2369F">
        <w:rPr>
          <w:rFonts w:ascii="Times New Roman" w:hAnsi="Times New Roman" w:cs="Times New Roman"/>
          <w:b/>
          <w:color w:val="000000" w:themeColor="text1"/>
        </w:rPr>
        <w:br/>
      </w:r>
      <w:r w:rsidRPr="00B2369F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B2369F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B2369F">
        <w:rPr>
          <w:rFonts w:ascii="Times New Roman" w:hAnsi="Times New Roman" w:cs="Times New Roman"/>
          <w:b/>
          <w:color w:val="000000" w:themeColor="text1"/>
        </w:rPr>
        <w:t>.</w:t>
      </w:r>
      <w:r w:rsidRPr="00B2369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:rsidR="00981D0F" w:rsidRPr="00357684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EE47C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Do oferty należy dołączyć</w:t>
      </w:r>
      <w:r w:rsidRPr="00EE47C7">
        <w:rPr>
          <w:rFonts w:ascii="Times New Roman" w:hAnsi="Times New Roman" w:cs="Times New Roman"/>
          <w:bCs/>
          <w:color w:val="000000" w:themeColor="text1"/>
        </w:rPr>
        <w:t>:</w:t>
      </w:r>
    </w:p>
    <w:p w:rsidR="00626B92" w:rsidRDefault="002735EB" w:rsidP="00626B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Formularz ofertowy</w:t>
      </w:r>
      <w:r w:rsidR="00626B92">
        <w:rPr>
          <w:rFonts w:ascii="Times New Roman" w:hAnsi="Times New Roman" w:cs="Times New Roman"/>
          <w:b/>
          <w:color w:val="000000" w:themeColor="text1"/>
        </w:rPr>
        <w:t xml:space="preserve"> (Oferta)</w:t>
      </w:r>
      <w:r w:rsidRPr="00A13B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57684">
        <w:rPr>
          <w:rFonts w:ascii="Times New Roman" w:hAnsi="Times New Roman" w:cs="Times New Roman"/>
          <w:bCs/>
          <w:color w:val="000000" w:themeColor="text1"/>
        </w:rPr>
        <w:t>–</w:t>
      </w:r>
      <w:r w:rsidR="004879B3" w:rsidRPr="00A13B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13B0E">
        <w:rPr>
          <w:rFonts w:ascii="Times New Roman" w:hAnsi="Times New Roman" w:cs="Times New Roman"/>
          <w:b/>
          <w:color w:val="000000" w:themeColor="text1"/>
        </w:rPr>
        <w:t>załącznik</w:t>
      </w:r>
      <w:r w:rsidR="00357684">
        <w:rPr>
          <w:rFonts w:ascii="Times New Roman" w:hAnsi="Times New Roman" w:cs="Times New Roman"/>
          <w:b/>
          <w:color w:val="000000" w:themeColor="text1"/>
        </w:rPr>
        <w:t>i</w:t>
      </w:r>
      <w:r w:rsidR="00A82957">
        <w:rPr>
          <w:rFonts w:ascii="Times New Roman" w:hAnsi="Times New Roman" w:cs="Times New Roman"/>
          <w:b/>
          <w:color w:val="000000" w:themeColor="text1"/>
        </w:rPr>
        <w:t xml:space="preserve"> o </w:t>
      </w:r>
      <w:r w:rsidRPr="00A13B0E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357684">
        <w:rPr>
          <w:rFonts w:ascii="Times New Roman" w:hAnsi="Times New Roman" w:cs="Times New Roman"/>
          <w:b/>
          <w:color w:val="000000" w:themeColor="text1"/>
        </w:rPr>
        <w:t>1.1</w:t>
      </w:r>
      <w:r w:rsidRPr="00A13B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2957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981D0F">
        <w:rPr>
          <w:rFonts w:ascii="Times New Roman" w:hAnsi="Times New Roman" w:cs="Times New Roman"/>
          <w:b/>
          <w:color w:val="000000" w:themeColor="text1"/>
        </w:rPr>
        <w:t xml:space="preserve">1.2 </w:t>
      </w:r>
      <w:r w:rsidR="002877EE">
        <w:rPr>
          <w:rFonts w:ascii="Times New Roman" w:hAnsi="Times New Roman" w:cs="Times New Roman"/>
          <w:b/>
          <w:color w:val="000000" w:themeColor="text1"/>
        </w:rPr>
        <w:t>do SWZ</w:t>
      </w:r>
      <w:r w:rsidR="00A13B0E" w:rsidRPr="00A13B0E">
        <w:rPr>
          <w:rFonts w:ascii="Times New Roman" w:hAnsi="Times New Roman" w:cs="Times New Roman"/>
          <w:bCs/>
          <w:color w:val="000000" w:themeColor="text1"/>
        </w:rPr>
        <w:t>,</w:t>
      </w:r>
      <w:r w:rsidRPr="00A13B0E">
        <w:rPr>
          <w:rFonts w:ascii="Times New Roman" w:hAnsi="Times New Roman" w:cs="Times New Roman"/>
          <w:bCs/>
          <w:color w:val="000000" w:themeColor="text1"/>
        </w:rPr>
        <w:t xml:space="preserve"> na poszczególne części (zadania), zgodny ze składaną ofertą częściową</w:t>
      </w:r>
      <w:r w:rsidR="004C7EB7">
        <w:rPr>
          <w:rFonts w:ascii="Times New Roman" w:hAnsi="Times New Roman" w:cs="Times New Roman"/>
          <w:bCs/>
          <w:color w:val="000000" w:themeColor="text1"/>
        </w:rPr>
        <w:t>.</w:t>
      </w:r>
    </w:p>
    <w:p w:rsidR="004C7EB7" w:rsidRPr="00626B92" w:rsidRDefault="004C7EB7" w:rsidP="004C7EB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C7EB7" w:rsidRDefault="00A82957" w:rsidP="00626B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</w:t>
      </w:r>
      <w:r w:rsidR="00626B9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cennik ofertowy stanowiący integralną część Formularza Ofertowego</w:t>
      </w:r>
      <w:r w:rsidR="00626B92">
        <w:rPr>
          <w:rFonts w:ascii="Times New Roman" w:hAnsi="Times New Roman" w:cs="Times New Roman"/>
          <w:b/>
          <w:color w:val="000000" w:themeColor="text1"/>
        </w:rPr>
        <w:t xml:space="preserve"> – załączniki o </w:t>
      </w:r>
      <w:r w:rsidR="00626B92" w:rsidRPr="00A13B0E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626B92">
        <w:rPr>
          <w:rFonts w:ascii="Times New Roman" w:hAnsi="Times New Roman" w:cs="Times New Roman"/>
          <w:b/>
          <w:color w:val="000000" w:themeColor="text1"/>
        </w:rPr>
        <w:t>3.1</w:t>
      </w:r>
      <w:r w:rsidR="00626B92" w:rsidRPr="00A13B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6B92">
        <w:rPr>
          <w:rFonts w:ascii="Times New Roman" w:hAnsi="Times New Roman" w:cs="Times New Roman"/>
          <w:b/>
          <w:color w:val="000000" w:themeColor="text1"/>
        </w:rPr>
        <w:t>- 3.2 do SWZ</w:t>
      </w:r>
      <w:r w:rsidR="00626B92" w:rsidRPr="00A13B0E">
        <w:rPr>
          <w:rFonts w:ascii="Times New Roman" w:hAnsi="Times New Roman" w:cs="Times New Roman"/>
          <w:bCs/>
          <w:color w:val="000000" w:themeColor="text1"/>
        </w:rPr>
        <w:t>, na poszczególne części (zadania), zgodny ze składaną ofertą częściową</w:t>
      </w:r>
      <w:r w:rsidR="004C7EB7">
        <w:rPr>
          <w:rFonts w:ascii="Times New Roman" w:hAnsi="Times New Roman" w:cs="Times New Roman"/>
          <w:bCs/>
          <w:color w:val="000000" w:themeColor="text1"/>
        </w:rPr>
        <w:t>.</w:t>
      </w:r>
    </w:p>
    <w:p w:rsidR="00626B92" w:rsidRPr="00626B92" w:rsidRDefault="00626B92" w:rsidP="004C7EB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735EB" w:rsidRPr="004C7EB7" w:rsidRDefault="002735EB" w:rsidP="0076636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A13B0E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</w:t>
      </w:r>
      <w:r w:rsidR="004C7EB7">
        <w:rPr>
          <w:rFonts w:ascii="Times New Roman" w:hAnsi="Times New Roman" w:cs="Times New Roman"/>
          <w:color w:val="000000" w:themeColor="text1"/>
        </w:rPr>
        <w:t>.</w:t>
      </w:r>
    </w:p>
    <w:p w:rsidR="004C7EB7" w:rsidRPr="002877EE" w:rsidRDefault="004C7EB7" w:rsidP="004C7EB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C7EB7" w:rsidRDefault="002735EB" w:rsidP="0076636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2877EE">
        <w:rPr>
          <w:rFonts w:ascii="Times New Roman" w:hAnsi="Times New Roman" w:cs="Times New Roman"/>
          <w:color w:val="000000" w:themeColor="text1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>
        <w:rPr>
          <w:rFonts w:ascii="Times New Roman" w:hAnsi="Times New Roman" w:cs="Times New Roman"/>
          <w:color w:val="000000" w:themeColor="text1"/>
        </w:rPr>
        <w:t>.</w:t>
      </w:r>
    </w:p>
    <w:p w:rsidR="004C7EB7" w:rsidRPr="002877EE" w:rsidRDefault="004C7EB7" w:rsidP="004C7EB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C7EB7" w:rsidRDefault="002735EB" w:rsidP="0076636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Oświadczenie Wykonawcy o niepodleganiu w</w:t>
      </w:r>
      <w:r w:rsidR="0076271C">
        <w:rPr>
          <w:rFonts w:ascii="Times New Roman" w:hAnsi="Times New Roman" w:cs="Times New Roman"/>
          <w:b/>
          <w:color w:val="000000" w:themeColor="text1"/>
        </w:rPr>
        <w:t>y</w:t>
      </w:r>
      <w:r w:rsidRPr="002877EE">
        <w:rPr>
          <w:rFonts w:ascii="Times New Roman" w:hAnsi="Times New Roman" w:cs="Times New Roman"/>
          <w:b/>
          <w:color w:val="000000" w:themeColor="text1"/>
        </w:rPr>
        <w:t>kluczeniu z postępowa</w:t>
      </w:r>
      <w:r w:rsidRPr="002877EE">
        <w:rPr>
          <w:rFonts w:ascii="Times New Roman" w:hAnsi="Times New Roman" w:cs="Times New Roman"/>
          <w:color w:val="000000" w:themeColor="text1"/>
        </w:rPr>
        <w:t>nia – wzór oświadczenia o niepodleganiu wykluczeniu stanowi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4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2877EE">
        <w:rPr>
          <w:rFonts w:ascii="Times New Roman" w:hAnsi="Times New Roman" w:cs="Times New Roman"/>
          <w:color w:val="000000" w:themeColor="text1"/>
        </w:rPr>
        <w:t>. W przypadku wspólnego ubiegania się o zamówienie przez Wykonawców, oświadczenie o niepodleganiu wykluczeniu składa każdy z Wykonawców</w:t>
      </w:r>
      <w:r w:rsidR="004C7EB7">
        <w:rPr>
          <w:rFonts w:ascii="Times New Roman" w:hAnsi="Times New Roman" w:cs="Times New Roman"/>
          <w:color w:val="000000" w:themeColor="text1"/>
        </w:rPr>
        <w:t>.</w:t>
      </w:r>
    </w:p>
    <w:p w:rsidR="004C7EB7" w:rsidRPr="00EE47C7" w:rsidRDefault="004C7EB7" w:rsidP="004C7EB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47C7" w:rsidRPr="004E1771" w:rsidRDefault="002735EB" w:rsidP="0076636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 xml:space="preserve">Oświadczenie Wykonawcy o spełnianiu warunków udziału </w:t>
      </w:r>
      <w:r w:rsidRPr="00EE47C7">
        <w:rPr>
          <w:rFonts w:ascii="Times New Roman" w:hAnsi="Times New Roman" w:cs="Times New Roman"/>
          <w:color w:val="000000" w:themeColor="text1"/>
        </w:rPr>
        <w:t xml:space="preserve">– wzór oświadczenia </w:t>
      </w:r>
      <w:r w:rsidR="00EE47C7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>o spełnianiu warunków udziału w postępowaniu stanowi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5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EE47C7">
        <w:rPr>
          <w:rFonts w:ascii="Times New Roman" w:hAnsi="Times New Roman" w:cs="Times New Roman"/>
          <w:color w:val="000000" w:themeColor="text1"/>
        </w:rPr>
        <w:t xml:space="preserve">. </w:t>
      </w:r>
      <w:r w:rsidR="00D15A44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 xml:space="preserve">W przypadku wspólnego ubiegania się o zamówienie przez Wykonawców, oświadczenie </w:t>
      </w:r>
      <w:r w:rsidR="00D15A44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>o spełnianiu warunków udziału składa każdy z Wykonawców</w:t>
      </w:r>
      <w:r w:rsidR="00DB2881">
        <w:rPr>
          <w:rFonts w:ascii="Times New Roman" w:hAnsi="Times New Roman" w:cs="Times New Roman"/>
          <w:color w:val="000000" w:themeColor="text1"/>
        </w:rPr>
        <w:t>.</w:t>
      </w:r>
    </w:p>
    <w:p w:rsidR="004E1771" w:rsidRPr="004E1771" w:rsidRDefault="004E1771" w:rsidP="004E1771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E1771" w:rsidRDefault="004E1771" w:rsidP="004E1771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60974" w:rsidRPr="004C7EB7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Oferta oraz oświadczenie o niepodleganiu w</w:t>
      </w:r>
      <w:r w:rsidR="0076271C">
        <w:rPr>
          <w:rFonts w:ascii="Times New Roman" w:hAnsi="Times New Roman" w:cs="Times New Roman"/>
          <w:b/>
          <w:color w:val="000000" w:themeColor="text1"/>
        </w:rPr>
        <w:t>y</w:t>
      </w:r>
      <w:r w:rsidRPr="00EE47C7">
        <w:rPr>
          <w:rFonts w:ascii="Times New Roman" w:hAnsi="Times New Roman" w:cs="Times New Roman"/>
          <w:b/>
          <w:color w:val="000000" w:themeColor="text1"/>
        </w:rPr>
        <w:t>kluczeniu z postępowania i oświadczenie</w:t>
      </w:r>
      <w:r w:rsidR="009A6727">
        <w:rPr>
          <w:rFonts w:ascii="Times New Roman" w:hAnsi="Times New Roman" w:cs="Times New Roman"/>
          <w:b/>
          <w:color w:val="000000" w:themeColor="text1"/>
        </w:rPr>
        <w:br/>
      </w:r>
      <w:r w:rsidRPr="00EE47C7">
        <w:rPr>
          <w:rFonts w:ascii="Times New Roman" w:hAnsi="Times New Roman" w:cs="Times New Roman"/>
          <w:b/>
          <w:color w:val="000000" w:themeColor="text1"/>
        </w:rPr>
        <w:t>o spełnianiu warunków udziału muszą być złożone w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 formie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elektronicznej</w:t>
      </w:r>
      <w:r w:rsidR="00622330">
        <w:rPr>
          <w:rFonts w:ascii="Times New Roman" w:hAnsi="Times New Roman" w:cs="Times New Roman"/>
          <w:b/>
          <w:color w:val="000000" w:themeColor="text1"/>
        </w:rPr>
        <w:t xml:space="preserve"> lub w postaci elektronicznej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opatrzone </w:t>
      </w:r>
      <w:r w:rsidRPr="00EE47C7">
        <w:rPr>
          <w:rFonts w:ascii="Times New Roman" w:hAnsi="Times New Roman" w:cs="Times New Roman"/>
          <w:b/>
          <w:color w:val="000000" w:themeColor="text1"/>
        </w:rPr>
        <w:t>kwalifikowanym podpisem elektronicznym, elektronicznym podpisem osobistym lub</w:t>
      </w:r>
      <w:r w:rsidR="00AC1312">
        <w:rPr>
          <w:rFonts w:ascii="Times New Roman" w:hAnsi="Times New Roman" w:cs="Times New Roman"/>
          <w:b/>
          <w:color w:val="000000" w:themeColor="text1"/>
        </w:rPr>
        <w:t xml:space="preserve"> podpisem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zaufanym.</w:t>
      </w:r>
    </w:p>
    <w:p w:rsidR="004C7EB7" w:rsidRPr="00252FEA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15A44" w:rsidRPr="004C7EB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 xml:space="preserve">Pełnomocnictwo do złożenia oferty musi być sporządzone w postaci elektronicznej, podpisane kwalifikowanym podpisem elektronicznym, elektronicznym podpisem osobistym lub </w:t>
      </w:r>
      <w:r w:rsidR="005C16DD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zaufanym. Pełnomocnictwo przekazuje się w postaci elektronicznej i opatruje kwalifikowanym podpisem elektronicznym, podpisem zaufanym lub elektronicznym podpisem osobistym. </w:t>
      </w:r>
    </w:p>
    <w:p w:rsidR="004C7EB7" w:rsidRPr="00D15A44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>W</w:t>
      </w:r>
      <w:r w:rsidR="009A67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przypadku</w:t>
      </w:r>
      <w:r w:rsidR="009A6727">
        <w:rPr>
          <w:rFonts w:ascii="Times New Roman" w:hAnsi="Times New Roman" w:cs="Times New Roman"/>
          <w:b/>
          <w:color w:val="000000" w:themeColor="text1"/>
        </w:rPr>
        <w:t>,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poświadczającym zgodność cyfrowego odwzorowania z dokumentem w postaci papierowej.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>Poświadczenia zgodności cyfrowego odwzorowania z dokumentem w postaci papierowej poświadcza wykonawca lub notariusz</w:t>
      </w:r>
      <w:r w:rsidRPr="00DB2881">
        <w:rPr>
          <w:rFonts w:ascii="Times New Roman" w:hAnsi="Times New Roman" w:cs="Times New Roman"/>
          <w:bCs/>
          <w:color w:val="000000" w:themeColor="text1"/>
        </w:rPr>
        <w:t>.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C7EB7" w:rsidRPr="00CB3D53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C7EB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CB3D53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CB3D53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zaufanym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osobistym</w:t>
      </w:r>
      <w:r w:rsidRPr="00CB3D53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</w:t>
      </w:r>
      <w:r w:rsidR="004A4353">
        <w:rPr>
          <w:rFonts w:ascii="Times New Roman" w:hAnsi="Times New Roman" w:cs="Times New Roman"/>
          <w:color w:val="000000" w:themeColor="text1"/>
        </w:rPr>
        <w:br/>
      </w:r>
      <w:r w:rsidRPr="00CB3D53">
        <w:rPr>
          <w:rFonts w:ascii="Times New Roman" w:hAnsi="Times New Roman" w:cs="Times New Roman"/>
          <w:color w:val="000000" w:themeColor="text1"/>
        </w:rPr>
        <w:t>w formie elektronicznej podpisane kwalifikowanym podpisem elektronicznym lub podpisem zaufanym lub podpisem osobistym przez osobę/osoby upoważnioną/upoważnione.</w:t>
      </w:r>
    </w:p>
    <w:p w:rsidR="004C7EB7" w:rsidRPr="004A4353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4A4353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  <w:r w:rsidR="004A435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bCs/>
          <w:color w:val="000000" w:themeColor="text1"/>
        </w:rPr>
        <w:t>minimum 24h</w:t>
      </w:r>
      <w:r w:rsidRPr="004A4353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4A4353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4A4353">
        <w:rPr>
          <w:rFonts w:ascii="Times New Roman" w:hAnsi="Times New Roman" w:cs="Times New Roman"/>
          <w:b/>
          <w:color w:val="000000" w:themeColor="text1"/>
        </w:rPr>
        <w:t>, awaria Internetu, problemy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techniczne związane z brakiem </w:t>
      </w:r>
      <w:r w:rsidR="004A4353">
        <w:rPr>
          <w:rFonts w:ascii="Times New Roman" w:hAnsi="Times New Roman" w:cs="Times New Roman"/>
          <w:b/>
          <w:color w:val="000000" w:themeColor="text1"/>
        </w:rPr>
        <w:br/>
      </w:r>
      <w:r w:rsidRPr="004A4353">
        <w:rPr>
          <w:rFonts w:ascii="Times New Roman" w:hAnsi="Times New Roman" w:cs="Times New Roman"/>
          <w:b/>
          <w:color w:val="000000" w:themeColor="text1"/>
        </w:rPr>
        <w:t>np. aktualnej przeglądarki, itp.</w:t>
      </w:r>
    </w:p>
    <w:p w:rsidR="004A4353" w:rsidRPr="004A4353" w:rsidRDefault="004A4353" w:rsidP="004A4353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142B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Platformy pod adresem: </w:t>
      </w:r>
      <w:r w:rsidRPr="002E1410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="004532BE" w:rsidRPr="004532BE">
        <w:rPr>
          <w:rFonts w:ascii="Times New Roman" w:hAnsi="Times New Roman" w:cs="Times New Roman"/>
          <w:bCs/>
          <w:color w:val="000000" w:themeColor="text1"/>
        </w:rPr>
        <w:t>.</w:t>
      </w:r>
    </w:p>
    <w:p w:rsidR="00000F10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Sposób złożenia oferty opisany został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16" w:history="1">
        <w:r w:rsidRPr="002E1410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2735EB" w:rsidRPr="00000F10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</w:rPr>
      </w:pPr>
      <w:r w:rsidRPr="00000F10">
        <w:rPr>
          <w:rFonts w:ascii="Times New Roman" w:hAnsi="Times New Roman" w:cs="Times New Roman"/>
          <w:color w:val="000000" w:themeColor="text1"/>
        </w:rPr>
        <w:t xml:space="preserve">Po wypełnieniu Formularza składania oferty lub wniosku i dołączenia wszystkich wymaganych załączników należy kliknąć przycisk </w:t>
      </w:r>
      <w:r w:rsidRPr="00000F10">
        <w:rPr>
          <w:rFonts w:ascii="Times New Roman" w:hAnsi="Times New Roman" w:cs="Times New Roman"/>
          <w:b/>
          <w:i/>
          <w:color w:val="000000" w:themeColor="text1"/>
        </w:rPr>
        <w:t>„Przejdź do podsumowania”</w:t>
      </w:r>
      <w:r w:rsidRPr="004532BE">
        <w:rPr>
          <w:rFonts w:ascii="Times New Roman" w:hAnsi="Times New Roman" w:cs="Times New Roman"/>
          <w:bCs/>
          <w:i/>
          <w:color w:val="000000" w:themeColor="text1"/>
        </w:rPr>
        <w:t>.</w:t>
      </w:r>
      <w:r w:rsidRPr="004532B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color w:val="4472C4" w:themeColor="accent5"/>
        </w:rPr>
        <w:t xml:space="preserve"> </w:t>
      </w:r>
      <w:r w:rsidR="004D2D3B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 powinien złożyć podpis bezpośrednio na dokumentach przesłanych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Zalecamy stosowanie podpisu na każdym załączonym pliku osobno, w szczególności wskazanych w art. 63 ust 1 oraz ust.2 </w:t>
      </w:r>
      <w:r w:rsidR="004532BE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zp, gdzie zaznaczono, iż oferty, wnioski o dopuszczenie do udziału w postępowaniu oraz oświadczenie, </w:t>
      </w:r>
      <w:r w:rsidR="004D2D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</w:t>
      </w:r>
      <w:r w:rsidR="004D2D3B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:rsidR="005C4998" w:rsidRPr="005C4998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C499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zp z uwagi na niezgodność z art. 63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zp.</w:t>
      </w: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4532BE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4C7EB7" w:rsidRPr="004142BF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za pośrednictwem dedykowanych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„FORMULARZA”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do złożenia, zmiany, wycofania oferty wynosi 150 MB.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4C7EB7" w:rsidRPr="004142BF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Wykonawca przed upływem terminu do składania ofert może wycofać ofertę</w:t>
      </w:r>
      <w:r w:rsidRPr="004532BE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Wykonawców platformazakupowa.pl.”</w:t>
      </w:r>
    </w:p>
    <w:p w:rsidR="004C7EB7" w:rsidRPr="009A6CB9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735EB" w:rsidRPr="009A6CB9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6CB9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4C7EB7" w:rsidRPr="009A6CB9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735EB" w:rsidRPr="009A6CB9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A6CB9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022275" w:rsidRPr="009A6CB9">
        <w:rPr>
          <w:rFonts w:ascii="Times New Roman" w:hAnsi="Times New Roman" w:cs="Times New Roman"/>
          <w:b/>
        </w:rPr>
        <w:br/>
      </w:r>
      <w:r w:rsidR="00D15A44" w:rsidRPr="009A6CB9">
        <w:rPr>
          <w:rFonts w:ascii="Times New Roman" w:hAnsi="Times New Roman" w:cs="Times New Roman"/>
          <w:b/>
        </w:rPr>
        <w:t>16</w:t>
      </w:r>
      <w:r w:rsidR="00981D0F" w:rsidRPr="009A6CB9">
        <w:rPr>
          <w:rFonts w:ascii="Times New Roman" w:hAnsi="Times New Roman" w:cs="Times New Roman"/>
          <w:b/>
        </w:rPr>
        <w:t>.06.2021r.</w:t>
      </w:r>
      <w:r w:rsidR="00022275" w:rsidRPr="009A6CB9">
        <w:rPr>
          <w:rFonts w:ascii="Times New Roman" w:hAnsi="Times New Roman" w:cs="Times New Roman"/>
          <w:b/>
        </w:rPr>
        <w:t xml:space="preserve"> </w:t>
      </w:r>
      <w:r w:rsidRPr="009A6CB9">
        <w:rPr>
          <w:rFonts w:ascii="Times New Roman" w:hAnsi="Times New Roman" w:cs="Times New Roman"/>
          <w:b/>
        </w:rPr>
        <w:t>do godziny 10</w:t>
      </w:r>
      <w:r w:rsidR="00354316" w:rsidRPr="009A6CB9">
        <w:rPr>
          <w:rFonts w:ascii="Times New Roman" w:hAnsi="Times New Roman" w:cs="Times New Roman"/>
          <w:b/>
        </w:rPr>
        <w:t>:</w:t>
      </w:r>
      <w:r w:rsidRPr="009A6CB9">
        <w:rPr>
          <w:rFonts w:ascii="Times New Roman" w:hAnsi="Times New Roman" w:cs="Times New Roman"/>
          <w:b/>
        </w:rPr>
        <w:t>00</w:t>
      </w:r>
      <w:r w:rsidR="00354316" w:rsidRPr="009A6CB9">
        <w:rPr>
          <w:rFonts w:ascii="Times New Roman" w:hAnsi="Times New Roman" w:cs="Times New Roman"/>
          <w:b/>
        </w:rPr>
        <w:t>.</w:t>
      </w:r>
    </w:p>
    <w:p w:rsidR="004C7EB7" w:rsidRPr="009A6CB9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2735EB" w:rsidRPr="009A6CB9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A6CB9">
        <w:rPr>
          <w:rFonts w:ascii="Times New Roman" w:hAnsi="Times New Roman" w:cs="Times New Roman"/>
          <w:b/>
        </w:rPr>
        <w:t>Ofertę podpisuje Wykonawca lub jego pełnomocnik.</w:t>
      </w:r>
    </w:p>
    <w:p w:rsidR="00022275" w:rsidRPr="009A6CB9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2735EB" w:rsidRPr="009A6CB9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A6CB9">
        <w:rPr>
          <w:rFonts w:ascii="Times New Roman" w:hAnsi="Times New Roman" w:cs="Times New Roman"/>
        </w:rPr>
        <w:t xml:space="preserve">Wykonawca może złożyć tylko jedną ofertę </w:t>
      </w:r>
      <w:r w:rsidRPr="009A6CB9">
        <w:rPr>
          <w:rFonts w:ascii="Times New Roman" w:hAnsi="Times New Roman" w:cs="Times New Roman"/>
          <w:b/>
        </w:rPr>
        <w:t>w ramach części (zadania)</w:t>
      </w:r>
      <w:r w:rsidRPr="009A6CB9">
        <w:rPr>
          <w:rFonts w:ascii="Times New Roman" w:hAnsi="Times New Roman" w:cs="Times New Roman"/>
        </w:rPr>
        <w:t>.</w:t>
      </w:r>
    </w:p>
    <w:p w:rsidR="00022275" w:rsidRPr="009A6CB9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2735EB" w:rsidRPr="009A6CB9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6CB9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:rsidR="00022275" w:rsidRPr="009A6CB9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735EB" w:rsidRPr="00127320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systemie poprzez kliknięcie przycisku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Złóż ofertę”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  <w:r w:rsidR="00127320">
        <w:rPr>
          <w:rFonts w:ascii="Times New Roman" w:hAnsi="Times New Roman" w:cs="Times New Roman"/>
          <w:color w:val="000000" w:themeColor="text1"/>
        </w:rPr>
        <w:t xml:space="preserve"> </w:t>
      </w:r>
      <w:r w:rsidRPr="00127320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127320">
        <w:rPr>
          <w:rFonts w:ascii="Times New Roman" w:hAnsi="Times New Roman" w:cs="Times New Roman"/>
          <w:b/>
          <w:color w:val="000000" w:themeColor="text1"/>
        </w:rPr>
        <w:t xml:space="preserve">Czas wyświetlany na </w:t>
      </w:r>
      <w:r w:rsidRPr="00127320">
        <w:rPr>
          <w:rFonts w:ascii="Times New Roman" w:hAnsi="Times New Roman" w:cs="Times New Roman"/>
          <w:b/>
          <w:bCs/>
          <w:color w:val="4472C4" w:themeColor="accent5"/>
        </w:rPr>
        <w:t xml:space="preserve">platformazakupowa.pl </w:t>
      </w:r>
      <w:r w:rsidRPr="00127320">
        <w:rPr>
          <w:rFonts w:ascii="Times New Roman" w:hAnsi="Times New Roman" w:cs="Times New Roman"/>
          <w:b/>
          <w:color w:val="000000" w:themeColor="text1"/>
        </w:rPr>
        <w:t>synchronizuje się automatycznie z serwerem Głównego Urzędu Miar.</w:t>
      </w:r>
    </w:p>
    <w:p w:rsidR="002735EB" w:rsidRPr="004142BF" w:rsidRDefault="002735EB" w:rsidP="002735E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2735EB" w:rsidRPr="009A6CB9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A6CB9">
        <w:rPr>
          <w:rFonts w:ascii="Times New Roman" w:hAnsi="Times New Roman" w:cs="Times New Roman"/>
          <w:b/>
        </w:rPr>
        <w:t xml:space="preserve">Otwarcie ofert nastąpi w dniu </w:t>
      </w:r>
      <w:r w:rsidR="00EF68E5" w:rsidRPr="009A6CB9">
        <w:rPr>
          <w:rFonts w:ascii="Times New Roman" w:hAnsi="Times New Roman" w:cs="Times New Roman"/>
          <w:b/>
        </w:rPr>
        <w:t>16</w:t>
      </w:r>
      <w:r w:rsidR="00981D0F" w:rsidRPr="009A6CB9">
        <w:rPr>
          <w:rFonts w:ascii="Times New Roman" w:hAnsi="Times New Roman" w:cs="Times New Roman"/>
          <w:b/>
        </w:rPr>
        <w:t>.06.2021</w:t>
      </w:r>
      <w:r w:rsidRPr="009A6CB9">
        <w:rPr>
          <w:rFonts w:ascii="Times New Roman" w:hAnsi="Times New Roman" w:cs="Times New Roman"/>
          <w:b/>
        </w:rPr>
        <w:t>r.  o godzinie 10</w:t>
      </w:r>
      <w:r w:rsidR="00354316" w:rsidRPr="009A6CB9">
        <w:rPr>
          <w:rFonts w:ascii="Times New Roman" w:hAnsi="Times New Roman" w:cs="Times New Roman"/>
          <w:b/>
        </w:rPr>
        <w:t>:</w:t>
      </w:r>
      <w:r w:rsidRPr="009A6CB9">
        <w:rPr>
          <w:rFonts w:ascii="Times New Roman" w:hAnsi="Times New Roman" w:cs="Times New Roman"/>
          <w:b/>
        </w:rPr>
        <w:t>05 za pośrednictwem Platformy</w:t>
      </w:r>
      <w:r w:rsidRPr="009A6CB9">
        <w:rPr>
          <w:rFonts w:ascii="Times New Roman" w:hAnsi="Times New Roman" w:cs="Times New Roman"/>
          <w:bCs/>
        </w:rPr>
        <w:t>.</w:t>
      </w:r>
      <w:r w:rsidRPr="009A6CB9">
        <w:rPr>
          <w:rFonts w:ascii="Times New Roman" w:hAnsi="Times New Roman" w:cs="Times New Roman"/>
        </w:rPr>
        <w:t xml:space="preserve"> </w:t>
      </w:r>
    </w:p>
    <w:p w:rsidR="00022275" w:rsidRPr="009A6CB9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Otwarcie ofert jest niejawne. Zgodnie z ustawą pzp Zamawiający nie ma obowiązku przeprowadzania jawnej sesji otwarcia ofert z udziałem </w:t>
      </w:r>
      <w:r w:rsidR="00870F4D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lub transmitowania sesji otwarcia za pośrednictwem elektronicznych narzędzi do przekazu on</w:t>
      </w:r>
      <w:r w:rsidR="00870F4D">
        <w:rPr>
          <w:rFonts w:ascii="Times New Roman" w:hAnsi="Times New Roman" w:cs="Times New Roman"/>
          <w:color w:val="000000" w:themeColor="text1"/>
        </w:rPr>
        <w:t>-</w:t>
      </w:r>
      <w:r w:rsidRPr="004142BF">
        <w:rPr>
          <w:rFonts w:ascii="Times New Roman" w:hAnsi="Times New Roman" w:cs="Times New Roman"/>
          <w:color w:val="000000" w:themeColor="text1"/>
        </w:rPr>
        <w:t>line</w:t>
      </w:r>
      <w:r w:rsidR="006C0CF8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:rsidR="00022275" w:rsidRPr="004142BF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.</w:t>
      </w:r>
    </w:p>
    <w:p w:rsidR="00022275" w:rsidRPr="00A92D2A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</w:p>
    <w:p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udostępnia na stronie internetowej prowadzonego postępowania informacje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:</w:t>
      </w:r>
    </w:p>
    <w:p w:rsidR="002735EB" w:rsidRDefault="002735EB" w:rsidP="0076636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nazwach albo imionach i nazwiskach oraz siedzibach lub miejscach prowadzonej działalności gospodarczej albo miejscach zamieszkania wykonawców, których oferty zostały otwarte;</w:t>
      </w:r>
    </w:p>
    <w:p w:rsidR="005A731B" w:rsidRDefault="005A731B" w:rsidP="005A731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5A731B" w:rsidRDefault="005A731B" w:rsidP="005A731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5A731B" w:rsidRDefault="005A731B" w:rsidP="005A731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870F4D" w:rsidRDefault="002735EB" w:rsidP="0076636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lastRenderedPageBreak/>
        <w:t>cenach lub kosztach zawartych w ofertach.</w:t>
      </w:r>
    </w:p>
    <w:p w:rsidR="002735EB" w:rsidRPr="004142BF" w:rsidRDefault="002735EB" w:rsidP="0017523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opublikowana na stronie postępowania</w:t>
      </w:r>
      <w:r w:rsidR="0017523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70F4D">
        <w:rPr>
          <w:rFonts w:ascii="Times New Roman" w:hAnsi="Times New Roman" w:cs="Times New Roman"/>
          <w:b/>
          <w:bCs/>
          <w:color w:val="4472C4" w:themeColor="accent5"/>
        </w:rPr>
        <w:t xml:space="preserve">https://platformazakupowa.pl/pn/kwp_radom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w sekcji „Komunikaty”</w:t>
      </w:r>
    </w:p>
    <w:p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A92D2A">
        <w:rPr>
          <w:rFonts w:ascii="Times New Roman" w:hAnsi="Times New Roman" w:cs="Times New Roman"/>
          <w:color w:val="000000" w:themeColor="text1"/>
        </w:rPr>
        <w:br/>
        <w:t xml:space="preserve">po usunięciu awarii. </w:t>
      </w:r>
    </w:p>
    <w:p w:rsidR="00022275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>Zamawiający poinformuje o zmianie terminu otwarcia ofert na stronie internetowej prowadzonego postępowania:</w:t>
      </w:r>
      <w:r w:rsidRPr="00A92D2A">
        <w:rPr>
          <w:color w:val="000000" w:themeColor="text1"/>
        </w:rPr>
        <w:t xml:space="preserve"> </w:t>
      </w:r>
      <w:hyperlink r:id="rId18" w:history="1">
        <w:r w:rsidRPr="00A92D2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Pr="00A92D2A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  <w:r w:rsidR="00A92D2A" w:rsidRPr="00A92D2A">
        <w:rPr>
          <w:rFonts w:ascii="Times New Roman" w:hAnsi="Times New Roman" w:cs="Times New Roman"/>
          <w:color w:val="000000" w:themeColor="text1"/>
        </w:rPr>
        <w:t>.</w:t>
      </w:r>
    </w:p>
    <w:p w:rsidR="00A92D2A" w:rsidRPr="00A92D2A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Podstawy wykluczenia</w:t>
      </w:r>
      <w:r w:rsidR="002842DD">
        <w:rPr>
          <w:rFonts w:ascii="Times New Roman" w:hAnsi="Times New Roman" w:cs="Times New Roman"/>
          <w:b/>
          <w:color w:val="000000" w:themeColor="text1"/>
        </w:rPr>
        <w:t>, o których mowa w art. 108</w:t>
      </w:r>
    </w:p>
    <w:p w:rsidR="007F2AA3" w:rsidRPr="004142B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 postępowania o udzielenie zamówienia wyklucza się, z zastrzeżeniem art. 110 ust.</w:t>
      </w:r>
      <w:r w:rsidR="00752FC7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2 pzp, Wykonawcę:</w:t>
      </w:r>
    </w:p>
    <w:p w:rsidR="002735EB" w:rsidRPr="00CC1B51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1B51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którym mowa w art. 228 – 230a, art. 250a Kodeksu karnego lub art. 46 lub art. 48 ustawy z dnia 25 czerwca 2010 r. o sporcie;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2735EB" w:rsidRPr="004142BF" w:rsidRDefault="002735EB" w:rsidP="00CC1B5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:rsidR="002735EB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061A83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61A83">
        <w:rPr>
          <w:rFonts w:ascii="Times New Roman" w:hAnsi="Times New Roman" w:cs="Times New Roman"/>
          <w:bCs/>
          <w:color w:val="000000" w:themeColor="text1"/>
        </w:rPr>
        <w:t>o którym mowa w pkt 1</w:t>
      </w:r>
      <w:r w:rsidR="00061A83">
        <w:rPr>
          <w:rFonts w:ascii="Times New Roman" w:hAnsi="Times New Roman" w:cs="Times New Roman"/>
          <w:bCs/>
          <w:color w:val="000000" w:themeColor="text1"/>
        </w:rPr>
        <w:t>)</w:t>
      </w:r>
      <w:r w:rsidRPr="00061A83">
        <w:rPr>
          <w:rFonts w:ascii="Times New Roman" w:hAnsi="Times New Roman" w:cs="Times New Roman"/>
          <w:bCs/>
          <w:color w:val="000000" w:themeColor="text1"/>
        </w:rPr>
        <w:t>;</w:t>
      </w:r>
    </w:p>
    <w:p w:rsidR="002735EB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:rsidR="002735EB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:rsidR="002735EB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lastRenderedPageBreak/>
        <w:t xml:space="preserve">jeżeli Zamawiający może stwierdzić, na podstawie wiarygodnych przesłanek, że </w:t>
      </w:r>
      <w:r w:rsidR="00061A83">
        <w:rPr>
          <w:rFonts w:ascii="Times New Roman" w:hAnsi="Times New Roman" w:cs="Times New Roman"/>
          <w:bCs/>
          <w:color w:val="000000" w:themeColor="text1"/>
        </w:rPr>
        <w:t>W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ykonawca zawarł z innymi wykonawcami porozumienie mające na celu zakłócenie konkurencji,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szczególności</w:t>
      </w:r>
      <w:r w:rsidR="00061A83">
        <w:rPr>
          <w:rFonts w:ascii="Times New Roman" w:hAnsi="Times New Roman" w:cs="Times New Roman"/>
          <w:bCs/>
          <w:color w:val="000000" w:themeColor="text1"/>
        </w:rPr>
        <w:t>,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 jeżeli należąc do tej samej grupy kapitałowej w rozumieniu ustawy z dnia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:rsidR="002735EB" w:rsidRPr="00061A83" w:rsidRDefault="002735EB" w:rsidP="007663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pzp, doszło do zakłócenia konkurencji wynikającego z wcześniejszego zaangażowania tego Wykonawcy lub podmiotu, który należy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o ochronie konkurencji i konsumentów, chyba, że spowodowane tym zakłócenie konkurencji może być wyeliminowane w inny sposób niż przez wykluczenie wykonawcy z udziału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postępowaniu o udzielenie zamówienia.</w:t>
      </w:r>
    </w:p>
    <w:p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zostać wykluczony przez Zamawiającego na każdym etapie postępowania </w:t>
      </w:r>
      <w:r w:rsidR="00061A83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zamówienia.</w:t>
      </w:r>
    </w:p>
    <w:p w:rsidR="002735EB" w:rsidRPr="004142BF" w:rsidRDefault="002735EB" w:rsidP="002735E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</w:rPr>
      </w:pPr>
      <w:r w:rsidRPr="000F4B52">
        <w:rPr>
          <w:rFonts w:ascii="Times New Roman" w:hAnsi="Times New Roman" w:cs="Times New Roman"/>
          <w:b/>
        </w:rPr>
        <w:t>Informacje o warunkach udziału w</w:t>
      </w:r>
      <w:r>
        <w:rPr>
          <w:rFonts w:ascii="Times New Roman" w:hAnsi="Times New Roman" w:cs="Times New Roman"/>
          <w:b/>
        </w:rPr>
        <w:t xml:space="preserve"> postępowaniu</w:t>
      </w:r>
    </w:p>
    <w:p w:rsidR="002735EB" w:rsidRPr="004142BF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na zasadach określonych </w:t>
      </w:r>
      <w:r w:rsidRPr="004142BF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spełniają określone przez Zamawiającego warunki</w:t>
      </w:r>
      <w:r w:rsidRPr="004142BF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:rsidR="00435A65" w:rsidRPr="00435A65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435A65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435A65">
        <w:rPr>
          <w:rFonts w:ascii="Times New Roman" w:hAnsi="Times New Roman" w:cs="Times New Roman"/>
          <w:b/>
        </w:rPr>
        <w:br/>
        <w:t>w postępowaniu dotyczące:</w:t>
      </w:r>
    </w:p>
    <w:p w:rsidR="00022275" w:rsidRDefault="00435A65" w:rsidP="00022275">
      <w:pPr>
        <w:pStyle w:val="Akapitzlist"/>
        <w:numPr>
          <w:ilvl w:val="0"/>
          <w:numId w:val="5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22275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22275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22275">
        <w:rPr>
          <w:rFonts w:ascii="Times New Roman" w:hAnsi="Times New Roman"/>
          <w:color w:val="000000" w:themeColor="text1"/>
        </w:rPr>
        <w:br/>
      </w:r>
      <w:r w:rsidR="00022275">
        <w:rPr>
          <w:rFonts w:ascii="Times New Roman" w:hAnsi="Times New Roman"/>
          <w:color w:val="000000" w:themeColor="text1"/>
        </w:rPr>
        <w:t>w zakresie tego warunku.</w:t>
      </w:r>
    </w:p>
    <w:p w:rsidR="00022275" w:rsidRDefault="00022275" w:rsidP="0002227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5A7BE3" w:rsidRPr="005476DE" w:rsidRDefault="00435A65" w:rsidP="005476DE">
      <w:pPr>
        <w:pStyle w:val="Akapitzlist"/>
        <w:numPr>
          <w:ilvl w:val="0"/>
          <w:numId w:val="5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22275">
        <w:rPr>
          <w:rFonts w:ascii="Times New Roman" w:hAnsi="Times New Roman"/>
          <w:b/>
        </w:rPr>
        <w:t>uprawnień do prowadzenia określonej działalności gospodarczej lub zawodowej, o ile wynika to z odrębnych przepisów</w:t>
      </w:r>
      <w:r w:rsidR="005A7BE3" w:rsidRPr="00022275">
        <w:rPr>
          <w:rFonts w:ascii="Times New Roman" w:hAnsi="Times New Roman"/>
          <w:b/>
        </w:rPr>
        <w:t xml:space="preserve"> </w:t>
      </w:r>
      <w:r w:rsidR="005A7BE3" w:rsidRPr="00022275">
        <w:rPr>
          <w:rFonts w:ascii="Times New Roman" w:hAnsi="Times New Roman"/>
          <w:color w:val="000000" w:themeColor="text1"/>
        </w:rPr>
        <w:t xml:space="preserve">– </w:t>
      </w:r>
      <w:r w:rsidR="004E054D" w:rsidRPr="00022275">
        <w:rPr>
          <w:rFonts w:ascii="Times New Roman" w:hAnsi="Times New Roman"/>
          <w:color w:val="000000" w:themeColor="text1"/>
        </w:rPr>
        <w:t>Wykonawca spełni ten warunek jeżeli</w:t>
      </w:r>
      <w:r w:rsidR="008A0FA6" w:rsidRPr="00022275">
        <w:rPr>
          <w:rFonts w:ascii="Times New Roman" w:hAnsi="Times New Roman"/>
          <w:color w:val="000000" w:themeColor="text1"/>
        </w:rPr>
        <w:t xml:space="preserve"> wykaże, że </w:t>
      </w:r>
      <w:r w:rsidR="008054D7">
        <w:rPr>
          <w:rFonts w:ascii="Times New Roman" w:hAnsi="Times New Roman"/>
          <w:color w:val="000000" w:themeColor="text1"/>
        </w:rPr>
        <w:t xml:space="preserve">  posiada</w:t>
      </w:r>
      <w:r w:rsidR="004E054D" w:rsidRPr="00022275">
        <w:rPr>
          <w:rFonts w:ascii="Times New Roman" w:hAnsi="Times New Roman"/>
          <w:color w:val="000000" w:themeColor="text1"/>
        </w:rPr>
        <w:t xml:space="preserve"> aktualną koncesję na obrót paliwem gazowym wydaną przez Prezesa Urzędu Regulacji Energetyki</w:t>
      </w:r>
      <w:r w:rsidR="005476DE">
        <w:rPr>
          <w:rFonts w:ascii="Times New Roman" w:hAnsi="Times New Roman"/>
          <w:color w:val="000000" w:themeColor="text1"/>
        </w:rPr>
        <w:t>. W</w:t>
      </w:r>
      <w:r w:rsidR="004E054D" w:rsidRPr="005476DE">
        <w:rPr>
          <w:rFonts w:ascii="Times New Roman" w:hAnsi="Times New Roman"/>
          <w:color w:val="000000" w:themeColor="text1"/>
        </w:rPr>
        <w:t xml:space="preserve"> przypadku Wykonawcy nie będącym Operatorem Systemu Dystrybucyjnego </w:t>
      </w:r>
      <w:r w:rsidR="00022275" w:rsidRPr="005476DE">
        <w:rPr>
          <w:rFonts w:ascii="Times New Roman" w:hAnsi="Times New Roman"/>
          <w:color w:val="000000" w:themeColor="text1"/>
        </w:rPr>
        <w:t xml:space="preserve">– Wykonawca </w:t>
      </w:r>
      <w:r w:rsidR="004E054D" w:rsidRPr="005476DE">
        <w:rPr>
          <w:rFonts w:ascii="Times New Roman" w:hAnsi="Times New Roman"/>
          <w:color w:val="000000" w:themeColor="text1"/>
        </w:rPr>
        <w:t xml:space="preserve">musi posiadać aktualną umowę z przedsiębiorstwem gazowniczym prowadzącym działalność w zakresie </w:t>
      </w:r>
      <w:r w:rsidR="0046466B" w:rsidRPr="005476DE">
        <w:rPr>
          <w:rFonts w:ascii="Times New Roman" w:hAnsi="Times New Roman"/>
          <w:color w:val="000000" w:themeColor="text1"/>
        </w:rPr>
        <w:t>dystrybucji</w:t>
      </w:r>
      <w:r w:rsidR="004E054D" w:rsidRPr="005476DE">
        <w:rPr>
          <w:rFonts w:ascii="Times New Roman" w:hAnsi="Times New Roman"/>
          <w:color w:val="000000" w:themeColor="text1"/>
        </w:rPr>
        <w:t xml:space="preserve"> paliwa gazowego, na świadczenie usług dystrybucyjnych na obszarze, na którym znajdują się punkty poboru paliwa w obiektach </w:t>
      </w:r>
      <w:r w:rsidR="00466C34" w:rsidRPr="005476DE">
        <w:rPr>
          <w:rFonts w:ascii="Times New Roman" w:hAnsi="Times New Roman"/>
          <w:color w:val="000000" w:themeColor="text1"/>
        </w:rPr>
        <w:t>Zamawiającego</w:t>
      </w:r>
      <w:r w:rsidR="004E054D" w:rsidRPr="005476DE">
        <w:rPr>
          <w:rFonts w:ascii="Times New Roman" w:hAnsi="Times New Roman"/>
          <w:color w:val="000000" w:themeColor="text1"/>
        </w:rPr>
        <w:t>.</w:t>
      </w:r>
    </w:p>
    <w:p w:rsidR="00022275" w:rsidRDefault="0046466B" w:rsidP="0002227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oceni czy Wykonawca </w:t>
      </w:r>
      <w:r w:rsidR="004644A1">
        <w:rPr>
          <w:rFonts w:ascii="Times New Roman" w:hAnsi="Times New Roman"/>
          <w:b/>
        </w:rPr>
        <w:t>spełnia warunki udziału w postępowaniu na podstawie złożonego wraz z ofertą oświadczenia</w:t>
      </w:r>
      <w:r w:rsidR="00022275">
        <w:rPr>
          <w:rFonts w:ascii="Times New Roman" w:hAnsi="Times New Roman"/>
          <w:b/>
        </w:rPr>
        <w:t xml:space="preserve"> </w:t>
      </w:r>
      <w:r w:rsidR="00022275" w:rsidRPr="00022275">
        <w:rPr>
          <w:rFonts w:ascii="Times New Roman" w:hAnsi="Times New Roman"/>
          <w:b/>
        </w:rPr>
        <w:t>składane</w:t>
      </w:r>
      <w:r w:rsidR="00022275">
        <w:rPr>
          <w:rFonts w:ascii="Times New Roman" w:hAnsi="Times New Roman"/>
          <w:b/>
        </w:rPr>
        <w:t>go</w:t>
      </w:r>
      <w:r w:rsidR="00022275" w:rsidRPr="00022275">
        <w:rPr>
          <w:rFonts w:ascii="Times New Roman" w:hAnsi="Times New Roman"/>
          <w:b/>
        </w:rPr>
        <w:t xml:space="preserve"> na podstawie art. 125 ust. 1 ustawy </w:t>
      </w:r>
      <w:r w:rsidR="00022275">
        <w:rPr>
          <w:rFonts w:ascii="Times New Roman" w:hAnsi="Times New Roman"/>
          <w:b/>
        </w:rPr>
        <w:t>Pzp</w:t>
      </w:r>
      <w:r w:rsidR="004644A1">
        <w:rPr>
          <w:rFonts w:ascii="Times New Roman" w:hAnsi="Times New Roman"/>
          <w:b/>
        </w:rPr>
        <w:t xml:space="preserve"> o spełnianiu warunków udziału </w:t>
      </w:r>
      <w:r w:rsidR="00022275">
        <w:rPr>
          <w:rFonts w:ascii="Times New Roman" w:hAnsi="Times New Roman"/>
          <w:b/>
        </w:rPr>
        <w:t>w postępowaniu (Załącznik nr 5  do SWZ).</w:t>
      </w:r>
    </w:p>
    <w:p w:rsidR="00022275" w:rsidRDefault="00022275" w:rsidP="0002227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</w:p>
    <w:p w:rsidR="00022275" w:rsidRPr="00022275" w:rsidRDefault="00435A65" w:rsidP="00022275">
      <w:pPr>
        <w:pStyle w:val="Akapitzlist"/>
        <w:numPr>
          <w:ilvl w:val="0"/>
          <w:numId w:val="5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  <w:r w:rsidRPr="00022275">
        <w:rPr>
          <w:rFonts w:ascii="Times New Roman" w:hAnsi="Times New Roman"/>
          <w:b/>
          <w:color w:val="000000" w:themeColor="text1"/>
        </w:rPr>
        <w:t>sytuacji ekonomicznej lub finansowe</w:t>
      </w:r>
      <w:r w:rsidRPr="00022275">
        <w:rPr>
          <w:rFonts w:ascii="Times New Roman" w:hAnsi="Times New Roman"/>
          <w:color w:val="000000" w:themeColor="text1"/>
        </w:rPr>
        <w:t>j – Zmawiający nie stawia wymagań w zakresie tego warunku</w:t>
      </w:r>
      <w:r w:rsidR="00E84188" w:rsidRPr="00022275">
        <w:rPr>
          <w:rFonts w:ascii="Times New Roman" w:hAnsi="Times New Roman"/>
          <w:color w:val="000000" w:themeColor="text1"/>
        </w:rPr>
        <w:t>.</w:t>
      </w:r>
    </w:p>
    <w:p w:rsidR="00022275" w:rsidRPr="00022275" w:rsidRDefault="00022275" w:rsidP="0002227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</w:p>
    <w:p w:rsidR="00932733" w:rsidRPr="00446975" w:rsidRDefault="00435A65" w:rsidP="00022275">
      <w:pPr>
        <w:pStyle w:val="Akapitzlist"/>
        <w:numPr>
          <w:ilvl w:val="0"/>
          <w:numId w:val="5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  <w:r w:rsidRPr="00022275">
        <w:rPr>
          <w:rFonts w:ascii="Times New Roman" w:hAnsi="Times New Roman"/>
          <w:b/>
          <w:color w:val="000000" w:themeColor="text1"/>
        </w:rPr>
        <w:t>zdol</w:t>
      </w:r>
      <w:r w:rsidR="00CE0B48" w:rsidRPr="00022275">
        <w:rPr>
          <w:rFonts w:ascii="Times New Roman" w:hAnsi="Times New Roman"/>
          <w:b/>
          <w:color w:val="000000" w:themeColor="text1"/>
        </w:rPr>
        <w:t>ności technicznej lub zawodowej -</w:t>
      </w:r>
      <w:r w:rsidR="00932733" w:rsidRPr="00022275">
        <w:rPr>
          <w:rFonts w:ascii="Times New Roman" w:hAnsi="Times New Roman"/>
          <w:b/>
          <w:color w:val="000000" w:themeColor="text1"/>
        </w:rPr>
        <w:t xml:space="preserve"> </w:t>
      </w:r>
      <w:r w:rsidR="00932733" w:rsidRPr="00022275">
        <w:rPr>
          <w:rFonts w:ascii="Times New Roman" w:hAnsi="Times New Roman"/>
          <w:color w:val="000000" w:themeColor="text1"/>
        </w:rPr>
        <w:t>Zmawiający nie stawia wymagań w zakresie tego warunku</w:t>
      </w:r>
      <w:r w:rsidR="00E84188" w:rsidRPr="00022275">
        <w:rPr>
          <w:rFonts w:ascii="Times New Roman" w:hAnsi="Times New Roman"/>
          <w:color w:val="000000" w:themeColor="text1"/>
        </w:rPr>
        <w:t>.</w:t>
      </w:r>
    </w:p>
    <w:p w:rsidR="00446975" w:rsidRPr="00022275" w:rsidRDefault="00446975" w:rsidP="00446975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</w:rPr>
      </w:pPr>
    </w:p>
    <w:p w:rsidR="00CA7F84" w:rsidRPr="000E486F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lastRenderedPageBreak/>
        <w:t xml:space="preserve"> </w:t>
      </w:r>
      <w:r w:rsidR="00CA7F84" w:rsidRPr="000E486F">
        <w:rPr>
          <w:rFonts w:ascii="Times New Roman" w:hAnsi="Times New Roman" w:cs="Times New Roman"/>
          <w:b/>
          <w:bCs/>
        </w:rPr>
        <w:t>Udostępnienie zasobów</w:t>
      </w:r>
      <w:r w:rsidR="00CA7F84" w:rsidRPr="000E486F">
        <w:rPr>
          <w:rFonts w:ascii="Times New Roman" w:hAnsi="Times New Roman" w:cs="Times New Roman"/>
        </w:rPr>
        <w:t>:</w:t>
      </w:r>
    </w:p>
    <w:p w:rsidR="00CA7F84" w:rsidRDefault="00CA7F84" w:rsidP="00766363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CA7F84" w:rsidRDefault="00CA7F84" w:rsidP="00766363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:rsidR="00CA7F84" w:rsidRDefault="00CA7F84" w:rsidP="00766363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</w:t>
      </w:r>
      <w:r w:rsidRPr="00E70001">
        <w:rPr>
          <w:rFonts w:ascii="Times New Roman" w:hAnsi="Times New Roman" w:cs="Times New Roman"/>
        </w:rPr>
        <w:t xml:space="preserve">albo </w:t>
      </w:r>
      <w:r w:rsidRPr="00E70001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>
        <w:rPr>
          <w:rFonts w:ascii="Times New Roman" w:hAnsi="Times New Roman" w:cs="Times New Roman"/>
          <w:b/>
          <w:bCs/>
        </w:rPr>
        <w:t xml:space="preserve"> </w:t>
      </w:r>
      <w:r w:rsidRPr="00E70001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2710E9">
        <w:rPr>
          <w:rFonts w:ascii="Times New Roman" w:hAnsi="Times New Roman" w:cs="Times New Roman"/>
        </w:rPr>
        <w:t>.</w:t>
      </w:r>
    </w:p>
    <w:p w:rsidR="00E84188" w:rsidRPr="00676AF7" w:rsidRDefault="00E84188" w:rsidP="00892E4A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:rsidR="002735EB" w:rsidRDefault="00872A66" w:rsidP="00892E4A">
      <w:pPr>
        <w:pStyle w:val="Akapitzlist"/>
        <w:numPr>
          <w:ilvl w:val="0"/>
          <w:numId w:val="2"/>
        </w:numPr>
        <w:ind w:hanging="9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Wykaz podmiotowych środków dowodowych</w:t>
      </w:r>
    </w:p>
    <w:p w:rsidR="00892E4A" w:rsidRPr="00795F34" w:rsidRDefault="00892E4A" w:rsidP="00892E4A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E80B28" w:rsidRDefault="002735EB" w:rsidP="00E80B2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0B28">
        <w:rPr>
          <w:rFonts w:ascii="Times New Roman" w:hAnsi="Times New Roman" w:cs="Times New Roman"/>
          <w:b/>
          <w:color w:val="000000" w:themeColor="text1"/>
        </w:rPr>
        <w:t xml:space="preserve">W celu potwierdzenia przez Wykonawcę warunków udziału w postępowaniu dotyczących zdolności technicznej lub zawodowej, Zamawiający będzie żądał </w:t>
      </w:r>
      <w:r w:rsidR="00795F34" w:rsidRPr="00E80B28">
        <w:rPr>
          <w:rFonts w:ascii="Times New Roman" w:hAnsi="Times New Roman" w:cs="Times New Roman"/>
          <w:b/>
          <w:color w:val="000000" w:themeColor="text1"/>
        </w:rPr>
        <w:t>(</w:t>
      </w:r>
      <w:r w:rsidRPr="00E80B28">
        <w:rPr>
          <w:rFonts w:ascii="Times New Roman" w:hAnsi="Times New Roman" w:cs="Times New Roman"/>
          <w:b/>
          <w:color w:val="000000" w:themeColor="text1"/>
        </w:rPr>
        <w:t>na wezwanie</w:t>
      </w:r>
      <w:r w:rsidR="00795F34" w:rsidRPr="00E80B28">
        <w:rPr>
          <w:rFonts w:ascii="Times New Roman" w:hAnsi="Times New Roman" w:cs="Times New Roman"/>
          <w:b/>
          <w:color w:val="000000" w:themeColor="text1"/>
        </w:rPr>
        <w:t>)</w:t>
      </w:r>
      <w:r w:rsidRPr="00E80B28">
        <w:rPr>
          <w:rFonts w:ascii="Times New Roman" w:hAnsi="Times New Roman" w:cs="Times New Roman"/>
          <w:b/>
          <w:color w:val="000000" w:themeColor="text1"/>
        </w:rPr>
        <w:t xml:space="preserve"> od </w:t>
      </w:r>
      <w:r w:rsidR="00D80EC9" w:rsidRPr="00E80B28">
        <w:rPr>
          <w:rFonts w:ascii="Times New Roman" w:hAnsi="Times New Roman" w:cs="Times New Roman"/>
          <w:b/>
          <w:color w:val="000000" w:themeColor="text1"/>
        </w:rPr>
        <w:t>W</w:t>
      </w:r>
      <w:r w:rsidRPr="00E80B28">
        <w:rPr>
          <w:rFonts w:ascii="Times New Roman" w:hAnsi="Times New Roman" w:cs="Times New Roman"/>
          <w:b/>
          <w:color w:val="000000" w:themeColor="text1"/>
        </w:rPr>
        <w:t>ykonawcy, którego oferta zostanie najwyżej oceniona do złożenia w wyznaczonym przez Zamawiającego terminie, nie krótszym niż 5 dni aktualnych na dzień złożenia podmiotowych środków dowodowych</w:t>
      </w:r>
      <w:r w:rsidR="00E80B28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E80B28" w:rsidRPr="00E80B28">
        <w:rPr>
          <w:rFonts w:ascii="Times New Roman" w:hAnsi="Times New Roman" w:cs="Times New Roman"/>
          <w:bCs/>
          <w:color w:val="000000" w:themeColor="text1"/>
        </w:rPr>
        <w:t>nie dotyczy</w:t>
      </w:r>
      <w:r w:rsidR="00E80B28" w:rsidRPr="00E80B28">
        <w:rPr>
          <w:rFonts w:ascii="Times New Roman" w:hAnsi="Times New Roman" w:cs="Times New Roman"/>
          <w:color w:val="000000" w:themeColor="text1"/>
        </w:rPr>
        <w:t>.</w:t>
      </w:r>
      <w:r w:rsidR="00E80B28">
        <w:rPr>
          <w:rFonts w:ascii="Times New Roman" w:hAnsi="Times New Roman" w:cs="Times New Roman"/>
          <w:color w:val="000000" w:themeColor="text1"/>
        </w:rPr>
        <w:t xml:space="preserve"> </w:t>
      </w:r>
    </w:p>
    <w:p w:rsidR="00074500" w:rsidRDefault="00074500" w:rsidP="0007450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E80B28" w:rsidP="00E80B2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2735EB" w:rsidRPr="00E80B28">
        <w:rPr>
          <w:rFonts w:ascii="Times New Roman" w:hAnsi="Times New Roman" w:cs="Times New Roman"/>
          <w:color w:val="000000" w:themeColor="text1"/>
        </w:rPr>
        <w:t>okumenty lu</w:t>
      </w:r>
      <w:r>
        <w:rPr>
          <w:rFonts w:ascii="Times New Roman" w:hAnsi="Times New Roman" w:cs="Times New Roman"/>
          <w:color w:val="000000" w:themeColor="text1"/>
        </w:rPr>
        <w:t xml:space="preserve">b oświadczenia, o których mowa </w:t>
      </w:r>
      <w:r w:rsidR="002735EB" w:rsidRPr="00E80B28">
        <w:rPr>
          <w:rFonts w:ascii="Times New Roman" w:hAnsi="Times New Roman" w:cs="Times New Roman"/>
          <w:color w:val="000000" w:themeColor="text1"/>
        </w:rPr>
        <w:t>w rozporządzeniu, Wykonawca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:rsidR="00074500" w:rsidRPr="00E80B28" w:rsidRDefault="00074500" w:rsidP="0007450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C1522" w:rsidRDefault="002735EB" w:rsidP="007663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>Jeżeli dokument</w:t>
      </w:r>
      <w:r w:rsidR="00E80B28">
        <w:rPr>
          <w:rFonts w:ascii="Times New Roman" w:hAnsi="Times New Roman" w:cs="Times New Roman"/>
          <w:b/>
          <w:color w:val="000000" w:themeColor="text1"/>
          <w:u w:val="single"/>
        </w:rPr>
        <w:t>y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 xml:space="preserve"> lub ośw</w:t>
      </w:r>
      <w:r w:rsidR="00E80B28">
        <w:rPr>
          <w:rFonts w:ascii="Times New Roman" w:hAnsi="Times New Roman" w:cs="Times New Roman"/>
          <w:b/>
          <w:color w:val="000000" w:themeColor="text1"/>
          <w:u w:val="single"/>
        </w:rPr>
        <w:t>iadczenia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 xml:space="preserve"> został</w:t>
      </w:r>
      <w:r w:rsidR="00E80B28">
        <w:rPr>
          <w:rFonts w:ascii="Times New Roman" w:hAnsi="Times New Roman" w:cs="Times New Roman"/>
          <w:b/>
          <w:color w:val="000000" w:themeColor="text1"/>
          <w:u w:val="single"/>
        </w:rPr>
        <w:t>y sporządzon</w:t>
      </w:r>
      <w:r w:rsidR="006A7BC5">
        <w:rPr>
          <w:rFonts w:ascii="Times New Roman" w:hAnsi="Times New Roman" w:cs="Times New Roman"/>
          <w:b/>
          <w:color w:val="000000" w:themeColor="text1"/>
          <w:u w:val="single"/>
        </w:rPr>
        <w:t>e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 xml:space="preserve"> jako dokument elektroniczny</w:t>
      </w:r>
      <w:r w:rsidRPr="004C152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>oraz wystawiony przez upoważnione podmioty</w:t>
      </w:r>
      <w:r w:rsidRPr="004C1522">
        <w:rPr>
          <w:rFonts w:ascii="Times New Roman" w:hAnsi="Times New Roman" w:cs="Times New Roman"/>
          <w:bCs/>
          <w:color w:val="000000" w:themeColor="text1"/>
        </w:rPr>
        <w:t>:</w:t>
      </w:r>
    </w:p>
    <w:p w:rsidR="002735EB" w:rsidRPr="004C1522" w:rsidRDefault="004C1522" w:rsidP="007663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4C1522">
        <w:rPr>
          <w:rFonts w:ascii="Times New Roman" w:hAnsi="Times New Roman" w:cs="Times New Roman"/>
          <w:color w:val="000000" w:themeColor="text1"/>
        </w:rPr>
        <w:t>rzekazuje się ten dokument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35EB" w:rsidRPr="004C1522" w:rsidRDefault="002735EB" w:rsidP="004C1522">
      <w:pPr>
        <w:spacing w:after="0" w:line="360" w:lineRule="auto"/>
        <w:ind w:left="360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2735EB" w:rsidRPr="004142BF" w:rsidRDefault="002735EB" w:rsidP="00766363">
      <w:pPr>
        <w:pStyle w:val="Akapitzlist"/>
        <w:numPr>
          <w:ilvl w:val="0"/>
          <w:numId w:val="23"/>
        </w:num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Jeżeli dokument</w:t>
      </w:r>
      <w:r w:rsidR="005F504D">
        <w:rPr>
          <w:rFonts w:ascii="Times New Roman" w:hAnsi="Times New Roman" w:cs="Times New Roman"/>
          <w:b/>
          <w:color w:val="000000" w:themeColor="text1"/>
        </w:rPr>
        <w:t>y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lub oświadczenie zostały sporządzone jako dokument w postaci papierowej </w:t>
      </w:r>
      <w:r w:rsidRPr="004142BF">
        <w:rPr>
          <w:rFonts w:ascii="Times New Roman" w:hAnsi="Times New Roman" w:cs="Times New Roman"/>
          <w:color w:val="000000" w:themeColor="text1"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:rsidR="002735EB" w:rsidRPr="004142BF" w:rsidRDefault="002735EB" w:rsidP="0076636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Jeżeli dokument</w:t>
      </w:r>
      <w:r w:rsidR="005F504D">
        <w:rPr>
          <w:rFonts w:ascii="Times New Roman" w:hAnsi="Times New Roman" w:cs="Times New Roman"/>
          <w:b/>
          <w:color w:val="000000" w:themeColor="text1"/>
        </w:rPr>
        <w:t>y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lub oświadczenie zostały sporządzone jako dokumenty elektroniczne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:rsidR="002735EB" w:rsidRPr="00D71986" w:rsidRDefault="002735EB" w:rsidP="00D7198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dokumenty te przekazuje się</w:t>
      </w:r>
      <w:r w:rsidRPr="004142BF">
        <w:rPr>
          <w:rFonts w:ascii="Times New Roman" w:hAnsi="Times New Roman" w:cs="Times New Roman"/>
          <w:color w:val="000000" w:themeColor="text1"/>
        </w:rPr>
        <w:t xml:space="preserve"> w postaci elektronicznej i opatruje się kwalifikowanym podpisem elektronicznym, podpisem zaufanym lub elektronicznym podpisem osobistym.</w:t>
      </w:r>
    </w:p>
    <w:p w:rsidR="004C1522" w:rsidRPr="00D71986" w:rsidRDefault="002735EB" w:rsidP="00D71986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:rsidR="00074500" w:rsidRDefault="004C1522" w:rsidP="0007450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4449E9">
        <w:rPr>
          <w:rFonts w:ascii="Times New Roman" w:hAnsi="Times New Roman" w:cs="Times New Roman"/>
          <w:b/>
          <w:color w:val="000000" w:themeColor="text1"/>
        </w:rPr>
        <w:t>załącznik nr 1.1 – 1.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4449E9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 xml:space="preserve"> jako cenę brutto (z uwzględnieniem podatku od towarów i usług (VAT) z wyszczególnieniem stawki podatku od towarów i usług (VAT) oraz cenę netto (bez podatku od towaru i usług VAT). </w:t>
      </w:r>
    </w:p>
    <w:p w:rsidR="00015AE8" w:rsidRPr="00015AE8" w:rsidRDefault="004C1522" w:rsidP="00E03D2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</w:rPr>
      </w:pPr>
      <w:r w:rsidRPr="00074500">
        <w:rPr>
          <w:rFonts w:ascii="Times New Roman" w:hAnsi="Times New Roman" w:cs="Times New Roman"/>
        </w:rPr>
        <w:t xml:space="preserve">Wykonawca musi wypełnić </w:t>
      </w:r>
      <w:r w:rsidR="00074500">
        <w:rPr>
          <w:rFonts w:ascii="Times New Roman" w:hAnsi="Times New Roman" w:cs="Times New Roman"/>
        </w:rPr>
        <w:t>Wykaz cennik ofertowy</w:t>
      </w:r>
      <w:r w:rsidRPr="00074500">
        <w:rPr>
          <w:rFonts w:ascii="Times New Roman" w:hAnsi="Times New Roman" w:cs="Times New Roman"/>
        </w:rPr>
        <w:t>, na</w:t>
      </w:r>
      <w:r w:rsidR="0053249B" w:rsidRPr="00074500">
        <w:rPr>
          <w:rFonts w:ascii="Times New Roman" w:hAnsi="Times New Roman" w:cs="Times New Roman"/>
        </w:rPr>
        <w:t xml:space="preserve"> zadanie na</w:t>
      </w:r>
      <w:r w:rsidRPr="00074500">
        <w:rPr>
          <w:rFonts w:ascii="Times New Roman" w:hAnsi="Times New Roman" w:cs="Times New Roman"/>
        </w:rPr>
        <w:t xml:space="preserve"> które składa ofertę </w:t>
      </w:r>
      <w:r w:rsidR="0053249B" w:rsidRPr="00074500">
        <w:rPr>
          <w:rFonts w:ascii="Times New Roman" w:hAnsi="Times New Roman" w:cs="Times New Roman"/>
        </w:rPr>
        <w:t xml:space="preserve">. </w:t>
      </w:r>
    </w:p>
    <w:p w:rsidR="00015AE8" w:rsidRDefault="00015AE8" w:rsidP="00015AE8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1 - w</w:t>
      </w:r>
      <w:r w:rsidR="0053249B" w:rsidRPr="00074500">
        <w:rPr>
          <w:rFonts w:ascii="Times New Roman" w:hAnsi="Times New Roman" w:cs="Times New Roman"/>
        </w:rPr>
        <w:t xml:space="preserve"> Wykazie</w:t>
      </w:r>
      <w:r w:rsidR="00074500">
        <w:rPr>
          <w:rFonts w:ascii="Times New Roman" w:hAnsi="Times New Roman" w:cs="Times New Roman"/>
        </w:rPr>
        <w:t xml:space="preserve"> cenniku</w:t>
      </w:r>
      <w:r w:rsidR="0053249B" w:rsidRPr="00074500">
        <w:rPr>
          <w:rFonts w:ascii="Times New Roman" w:hAnsi="Times New Roman" w:cs="Times New Roman"/>
        </w:rPr>
        <w:t xml:space="preserve"> </w:t>
      </w:r>
      <w:r w:rsidR="00074500">
        <w:rPr>
          <w:rFonts w:ascii="Times New Roman" w:hAnsi="Times New Roman" w:cs="Times New Roman"/>
        </w:rPr>
        <w:t>musi</w:t>
      </w:r>
      <w:r w:rsidR="0053249B" w:rsidRPr="00074500">
        <w:rPr>
          <w:rFonts w:ascii="Times New Roman" w:hAnsi="Times New Roman" w:cs="Times New Roman"/>
        </w:rPr>
        <w:t xml:space="preserve"> wypełnić kolumnę 4</w:t>
      </w:r>
      <w:r w:rsidR="00074500">
        <w:rPr>
          <w:rFonts w:ascii="Times New Roman" w:hAnsi="Times New Roman" w:cs="Times New Roman"/>
        </w:rPr>
        <w:t xml:space="preserve"> (</w:t>
      </w:r>
      <w:r w:rsidR="00074500" w:rsidRPr="00074500">
        <w:rPr>
          <w:rFonts w:ascii="Times New Roman" w:hAnsi="Times New Roman" w:cs="Times New Roman"/>
          <w:i/>
        </w:rPr>
        <w:t>Cena jednostkowa za paliwo gazowe netto [zł/kWh]</w:t>
      </w:r>
      <w:r w:rsidR="00074500">
        <w:rPr>
          <w:rFonts w:ascii="Times New Roman" w:hAnsi="Times New Roman" w:cs="Times New Roman"/>
        </w:rPr>
        <w:t>)</w:t>
      </w:r>
      <w:r w:rsidR="0053249B" w:rsidRPr="00074500">
        <w:rPr>
          <w:rFonts w:ascii="Times New Roman" w:hAnsi="Times New Roman" w:cs="Times New Roman"/>
        </w:rPr>
        <w:t>, kolumnę 5</w:t>
      </w:r>
      <w:r w:rsidR="00074500">
        <w:rPr>
          <w:rFonts w:ascii="Times New Roman" w:hAnsi="Times New Roman" w:cs="Times New Roman"/>
        </w:rPr>
        <w:t xml:space="preserve"> (</w:t>
      </w:r>
      <w:r w:rsidR="00074500" w:rsidRPr="00074500">
        <w:rPr>
          <w:rFonts w:ascii="Times New Roman" w:hAnsi="Times New Roman" w:cs="Times New Roman"/>
          <w:i/>
        </w:rPr>
        <w:t>Abonament [zł/mc])</w:t>
      </w:r>
      <w:r w:rsidR="00074500">
        <w:rPr>
          <w:rFonts w:ascii="Times New Roman" w:hAnsi="Times New Roman" w:cs="Times New Roman"/>
        </w:rPr>
        <w:t xml:space="preserve">, </w:t>
      </w:r>
      <w:r w:rsidR="0053249B" w:rsidRPr="00074500">
        <w:rPr>
          <w:rFonts w:ascii="Times New Roman" w:hAnsi="Times New Roman" w:cs="Times New Roman"/>
        </w:rPr>
        <w:t>kolumnę 6</w:t>
      </w:r>
      <w:r w:rsidR="00074500">
        <w:rPr>
          <w:rFonts w:ascii="Times New Roman" w:hAnsi="Times New Roman" w:cs="Times New Roman"/>
        </w:rPr>
        <w:t xml:space="preserve"> (</w:t>
      </w:r>
      <w:r w:rsidR="00E03D25" w:rsidRPr="00E03D25">
        <w:rPr>
          <w:rFonts w:ascii="Times New Roman" w:hAnsi="Times New Roman" w:cs="Times New Roman"/>
          <w:i/>
        </w:rPr>
        <w:t>"Wartość za paliwo gazowe netto [zł]</w:t>
      </w:r>
      <w:r w:rsidR="00E03D25">
        <w:rPr>
          <w:rFonts w:ascii="Times New Roman" w:hAnsi="Times New Roman" w:cs="Times New Roman"/>
          <w:i/>
        </w:rPr>
        <w:t xml:space="preserve"> (kol. 1 x kol. 4), </w:t>
      </w:r>
      <w:r w:rsidR="00074500" w:rsidRPr="00E03D25">
        <w:rPr>
          <w:rFonts w:ascii="Times New Roman" w:hAnsi="Times New Roman" w:cs="Times New Roman"/>
        </w:rPr>
        <w:t>kolumnę 7 (</w:t>
      </w:r>
      <w:r w:rsidR="00E03D25" w:rsidRPr="00E03D25">
        <w:rPr>
          <w:rFonts w:ascii="Times New Roman" w:hAnsi="Times New Roman" w:cs="Times New Roman"/>
          <w:i/>
        </w:rPr>
        <w:t>Abonament w okresie realizacji zamówienia [zł]</w:t>
      </w:r>
      <w:r w:rsidR="00E03D25">
        <w:rPr>
          <w:rFonts w:ascii="Times New Roman" w:hAnsi="Times New Roman" w:cs="Times New Roman"/>
          <w:i/>
        </w:rPr>
        <w:t xml:space="preserve"> </w:t>
      </w:r>
      <w:r w:rsidR="00E03D25" w:rsidRPr="00E03D25">
        <w:rPr>
          <w:rFonts w:ascii="Times New Roman" w:hAnsi="Times New Roman" w:cs="Times New Roman"/>
          <w:i/>
        </w:rPr>
        <w:t>(kol. 2 x kol. 3 x kol. 5</w:t>
      </w:r>
      <w:r w:rsidR="00E03D25" w:rsidRPr="00E03D25">
        <w:rPr>
          <w:rFonts w:ascii="Times New Roman" w:hAnsi="Times New Roman" w:cs="Times New Roman"/>
        </w:rPr>
        <w:t>)</w:t>
      </w:r>
      <w:r w:rsidR="00074500" w:rsidRPr="00E03D25">
        <w:rPr>
          <w:rFonts w:ascii="Times New Roman" w:hAnsi="Times New Roman" w:cs="Times New Roman"/>
        </w:rPr>
        <w:t>)</w:t>
      </w:r>
      <w:r w:rsidR="000B341F">
        <w:rPr>
          <w:rFonts w:ascii="Times New Roman" w:hAnsi="Times New Roman" w:cs="Times New Roman"/>
        </w:rPr>
        <w:t xml:space="preserve"> </w:t>
      </w:r>
      <w:r w:rsidR="000B341F" w:rsidRPr="000B341F">
        <w:rPr>
          <w:rFonts w:ascii="Times New Roman" w:hAnsi="Times New Roman" w:cs="Times New Roman"/>
        </w:rPr>
        <w:t>oraz łączną wartość zamówienia netto i brutto</w:t>
      </w:r>
      <w:r w:rsidR="000B341F">
        <w:rPr>
          <w:rFonts w:ascii="Times New Roman" w:hAnsi="Times New Roman" w:cs="Times New Roman"/>
        </w:rPr>
        <w:t>.</w:t>
      </w:r>
    </w:p>
    <w:p w:rsidR="00015AE8" w:rsidRPr="006A7BA9" w:rsidRDefault="00015AE8" w:rsidP="0028396D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 – kolumnę 3 (</w:t>
      </w:r>
      <w:r w:rsidRPr="00015AE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Cena jednostkowa za paliwo gazowe netto [zł/kWh]</w:t>
      </w:r>
      <w:r w:rsidRPr="00015AE8">
        <w:rPr>
          <w:rFonts w:ascii="Times New Roman" w:hAnsi="Times New Roman" w:cs="Times New Roman"/>
        </w:rPr>
        <w:t>)</w:t>
      </w:r>
      <w:r w:rsidR="0028396D">
        <w:rPr>
          <w:rFonts w:ascii="Times New Roman" w:hAnsi="Times New Roman" w:cs="Times New Roman"/>
        </w:rPr>
        <w:t xml:space="preserve">, kolumnę </w:t>
      </w:r>
      <w:r w:rsidR="000B341F">
        <w:rPr>
          <w:rFonts w:ascii="Times New Roman" w:hAnsi="Times New Roman" w:cs="Times New Roman"/>
        </w:rPr>
        <w:br/>
      </w:r>
      <w:r w:rsidR="0028396D">
        <w:rPr>
          <w:rFonts w:ascii="Times New Roman" w:hAnsi="Times New Roman" w:cs="Times New Roman"/>
        </w:rPr>
        <w:t>4 (</w:t>
      </w:r>
      <w:r w:rsidR="0028396D" w:rsidRPr="006A7BA9">
        <w:rPr>
          <w:rFonts w:ascii="Times New Roman" w:hAnsi="Times New Roman" w:cs="Times New Roman"/>
          <w:bCs/>
          <w:i/>
        </w:rPr>
        <w:t>Abonament [zł/mc]</w:t>
      </w:r>
      <w:r w:rsidR="0028396D" w:rsidRPr="006A7BA9">
        <w:rPr>
          <w:rFonts w:ascii="Times New Roman" w:hAnsi="Times New Roman" w:cs="Times New Roman"/>
          <w:i/>
        </w:rPr>
        <w:t>),</w:t>
      </w:r>
      <w:r w:rsidR="0028396D">
        <w:rPr>
          <w:rFonts w:ascii="Times New Roman" w:hAnsi="Times New Roman" w:cs="Times New Roman"/>
        </w:rPr>
        <w:t xml:space="preserve"> kolumnę 5 (</w:t>
      </w:r>
      <w:r w:rsidR="0028396D" w:rsidRPr="0028396D">
        <w:rPr>
          <w:rFonts w:ascii="Times New Roman" w:hAnsi="Times New Roman" w:cs="Times New Roman"/>
          <w:i/>
        </w:rPr>
        <w:t>Wart</w:t>
      </w:r>
      <w:r w:rsidR="0028396D">
        <w:rPr>
          <w:rFonts w:ascii="Times New Roman" w:hAnsi="Times New Roman" w:cs="Times New Roman"/>
          <w:i/>
        </w:rPr>
        <w:t xml:space="preserve">ość za paliwo gazowe netto [zł] </w:t>
      </w:r>
      <w:r w:rsidR="0028396D" w:rsidRPr="0028396D">
        <w:rPr>
          <w:rFonts w:ascii="Times New Roman" w:hAnsi="Times New Roman" w:cs="Times New Roman"/>
          <w:i/>
        </w:rPr>
        <w:t>(kol. 1 x kol. 3</w:t>
      </w:r>
      <w:r w:rsidR="0028396D" w:rsidRPr="0028396D">
        <w:rPr>
          <w:rFonts w:ascii="Times New Roman" w:hAnsi="Times New Roman" w:cs="Times New Roman"/>
        </w:rPr>
        <w:t>))</w:t>
      </w:r>
      <w:r w:rsidR="0028396D">
        <w:rPr>
          <w:rFonts w:ascii="Times New Roman" w:hAnsi="Times New Roman" w:cs="Times New Roman"/>
        </w:rPr>
        <w:t>, kolumnę 6 (</w:t>
      </w:r>
      <w:r w:rsidR="0028396D" w:rsidRPr="006A7BA9">
        <w:rPr>
          <w:rFonts w:ascii="Times New Roman" w:hAnsi="Times New Roman" w:cs="Times New Roman"/>
          <w:i/>
        </w:rPr>
        <w:t>Abonament w okresie realizacji zamówienia [zł] (kol. 2 x kol. 4))</w:t>
      </w:r>
      <w:r w:rsidR="006A7BA9">
        <w:rPr>
          <w:rFonts w:ascii="Times New Roman" w:hAnsi="Times New Roman" w:cs="Times New Roman"/>
          <w:i/>
        </w:rPr>
        <w:t xml:space="preserve"> </w:t>
      </w:r>
      <w:r w:rsidR="006A7BA9" w:rsidRPr="006A7BA9">
        <w:rPr>
          <w:rFonts w:ascii="Times New Roman" w:hAnsi="Times New Roman" w:cs="Times New Roman"/>
        </w:rPr>
        <w:t>oraz łączną wartość zamówienia netto i brutto</w:t>
      </w:r>
      <w:r w:rsidR="000B341F">
        <w:rPr>
          <w:rFonts w:ascii="Times New Roman" w:hAnsi="Times New Roman" w:cs="Times New Roman"/>
        </w:rPr>
        <w:t>.</w:t>
      </w:r>
    </w:p>
    <w:p w:rsidR="004C1522" w:rsidRPr="004C1522" w:rsidRDefault="004C1522" w:rsidP="0076636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 xml:space="preserve">Cena musi być wyrażona w złotych </w:t>
      </w:r>
      <w:r w:rsidR="00A170DD">
        <w:rPr>
          <w:rFonts w:ascii="Times New Roman" w:hAnsi="Times New Roman" w:cs="Times New Roman"/>
        </w:rPr>
        <w:t>polskich (PLN), z dokładnością do dwóch miejsc</w:t>
      </w:r>
      <w:r w:rsidRPr="004C1522">
        <w:rPr>
          <w:rFonts w:ascii="Times New Roman" w:hAnsi="Times New Roman" w:cs="Times New Roman"/>
        </w:rPr>
        <w:t xml:space="preserve"> po przecinku.</w:t>
      </w:r>
    </w:p>
    <w:p w:rsidR="004C1522" w:rsidRPr="009341D8" w:rsidRDefault="004C1522" w:rsidP="0076636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C1522">
        <w:rPr>
          <w:rFonts w:ascii="Times New Roman" w:hAnsi="Times New Roman" w:cs="Times New Roman"/>
          <w:color w:val="000000" w:themeColor="text1"/>
        </w:rPr>
        <w:t xml:space="preserve">Wykonawca w Formularzu Ofertowym </w:t>
      </w:r>
      <w:r w:rsidR="009341D8">
        <w:rPr>
          <w:rFonts w:ascii="Times New Roman" w:hAnsi="Times New Roman" w:cs="Times New Roman"/>
          <w:color w:val="000000" w:themeColor="text1"/>
        </w:rPr>
        <w:t xml:space="preserve">poda </w:t>
      </w:r>
      <w:r w:rsidRPr="004C1522">
        <w:rPr>
          <w:rFonts w:ascii="Times New Roman" w:hAnsi="Times New Roman" w:cs="Times New Roman"/>
          <w:color w:val="000000" w:themeColor="text1"/>
        </w:rPr>
        <w:t xml:space="preserve">stawkę podatku od towarów i usług (VAT) właściwą dla przedmiotu zamówienia, obowiązującą według stanu prawnego na dzień składania ofert. </w:t>
      </w:r>
      <w:r w:rsidRPr="009341D8">
        <w:rPr>
          <w:rFonts w:ascii="Times New Roman" w:hAnsi="Times New Roman" w:cs="Times New Roman"/>
          <w:b/>
          <w:color w:val="000000" w:themeColor="text1"/>
        </w:rPr>
        <w:t xml:space="preserve">Określenie ceny ofertowej z zastosowaniem nieprawidłowej stawki podatku od towarów </w:t>
      </w:r>
      <w:r w:rsidR="009341D8">
        <w:rPr>
          <w:rFonts w:ascii="Times New Roman" w:hAnsi="Times New Roman" w:cs="Times New Roman"/>
          <w:b/>
          <w:color w:val="000000" w:themeColor="text1"/>
        </w:rPr>
        <w:br/>
      </w:r>
      <w:r w:rsidRPr="009341D8">
        <w:rPr>
          <w:rFonts w:ascii="Times New Roman" w:hAnsi="Times New Roman" w:cs="Times New Roman"/>
          <w:b/>
          <w:color w:val="000000" w:themeColor="text1"/>
        </w:rPr>
        <w:t>i usług (VAT) potraktowane będzie jako błąd w obliczeniu ceny</w:t>
      </w:r>
      <w:r w:rsidR="009341D8">
        <w:rPr>
          <w:rFonts w:ascii="Times New Roman" w:hAnsi="Times New Roman" w:cs="Times New Roman"/>
          <w:b/>
          <w:color w:val="000000" w:themeColor="text1"/>
        </w:rPr>
        <w:t xml:space="preserve"> i spowoduje odrzucenie oferty </w:t>
      </w:r>
      <w:r w:rsidRPr="009341D8">
        <w:rPr>
          <w:rFonts w:ascii="Times New Roman" w:hAnsi="Times New Roman" w:cs="Times New Roman"/>
          <w:b/>
          <w:color w:val="000000" w:themeColor="text1"/>
        </w:rPr>
        <w:t>(na podst</w:t>
      </w:r>
      <w:r w:rsidR="009341D8">
        <w:rPr>
          <w:rFonts w:ascii="Times New Roman" w:hAnsi="Times New Roman" w:cs="Times New Roman"/>
          <w:b/>
          <w:color w:val="000000" w:themeColor="text1"/>
        </w:rPr>
        <w:t xml:space="preserve">awie art. 226 ust.1 pkt 10 pzp </w:t>
      </w:r>
      <w:r w:rsidRPr="009341D8">
        <w:rPr>
          <w:rFonts w:ascii="Times New Roman" w:hAnsi="Times New Roman" w:cs="Times New Roman"/>
          <w:b/>
          <w:color w:val="000000" w:themeColor="text1"/>
        </w:rPr>
        <w:t>w związku z at. 223 ust. 2 pkt 3 pzp).</w:t>
      </w:r>
    </w:p>
    <w:p w:rsidR="004C1522" w:rsidRPr="004C1522" w:rsidRDefault="004C1522" w:rsidP="0076636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>Rozliczenia między Zamawiającym, a Wykonawcą będą prowadzone w złotych polskich (PLN).</w:t>
      </w:r>
    </w:p>
    <w:p w:rsidR="00B92DF4" w:rsidRPr="00B92DF4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:rsidR="00B92DF4" w:rsidRPr="00490D19" w:rsidRDefault="00B92DF4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DF4">
        <w:rPr>
          <w:rFonts w:ascii="Times New Roman" w:hAnsi="Times New Roman" w:cs="Times New Roman"/>
        </w:rPr>
        <w:t xml:space="preserve">Przy wyborze najkorzystniejszej oferty przedmiotu zamówienia Zamawiający będzie się kierował kryterium : </w:t>
      </w:r>
      <w:r w:rsidRPr="00B92DF4">
        <w:rPr>
          <w:rFonts w:ascii="Times New Roman" w:hAnsi="Times New Roman" w:cs="Times New Roman"/>
          <w:b/>
          <w:bCs/>
        </w:rPr>
        <w:t>ceny za realizację przedmiotu zamówienia, waga - 100 %.</w:t>
      </w:r>
    </w:p>
    <w:p w:rsidR="004A1CD5" w:rsidRPr="004A1CD5" w:rsidRDefault="00B92DF4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DF4">
        <w:rPr>
          <w:rFonts w:ascii="Times New Roman" w:hAnsi="Times New Roman" w:cs="Times New Roman"/>
        </w:rPr>
        <w:t>W ustalonym przez Zmawiającego kryterium najtańsza oferta otrzyma 100,00</w:t>
      </w:r>
      <w:r>
        <w:rPr>
          <w:rFonts w:ascii="Times New Roman" w:hAnsi="Times New Roman" w:cs="Times New Roman"/>
        </w:rPr>
        <w:t xml:space="preserve"> </w:t>
      </w:r>
      <w:r w:rsidRPr="00B92DF4">
        <w:rPr>
          <w:rFonts w:ascii="Times New Roman" w:hAnsi="Times New Roman" w:cs="Times New Roman"/>
        </w:rPr>
        <w:t xml:space="preserve">punktów </w:t>
      </w:r>
      <w:r>
        <w:rPr>
          <w:rFonts w:ascii="Times New Roman" w:hAnsi="Times New Roman" w:cs="Times New Roman"/>
        </w:rPr>
        <w:br/>
      </w:r>
      <w:r w:rsidRPr="00B92DF4">
        <w:rPr>
          <w:rFonts w:ascii="Times New Roman" w:hAnsi="Times New Roman" w:cs="Times New Roman"/>
        </w:rPr>
        <w:t>a pozostałym ofertom zostaną przyznane punkty (z dokładnością do</w:t>
      </w:r>
      <w:r>
        <w:rPr>
          <w:rFonts w:ascii="Times New Roman" w:hAnsi="Times New Roman" w:cs="Times New Roman"/>
        </w:rPr>
        <w:t xml:space="preserve"> </w:t>
      </w:r>
      <w:r w:rsidRPr="00B92DF4">
        <w:rPr>
          <w:rFonts w:ascii="Times New Roman" w:hAnsi="Times New Roman" w:cs="Times New Roman"/>
        </w:rPr>
        <w:t>dwóch miejsc po przecinku) zgodnie ze wzorem:</w:t>
      </w:r>
    </w:p>
    <w:p w:rsidR="00B92DF4" w:rsidRPr="004A1CD5" w:rsidRDefault="00B92DF4" w:rsidP="004A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4A1CD5">
        <w:rPr>
          <w:rFonts w:ascii="Times New Roman" w:hAnsi="Times New Roman" w:cs="Times New Roman"/>
          <w:b/>
          <w:vertAlign w:val="superscript"/>
        </w:rPr>
        <w:t xml:space="preserve">              </w:t>
      </w:r>
      <w:r w:rsidR="00804119">
        <w:rPr>
          <w:rFonts w:ascii="Times New Roman" w:hAnsi="Times New Roman" w:cs="Times New Roman"/>
          <w:b/>
          <w:vertAlign w:val="superscript"/>
        </w:rPr>
        <w:t xml:space="preserve">     </w:t>
      </w:r>
      <w:r w:rsidRPr="004A1CD5">
        <w:rPr>
          <w:rFonts w:ascii="Times New Roman" w:hAnsi="Times New Roman" w:cs="Times New Roman"/>
          <w:b/>
          <w:vertAlign w:val="superscript"/>
        </w:rPr>
        <w:t xml:space="preserve">najniższa cena </w:t>
      </w:r>
      <w:r w:rsidR="00FD3B1D">
        <w:rPr>
          <w:rFonts w:ascii="Times New Roman" w:hAnsi="Times New Roman" w:cs="Times New Roman"/>
          <w:b/>
          <w:vertAlign w:val="superscript"/>
        </w:rPr>
        <w:t xml:space="preserve">oferty </w:t>
      </w:r>
      <w:r w:rsidRPr="004A1CD5">
        <w:rPr>
          <w:rFonts w:ascii="Times New Roman" w:hAnsi="Times New Roman" w:cs="Times New Roman"/>
          <w:b/>
          <w:vertAlign w:val="superscript"/>
        </w:rPr>
        <w:t>brutto</w:t>
      </w:r>
    </w:p>
    <w:p w:rsidR="00B92DF4" w:rsidRPr="004A1CD5" w:rsidRDefault="00B92DF4" w:rsidP="004A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A1CD5">
        <w:rPr>
          <w:rFonts w:ascii="Times New Roman" w:hAnsi="Times New Roman" w:cs="Times New Roman"/>
          <w:b/>
        </w:rPr>
        <w:t xml:space="preserve">C   </w:t>
      </w:r>
      <w:r w:rsidR="004A1CD5" w:rsidRPr="004A1CD5">
        <w:rPr>
          <w:rFonts w:ascii="Times New Roman" w:hAnsi="Times New Roman" w:cs="Times New Roman"/>
          <w:b/>
        </w:rPr>
        <w:t xml:space="preserve"> = -------------------------</w:t>
      </w:r>
      <w:r w:rsidRPr="004A1CD5">
        <w:rPr>
          <w:rFonts w:ascii="Times New Roman" w:hAnsi="Times New Roman" w:cs="Times New Roman"/>
          <w:b/>
        </w:rPr>
        <w:t xml:space="preserve"> x 100</w:t>
      </w:r>
    </w:p>
    <w:p w:rsidR="004A1CD5" w:rsidRDefault="004A1CD5" w:rsidP="004A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ertAlign w:val="subscript"/>
        </w:rPr>
      </w:pPr>
      <w:r w:rsidRPr="004A1CD5">
        <w:rPr>
          <w:rFonts w:ascii="Times New Roman" w:hAnsi="Times New Roman" w:cs="Times New Roman"/>
          <w:b/>
        </w:rPr>
        <w:t xml:space="preserve">            </w:t>
      </w:r>
      <w:r w:rsidRPr="004A1CD5">
        <w:rPr>
          <w:rFonts w:ascii="Times New Roman" w:hAnsi="Times New Roman" w:cs="Times New Roman"/>
          <w:b/>
          <w:vertAlign w:val="subscript"/>
        </w:rPr>
        <w:t>cena oferty ocenianej brutto</w:t>
      </w:r>
    </w:p>
    <w:p w:rsidR="004A1CD5" w:rsidRPr="004A1CD5" w:rsidRDefault="004A1CD5" w:rsidP="004A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ertAlign w:val="subscript"/>
        </w:rPr>
      </w:pPr>
    </w:p>
    <w:p w:rsidR="00FD3B1D" w:rsidRPr="00490D19" w:rsidRDefault="00B92DF4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A1CD5">
        <w:rPr>
          <w:rFonts w:ascii="Times New Roman" w:hAnsi="Times New Roman" w:cs="Times New Roman"/>
        </w:rPr>
        <w:t>Jeżeli nie będzie można wybrać oferty najkorzystniejszej z uwagi na to, że dwie</w:t>
      </w:r>
      <w:r w:rsidR="00B242C2">
        <w:rPr>
          <w:rFonts w:ascii="Times New Roman" w:hAnsi="Times New Roman" w:cs="Times New Roman"/>
        </w:rPr>
        <w:t xml:space="preserve"> </w:t>
      </w:r>
      <w:r w:rsidRPr="00B242C2">
        <w:rPr>
          <w:rFonts w:ascii="Times New Roman" w:hAnsi="Times New Roman" w:cs="Times New Roman"/>
        </w:rPr>
        <w:t xml:space="preserve">lub więcej ofert będzie przedstawiało taką samą cenę Zamawiający </w:t>
      </w:r>
      <w:r w:rsidR="00B242C2">
        <w:rPr>
          <w:rFonts w:ascii="Times New Roman" w:hAnsi="Times New Roman" w:cs="Times New Roman"/>
        </w:rPr>
        <w:t xml:space="preserve">wezwie </w:t>
      </w:r>
      <w:r w:rsidRPr="00B242C2">
        <w:rPr>
          <w:rFonts w:ascii="Times New Roman" w:hAnsi="Times New Roman" w:cs="Times New Roman"/>
        </w:rPr>
        <w:t>Wykonawców, którzy złożyli te oferty, do złożenia w terminie określonym przez</w:t>
      </w:r>
      <w:r w:rsidR="00B242C2">
        <w:rPr>
          <w:rFonts w:ascii="Times New Roman" w:hAnsi="Times New Roman" w:cs="Times New Roman"/>
        </w:rPr>
        <w:t xml:space="preserve"> </w:t>
      </w:r>
      <w:r w:rsidRPr="00B242C2">
        <w:rPr>
          <w:rFonts w:ascii="Times New Roman" w:hAnsi="Times New Roman" w:cs="Times New Roman"/>
        </w:rPr>
        <w:t xml:space="preserve">Zamawiającego ofert dodatkowych </w:t>
      </w:r>
      <w:r w:rsidRPr="00B242C2">
        <w:rPr>
          <w:rFonts w:ascii="Times New Roman" w:hAnsi="Times New Roman" w:cs="Times New Roman"/>
        </w:rPr>
        <w:lastRenderedPageBreak/>
        <w:t>zawierających nową cenę. Wykonawcy,</w:t>
      </w:r>
      <w:r w:rsidR="00B242C2">
        <w:rPr>
          <w:rFonts w:ascii="Times New Roman" w:hAnsi="Times New Roman" w:cs="Times New Roman"/>
        </w:rPr>
        <w:t xml:space="preserve"> </w:t>
      </w:r>
      <w:r w:rsidRPr="00B242C2">
        <w:rPr>
          <w:rFonts w:ascii="Times New Roman" w:hAnsi="Times New Roman" w:cs="Times New Roman"/>
        </w:rPr>
        <w:t>składając oferty dodatkowe, nie mogą oferować cen wyższych niż zaoferowane w</w:t>
      </w:r>
      <w:r w:rsidR="00B242C2">
        <w:rPr>
          <w:rFonts w:ascii="Times New Roman" w:hAnsi="Times New Roman" w:cs="Times New Roman"/>
        </w:rPr>
        <w:t xml:space="preserve"> </w:t>
      </w:r>
      <w:r w:rsidRPr="00B242C2">
        <w:rPr>
          <w:rFonts w:ascii="Times New Roman" w:hAnsi="Times New Roman" w:cs="Times New Roman"/>
        </w:rPr>
        <w:t>uprzednio złożonych przez nich ofertach.</w:t>
      </w:r>
    </w:p>
    <w:p w:rsidR="00490D19" w:rsidRPr="00490D19" w:rsidRDefault="004C1522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3B1D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:rsidR="00FD3B1D" w:rsidRPr="00490D19" w:rsidRDefault="004C1522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90D19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:rsidR="004C1522" w:rsidRPr="00FD3B1D" w:rsidRDefault="004C1522" w:rsidP="0076636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3B1D">
        <w:rPr>
          <w:rFonts w:ascii="Times New Roman" w:hAnsi="Times New Roman" w:cs="Times New Roman"/>
        </w:rPr>
        <w:t>Zamawiający poprawi w ofercie:</w:t>
      </w:r>
    </w:p>
    <w:p w:rsidR="004C1522" w:rsidRPr="00FA465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:rsidR="004C1522" w:rsidRPr="00FA465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:rsidR="004C1522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:rsidR="004C1522" w:rsidRPr="009D14CD" w:rsidRDefault="004C1522" w:rsidP="004C1522">
      <w:p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>
        <w:rPr>
          <w:rFonts w:ascii="Times New Roman" w:hAnsi="Times New Roman" w:cs="Times New Roman"/>
        </w:rPr>
        <w:br/>
      </w:r>
      <w:r w:rsidRPr="00007071">
        <w:rPr>
          <w:rFonts w:ascii="Times New Roman" w:hAnsi="Times New Roman" w:cs="Times New Roman"/>
        </w:rPr>
        <w:t xml:space="preserve"> na podstawie art. 224 ust.1 lub ust. 2 ustawy pzp.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wybiera najkorzystniejszą ofertę w terminie związania ofertą.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zgody, o której mowa w ust. </w:t>
      </w:r>
      <w:r w:rsidR="00490D1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:rsidR="004C1522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oferty w przypadkach określonych w art. 226 ust. 1.</w:t>
      </w:r>
    </w:p>
    <w:p w:rsidR="004C1522" w:rsidRPr="00B81CCF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B81CCF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:rsidR="004C1522" w:rsidRPr="00B81CCF" w:rsidRDefault="004C1522" w:rsidP="00766363">
      <w:pPr>
        <w:pStyle w:val="Akapitzlist"/>
        <w:numPr>
          <w:ilvl w:val="0"/>
          <w:numId w:val="41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:rsidR="004C1522" w:rsidRPr="004F36BD" w:rsidRDefault="004C1522" w:rsidP="007663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:rsidR="004C1522" w:rsidRDefault="004C1522" w:rsidP="007663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:rsidR="004C1522" w:rsidRPr="004F36BD" w:rsidRDefault="004C1522" w:rsidP="00766363">
      <w:pPr>
        <w:pStyle w:val="Akapitzlist"/>
        <w:numPr>
          <w:ilvl w:val="0"/>
          <w:numId w:val="38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udostępnia niezwłocznie informacje,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 xml:space="preserve"> pkt 1, na stronie internetowej prowadzonego postępowania.</w:t>
      </w:r>
    </w:p>
    <w:p w:rsidR="004C1522" w:rsidRPr="004F36BD" w:rsidRDefault="004C1522" w:rsidP="00766363">
      <w:pPr>
        <w:pStyle w:val="Akapitzlist"/>
        <w:numPr>
          <w:ilvl w:val="0"/>
          <w:numId w:val="38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lastRenderedPageBreak/>
        <w:t>Zamawiający może nie ujawniać informacji,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>, jeżeli ich ujawnienie byłoby sprzeczne z ważnym interesem publicznym.</w:t>
      </w:r>
    </w:p>
    <w:p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formalnościach, jakie muszą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:rsidR="002735EB" w:rsidRPr="004142BF" w:rsidRDefault="002735EB" w:rsidP="00981A5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Zamawiający może zawrzeć umowę w sprawie zamówienia publicznego przed upływem terminu, </w:t>
      </w:r>
      <w:r w:rsidR="00981A5E">
        <w:rPr>
          <w:rFonts w:ascii="Times New Roman" w:hAnsi="Times New Roman" w:cs="Times New Roman"/>
          <w:color w:val="000000" w:themeColor="text1"/>
        </w:rPr>
        <w:br/>
      </w:r>
      <w:r w:rsidRPr="00981A5E">
        <w:rPr>
          <w:rFonts w:ascii="Times New Roman" w:hAnsi="Times New Roman" w:cs="Times New Roman"/>
          <w:color w:val="000000" w:themeColor="text1"/>
        </w:rPr>
        <w:t xml:space="preserve">o którym mowa w </w:t>
      </w:r>
      <w:r w:rsidR="00403FF1">
        <w:rPr>
          <w:rFonts w:ascii="Times New Roman" w:hAnsi="Times New Roman" w:cs="Times New Roman"/>
          <w:color w:val="000000" w:themeColor="text1"/>
        </w:rPr>
        <w:t>pkt</w:t>
      </w:r>
      <w:r w:rsidRPr="00981A5E">
        <w:rPr>
          <w:rFonts w:ascii="Times New Roman" w:hAnsi="Times New Roman" w:cs="Times New Roman"/>
          <w:color w:val="000000" w:themeColor="text1"/>
        </w:rPr>
        <w:t xml:space="preserve"> 1, jeżeli w postępowaniu o udzielenie zmówienia złożono tylko jedną ofertę.</w:t>
      </w:r>
    </w:p>
    <w:p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Wykonawca, o którym mowa w </w:t>
      </w:r>
      <w:r w:rsidR="00981A5E">
        <w:rPr>
          <w:rFonts w:ascii="Times New Roman" w:hAnsi="Times New Roman" w:cs="Times New Roman"/>
          <w:color w:val="000000" w:themeColor="text1"/>
        </w:rPr>
        <w:t xml:space="preserve">pkt </w:t>
      </w:r>
      <w:r w:rsidRPr="00981A5E">
        <w:rPr>
          <w:rFonts w:ascii="Times New Roman" w:hAnsi="Times New Roman" w:cs="Times New Roman"/>
          <w:color w:val="000000" w:themeColor="text1"/>
        </w:rPr>
        <w:t xml:space="preserve">3, ma obowiązek zawrzeć umowę w sprawie zamówienia na warunkach określonych w projektowanych postanowieniach umowy, które stanowią 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981A5E" w:rsidRPr="006C0CF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  <w:r w:rsidRPr="00981A5E">
        <w:rPr>
          <w:rFonts w:ascii="Times New Roman" w:hAnsi="Times New Roman" w:cs="Times New Roman"/>
          <w:color w:val="000000" w:themeColor="text1"/>
        </w:rPr>
        <w:t>. Umowa zostanie uzupełniona o zapisy wynikające ze złożonej oferty.</w:t>
      </w:r>
    </w:p>
    <w:p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Przed podpisaniem umowy Wykonawcy wspólnie ubiegający się o udzielenie zamówienia </w:t>
      </w:r>
      <w:r w:rsidRPr="00981A5E">
        <w:rPr>
          <w:rFonts w:ascii="Times New Roman" w:hAnsi="Times New Roman" w:cs="Times New Roman"/>
          <w:color w:val="000000" w:themeColor="text1"/>
        </w:rPr>
        <w:br/>
        <w:t xml:space="preserve">(w przypadku wyboru oferty jako najkorzystniejszej) przedstawią zamawiającemu kopię umowy regulującej współpracę tych </w:t>
      </w:r>
      <w:r w:rsidR="00981A5E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ykonawców.</w:t>
      </w:r>
    </w:p>
    <w:p w:rsidR="003A6DA2" w:rsidRDefault="002735EB" w:rsidP="003A6DA2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Jeżeli Wykonawca, którego ofert</w:t>
      </w:r>
      <w:r w:rsidR="00AD56CA">
        <w:rPr>
          <w:rFonts w:ascii="Times New Roman" w:hAnsi="Times New Roman" w:cs="Times New Roman"/>
          <w:color w:val="000000" w:themeColor="text1"/>
        </w:rPr>
        <w:t>a</w:t>
      </w:r>
      <w:r w:rsidRPr="00981A5E">
        <w:rPr>
          <w:rFonts w:ascii="Times New Roman" w:hAnsi="Times New Roman" w:cs="Times New Roman"/>
          <w:color w:val="000000" w:themeColor="text1"/>
        </w:rPr>
        <w:t xml:space="preserve"> została wybrana jako najkorzystniejsza, uchyla się </w:t>
      </w:r>
      <w:r w:rsidRPr="00981A5E">
        <w:rPr>
          <w:rFonts w:ascii="Times New Roman" w:hAnsi="Times New Roman" w:cs="Times New Roman"/>
          <w:color w:val="000000" w:themeColor="text1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:rsidR="00490D19" w:rsidRDefault="003A6DA2" w:rsidP="00CF4AD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3A6DA2">
        <w:rPr>
          <w:rFonts w:ascii="Times New Roman" w:hAnsi="Times New Roman" w:cs="Times New Roman"/>
          <w:color w:val="000000" w:themeColor="text1"/>
        </w:rPr>
        <w:t>Wykonawca najpóźniej przed zawarciem umowy będzie musi</w:t>
      </w:r>
      <w:r>
        <w:rPr>
          <w:rFonts w:ascii="Times New Roman" w:hAnsi="Times New Roman" w:cs="Times New Roman"/>
          <w:color w:val="000000" w:themeColor="text1"/>
        </w:rPr>
        <w:t xml:space="preserve">ał podpisać i dołączyć do umowy Oświadczenie </w:t>
      </w:r>
      <w:r w:rsidR="00092292">
        <w:rPr>
          <w:rFonts w:ascii="Times New Roman" w:hAnsi="Times New Roman" w:cs="Times New Roman"/>
          <w:color w:val="000000" w:themeColor="text1"/>
        </w:rPr>
        <w:t>dot. RODO stanowiące załącznik nr 2.1 do SWZ.</w:t>
      </w:r>
    </w:p>
    <w:p w:rsidR="00B535A7" w:rsidRPr="00B535A7" w:rsidRDefault="00B535A7" w:rsidP="00B535A7">
      <w:pPr>
        <w:pStyle w:val="Akapitzlist"/>
        <w:ind w:left="378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Pouczenie o środkach ochrony prawnej przysługujących </w:t>
      </w:r>
      <w:r w:rsidR="00AD56CA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>ykonawcy</w:t>
      </w:r>
    </w:p>
    <w:p w:rsidR="002735EB" w:rsidRPr="004142B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:rsidR="00781488" w:rsidRPr="00FF5857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 xml:space="preserve">u </w:t>
      </w:r>
      <w:r w:rsidR="009341D8">
        <w:rPr>
          <w:rFonts w:ascii="Times New Roman" w:hAnsi="Times New Roman" w:cs="Times New Roman"/>
        </w:rPr>
        <w:br/>
      </w:r>
      <w:r w:rsidRPr="00FF5857">
        <w:rPr>
          <w:rFonts w:ascii="Times New Roman" w:hAnsi="Times New Roman" w:cs="Times New Roman"/>
        </w:rPr>
        <w:t>o udzielenie zamówienia, w tym na projektowane postanowienie umowy;</w:t>
      </w:r>
    </w:p>
    <w:p w:rsidR="00781488" w:rsidRPr="00FF5857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>zby Odwoławczej, o którym mowa w art. 519 ust.1 pzp,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>do Sądu Okręgowego w Warszawie</w:t>
      </w:r>
      <w:r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:rsidR="00781488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:rsidR="00781488" w:rsidRPr="004142BF" w:rsidRDefault="00781488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 dotycząca przetwarzania danych osobowych</w:t>
      </w:r>
    </w:p>
    <w:p w:rsidR="003523C8" w:rsidRPr="003523C8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:rsidR="003523C8" w:rsidRPr="003523C8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lastRenderedPageBreak/>
        <w:t>( POSTĘPOWANIE O UDZIELENIE ZAMÓWIENIA PUBLICZNEGO)</w:t>
      </w:r>
    </w:p>
    <w:p w:rsidR="003523C8" w:rsidRPr="003523C8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Panie,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>
        <w:rPr>
          <w:rFonts w:ascii="Times New Roman" w:hAnsi="Times New Roman" w:cs="Times New Roman"/>
          <w:color w:val="000000"/>
          <w:lang w:eastAsia="pl-PL"/>
        </w:rPr>
        <w:t xml:space="preserve"> nim zawartych informujemy, że: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:rsidR="003523C8" w:rsidRPr="003523C8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:rsidR="003523C8" w:rsidRPr="003523C8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Sylwia Fila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 xml:space="preserve">- e-mail: </w:t>
      </w:r>
      <w:hyperlink r:id="rId19" w:history="1">
        <w:r w:rsidRPr="003523C8">
          <w:rPr>
            <w:rStyle w:val="Hipercze"/>
            <w:rFonts w:ascii="Times New Roman" w:hAnsi="Times New Roman" w:cs="Times New Roman"/>
            <w:lang w:eastAsia="pl-PL"/>
          </w:rPr>
          <w:t>iod.kwp@ra.policja.gov.pl</w:t>
        </w:r>
      </w:hyperlink>
    </w:p>
    <w:p w:rsidR="003523C8" w:rsidRP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3. Cel i okres przetwarzania danych osobowych w Komendzie Wojewódzkiej Policji z siedzibą w Radomiu.</w:t>
      </w:r>
    </w:p>
    <w:p w:rsidR="003523C8" w:rsidRP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:rsidR="00551B02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Przetwarzanie danych jest  niezbędne do wypełnienia obowiązku prawnego ciążącego na administratorze (art. </w:t>
      </w:r>
      <w:r w:rsidR="00551B02">
        <w:rPr>
          <w:rFonts w:ascii="Times New Roman" w:hAnsi="Times New Roman" w:cs="Times New Roman"/>
          <w:color w:val="000000"/>
          <w:lang w:eastAsia="pl-PL"/>
        </w:rPr>
        <w:t xml:space="preserve">6 ust.1 lit. c RODO) zgodnie z: </w:t>
      </w:r>
    </w:p>
    <w:p w:rsidR="00551B02" w:rsidRDefault="003523C8" w:rsidP="00766363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B02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:rsidR="00551B02" w:rsidRDefault="003523C8" w:rsidP="00766363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B02">
        <w:rPr>
          <w:rFonts w:ascii="Times New Roman" w:hAnsi="Times New Roman" w:cs="Times New Roman"/>
          <w:color w:val="000000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:rsidR="003523C8" w:rsidRPr="00551B02" w:rsidRDefault="003523C8" w:rsidP="00766363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B02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:rsidR="003523C8" w:rsidRP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:rsidR="00551B02" w:rsidRPr="003523C8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523C8" w:rsidRPr="003523C8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:rsid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3523C8">
        <w:rPr>
          <w:rFonts w:ascii="Times New Roman" w:hAnsi="Times New Roman" w:cs="Times New Roman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:rsidR="00551B02" w:rsidRPr="003523C8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523C8" w:rsidRP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:rsidR="00551B02" w:rsidRDefault="003523C8" w:rsidP="00766363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3523C8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3523C8">
        <w:rPr>
          <w:rFonts w:ascii="Times New Roman" w:hAnsi="Times New Roman" w:cs="Times New Roman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:rsidR="00551B02" w:rsidRDefault="003523C8" w:rsidP="00766363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lang w:eastAsia="pl-PL"/>
        </w:rPr>
      </w:pPr>
      <w:r w:rsidRPr="00551B02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:rsidR="00551B02" w:rsidRDefault="003523C8" w:rsidP="00766363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lang w:eastAsia="pl-PL"/>
        </w:rPr>
      </w:pPr>
      <w:r w:rsidRPr="00551B02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:rsidR="003523C8" w:rsidRPr="00551B02" w:rsidRDefault="003523C8" w:rsidP="00766363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lang w:eastAsia="pl-PL"/>
        </w:rPr>
      </w:pPr>
      <w:r w:rsidRPr="00551B02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:rsidR="003523C8" w:rsidRPr="003523C8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:rsidR="00781488" w:rsidRPr="003523C8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735EB" w:rsidRPr="004142BF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Inne istotne informacje dotyczące postępowania </w:t>
      </w:r>
    </w:p>
    <w:p w:rsidR="00942069" w:rsidRPr="00942069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</w:t>
      </w:r>
      <w:r w:rsidR="00942069" w:rsidRPr="00942069">
        <w:rPr>
          <w:rFonts w:ascii="Times New Roman" w:hAnsi="Times New Roman" w:cs="Times New Roman"/>
          <w:bCs/>
          <w:color w:val="000000" w:themeColor="text1"/>
        </w:rPr>
        <w:t xml:space="preserve">nie przewiduje wyboru </w:t>
      </w:r>
      <w:r w:rsidR="00942069">
        <w:rPr>
          <w:rFonts w:ascii="Times New Roman" w:hAnsi="Times New Roman" w:cs="Times New Roman"/>
          <w:bCs/>
          <w:color w:val="000000" w:themeColor="text1"/>
        </w:rPr>
        <w:t xml:space="preserve">najkorzystniejszej oferty </w:t>
      </w:r>
      <w:r w:rsidR="00942069" w:rsidRPr="00942069">
        <w:rPr>
          <w:rFonts w:ascii="Times New Roman" w:hAnsi="Times New Roman" w:cs="Times New Roman"/>
          <w:b/>
          <w:color w:val="000000" w:themeColor="text1"/>
        </w:rPr>
        <w:t>z możliwością prowadzenia negocjacji</w:t>
      </w:r>
      <w:r w:rsidR="00942069">
        <w:rPr>
          <w:rFonts w:ascii="Times New Roman" w:hAnsi="Times New Roman" w:cs="Times New Roman"/>
          <w:bCs/>
          <w:color w:val="000000" w:themeColor="text1"/>
        </w:rPr>
        <w:t>.</w:t>
      </w:r>
    </w:p>
    <w:p w:rsidR="00CC54CE" w:rsidRPr="00CF4ADE" w:rsidRDefault="00942069" w:rsidP="00CF4AD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>Zamawiający przewidu</w:t>
      </w:r>
      <w:r w:rsidR="00C1178E">
        <w:rPr>
          <w:rFonts w:ascii="Times New Roman" w:hAnsi="Times New Roman" w:cs="Times New Roman"/>
          <w:bCs/>
          <w:color w:val="000000" w:themeColor="text1"/>
        </w:rPr>
        <w:t xml:space="preserve">je składanie ofert częściowych - </w:t>
      </w:r>
      <w:r w:rsidRPr="00942069">
        <w:rPr>
          <w:rFonts w:ascii="Times New Roman" w:hAnsi="Times New Roman" w:cs="Times New Roman"/>
          <w:b/>
          <w:color w:val="000000" w:themeColor="text1"/>
        </w:rPr>
        <w:t>TAK</w:t>
      </w:r>
      <w:r w:rsidR="00CF4ADE">
        <w:rPr>
          <w:rFonts w:ascii="Times New Roman" w:hAnsi="Times New Roman" w:cs="Times New Roman"/>
          <w:bCs/>
          <w:color w:val="000000" w:themeColor="text1"/>
        </w:rPr>
        <w:t xml:space="preserve"> – w podziale na 2 zadania</w:t>
      </w:r>
    </w:p>
    <w:p w:rsidR="00C1178E" w:rsidRPr="00C1178E" w:rsidRDefault="00BF15A7" w:rsidP="00C1178E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BF15A7">
        <w:rPr>
          <w:rFonts w:ascii="Times New Roman" w:hAnsi="Times New Roman" w:cs="Times New Roman"/>
          <w:b/>
          <w:bCs/>
          <w:color w:val="000000" w:themeColor="text1"/>
        </w:rPr>
        <w:t>Część nr 1</w:t>
      </w:r>
      <w:r w:rsidRPr="00BF15A7">
        <w:rPr>
          <w:rFonts w:ascii="Times New Roman" w:hAnsi="Times New Roman" w:cs="Times New Roman"/>
          <w:bCs/>
          <w:color w:val="000000" w:themeColor="text1"/>
        </w:rPr>
        <w:t xml:space="preserve"> (zadanie nr 1) – jednostki Policji garnizonu mazowieckiego, dla których funkcję OSD pełni Polsk</w:t>
      </w:r>
      <w:r>
        <w:rPr>
          <w:rFonts w:ascii="Times New Roman" w:hAnsi="Times New Roman" w:cs="Times New Roman"/>
          <w:bCs/>
          <w:color w:val="000000" w:themeColor="text1"/>
        </w:rPr>
        <w:t>a Spółka Gazownictwa Sp. z o. o</w:t>
      </w:r>
    </w:p>
    <w:p w:rsidR="00BF15A7" w:rsidRPr="00BF15A7" w:rsidRDefault="00BF15A7" w:rsidP="00BF15A7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BF15A7">
        <w:rPr>
          <w:rFonts w:ascii="Times New Roman" w:hAnsi="Times New Roman" w:cs="Times New Roman"/>
          <w:b/>
          <w:bCs/>
          <w:color w:val="000000" w:themeColor="text1"/>
        </w:rPr>
        <w:t>Część nr 2</w:t>
      </w:r>
      <w:r w:rsidRPr="00BF15A7">
        <w:rPr>
          <w:rFonts w:ascii="Times New Roman" w:hAnsi="Times New Roman" w:cs="Times New Roman"/>
          <w:bCs/>
          <w:color w:val="000000" w:themeColor="text1"/>
        </w:rPr>
        <w:t xml:space="preserve"> (zadanie nr 2) – PP Teresin (KPP Sochaczew), dla którego funkcję OSD pełni SIME Polska Sp. z o. o.</w:t>
      </w:r>
    </w:p>
    <w:p w:rsidR="00BF15A7" w:rsidRPr="00BF15A7" w:rsidRDefault="00CC54CE" w:rsidP="00245AF7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BF15A7">
        <w:rPr>
          <w:rFonts w:ascii="Times New Roman" w:hAnsi="Times New Roman" w:cs="Times New Roman"/>
          <w:b/>
          <w:color w:val="000000" w:themeColor="text1"/>
        </w:rPr>
        <w:t>Powód niedokonania podziału zamówi</w:t>
      </w:r>
      <w:r w:rsidR="0095516F">
        <w:rPr>
          <w:rFonts w:ascii="Times New Roman" w:hAnsi="Times New Roman" w:cs="Times New Roman"/>
          <w:b/>
          <w:color w:val="000000" w:themeColor="text1"/>
        </w:rPr>
        <w:t>enia na części (jeżeli dotyczy) -</w:t>
      </w:r>
      <w:r w:rsidRPr="00BF15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15A7">
        <w:rPr>
          <w:rFonts w:ascii="Times New Roman" w:hAnsi="Times New Roman" w:cs="Times New Roman"/>
          <w:bCs/>
          <w:color w:val="000000" w:themeColor="text1"/>
        </w:rPr>
        <w:t>NIE DOTYCZ</w:t>
      </w:r>
      <w:r w:rsidR="007E18C3">
        <w:rPr>
          <w:rFonts w:ascii="Times New Roman" w:hAnsi="Times New Roman" w:cs="Times New Roman"/>
          <w:bCs/>
          <w:color w:val="000000" w:themeColor="text1"/>
        </w:rPr>
        <w:t>Y</w:t>
      </w:r>
    </w:p>
    <w:p w:rsidR="00BF15A7" w:rsidRPr="00BF15A7" w:rsidRDefault="00CC54CE" w:rsidP="00245AF7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BF15A7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części, na które Wykonawca może złożyć oferty częściowe.</w:t>
      </w:r>
    </w:p>
    <w:p w:rsidR="002735EB" w:rsidRPr="00BF15A7" w:rsidRDefault="002735EB" w:rsidP="00BF15A7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BF15A7">
        <w:rPr>
          <w:rFonts w:ascii="Times New Roman" w:hAnsi="Times New Roman" w:cs="Times New Roman"/>
          <w:bCs/>
          <w:color w:val="000000" w:themeColor="text1"/>
        </w:rPr>
        <w:t>Zamawiający</w:t>
      </w:r>
      <w:r w:rsidR="0029207A" w:rsidRPr="00BF15A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F15A7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BF15A7">
        <w:rPr>
          <w:rFonts w:ascii="Times New Roman" w:hAnsi="Times New Roman" w:cs="Times New Roman"/>
          <w:b/>
          <w:color w:val="000000" w:themeColor="text1"/>
        </w:rPr>
        <w:t>ofert wariantowych</w:t>
      </w:r>
      <w:r w:rsidR="0029207A" w:rsidRPr="00BF15A7">
        <w:rPr>
          <w:rFonts w:ascii="Times New Roman" w:hAnsi="Times New Roman" w:cs="Times New Roman"/>
          <w:color w:val="000000" w:themeColor="text1"/>
        </w:rPr>
        <w:t>.</w:t>
      </w:r>
    </w:p>
    <w:p w:rsidR="002735EB" w:rsidRPr="0029207A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umowy ramowej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35EB" w:rsidRPr="0029207A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art. 214 ust. 1 pkt. 7 lub 8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9207A" w:rsidRPr="0029207A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rozliczenia w walutach obcych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35EB" w:rsidRPr="0029207A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 nie przewiduje wyboru najkorzystniejszej oferty z zastosowaniem </w:t>
      </w:r>
      <w:r w:rsidR="00400264">
        <w:rPr>
          <w:rFonts w:ascii="Times New Roman" w:hAnsi="Times New Roman" w:cs="Times New Roman"/>
          <w:b/>
          <w:color w:val="000000" w:themeColor="text1"/>
        </w:rPr>
        <w:t xml:space="preserve">aukcji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elektronicznej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35EB" w:rsidRPr="0029207A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zwrotu kosztów udziału w postępowaniu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24717" w:rsidRPr="00624717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181FEC">
        <w:rPr>
          <w:rFonts w:ascii="Times New Roman" w:hAnsi="Times New Roman" w:cs="Times New Roman"/>
          <w:bCs/>
          <w:color w:val="000000" w:themeColor="text1"/>
        </w:rPr>
        <w:t>Zamawiający</w:t>
      </w:r>
      <w:r w:rsidRPr="00181FEC">
        <w:rPr>
          <w:rFonts w:ascii="Times New Roman" w:hAnsi="Times New Roman" w:cs="Times New Roman"/>
          <w:bCs/>
        </w:rPr>
        <w:t xml:space="preserve"> </w:t>
      </w:r>
      <w:r w:rsidR="00181FEC" w:rsidRPr="00181FEC">
        <w:rPr>
          <w:rFonts w:ascii="Times New Roman" w:hAnsi="Times New Roman" w:cs="Times New Roman"/>
          <w:bCs/>
        </w:rPr>
        <w:t xml:space="preserve">nie </w:t>
      </w:r>
      <w:r w:rsidR="002735EB" w:rsidRPr="00181FEC">
        <w:rPr>
          <w:rFonts w:ascii="Times New Roman" w:hAnsi="Times New Roman" w:cs="Times New Roman"/>
          <w:color w:val="000000" w:themeColor="text1"/>
        </w:rPr>
        <w:t>wymaga zatrudnienia na podstawie stosunku pracy</w:t>
      </w:r>
      <w:r w:rsidR="00B17023" w:rsidRPr="00181FEC">
        <w:rPr>
          <w:rFonts w:ascii="Times New Roman" w:hAnsi="Times New Roman" w:cs="Times New Roman"/>
          <w:color w:val="000000" w:themeColor="text1"/>
        </w:rPr>
        <w:t xml:space="preserve">, </w:t>
      </w:r>
      <w:r w:rsidR="002735EB" w:rsidRPr="00181FEC">
        <w:rPr>
          <w:rFonts w:ascii="Times New Roman" w:hAnsi="Times New Roman" w:cs="Times New Roman"/>
          <w:color w:val="000000" w:themeColor="text1"/>
        </w:rPr>
        <w:t>w okolicznościach, o których mowa w art. 95 ustawy</w:t>
      </w:r>
      <w:r w:rsidR="002735EB" w:rsidRPr="00624717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020136" w:rsidP="007663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735EB" w:rsidRPr="004142BF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</w:t>
      </w:r>
      <w:r w:rsidR="00721344">
        <w:rPr>
          <w:rFonts w:ascii="Times New Roman" w:hAnsi="Times New Roman" w:cs="Times New Roman"/>
          <w:color w:val="000000" w:themeColor="text1"/>
        </w:rPr>
        <w:t>.</w:t>
      </w:r>
    </w:p>
    <w:p w:rsidR="002735EB" w:rsidRDefault="002735EB" w:rsidP="00400264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181FEC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Pr="00181FEC">
        <w:rPr>
          <w:rFonts w:ascii="Times New Roman" w:hAnsi="Times New Roman" w:cs="Times New Roman"/>
          <w:b/>
          <w:color w:val="000000" w:themeColor="text1"/>
        </w:rPr>
        <w:br/>
        <w:t xml:space="preserve">za pośrednictwem Platformy Elektronicznego Fakturowania </w:t>
      </w:r>
      <w:r w:rsidR="00181FEC" w:rsidRPr="00181FEC">
        <w:rPr>
          <w:rFonts w:ascii="Times New Roman" w:hAnsi="Times New Roman" w:cs="Times New Roman"/>
          <w:b/>
          <w:color w:val="000000" w:themeColor="text1"/>
        </w:rPr>
        <w:t xml:space="preserve">(indywidualny identyfikator </w:t>
      </w:r>
      <w:r w:rsidR="00181FEC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181FEC" w:rsidRPr="00181FEC">
        <w:rPr>
          <w:rFonts w:ascii="Times New Roman" w:hAnsi="Times New Roman" w:cs="Times New Roman"/>
          <w:b/>
          <w:color w:val="000000" w:themeColor="text1"/>
        </w:rPr>
        <w:t>PEPPOL-GLN 5907714353635).</w:t>
      </w:r>
    </w:p>
    <w:p w:rsidR="007512CE" w:rsidRPr="00181FEC" w:rsidRDefault="007512CE" w:rsidP="007512C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735EB" w:rsidRPr="009A0D4C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:rsidR="00721344" w:rsidRPr="004B2B9B" w:rsidRDefault="00721344" w:rsidP="00721344">
      <w:pPr>
        <w:jc w:val="both"/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Załączniki nr 1.1 - 1.</w:t>
      </w:r>
      <w:r w:rsidR="009A0D4C" w:rsidRPr="004B2B9B">
        <w:rPr>
          <w:rFonts w:ascii="Times New Roman" w:hAnsi="Times New Roman" w:cs="Times New Roman"/>
        </w:rPr>
        <w:t>2</w:t>
      </w:r>
      <w:r w:rsidRPr="004B2B9B">
        <w:rPr>
          <w:rFonts w:ascii="Times New Roman" w:hAnsi="Times New Roman" w:cs="Times New Roman"/>
        </w:rPr>
        <w:t xml:space="preserve"> – Formularze ofertowe na poszczególne części (zadania);</w:t>
      </w:r>
    </w:p>
    <w:p w:rsidR="00721344" w:rsidRPr="004B2B9B" w:rsidRDefault="00721344" w:rsidP="00721344">
      <w:pPr>
        <w:jc w:val="both"/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Załącznik nr 2 – Projektowane postanowienia umowy w sprawie zamówienia;</w:t>
      </w:r>
    </w:p>
    <w:p w:rsidR="00B535A7" w:rsidRPr="004B2B9B" w:rsidRDefault="00B535A7" w:rsidP="00B535A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B2B9B">
        <w:rPr>
          <w:rFonts w:ascii="Times New Roman" w:hAnsi="Times New Roman" w:cs="Times New Roman"/>
          <w:bCs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Cs/>
          <w:color w:val="000000" w:themeColor="text1"/>
        </w:rPr>
        <w:t>2.1</w:t>
      </w:r>
      <w:r w:rsidRPr="004B2B9B">
        <w:rPr>
          <w:rFonts w:ascii="Times New Roman" w:hAnsi="Times New Roman" w:cs="Times New Roman"/>
          <w:bCs/>
          <w:color w:val="000000" w:themeColor="text1"/>
        </w:rPr>
        <w:t xml:space="preserve"> – Oświadczenie dot. RODO</w:t>
      </w:r>
    </w:p>
    <w:p w:rsidR="00B535A7" w:rsidRPr="004B2B9B" w:rsidRDefault="00B535A7" w:rsidP="00B535A7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B2B9B">
        <w:rPr>
          <w:rFonts w:ascii="Times New Roman" w:hAnsi="Times New Roman" w:cs="Times New Roman"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4B2B9B">
        <w:rPr>
          <w:rFonts w:ascii="Times New Roman" w:hAnsi="Times New Roman" w:cs="Times New Roman"/>
          <w:color w:val="000000" w:themeColor="text1"/>
        </w:rPr>
        <w:t xml:space="preserve">.1.1  - </w:t>
      </w:r>
      <w:r w:rsidRPr="009D0FA7">
        <w:rPr>
          <w:rFonts w:ascii="Times New Roman" w:eastAsia="Times New Roman" w:hAnsi="Times New Roman" w:cs="Times New Roman"/>
          <w:bCs/>
          <w:color w:val="000000"/>
          <w:lang w:eastAsia="pl-PL"/>
        </w:rPr>
        <w:t>Zestawienie Punktów Poboru gazu</w:t>
      </w:r>
      <w:r w:rsidRPr="004B2B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Zadania nr 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B535A7" w:rsidRDefault="00B535A7" w:rsidP="00B535A7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Załącznik nr 2.1.2 - </w:t>
      </w:r>
      <w:r w:rsidRPr="00EF7CD3">
        <w:rPr>
          <w:rFonts w:ascii="Times New Roman" w:eastAsia="Times New Roman" w:hAnsi="Times New Roman" w:cs="Times New Roman"/>
          <w:bCs/>
          <w:color w:val="000000"/>
          <w:lang w:eastAsia="pl-PL"/>
        </w:rPr>
        <w:t>Prognoza poboru paliwa gazowego [kWh]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Zadania nr 1;</w:t>
      </w:r>
    </w:p>
    <w:p w:rsidR="00B535A7" w:rsidRDefault="00B535A7" w:rsidP="00B535A7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B2B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2.2.1</w:t>
      </w:r>
      <w:r w:rsidRPr="004B2B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</w:t>
      </w:r>
      <w:r w:rsidRPr="009D0FA7">
        <w:rPr>
          <w:rFonts w:ascii="Times New Roman" w:eastAsia="Times New Roman" w:hAnsi="Times New Roman" w:cs="Times New Roman"/>
          <w:bCs/>
          <w:color w:val="000000"/>
          <w:lang w:eastAsia="pl-PL"/>
        </w:rPr>
        <w:t>Zestawienie Punktów Poboru gazu</w:t>
      </w:r>
      <w:r w:rsidRPr="004B2B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Zadania nr 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B535A7" w:rsidRPr="004B2B9B" w:rsidRDefault="00B535A7" w:rsidP="00B535A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Załącznik nr 2.2.2 - </w:t>
      </w:r>
      <w:r w:rsidRPr="00EF7CD3">
        <w:rPr>
          <w:rFonts w:ascii="Times New Roman" w:eastAsia="Times New Roman" w:hAnsi="Times New Roman" w:cs="Times New Roman"/>
          <w:bCs/>
          <w:color w:val="000000"/>
          <w:lang w:eastAsia="pl-PL"/>
        </w:rPr>
        <w:t>Prognoza poboru paliwa gazowego [kWh]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Zadania nr 2;</w:t>
      </w:r>
    </w:p>
    <w:p w:rsidR="00721344" w:rsidRPr="004B2B9B" w:rsidRDefault="00721344" w:rsidP="00721344">
      <w:pPr>
        <w:jc w:val="both"/>
        <w:rPr>
          <w:rFonts w:ascii="Times New Roman" w:hAnsi="Times New Roman" w:cs="Times New Roman"/>
          <w:color w:val="000000" w:themeColor="text1"/>
        </w:rPr>
      </w:pPr>
      <w:r w:rsidRPr="004B2B9B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9A0D4C" w:rsidRPr="004B2B9B">
        <w:rPr>
          <w:rFonts w:ascii="Times New Roman" w:hAnsi="Times New Roman" w:cs="Times New Roman"/>
          <w:color w:val="000000" w:themeColor="text1"/>
        </w:rPr>
        <w:t>3</w:t>
      </w:r>
      <w:r w:rsidR="00964705" w:rsidRPr="004B2B9B">
        <w:rPr>
          <w:rFonts w:ascii="Times New Roman" w:hAnsi="Times New Roman" w:cs="Times New Roman"/>
          <w:color w:val="000000" w:themeColor="text1"/>
        </w:rPr>
        <w:t>.1 – 3.2</w:t>
      </w:r>
      <w:r w:rsidRPr="004B2B9B">
        <w:rPr>
          <w:rFonts w:ascii="Times New Roman" w:hAnsi="Times New Roman" w:cs="Times New Roman"/>
          <w:color w:val="000000" w:themeColor="text1"/>
        </w:rPr>
        <w:t xml:space="preserve"> – </w:t>
      </w:r>
      <w:r w:rsidR="00521C99" w:rsidRPr="004B2B9B">
        <w:rPr>
          <w:rFonts w:ascii="Times New Roman" w:hAnsi="Times New Roman" w:cs="Times New Roman"/>
          <w:color w:val="000000" w:themeColor="text1"/>
        </w:rPr>
        <w:t>Cennik Ofertowy stanowiący integralną część Formularza Ofertowego</w:t>
      </w:r>
      <w:r w:rsidRPr="004B2B9B">
        <w:rPr>
          <w:rFonts w:ascii="Times New Roman" w:hAnsi="Times New Roman" w:cs="Times New Roman"/>
          <w:color w:val="000000" w:themeColor="text1"/>
        </w:rPr>
        <w:t>;</w:t>
      </w:r>
    </w:p>
    <w:p w:rsidR="009A0D4C" w:rsidRPr="004B2B9B" w:rsidRDefault="009A0D4C" w:rsidP="0072134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B2B9B">
        <w:rPr>
          <w:rFonts w:ascii="Times New Roman" w:hAnsi="Times New Roman" w:cs="Times New Roman"/>
          <w:color w:val="000000" w:themeColor="text1"/>
        </w:rPr>
        <w:t xml:space="preserve">Załącznik nr 4 – </w:t>
      </w:r>
      <w:r w:rsidRPr="004B2B9B">
        <w:rPr>
          <w:rFonts w:ascii="Times New Roman" w:hAnsi="Times New Roman" w:cs="Times New Roman"/>
          <w:bCs/>
          <w:color w:val="000000" w:themeColor="text1"/>
        </w:rPr>
        <w:t>Oświadczenie o niepodleganiu wykluczeniu;</w:t>
      </w:r>
    </w:p>
    <w:p w:rsidR="009A0D4C" w:rsidRPr="004B2B9B" w:rsidRDefault="009A0D4C" w:rsidP="0072134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B2B9B">
        <w:rPr>
          <w:rFonts w:ascii="Times New Roman" w:hAnsi="Times New Roman" w:cs="Times New Roman"/>
          <w:bCs/>
          <w:color w:val="000000" w:themeColor="text1"/>
        </w:rPr>
        <w:t>Załącznik nr 5 – Oświadczenie o spełnianiu warunków udziału w postępowaniu;</w:t>
      </w:r>
    </w:p>
    <w:p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:rsidR="009341D8" w:rsidRPr="00E26522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:rsidR="009341D8" w:rsidRPr="00E26522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:rsidR="009341D8" w:rsidRPr="00E26522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:rsidR="009341D8" w:rsidRPr="00E26522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:rsidR="009341D8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:rsidR="009341D8" w:rsidRPr="00E26522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341D8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sectPr w:rsidR="009341D8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BF" w:rsidRDefault="006D51BF" w:rsidP="00D730B8">
      <w:pPr>
        <w:spacing w:after="0" w:line="240" w:lineRule="auto"/>
      </w:pPr>
      <w:r>
        <w:separator/>
      </w:r>
    </w:p>
  </w:endnote>
  <w:endnote w:type="continuationSeparator" w:id="0">
    <w:p w:rsidR="006D51BF" w:rsidRDefault="006D51BF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03323"/>
      <w:docPartObj>
        <w:docPartGallery w:val="Page Numbers (Bottom of Page)"/>
        <w:docPartUnique/>
      </w:docPartObj>
    </w:sdtPr>
    <w:sdtEndPr/>
    <w:sdtContent>
      <w:p w:rsidR="009341D8" w:rsidRDefault="00CB764A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="009341D8"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150D7E">
          <w:rPr>
            <w:rFonts w:ascii="Times New Roman" w:hAnsi="Times New Roman" w:cs="Times New Roman"/>
            <w:noProof/>
          </w:rPr>
          <w:t>1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:rsidR="009341D8" w:rsidRDefault="00934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BF" w:rsidRDefault="006D51BF" w:rsidP="00D730B8">
      <w:pPr>
        <w:spacing w:after="0" w:line="240" w:lineRule="auto"/>
      </w:pPr>
      <w:r>
        <w:separator/>
      </w:r>
    </w:p>
  </w:footnote>
  <w:footnote w:type="continuationSeparator" w:id="0">
    <w:p w:rsidR="006D51BF" w:rsidRDefault="006D51BF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E4431D"/>
    <w:multiLevelType w:val="hybridMultilevel"/>
    <w:tmpl w:val="D45C6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8EC"/>
    <w:multiLevelType w:val="hybridMultilevel"/>
    <w:tmpl w:val="383A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24D3689B"/>
    <w:multiLevelType w:val="hybridMultilevel"/>
    <w:tmpl w:val="A112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22FB7"/>
    <w:multiLevelType w:val="hybridMultilevel"/>
    <w:tmpl w:val="7C9E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5CA2"/>
    <w:multiLevelType w:val="hybridMultilevel"/>
    <w:tmpl w:val="9B940420"/>
    <w:lvl w:ilvl="0" w:tplc="6BDE7E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7" w15:restartNumberingAfterBreak="0">
    <w:nsid w:val="3DEA76E9"/>
    <w:multiLevelType w:val="multilevel"/>
    <w:tmpl w:val="2A0ED30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85FB6"/>
    <w:multiLevelType w:val="hybridMultilevel"/>
    <w:tmpl w:val="39480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22B08"/>
    <w:multiLevelType w:val="hybridMultilevel"/>
    <w:tmpl w:val="383A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106D8D"/>
    <w:multiLevelType w:val="hybridMultilevel"/>
    <w:tmpl w:val="601EF188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458DC"/>
    <w:multiLevelType w:val="hybridMultilevel"/>
    <w:tmpl w:val="693E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44DC3"/>
    <w:multiLevelType w:val="hybridMultilevel"/>
    <w:tmpl w:val="C83C3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1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38"/>
  </w:num>
  <w:num w:numId="4">
    <w:abstractNumId w:val="13"/>
  </w:num>
  <w:num w:numId="5">
    <w:abstractNumId w:val="22"/>
  </w:num>
  <w:num w:numId="6">
    <w:abstractNumId w:val="48"/>
  </w:num>
  <w:num w:numId="7">
    <w:abstractNumId w:val="5"/>
  </w:num>
  <w:num w:numId="8">
    <w:abstractNumId w:val="9"/>
  </w:num>
  <w:num w:numId="9">
    <w:abstractNumId w:val="32"/>
  </w:num>
  <w:num w:numId="10">
    <w:abstractNumId w:val="7"/>
  </w:num>
  <w:num w:numId="11">
    <w:abstractNumId w:val="17"/>
  </w:num>
  <w:num w:numId="12">
    <w:abstractNumId w:val="52"/>
  </w:num>
  <w:num w:numId="13">
    <w:abstractNumId w:val="36"/>
  </w:num>
  <w:num w:numId="14">
    <w:abstractNumId w:val="33"/>
  </w:num>
  <w:num w:numId="15">
    <w:abstractNumId w:val="47"/>
  </w:num>
  <w:num w:numId="16">
    <w:abstractNumId w:val="42"/>
  </w:num>
  <w:num w:numId="17">
    <w:abstractNumId w:val="50"/>
  </w:num>
  <w:num w:numId="18">
    <w:abstractNumId w:val="18"/>
  </w:num>
  <w:num w:numId="19">
    <w:abstractNumId w:val="4"/>
  </w:num>
  <w:num w:numId="20">
    <w:abstractNumId w:val="23"/>
  </w:num>
  <w:num w:numId="21">
    <w:abstractNumId w:val="45"/>
  </w:num>
  <w:num w:numId="22">
    <w:abstractNumId w:val="34"/>
  </w:num>
  <w:num w:numId="23">
    <w:abstractNumId w:val="3"/>
  </w:num>
  <w:num w:numId="24">
    <w:abstractNumId w:val="16"/>
  </w:num>
  <w:num w:numId="25">
    <w:abstractNumId w:val="15"/>
  </w:num>
  <w:num w:numId="26">
    <w:abstractNumId w:val="54"/>
  </w:num>
  <w:num w:numId="27">
    <w:abstractNumId w:val="29"/>
  </w:num>
  <w:num w:numId="28">
    <w:abstractNumId w:val="46"/>
  </w:num>
  <w:num w:numId="29">
    <w:abstractNumId w:val="10"/>
  </w:num>
  <w:num w:numId="30">
    <w:abstractNumId w:val="53"/>
  </w:num>
  <w:num w:numId="31">
    <w:abstractNumId w:val="37"/>
  </w:num>
  <w:num w:numId="32">
    <w:abstractNumId w:val="43"/>
  </w:num>
  <w:num w:numId="33">
    <w:abstractNumId w:val="44"/>
  </w:num>
  <w:num w:numId="34">
    <w:abstractNumId w:val="25"/>
  </w:num>
  <w:num w:numId="35">
    <w:abstractNumId w:val="8"/>
  </w:num>
  <w:num w:numId="36">
    <w:abstractNumId w:val="51"/>
  </w:num>
  <w:num w:numId="37">
    <w:abstractNumId w:val="41"/>
  </w:num>
  <w:num w:numId="38">
    <w:abstractNumId w:val="14"/>
  </w:num>
  <w:num w:numId="39">
    <w:abstractNumId w:val="31"/>
  </w:num>
  <w:num w:numId="40">
    <w:abstractNumId w:val="27"/>
  </w:num>
  <w:num w:numId="41">
    <w:abstractNumId w:val="26"/>
  </w:num>
  <w:num w:numId="42">
    <w:abstractNumId w:val="11"/>
  </w:num>
  <w:num w:numId="43">
    <w:abstractNumId w:val="20"/>
  </w:num>
  <w:num w:numId="44">
    <w:abstractNumId w:val="12"/>
  </w:num>
  <w:num w:numId="45">
    <w:abstractNumId w:val="28"/>
  </w:num>
  <w:num w:numId="46">
    <w:abstractNumId w:val="6"/>
  </w:num>
  <w:num w:numId="47">
    <w:abstractNumId w:val="24"/>
  </w:num>
  <w:num w:numId="48">
    <w:abstractNumId w:val="19"/>
  </w:num>
  <w:num w:numId="49">
    <w:abstractNumId w:val="35"/>
  </w:num>
  <w:num w:numId="50">
    <w:abstractNumId w:val="40"/>
  </w:num>
  <w:num w:numId="51">
    <w:abstractNumId w:val="30"/>
  </w:num>
  <w:num w:numId="52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81"/>
    <w:rsid w:val="00000F10"/>
    <w:rsid w:val="000018D0"/>
    <w:rsid w:val="00001B5A"/>
    <w:rsid w:val="0000313E"/>
    <w:rsid w:val="0000348D"/>
    <w:rsid w:val="000049F8"/>
    <w:rsid w:val="000052CE"/>
    <w:rsid w:val="00010DDC"/>
    <w:rsid w:val="000116B4"/>
    <w:rsid w:val="00012612"/>
    <w:rsid w:val="00013354"/>
    <w:rsid w:val="00013529"/>
    <w:rsid w:val="0001406F"/>
    <w:rsid w:val="000144B2"/>
    <w:rsid w:val="00015AE8"/>
    <w:rsid w:val="00016B94"/>
    <w:rsid w:val="00016ED4"/>
    <w:rsid w:val="00017711"/>
    <w:rsid w:val="00020136"/>
    <w:rsid w:val="00020AA8"/>
    <w:rsid w:val="00020C39"/>
    <w:rsid w:val="00021B80"/>
    <w:rsid w:val="00022275"/>
    <w:rsid w:val="00024899"/>
    <w:rsid w:val="0003176F"/>
    <w:rsid w:val="00031A75"/>
    <w:rsid w:val="000348CC"/>
    <w:rsid w:val="00035CDA"/>
    <w:rsid w:val="000361FC"/>
    <w:rsid w:val="00036433"/>
    <w:rsid w:val="00037B52"/>
    <w:rsid w:val="0004363C"/>
    <w:rsid w:val="000459C2"/>
    <w:rsid w:val="000536D2"/>
    <w:rsid w:val="000539A3"/>
    <w:rsid w:val="000540AE"/>
    <w:rsid w:val="00054369"/>
    <w:rsid w:val="00057B41"/>
    <w:rsid w:val="00060219"/>
    <w:rsid w:val="00061A83"/>
    <w:rsid w:val="00062A9F"/>
    <w:rsid w:val="00063589"/>
    <w:rsid w:val="0006394C"/>
    <w:rsid w:val="00064C5D"/>
    <w:rsid w:val="00070F40"/>
    <w:rsid w:val="00071120"/>
    <w:rsid w:val="00071AC3"/>
    <w:rsid w:val="00071BD6"/>
    <w:rsid w:val="00072737"/>
    <w:rsid w:val="00074500"/>
    <w:rsid w:val="00075ED9"/>
    <w:rsid w:val="00076559"/>
    <w:rsid w:val="00076FF5"/>
    <w:rsid w:val="000771B1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A98"/>
    <w:rsid w:val="000B5892"/>
    <w:rsid w:val="000B59F5"/>
    <w:rsid w:val="000C583D"/>
    <w:rsid w:val="000C5CB8"/>
    <w:rsid w:val="000D233E"/>
    <w:rsid w:val="000D306A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470"/>
    <w:rsid w:val="0010040E"/>
    <w:rsid w:val="001030D0"/>
    <w:rsid w:val="00103BA1"/>
    <w:rsid w:val="00104E1A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4112C"/>
    <w:rsid w:val="001418F9"/>
    <w:rsid w:val="001420CB"/>
    <w:rsid w:val="00143F48"/>
    <w:rsid w:val="001453E2"/>
    <w:rsid w:val="00150D7E"/>
    <w:rsid w:val="00152EFC"/>
    <w:rsid w:val="001538E3"/>
    <w:rsid w:val="00154540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5230"/>
    <w:rsid w:val="0017631A"/>
    <w:rsid w:val="00177C0E"/>
    <w:rsid w:val="001813AF"/>
    <w:rsid w:val="00181CC1"/>
    <w:rsid w:val="00181FEC"/>
    <w:rsid w:val="00183328"/>
    <w:rsid w:val="001844CA"/>
    <w:rsid w:val="001867A3"/>
    <w:rsid w:val="0019075C"/>
    <w:rsid w:val="00192C3F"/>
    <w:rsid w:val="0019425B"/>
    <w:rsid w:val="001A1E15"/>
    <w:rsid w:val="001A27B3"/>
    <w:rsid w:val="001A2D31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7ACC"/>
    <w:rsid w:val="001B7F68"/>
    <w:rsid w:val="001C0839"/>
    <w:rsid w:val="001C1C68"/>
    <w:rsid w:val="001C2305"/>
    <w:rsid w:val="001C519C"/>
    <w:rsid w:val="001D005E"/>
    <w:rsid w:val="001D30A2"/>
    <w:rsid w:val="001D4164"/>
    <w:rsid w:val="001D6ADD"/>
    <w:rsid w:val="001D725B"/>
    <w:rsid w:val="001D7ECE"/>
    <w:rsid w:val="001E1213"/>
    <w:rsid w:val="001E1916"/>
    <w:rsid w:val="001E1FCC"/>
    <w:rsid w:val="001E6DDB"/>
    <w:rsid w:val="001F0E8B"/>
    <w:rsid w:val="001F4641"/>
    <w:rsid w:val="001F7390"/>
    <w:rsid w:val="00200719"/>
    <w:rsid w:val="00202B32"/>
    <w:rsid w:val="0020322C"/>
    <w:rsid w:val="00204657"/>
    <w:rsid w:val="00204CCF"/>
    <w:rsid w:val="00205A44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5118"/>
    <w:rsid w:val="00255B79"/>
    <w:rsid w:val="00256BE6"/>
    <w:rsid w:val="00262377"/>
    <w:rsid w:val="00263C4E"/>
    <w:rsid w:val="00263E6C"/>
    <w:rsid w:val="0026523C"/>
    <w:rsid w:val="00270CE2"/>
    <w:rsid w:val="00271D2F"/>
    <w:rsid w:val="002725A6"/>
    <w:rsid w:val="002735EB"/>
    <w:rsid w:val="0027429C"/>
    <w:rsid w:val="002765C3"/>
    <w:rsid w:val="002769AD"/>
    <w:rsid w:val="00277F18"/>
    <w:rsid w:val="0028396D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B31F5"/>
    <w:rsid w:val="002B45F5"/>
    <w:rsid w:val="002B629E"/>
    <w:rsid w:val="002C0011"/>
    <w:rsid w:val="002C078C"/>
    <w:rsid w:val="002C08CE"/>
    <w:rsid w:val="002C1121"/>
    <w:rsid w:val="002C5CA3"/>
    <w:rsid w:val="002D2A33"/>
    <w:rsid w:val="002E1410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5595"/>
    <w:rsid w:val="002F7A4E"/>
    <w:rsid w:val="002F7EF5"/>
    <w:rsid w:val="00301935"/>
    <w:rsid w:val="00301B52"/>
    <w:rsid w:val="00301F57"/>
    <w:rsid w:val="00302C79"/>
    <w:rsid w:val="003041B8"/>
    <w:rsid w:val="00304DA0"/>
    <w:rsid w:val="00305BDF"/>
    <w:rsid w:val="003063AC"/>
    <w:rsid w:val="00315F0C"/>
    <w:rsid w:val="00316A4B"/>
    <w:rsid w:val="00317FFC"/>
    <w:rsid w:val="003222AA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2DA8"/>
    <w:rsid w:val="0033395E"/>
    <w:rsid w:val="0033397F"/>
    <w:rsid w:val="00335705"/>
    <w:rsid w:val="00336292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7684"/>
    <w:rsid w:val="003576C0"/>
    <w:rsid w:val="0036089E"/>
    <w:rsid w:val="00363BDA"/>
    <w:rsid w:val="00363DC6"/>
    <w:rsid w:val="00365B06"/>
    <w:rsid w:val="0036683B"/>
    <w:rsid w:val="00367813"/>
    <w:rsid w:val="00367B9A"/>
    <w:rsid w:val="00367F62"/>
    <w:rsid w:val="00371D04"/>
    <w:rsid w:val="0037353F"/>
    <w:rsid w:val="00375DA2"/>
    <w:rsid w:val="003806C7"/>
    <w:rsid w:val="003810E4"/>
    <w:rsid w:val="0038187B"/>
    <w:rsid w:val="00383382"/>
    <w:rsid w:val="00385A59"/>
    <w:rsid w:val="003868E7"/>
    <w:rsid w:val="00394BE4"/>
    <w:rsid w:val="00396E2D"/>
    <w:rsid w:val="003A1CEE"/>
    <w:rsid w:val="003A32D1"/>
    <w:rsid w:val="003A4054"/>
    <w:rsid w:val="003A4DCE"/>
    <w:rsid w:val="003A6DA2"/>
    <w:rsid w:val="003B1C78"/>
    <w:rsid w:val="003B4D41"/>
    <w:rsid w:val="003B4DA3"/>
    <w:rsid w:val="003B6D62"/>
    <w:rsid w:val="003C01F4"/>
    <w:rsid w:val="003C038E"/>
    <w:rsid w:val="003C061C"/>
    <w:rsid w:val="003C2216"/>
    <w:rsid w:val="003C286B"/>
    <w:rsid w:val="003C343B"/>
    <w:rsid w:val="003C3D3C"/>
    <w:rsid w:val="003C4BB4"/>
    <w:rsid w:val="003C67C9"/>
    <w:rsid w:val="003C6EC6"/>
    <w:rsid w:val="003C70BB"/>
    <w:rsid w:val="003C79A5"/>
    <w:rsid w:val="003D510B"/>
    <w:rsid w:val="003D6D50"/>
    <w:rsid w:val="003D7F3F"/>
    <w:rsid w:val="003E023A"/>
    <w:rsid w:val="003E0DCC"/>
    <w:rsid w:val="003E1911"/>
    <w:rsid w:val="003E1FFB"/>
    <w:rsid w:val="003E3488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30AD"/>
    <w:rsid w:val="003F33C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8F0"/>
    <w:rsid w:val="0042361D"/>
    <w:rsid w:val="00425D6C"/>
    <w:rsid w:val="0042621A"/>
    <w:rsid w:val="00427D92"/>
    <w:rsid w:val="00432686"/>
    <w:rsid w:val="0043355B"/>
    <w:rsid w:val="00434F6A"/>
    <w:rsid w:val="00435731"/>
    <w:rsid w:val="00435A65"/>
    <w:rsid w:val="00436396"/>
    <w:rsid w:val="00436A4F"/>
    <w:rsid w:val="00436D6B"/>
    <w:rsid w:val="00437FA7"/>
    <w:rsid w:val="0044144C"/>
    <w:rsid w:val="00444051"/>
    <w:rsid w:val="0044516D"/>
    <w:rsid w:val="004453AC"/>
    <w:rsid w:val="004457C6"/>
    <w:rsid w:val="00446975"/>
    <w:rsid w:val="0045052E"/>
    <w:rsid w:val="00450580"/>
    <w:rsid w:val="00452684"/>
    <w:rsid w:val="004532BE"/>
    <w:rsid w:val="00453C2C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879B3"/>
    <w:rsid w:val="00490D19"/>
    <w:rsid w:val="004910AE"/>
    <w:rsid w:val="0049136A"/>
    <w:rsid w:val="00492C2E"/>
    <w:rsid w:val="00493466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64ED"/>
    <w:rsid w:val="004A74F2"/>
    <w:rsid w:val="004A78D2"/>
    <w:rsid w:val="004B0E96"/>
    <w:rsid w:val="004B2B9B"/>
    <w:rsid w:val="004B2EA9"/>
    <w:rsid w:val="004B3475"/>
    <w:rsid w:val="004B43E4"/>
    <w:rsid w:val="004B6F7D"/>
    <w:rsid w:val="004C0E00"/>
    <w:rsid w:val="004C1522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7857"/>
    <w:rsid w:val="004E054D"/>
    <w:rsid w:val="004E066E"/>
    <w:rsid w:val="004E0C49"/>
    <w:rsid w:val="004E1771"/>
    <w:rsid w:val="004E17EE"/>
    <w:rsid w:val="004E2623"/>
    <w:rsid w:val="004E54DE"/>
    <w:rsid w:val="004E6448"/>
    <w:rsid w:val="004F6DFD"/>
    <w:rsid w:val="004F7B7F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C99"/>
    <w:rsid w:val="00521DE2"/>
    <w:rsid w:val="005229D2"/>
    <w:rsid w:val="00523BAB"/>
    <w:rsid w:val="00523FD2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60C6B"/>
    <w:rsid w:val="00561D72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AFA"/>
    <w:rsid w:val="005922D4"/>
    <w:rsid w:val="0059277A"/>
    <w:rsid w:val="005936A4"/>
    <w:rsid w:val="005955B2"/>
    <w:rsid w:val="0059729E"/>
    <w:rsid w:val="00597864"/>
    <w:rsid w:val="005A277D"/>
    <w:rsid w:val="005A28BD"/>
    <w:rsid w:val="005A3A6A"/>
    <w:rsid w:val="005A3C97"/>
    <w:rsid w:val="005A48FF"/>
    <w:rsid w:val="005A4982"/>
    <w:rsid w:val="005A59D0"/>
    <w:rsid w:val="005A5DC4"/>
    <w:rsid w:val="005A6136"/>
    <w:rsid w:val="005A629E"/>
    <w:rsid w:val="005A731B"/>
    <w:rsid w:val="005A73DE"/>
    <w:rsid w:val="005A7BE3"/>
    <w:rsid w:val="005B0B9F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A45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726F"/>
    <w:rsid w:val="005F0153"/>
    <w:rsid w:val="005F1A1F"/>
    <w:rsid w:val="005F3014"/>
    <w:rsid w:val="005F3CE5"/>
    <w:rsid w:val="005F504D"/>
    <w:rsid w:val="005F584F"/>
    <w:rsid w:val="005F5F76"/>
    <w:rsid w:val="005F640E"/>
    <w:rsid w:val="0060049A"/>
    <w:rsid w:val="00600992"/>
    <w:rsid w:val="00600A88"/>
    <w:rsid w:val="006013CC"/>
    <w:rsid w:val="0060295F"/>
    <w:rsid w:val="00604822"/>
    <w:rsid w:val="0060672F"/>
    <w:rsid w:val="006078A5"/>
    <w:rsid w:val="006116CF"/>
    <w:rsid w:val="0061452D"/>
    <w:rsid w:val="00616836"/>
    <w:rsid w:val="00621626"/>
    <w:rsid w:val="0062204C"/>
    <w:rsid w:val="006222A6"/>
    <w:rsid w:val="00622330"/>
    <w:rsid w:val="00622DAA"/>
    <w:rsid w:val="00623C0A"/>
    <w:rsid w:val="00624717"/>
    <w:rsid w:val="00625D00"/>
    <w:rsid w:val="00625DA7"/>
    <w:rsid w:val="00626B92"/>
    <w:rsid w:val="00630DFB"/>
    <w:rsid w:val="00631094"/>
    <w:rsid w:val="00633CB4"/>
    <w:rsid w:val="006345BB"/>
    <w:rsid w:val="00635F44"/>
    <w:rsid w:val="00636EFA"/>
    <w:rsid w:val="00640CE0"/>
    <w:rsid w:val="00642B1D"/>
    <w:rsid w:val="00642FE5"/>
    <w:rsid w:val="00644CE5"/>
    <w:rsid w:val="006457D9"/>
    <w:rsid w:val="00645DDB"/>
    <w:rsid w:val="0064627C"/>
    <w:rsid w:val="00646DD0"/>
    <w:rsid w:val="006505FE"/>
    <w:rsid w:val="00652AD5"/>
    <w:rsid w:val="006536C5"/>
    <w:rsid w:val="006546D7"/>
    <w:rsid w:val="00657CCD"/>
    <w:rsid w:val="00660974"/>
    <w:rsid w:val="006612EB"/>
    <w:rsid w:val="00661AF5"/>
    <w:rsid w:val="00663B8D"/>
    <w:rsid w:val="00664CD7"/>
    <w:rsid w:val="00675850"/>
    <w:rsid w:val="00676AF7"/>
    <w:rsid w:val="006812F4"/>
    <w:rsid w:val="00686309"/>
    <w:rsid w:val="00686D2D"/>
    <w:rsid w:val="00690857"/>
    <w:rsid w:val="00692900"/>
    <w:rsid w:val="006963E6"/>
    <w:rsid w:val="006A0B69"/>
    <w:rsid w:val="006A44DA"/>
    <w:rsid w:val="006A4B86"/>
    <w:rsid w:val="006A4CAA"/>
    <w:rsid w:val="006A4E8E"/>
    <w:rsid w:val="006A69A9"/>
    <w:rsid w:val="006A7BA9"/>
    <w:rsid w:val="006A7BC5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CF8"/>
    <w:rsid w:val="006C17C7"/>
    <w:rsid w:val="006C2515"/>
    <w:rsid w:val="006C32A0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51BF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701A81"/>
    <w:rsid w:val="00703ECC"/>
    <w:rsid w:val="00703F91"/>
    <w:rsid w:val="0070411F"/>
    <w:rsid w:val="00704970"/>
    <w:rsid w:val="00704A18"/>
    <w:rsid w:val="00706034"/>
    <w:rsid w:val="00707C52"/>
    <w:rsid w:val="00710397"/>
    <w:rsid w:val="007117E7"/>
    <w:rsid w:val="00711F14"/>
    <w:rsid w:val="0071349B"/>
    <w:rsid w:val="007134C4"/>
    <w:rsid w:val="00716075"/>
    <w:rsid w:val="00716258"/>
    <w:rsid w:val="00716ACC"/>
    <w:rsid w:val="0072000D"/>
    <w:rsid w:val="00721344"/>
    <w:rsid w:val="0072143E"/>
    <w:rsid w:val="0072448B"/>
    <w:rsid w:val="00727E7A"/>
    <w:rsid w:val="0073036C"/>
    <w:rsid w:val="00731D07"/>
    <w:rsid w:val="007326E0"/>
    <w:rsid w:val="007343B0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12CE"/>
    <w:rsid w:val="0075133E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6363"/>
    <w:rsid w:val="007708CD"/>
    <w:rsid w:val="007764B2"/>
    <w:rsid w:val="007778B6"/>
    <w:rsid w:val="00781488"/>
    <w:rsid w:val="00781D03"/>
    <w:rsid w:val="00785E01"/>
    <w:rsid w:val="00786031"/>
    <w:rsid w:val="007864FF"/>
    <w:rsid w:val="00786B14"/>
    <w:rsid w:val="00795BCD"/>
    <w:rsid w:val="00795F34"/>
    <w:rsid w:val="007A1554"/>
    <w:rsid w:val="007A3D3A"/>
    <w:rsid w:val="007A4136"/>
    <w:rsid w:val="007A56B6"/>
    <w:rsid w:val="007A65E9"/>
    <w:rsid w:val="007A7D2A"/>
    <w:rsid w:val="007B174C"/>
    <w:rsid w:val="007B37A8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4325"/>
    <w:rsid w:val="007F44BD"/>
    <w:rsid w:val="007F6318"/>
    <w:rsid w:val="007F6544"/>
    <w:rsid w:val="007F6613"/>
    <w:rsid w:val="007F6E75"/>
    <w:rsid w:val="007F74AE"/>
    <w:rsid w:val="00800926"/>
    <w:rsid w:val="00800BC8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144C"/>
    <w:rsid w:val="008243CD"/>
    <w:rsid w:val="008248ED"/>
    <w:rsid w:val="008262CD"/>
    <w:rsid w:val="008265E6"/>
    <w:rsid w:val="00826B12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5084E"/>
    <w:rsid w:val="00850B16"/>
    <w:rsid w:val="00850F71"/>
    <w:rsid w:val="00853303"/>
    <w:rsid w:val="00854B56"/>
    <w:rsid w:val="00856154"/>
    <w:rsid w:val="008563DE"/>
    <w:rsid w:val="0085684D"/>
    <w:rsid w:val="00860AB5"/>
    <w:rsid w:val="00861298"/>
    <w:rsid w:val="00863355"/>
    <w:rsid w:val="008657D9"/>
    <w:rsid w:val="008665F6"/>
    <w:rsid w:val="00870F4D"/>
    <w:rsid w:val="00872A13"/>
    <w:rsid w:val="00872A66"/>
    <w:rsid w:val="00881196"/>
    <w:rsid w:val="00881F19"/>
    <w:rsid w:val="00881F37"/>
    <w:rsid w:val="0088210F"/>
    <w:rsid w:val="00882B02"/>
    <w:rsid w:val="00882F21"/>
    <w:rsid w:val="008832B0"/>
    <w:rsid w:val="00891748"/>
    <w:rsid w:val="00891DE6"/>
    <w:rsid w:val="008921CF"/>
    <w:rsid w:val="0089292A"/>
    <w:rsid w:val="00892E4A"/>
    <w:rsid w:val="008942D7"/>
    <w:rsid w:val="008960FF"/>
    <w:rsid w:val="008A0AA8"/>
    <w:rsid w:val="008A0FA6"/>
    <w:rsid w:val="008A267F"/>
    <w:rsid w:val="008A5C8B"/>
    <w:rsid w:val="008A79A7"/>
    <w:rsid w:val="008A7A0C"/>
    <w:rsid w:val="008A7C57"/>
    <w:rsid w:val="008B03B4"/>
    <w:rsid w:val="008B2145"/>
    <w:rsid w:val="008B37B3"/>
    <w:rsid w:val="008B4150"/>
    <w:rsid w:val="008C6828"/>
    <w:rsid w:val="008D07C5"/>
    <w:rsid w:val="008D2F0C"/>
    <w:rsid w:val="008D3035"/>
    <w:rsid w:val="008D3E98"/>
    <w:rsid w:val="008D3FBA"/>
    <w:rsid w:val="008D4DC6"/>
    <w:rsid w:val="008D695E"/>
    <w:rsid w:val="008E02EB"/>
    <w:rsid w:val="008E0A03"/>
    <w:rsid w:val="008E0B72"/>
    <w:rsid w:val="008E147C"/>
    <w:rsid w:val="008E2715"/>
    <w:rsid w:val="008E353C"/>
    <w:rsid w:val="008E40F7"/>
    <w:rsid w:val="008E75F5"/>
    <w:rsid w:val="008F0E58"/>
    <w:rsid w:val="008F428F"/>
    <w:rsid w:val="008F5225"/>
    <w:rsid w:val="008F7AE3"/>
    <w:rsid w:val="009013BA"/>
    <w:rsid w:val="00904A19"/>
    <w:rsid w:val="00904F07"/>
    <w:rsid w:val="009054D8"/>
    <w:rsid w:val="00910078"/>
    <w:rsid w:val="0091215E"/>
    <w:rsid w:val="00912D95"/>
    <w:rsid w:val="00915DCD"/>
    <w:rsid w:val="009204F2"/>
    <w:rsid w:val="00920681"/>
    <w:rsid w:val="009212EB"/>
    <w:rsid w:val="00923112"/>
    <w:rsid w:val="00923339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C4E"/>
    <w:rsid w:val="00942069"/>
    <w:rsid w:val="009428C5"/>
    <w:rsid w:val="009428D9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53500"/>
    <w:rsid w:val="0095516F"/>
    <w:rsid w:val="00961826"/>
    <w:rsid w:val="00961F4E"/>
    <w:rsid w:val="009625CC"/>
    <w:rsid w:val="00964482"/>
    <w:rsid w:val="00964705"/>
    <w:rsid w:val="00970FDE"/>
    <w:rsid w:val="009719F6"/>
    <w:rsid w:val="00976BA9"/>
    <w:rsid w:val="00980265"/>
    <w:rsid w:val="00980BB6"/>
    <w:rsid w:val="00981A5E"/>
    <w:rsid w:val="00981D0F"/>
    <w:rsid w:val="00983D12"/>
    <w:rsid w:val="00984E1C"/>
    <w:rsid w:val="009857ED"/>
    <w:rsid w:val="00987BB0"/>
    <w:rsid w:val="00993027"/>
    <w:rsid w:val="009947F5"/>
    <w:rsid w:val="009A08C3"/>
    <w:rsid w:val="009A0D30"/>
    <w:rsid w:val="009A0D4C"/>
    <w:rsid w:val="009A11DD"/>
    <w:rsid w:val="009A1B89"/>
    <w:rsid w:val="009A1F88"/>
    <w:rsid w:val="009A3884"/>
    <w:rsid w:val="009A5870"/>
    <w:rsid w:val="009A6727"/>
    <w:rsid w:val="009A6CB9"/>
    <w:rsid w:val="009A7260"/>
    <w:rsid w:val="009B1789"/>
    <w:rsid w:val="009B244D"/>
    <w:rsid w:val="009B2A8E"/>
    <w:rsid w:val="009B3255"/>
    <w:rsid w:val="009B3E90"/>
    <w:rsid w:val="009B78DB"/>
    <w:rsid w:val="009C0DD9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C06"/>
    <w:rsid w:val="009E3239"/>
    <w:rsid w:val="009E394D"/>
    <w:rsid w:val="009E4901"/>
    <w:rsid w:val="009E5051"/>
    <w:rsid w:val="009E54A3"/>
    <w:rsid w:val="009E61AA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114F0"/>
    <w:rsid w:val="00A121FA"/>
    <w:rsid w:val="00A13B0E"/>
    <w:rsid w:val="00A159AE"/>
    <w:rsid w:val="00A170DD"/>
    <w:rsid w:val="00A20F17"/>
    <w:rsid w:val="00A2313B"/>
    <w:rsid w:val="00A23214"/>
    <w:rsid w:val="00A257B7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3583"/>
    <w:rsid w:val="00A43B62"/>
    <w:rsid w:val="00A45130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61B1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722B"/>
    <w:rsid w:val="00A8003A"/>
    <w:rsid w:val="00A82957"/>
    <w:rsid w:val="00A83775"/>
    <w:rsid w:val="00A85079"/>
    <w:rsid w:val="00A860BC"/>
    <w:rsid w:val="00A8672A"/>
    <w:rsid w:val="00A869A3"/>
    <w:rsid w:val="00A90972"/>
    <w:rsid w:val="00A923AE"/>
    <w:rsid w:val="00A92D2A"/>
    <w:rsid w:val="00A9378B"/>
    <w:rsid w:val="00A93F27"/>
    <w:rsid w:val="00A94312"/>
    <w:rsid w:val="00AA0BDD"/>
    <w:rsid w:val="00AA251E"/>
    <w:rsid w:val="00AA4360"/>
    <w:rsid w:val="00AA4E6A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2F02"/>
    <w:rsid w:val="00AD56CA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DB5"/>
    <w:rsid w:val="00AF49D3"/>
    <w:rsid w:val="00AF5484"/>
    <w:rsid w:val="00AF7A28"/>
    <w:rsid w:val="00B0015B"/>
    <w:rsid w:val="00B00BE8"/>
    <w:rsid w:val="00B01EF9"/>
    <w:rsid w:val="00B03200"/>
    <w:rsid w:val="00B040B8"/>
    <w:rsid w:val="00B04747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21335"/>
    <w:rsid w:val="00B21B4C"/>
    <w:rsid w:val="00B22964"/>
    <w:rsid w:val="00B2369F"/>
    <w:rsid w:val="00B242C2"/>
    <w:rsid w:val="00B24BD9"/>
    <w:rsid w:val="00B258F8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6688"/>
    <w:rsid w:val="00B50C20"/>
    <w:rsid w:val="00B519D6"/>
    <w:rsid w:val="00B535A7"/>
    <w:rsid w:val="00B54626"/>
    <w:rsid w:val="00B54FDE"/>
    <w:rsid w:val="00B56834"/>
    <w:rsid w:val="00B57EAD"/>
    <w:rsid w:val="00B628EB"/>
    <w:rsid w:val="00B632BF"/>
    <w:rsid w:val="00B6342E"/>
    <w:rsid w:val="00B63CB2"/>
    <w:rsid w:val="00B64B8C"/>
    <w:rsid w:val="00B665FE"/>
    <w:rsid w:val="00B70FA8"/>
    <w:rsid w:val="00B711BB"/>
    <w:rsid w:val="00B718B5"/>
    <w:rsid w:val="00B73135"/>
    <w:rsid w:val="00B74FB8"/>
    <w:rsid w:val="00B76ADD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2DF4"/>
    <w:rsid w:val="00B93D97"/>
    <w:rsid w:val="00B9582E"/>
    <w:rsid w:val="00B95D64"/>
    <w:rsid w:val="00BA5B9D"/>
    <w:rsid w:val="00BA5E64"/>
    <w:rsid w:val="00BA6F69"/>
    <w:rsid w:val="00BB02F2"/>
    <w:rsid w:val="00BB2463"/>
    <w:rsid w:val="00BB56AE"/>
    <w:rsid w:val="00BB5C28"/>
    <w:rsid w:val="00BB6C7A"/>
    <w:rsid w:val="00BB7A61"/>
    <w:rsid w:val="00BB7EA3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5280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167F"/>
    <w:rsid w:val="00C1178E"/>
    <w:rsid w:val="00C11E85"/>
    <w:rsid w:val="00C128B5"/>
    <w:rsid w:val="00C148B4"/>
    <w:rsid w:val="00C206CE"/>
    <w:rsid w:val="00C22211"/>
    <w:rsid w:val="00C23319"/>
    <w:rsid w:val="00C24C2E"/>
    <w:rsid w:val="00C25958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2D68"/>
    <w:rsid w:val="00C52DC0"/>
    <w:rsid w:val="00C55D69"/>
    <w:rsid w:val="00C55FFE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41B7"/>
    <w:rsid w:val="00C70B47"/>
    <w:rsid w:val="00C70BB3"/>
    <w:rsid w:val="00C736F0"/>
    <w:rsid w:val="00C73D27"/>
    <w:rsid w:val="00C76336"/>
    <w:rsid w:val="00C77CBA"/>
    <w:rsid w:val="00C80455"/>
    <w:rsid w:val="00C83A06"/>
    <w:rsid w:val="00C8405D"/>
    <w:rsid w:val="00C95A4B"/>
    <w:rsid w:val="00C962F4"/>
    <w:rsid w:val="00C96731"/>
    <w:rsid w:val="00C972AE"/>
    <w:rsid w:val="00C97C0F"/>
    <w:rsid w:val="00CA2476"/>
    <w:rsid w:val="00CA24FA"/>
    <w:rsid w:val="00CA271D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D53"/>
    <w:rsid w:val="00CB4A2D"/>
    <w:rsid w:val="00CB5140"/>
    <w:rsid w:val="00CB72D2"/>
    <w:rsid w:val="00CB764A"/>
    <w:rsid w:val="00CC0807"/>
    <w:rsid w:val="00CC1B51"/>
    <w:rsid w:val="00CC1F94"/>
    <w:rsid w:val="00CC24DF"/>
    <w:rsid w:val="00CC54CE"/>
    <w:rsid w:val="00CC5974"/>
    <w:rsid w:val="00CC5CCD"/>
    <w:rsid w:val="00CC6049"/>
    <w:rsid w:val="00CC6103"/>
    <w:rsid w:val="00CC644C"/>
    <w:rsid w:val="00CC672B"/>
    <w:rsid w:val="00CC7745"/>
    <w:rsid w:val="00CD260F"/>
    <w:rsid w:val="00CD3404"/>
    <w:rsid w:val="00CD3476"/>
    <w:rsid w:val="00CD3614"/>
    <w:rsid w:val="00CD3A4A"/>
    <w:rsid w:val="00CE0B48"/>
    <w:rsid w:val="00CE2968"/>
    <w:rsid w:val="00CE3E4C"/>
    <w:rsid w:val="00CE44F3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15A44"/>
    <w:rsid w:val="00D21D6F"/>
    <w:rsid w:val="00D23E67"/>
    <w:rsid w:val="00D240CD"/>
    <w:rsid w:val="00D2782D"/>
    <w:rsid w:val="00D27CFA"/>
    <w:rsid w:val="00D305C7"/>
    <w:rsid w:val="00D30770"/>
    <w:rsid w:val="00D318F0"/>
    <w:rsid w:val="00D331F6"/>
    <w:rsid w:val="00D3599F"/>
    <w:rsid w:val="00D37D6B"/>
    <w:rsid w:val="00D37E44"/>
    <w:rsid w:val="00D40B69"/>
    <w:rsid w:val="00D42523"/>
    <w:rsid w:val="00D45FE2"/>
    <w:rsid w:val="00D503FA"/>
    <w:rsid w:val="00D50F9C"/>
    <w:rsid w:val="00D53E31"/>
    <w:rsid w:val="00D543F5"/>
    <w:rsid w:val="00D568EC"/>
    <w:rsid w:val="00D6452C"/>
    <w:rsid w:val="00D660D3"/>
    <w:rsid w:val="00D676A6"/>
    <w:rsid w:val="00D70E8B"/>
    <w:rsid w:val="00D71807"/>
    <w:rsid w:val="00D71986"/>
    <w:rsid w:val="00D71E20"/>
    <w:rsid w:val="00D721EE"/>
    <w:rsid w:val="00D730B8"/>
    <w:rsid w:val="00D731B1"/>
    <w:rsid w:val="00D760C3"/>
    <w:rsid w:val="00D76639"/>
    <w:rsid w:val="00D767DB"/>
    <w:rsid w:val="00D77A26"/>
    <w:rsid w:val="00D80EC9"/>
    <w:rsid w:val="00D82073"/>
    <w:rsid w:val="00D830FD"/>
    <w:rsid w:val="00D918A5"/>
    <w:rsid w:val="00D926B9"/>
    <w:rsid w:val="00D938A5"/>
    <w:rsid w:val="00D93944"/>
    <w:rsid w:val="00D93FE4"/>
    <w:rsid w:val="00D946CA"/>
    <w:rsid w:val="00D9599E"/>
    <w:rsid w:val="00DA214E"/>
    <w:rsid w:val="00DA5924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48FA"/>
    <w:rsid w:val="00DC780F"/>
    <w:rsid w:val="00DC7979"/>
    <w:rsid w:val="00DD0743"/>
    <w:rsid w:val="00DD4943"/>
    <w:rsid w:val="00DD5A80"/>
    <w:rsid w:val="00DD66B6"/>
    <w:rsid w:val="00DD689A"/>
    <w:rsid w:val="00DD7327"/>
    <w:rsid w:val="00DE598C"/>
    <w:rsid w:val="00DE63D1"/>
    <w:rsid w:val="00DF0464"/>
    <w:rsid w:val="00DF11BF"/>
    <w:rsid w:val="00DF1338"/>
    <w:rsid w:val="00DF1538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66E3"/>
    <w:rsid w:val="00E206A5"/>
    <w:rsid w:val="00E20AB4"/>
    <w:rsid w:val="00E21691"/>
    <w:rsid w:val="00E21ED2"/>
    <w:rsid w:val="00E22371"/>
    <w:rsid w:val="00E237C2"/>
    <w:rsid w:val="00E24345"/>
    <w:rsid w:val="00E30DC8"/>
    <w:rsid w:val="00E33A10"/>
    <w:rsid w:val="00E344A7"/>
    <w:rsid w:val="00E37781"/>
    <w:rsid w:val="00E451A2"/>
    <w:rsid w:val="00E534D7"/>
    <w:rsid w:val="00E55CA0"/>
    <w:rsid w:val="00E55E8E"/>
    <w:rsid w:val="00E5696D"/>
    <w:rsid w:val="00E61726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CCC"/>
    <w:rsid w:val="00E74EA0"/>
    <w:rsid w:val="00E80B28"/>
    <w:rsid w:val="00E812D6"/>
    <w:rsid w:val="00E83933"/>
    <w:rsid w:val="00E84188"/>
    <w:rsid w:val="00E84359"/>
    <w:rsid w:val="00E85194"/>
    <w:rsid w:val="00E857E0"/>
    <w:rsid w:val="00E872F6"/>
    <w:rsid w:val="00E87552"/>
    <w:rsid w:val="00E90D37"/>
    <w:rsid w:val="00E9326B"/>
    <w:rsid w:val="00E93994"/>
    <w:rsid w:val="00E93D36"/>
    <w:rsid w:val="00E94638"/>
    <w:rsid w:val="00E95926"/>
    <w:rsid w:val="00E97340"/>
    <w:rsid w:val="00E97A00"/>
    <w:rsid w:val="00E97A8B"/>
    <w:rsid w:val="00EA24A5"/>
    <w:rsid w:val="00EA4E7F"/>
    <w:rsid w:val="00EA5009"/>
    <w:rsid w:val="00EA5691"/>
    <w:rsid w:val="00EA56A2"/>
    <w:rsid w:val="00EB1982"/>
    <w:rsid w:val="00EB2986"/>
    <w:rsid w:val="00EB4B13"/>
    <w:rsid w:val="00EC165B"/>
    <w:rsid w:val="00EC2279"/>
    <w:rsid w:val="00EC5116"/>
    <w:rsid w:val="00EC79CA"/>
    <w:rsid w:val="00ED016C"/>
    <w:rsid w:val="00ED0500"/>
    <w:rsid w:val="00ED0CA3"/>
    <w:rsid w:val="00ED0FCE"/>
    <w:rsid w:val="00ED15F3"/>
    <w:rsid w:val="00ED4FC5"/>
    <w:rsid w:val="00EE37B7"/>
    <w:rsid w:val="00EE47C7"/>
    <w:rsid w:val="00EE5863"/>
    <w:rsid w:val="00EF05E0"/>
    <w:rsid w:val="00EF24F9"/>
    <w:rsid w:val="00EF2504"/>
    <w:rsid w:val="00EF2D4F"/>
    <w:rsid w:val="00EF2DFF"/>
    <w:rsid w:val="00EF68E5"/>
    <w:rsid w:val="00EF6DBA"/>
    <w:rsid w:val="00EF7CD3"/>
    <w:rsid w:val="00F00217"/>
    <w:rsid w:val="00F040FE"/>
    <w:rsid w:val="00F0423B"/>
    <w:rsid w:val="00F121A3"/>
    <w:rsid w:val="00F12D3B"/>
    <w:rsid w:val="00F13082"/>
    <w:rsid w:val="00F13317"/>
    <w:rsid w:val="00F13BEF"/>
    <w:rsid w:val="00F13C10"/>
    <w:rsid w:val="00F20663"/>
    <w:rsid w:val="00F20948"/>
    <w:rsid w:val="00F22B78"/>
    <w:rsid w:val="00F22E25"/>
    <w:rsid w:val="00F23A11"/>
    <w:rsid w:val="00F253C1"/>
    <w:rsid w:val="00F26B02"/>
    <w:rsid w:val="00F26D1F"/>
    <w:rsid w:val="00F301FB"/>
    <w:rsid w:val="00F3181B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6643"/>
    <w:rsid w:val="00F5047D"/>
    <w:rsid w:val="00F50E55"/>
    <w:rsid w:val="00F52DE2"/>
    <w:rsid w:val="00F552DF"/>
    <w:rsid w:val="00F55F3A"/>
    <w:rsid w:val="00F56711"/>
    <w:rsid w:val="00F57B2A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4A5"/>
    <w:rsid w:val="00F771CE"/>
    <w:rsid w:val="00F77A1C"/>
    <w:rsid w:val="00F77BA0"/>
    <w:rsid w:val="00F81733"/>
    <w:rsid w:val="00F81DA2"/>
    <w:rsid w:val="00F826A1"/>
    <w:rsid w:val="00F837DD"/>
    <w:rsid w:val="00F83C3B"/>
    <w:rsid w:val="00F84757"/>
    <w:rsid w:val="00F855CC"/>
    <w:rsid w:val="00F87FB7"/>
    <w:rsid w:val="00F90588"/>
    <w:rsid w:val="00F90E65"/>
    <w:rsid w:val="00F921B5"/>
    <w:rsid w:val="00F95943"/>
    <w:rsid w:val="00F96108"/>
    <w:rsid w:val="00F97A9B"/>
    <w:rsid w:val="00FA2F8E"/>
    <w:rsid w:val="00FA45C8"/>
    <w:rsid w:val="00FA465E"/>
    <w:rsid w:val="00FA53B3"/>
    <w:rsid w:val="00FA57E5"/>
    <w:rsid w:val="00FB10E4"/>
    <w:rsid w:val="00FB4364"/>
    <w:rsid w:val="00FB518B"/>
    <w:rsid w:val="00FC27FE"/>
    <w:rsid w:val="00FC2A8F"/>
    <w:rsid w:val="00FC3F16"/>
    <w:rsid w:val="00FC4ADA"/>
    <w:rsid w:val="00FC68A1"/>
    <w:rsid w:val="00FC7580"/>
    <w:rsid w:val="00FD0939"/>
    <w:rsid w:val="00FD168B"/>
    <w:rsid w:val="00FD1753"/>
    <w:rsid w:val="00FD1A25"/>
    <w:rsid w:val="00FD1A9C"/>
    <w:rsid w:val="00FD2846"/>
    <w:rsid w:val="00FD2C99"/>
    <w:rsid w:val="00FD3540"/>
    <w:rsid w:val="00FD35DC"/>
    <w:rsid w:val="00FD3B1D"/>
    <w:rsid w:val="00FD3F1C"/>
    <w:rsid w:val="00FD5CA0"/>
    <w:rsid w:val="00FD7B7A"/>
    <w:rsid w:val="00FD7C2E"/>
    <w:rsid w:val="00FE1D13"/>
    <w:rsid w:val="00FE31A9"/>
    <w:rsid w:val="00FE427E"/>
    <w:rsid w:val="00FE5127"/>
    <w:rsid w:val="00FE5170"/>
    <w:rsid w:val="00FF157D"/>
    <w:rsid w:val="00FF3257"/>
    <w:rsid w:val="00FF4710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2F13F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56AC-C683-4643-A4CE-605DD56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8059</Words>
  <Characters>48356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Wójcik Małgorzata</cp:lastModifiedBy>
  <cp:revision>356</cp:revision>
  <cp:lastPrinted>2021-06-08T10:52:00Z</cp:lastPrinted>
  <dcterms:created xsi:type="dcterms:W3CDTF">2021-04-06T10:59:00Z</dcterms:created>
  <dcterms:modified xsi:type="dcterms:W3CDTF">2021-06-08T10:53:00Z</dcterms:modified>
</cp:coreProperties>
</file>