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15294" w14:textId="59A1E756" w:rsidR="00B94C5F" w:rsidRPr="00714AA2" w:rsidRDefault="00B94C5F" w:rsidP="00B94C5F">
      <w:pPr>
        <w:pStyle w:val="Zwykytekst"/>
        <w:shd w:val="clear" w:color="auto" w:fill="FFFFFF"/>
        <w:spacing w:before="40" w:line="276" w:lineRule="auto"/>
        <w:ind w:left="6521"/>
        <w:jc w:val="right"/>
        <w:rPr>
          <w:rFonts w:ascii="Arial" w:hAnsi="Arial" w:cs="Arial"/>
          <w:sz w:val="18"/>
        </w:rPr>
      </w:pPr>
      <w:r w:rsidRPr="00714AA2">
        <w:rPr>
          <w:rFonts w:ascii="Arial" w:hAnsi="Arial" w:cs="Arial"/>
          <w:sz w:val="18"/>
        </w:rPr>
        <w:t>Z</w:t>
      </w:r>
      <w:r>
        <w:rPr>
          <w:rFonts w:ascii="Arial" w:hAnsi="Arial" w:cs="Arial"/>
          <w:sz w:val="18"/>
        </w:rPr>
        <w:t>ałącznik nr 1</w:t>
      </w:r>
      <w:r w:rsidRPr="00714AA2">
        <w:rPr>
          <w:rFonts w:ascii="Arial" w:hAnsi="Arial" w:cs="Arial"/>
          <w:sz w:val="18"/>
        </w:rPr>
        <w:t xml:space="preserve"> do SIWZ</w:t>
      </w:r>
    </w:p>
    <w:p w14:paraId="3F99F75E" w14:textId="77777777" w:rsidR="00B94C5F" w:rsidRPr="00714AA2" w:rsidRDefault="00B94C5F" w:rsidP="00B94C5F">
      <w:pPr>
        <w:pStyle w:val="Zwykytekst"/>
        <w:shd w:val="clear" w:color="auto" w:fill="FFFFFF"/>
        <w:spacing w:before="40" w:line="276" w:lineRule="auto"/>
        <w:jc w:val="right"/>
        <w:rPr>
          <w:rFonts w:ascii="Arial" w:hAnsi="Arial" w:cs="Arial"/>
          <w:sz w:val="18"/>
        </w:rPr>
      </w:pPr>
      <w:r w:rsidRPr="00714AA2">
        <w:rPr>
          <w:rFonts w:ascii="Arial" w:hAnsi="Arial" w:cs="Arial"/>
          <w:sz w:val="18"/>
        </w:rPr>
        <w:t xml:space="preserve">     Znak sprawy: </w:t>
      </w:r>
      <w:r>
        <w:rPr>
          <w:rFonts w:ascii="Arial" w:hAnsi="Arial" w:cs="Arial"/>
          <w:sz w:val="18"/>
        </w:rPr>
        <w:t>KMDL/251/10</w:t>
      </w:r>
      <w:r w:rsidRPr="00714AA2">
        <w:rPr>
          <w:rFonts w:ascii="Arial" w:hAnsi="Arial" w:cs="Arial"/>
          <w:sz w:val="18"/>
        </w:rPr>
        <w:t>/2020</w:t>
      </w:r>
    </w:p>
    <w:p w14:paraId="61888971" w14:textId="77777777" w:rsidR="00B94C5F" w:rsidRDefault="00B94C5F" w:rsidP="00B94C5F">
      <w:pPr>
        <w:pStyle w:val="Tytu"/>
        <w:spacing w:line="276" w:lineRule="auto"/>
        <w:jc w:val="right"/>
        <w:rPr>
          <w:rFonts w:ascii="Arial" w:hAnsi="Arial" w:cs="Arial"/>
          <w:b/>
          <w:sz w:val="28"/>
          <w:szCs w:val="20"/>
        </w:rPr>
      </w:pPr>
    </w:p>
    <w:p w14:paraId="4E0DA21F" w14:textId="77777777" w:rsidR="00B94C5F" w:rsidRDefault="00B94C5F" w:rsidP="00B94C5F">
      <w:pPr>
        <w:pStyle w:val="Tytu"/>
        <w:spacing w:line="276" w:lineRule="auto"/>
        <w:jc w:val="center"/>
        <w:rPr>
          <w:rFonts w:ascii="Arial" w:hAnsi="Arial" w:cs="Arial"/>
          <w:b/>
          <w:sz w:val="28"/>
          <w:szCs w:val="20"/>
        </w:rPr>
      </w:pPr>
    </w:p>
    <w:p w14:paraId="6D19F870" w14:textId="77777777" w:rsidR="00215C46" w:rsidRPr="00B94C5F" w:rsidRDefault="00EC064B" w:rsidP="00B94C5F">
      <w:pPr>
        <w:pStyle w:val="Tytu"/>
        <w:spacing w:line="276" w:lineRule="auto"/>
        <w:jc w:val="center"/>
        <w:rPr>
          <w:rFonts w:ascii="Arial" w:hAnsi="Arial" w:cs="Arial"/>
          <w:b/>
          <w:sz w:val="28"/>
          <w:szCs w:val="20"/>
        </w:rPr>
      </w:pPr>
      <w:r w:rsidRPr="00B94C5F">
        <w:rPr>
          <w:rFonts w:ascii="Arial" w:hAnsi="Arial" w:cs="Arial"/>
          <w:b/>
          <w:sz w:val="28"/>
          <w:szCs w:val="20"/>
        </w:rPr>
        <w:t>Opis przedmiotu zamówienia</w:t>
      </w:r>
    </w:p>
    <w:p w14:paraId="216386FB" w14:textId="77777777" w:rsidR="00EC064B" w:rsidRPr="00B94C5F" w:rsidRDefault="00EC064B" w:rsidP="00B94C5F">
      <w:pPr>
        <w:pStyle w:val="Nagwek1"/>
      </w:pPr>
      <w:r w:rsidRPr="00B94C5F">
        <w:t xml:space="preserve">OPZ – </w:t>
      </w:r>
      <w:r w:rsidR="00AF57E2" w:rsidRPr="00B94C5F">
        <w:t>z</w:t>
      </w:r>
      <w:r w:rsidRPr="00B94C5F">
        <w:t>adanie 1</w:t>
      </w:r>
    </w:p>
    <w:p w14:paraId="023E0D80" w14:textId="3825AC69" w:rsidR="00EC064B" w:rsidRPr="00B94C5F" w:rsidRDefault="00EC064B"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 xml:space="preserve">Przedmiotem zamówienia jest świadczenie planowanej oraz awaryjnej usługi zastępczej komunikacji autobusowej, </w:t>
      </w:r>
      <w:r w:rsidR="004F5C99" w:rsidRPr="005549B8">
        <w:rPr>
          <w:rFonts w:ascii="Arial" w:hAnsi="Arial" w:cs="Arial"/>
          <w:sz w:val="20"/>
        </w:rPr>
        <w:t xml:space="preserve">poprzez </w:t>
      </w:r>
      <w:r w:rsidR="004F5C99">
        <w:rPr>
          <w:rFonts w:ascii="Arial" w:hAnsi="Arial" w:cs="Arial"/>
          <w:sz w:val="20"/>
        </w:rPr>
        <w:t>zapewnienie na rzecz Zamawiającego</w:t>
      </w:r>
      <w:r w:rsidR="004F5C99" w:rsidRPr="005549B8">
        <w:rPr>
          <w:rFonts w:ascii="Arial" w:hAnsi="Arial" w:cs="Arial"/>
          <w:sz w:val="20"/>
        </w:rPr>
        <w:t xml:space="preserve"> </w:t>
      </w:r>
      <w:r w:rsidRPr="00B94C5F">
        <w:rPr>
          <w:rFonts w:ascii="Arial" w:hAnsi="Arial" w:cs="Arial"/>
          <w:sz w:val="20"/>
          <w:szCs w:val="20"/>
        </w:rPr>
        <w:t>autobusów wraz z kierowcami na obszarze kursowania pociągów uruchamianych przez „Koleje Małopolskie” sp. z o.o.</w:t>
      </w:r>
    </w:p>
    <w:p w14:paraId="21989176" w14:textId="77777777" w:rsidR="00EC064B" w:rsidRPr="00B94C5F" w:rsidRDefault="00EC064B"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Wykonawcy świadczyć będą ZKA w następujących relacjach:</w:t>
      </w:r>
    </w:p>
    <w:p w14:paraId="75112AEA" w14:textId="77777777" w:rsidR="00EC064B" w:rsidRPr="00B94C5F" w:rsidRDefault="00EC064B"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Kraków Główny – Kraków Lotnisko,</w:t>
      </w:r>
    </w:p>
    <w:p w14:paraId="2EA85C0E" w14:textId="77777777" w:rsidR="00A715C5" w:rsidRPr="00B94C5F" w:rsidRDefault="00EC064B"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Kraków Główny – Wieliczka Rynek-Kopalnia</w:t>
      </w:r>
      <w:r w:rsidR="00A715C5" w:rsidRPr="00B94C5F">
        <w:rPr>
          <w:rFonts w:ascii="Arial" w:hAnsi="Arial" w:cs="Arial"/>
          <w:sz w:val="20"/>
          <w:szCs w:val="20"/>
        </w:rPr>
        <w:t>,</w:t>
      </w:r>
    </w:p>
    <w:p w14:paraId="0BE0411B" w14:textId="77777777" w:rsidR="00EC064B" w:rsidRPr="00B94C5F" w:rsidRDefault="00A715C5"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Kraków Lotnisko – Wieliczka Rynek-Kopalnia</w:t>
      </w:r>
      <w:r w:rsidR="00EC064B" w:rsidRPr="00B94C5F">
        <w:rPr>
          <w:rFonts w:ascii="Arial" w:hAnsi="Arial" w:cs="Arial"/>
          <w:sz w:val="20"/>
          <w:szCs w:val="20"/>
        </w:rPr>
        <w:t>.</w:t>
      </w:r>
    </w:p>
    <w:p w14:paraId="352E6F3E" w14:textId="77777777" w:rsidR="00A715C5" w:rsidRPr="00B94C5F" w:rsidRDefault="00EC064B" w:rsidP="00B94C5F">
      <w:pPr>
        <w:spacing w:line="276" w:lineRule="auto"/>
        <w:rPr>
          <w:rFonts w:ascii="Arial" w:hAnsi="Arial" w:cs="Arial"/>
          <w:sz w:val="20"/>
          <w:szCs w:val="20"/>
        </w:rPr>
      </w:pPr>
      <w:r w:rsidRPr="00B94C5F">
        <w:rPr>
          <w:rFonts w:ascii="Arial" w:hAnsi="Arial" w:cs="Arial"/>
          <w:sz w:val="20"/>
          <w:szCs w:val="20"/>
        </w:rPr>
        <w:t xml:space="preserve">Zamawiający informuje dodatkowo, że usługa może dotyczyć również mniejszych fragmentów wskazanych relacji (np. Kraków Główny – Kraków </w:t>
      </w:r>
      <w:proofErr w:type="spellStart"/>
      <w:r w:rsidRPr="00B94C5F">
        <w:rPr>
          <w:rFonts w:ascii="Arial" w:hAnsi="Arial" w:cs="Arial"/>
          <w:sz w:val="20"/>
          <w:szCs w:val="20"/>
        </w:rPr>
        <w:t>Płaszów</w:t>
      </w:r>
      <w:proofErr w:type="spellEnd"/>
      <w:r w:rsidRPr="00B94C5F">
        <w:rPr>
          <w:rFonts w:ascii="Arial" w:hAnsi="Arial" w:cs="Arial"/>
          <w:sz w:val="20"/>
          <w:szCs w:val="20"/>
        </w:rPr>
        <w:t xml:space="preserve">, Kraków </w:t>
      </w:r>
      <w:proofErr w:type="spellStart"/>
      <w:r w:rsidRPr="00B94C5F">
        <w:rPr>
          <w:rFonts w:ascii="Arial" w:hAnsi="Arial" w:cs="Arial"/>
          <w:sz w:val="20"/>
          <w:szCs w:val="20"/>
        </w:rPr>
        <w:t>Płaszów</w:t>
      </w:r>
      <w:proofErr w:type="spellEnd"/>
      <w:r w:rsidRPr="00B94C5F">
        <w:rPr>
          <w:rFonts w:ascii="Arial" w:hAnsi="Arial" w:cs="Arial"/>
          <w:sz w:val="20"/>
          <w:szCs w:val="20"/>
        </w:rPr>
        <w:t xml:space="preserve"> </w:t>
      </w:r>
      <w:r w:rsidR="00A715C5" w:rsidRPr="00B94C5F">
        <w:rPr>
          <w:rFonts w:ascii="Arial" w:hAnsi="Arial" w:cs="Arial"/>
          <w:sz w:val="20"/>
          <w:szCs w:val="20"/>
        </w:rPr>
        <w:t>– Kraków Lotnisko).</w:t>
      </w:r>
    </w:p>
    <w:p w14:paraId="516E6D79" w14:textId="77777777" w:rsidR="00A715C5" w:rsidRPr="00B94C5F" w:rsidRDefault="00A715C5"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 ramach zawartej umowy ramowej, wykonawcy w zależności od potrzeb Zamawiającego w oparciu o umowy wykonawcze, świadczyć będą zastępczą komunikację autobusową na trasach, których maksymalną jednostkową długość określa się na 50 km.</w:t>
      </w:r>
    </w:p>
    <w:p w14:paraId="146A8D88" w14:textId="77777777" w:rsidR="00A715C5" w:rsidRPr="00B94C5F" w:rsidRDefault="00A715C5"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 xml:space="preserve">Maksymalna wielkość pracy przewozowej w okresie obowiązywania umowy ramowej: 206 000 </w:t>
      </w:r>
      <w:proofErr w:type="spellStart"/>
      <w:r w:rsidRPr="00B94C5F">
        <w:rPr>
          <w:rFonts w:ascii="Arial" w:hAnsi="Arial" w:cs="Arial"/>
          <w:sz w:val="20"/>
          <w:szCs w:val="20"/>
        </w:rPr>
        <w:t>wzkm</w:t>
      </w:r>
      <w:proofErr w:type="spellEnd"/>
      <w:r w:rsidRPr="00B94C5F">
        <w:rPr>
          <w:rFonts w:ascii="Arial" w:hAnsi="Arial" w:cs="Arial"/>
          <w:sz w:val="20"/>
          <w:szCs w:val="20"/>
        </w:rPr>
        <w:t>. Faktyczna liczba zleconych wozokilometrów zależeć będzie od potrzeb Zamawiającego w okresie obowiązywania umowy ramowej.</w:t>
      </w:r>
    </w:p>
    <w:p w14:paraId="74BB1FEA" w14:textId="77777777" w:rsidR="00A715C5" w:rsidRPr="00B94C5F" w:rsidRDefault="00A715C5"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 xml:space="preserve">Zamawiający zleci wykonanie usługi w odrębnych postanowieniach wykonawczych w okresie od 13.12.2020 r. do 11.12.2021 r. bądź do wyczerpania limitu pracy przewozowej wskazanej </w:t>
      </w:r>
      <w:r w:rsidR="004E2C16" w:rsidRPr="00B94C5F">
        <w:rPr>
          <w:rFonts w:ascii="Arial" w:hAnsi="Arial" w:cs="Arial"/>
          <w:sz w:val="20"/>
          <w:szCs w:val="20"/>
        </w:rPr>
        <w:t>uprzednio</w:t>
      </w:r>
      <w:r w:rsidRPr="00B94C5F">
        <w:rPr>
          <w:rFonts w:ascii="Arial" w:hAnsi="Arial" w:cs="Arial"/>
          <w:sz w:val="20"/>
          <w:szCs w:val="20"/>
        </w:rPr>
        <w:t>, w zależności od tego, które zdarzenie nastąpi jako pierwsze.</w:t>
      </w:r>
    </w:p>
    <w:p w14:paraId="49C44274" w14:textId="77777777" w:rsidR="006A6743" w:rsidRPr="00B94C5F" w:rsidRDefault="006A6743"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Usługa polega na przewozie pasażerów zgodnie z rozkładem jazdy, z wyłączeniem sprzedaży biletów. Sprzedaż i kontrola biletów należy do obowiązków pracowników Zamawiającego.</w:t>
      </w:r>
    </w:p>
    <w:p w14:paraId="09362C18" w14:textId="77777777" w:rsidR="009735C1" w:rsidRPr="00B94C5F" w:rsidRDefault="009735C1"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Świadczenie usługi przewozu odbywać się będzie zgodnie z przedstawionym rozkładem jazdy autobusów, określonym każdorazowo w zapytaniu wykonawczym. Wykonawca zadysponuje odpowiednią wymaganą liczbę autobusów zgodnie z przedstawionym rozkładem jazdy oraz planem obiegów. Autobusy obsługiwać będą wyłącznie przystanki komunikacyjne wskazane przez Zamawiającego w zapytaniu wykonawczym. Wykonawca zobowiązuje się wprowadzić zmiany w sposób realizacji usługi przewozu w uzgodnieniu z Zamawiającym, czego nie można było wcześniej przewidzieć.</w:t>
      </w:r>
    </w:p>
    <w:p w14:paraId="7E4640EC" w14:textId="77777777" w:rsidR="009735C1" w:rsidRPr="00B94C5F" w:rsidRDefault="009735C1"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Wykonawca będzie niezwłocznie powiadamiać Zamawiającego o problemach wynikających z realizacji przedmiotu umowy, a także przekaże inne uwagi i sugestie w miarę ich zaistnienia (np. opóźnienia w realizacji rozkładów jazdy).</w:t>
      </w:r>
    </w:p>
    <w:p w14:paraId="6835A461" w14:textId="77777777" w:rsidR="00A715C5" w:rsidRPr="00B94C5F" w:rsidRDefault="004E2C16"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Wykonawca</w:t>
      </w:r>
      <w:r w:rsidR="00D70C33" w:rsidRPr="00B94C5F">
        <w:rPr>
          <w:rFonts w:ascii="Arial" w:hAnsi="Arial" w:cs="Arial"/>
          <w:sz w:val="20"/>
          <w:szCs w:val="20"/>
        </w:rPr>
        <w:t xml:space="preserve"> zobowiązuje się do wykonywania usługi przewozu zgodnie z obowiązującym Regulaminem przewozu osób, rzeczy i zwierząt oraz obsługi i odprawy podróżnych „Koleje Małopolskie” sp. z o.o. (RPO-KMŁ), udostępnionym na stronie internetowej Zamawiającego.</w:t>
      </w:r>
    </w:p>
    <w:p w14:paraId="6CF006CF" w14:textId="77777777" w:rsidR="006A6743" w:rsidRPr="00B94C5F" w:rsidRDefault="006A6743"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Do zadań Wykonawcy należy:</w:t>
      </w:r>
    </w:p>
    <w:p w14:paraId="4F4230C7"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wykonywanie usługi przewozu w ramach zastępczej komunikacji autobusowej;</w:t>
      </w:r>
    </w:p>
    <w:p w14:paraId="39562C9E" w14:textId="40FEDE12"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bieżące rozpowszechnianie i aktualizowanie rozkładów jazdy na przystankach komunikacyjnych. Wykonawca we własnym zakresie zobowiązany jest do otrzymania zezwolenia na korzystanie z przystanków. Ponadto Wykonawca zobowiązany jest do umieszczenia ramek na rozkłady jazdy na słupkach przystankowych lub na wiatach przystankowych (w uzgodnieniu z zarządcą infrastruktury) uniemożliwiających kradzież lub zamoknięcie rozkładu jazdy. Zamawiający przekaże rozkłady jazdy przeznaczone do rozpowszechnienia</w:t>
      </w:r>
      <w:r w:rsidR="00632C16" w:rsidRPr="00B94C5F">
        <w:rPr>
          <w:rFonts w:ascii="Arial" w:hAnsi="Arial" w:cs="Arial"/>
          <w:sz w:val="20"/>
          <w:szCs w:val="20"/>
        </w:rPr>
        <w:t>, a Wykonawca zapewni oznakowanie przystanków komunikacyjnych najpóźniej na 1 dzień przed rozpoczęciem realizacji Umowy Wykonawczej</w:t>
      </w:r>
      <w:r w:rsidRPr="00B94C5F">
        <w:rPr>
          <w:rFonts w:ascii="Arial" w:hAnsi="Arial" w:cs="Arial"/>
          <w:sz w:val="20"/>
          <w:szCs w:val="20"/>
        </w:rPr>
        <w:t>;</w:t>
      </w:r>
    </w:p>
    <w:p w14:paraId="39FA7993"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lastRenderedPageBreak/>
        <w:t>zapewnienie tablic kierunkowych (relacyjnych) w formacie niemniejszym niż A3, umieszczonych za przednią szybą i zaprogramowania tablic elektronicznych. Wzory oznakowania i tablic należy uzgodnić z Zamawiającym. Przykładowe wzory tablic kierunkowych oraz warunki ich wykonania zostaną przedstawione przez Zamawiającego;</w:t>
      </w:r>
    </w:p>
    <w:p w14:paraId="1C6FB3BA" w14:textId="3981F62B" w:rsidR="00E041E6" w:rsidRPr="00B94C5F" w:rsidRDefault="00E041E6"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wybór trasy przejazdu pomiędzy poszczególnymi przystankami w sposób optymalny ze względu na odległość, stan infrastruktury drogowej, prognozowany czas przejazdu i warunki drogowe, jak również uzyskanie od zarządców dróg wszelkie wymagane pozwolenia na przejazd. W celu wyjaśnienia wątpliwości Strony postanawiają, że do liczby wozokilometrów stanowiących podstawę obliczenia wynagrodzenia Wykonawcy nie będą wliczane dodatkowe wozokilometry, wynikające z przypadków nadzwyczajnych, takich jak wypadki drogowe, katastrofy, kongestia, itp. - w takich przypadkach podstawę do obliczenia wynagrodzenia stanowi wyłącznie zaplanowana ilość wozokilometrów wynikająca z załącznika nr 2 do Umowy Wykonawczej;</w:t>
      </w:r>
    </w:p>
    <w:p w14:paraId="49CD947B" w14:textId="49DE90EE" w:rsidR="00E041E6" w:rsidRPr="00B94C5F" w:rsidRDefault="00E041E6"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zapewnienie na własny koszt dyspozytora, który będzie w stałym kontakcie ze swoimi kierowcami oraz dyspozytorem i osobami odpowiedzialnymi za wykonanie Umowy ze strony Zamawiającego;</w:t>
      </w:r>
    </w:p>
    <w:p w14:paraId="5916BD84"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zapewnienie miejsc postojowych i parkingowych dla pojazdów Wykonawcy oraz uzgodnienie korzystania z przystanków komunikacyjnych i dworców na trasie przejazdu. Wszelkie ewentualne koszty Wykonawca jest zobowiązany pokryć we własnym zakresie.</w:t>
      </w:r>
    </w:p>
    <w:p w14:paraId="587144DF" w14:textId="77777777" w:rsidR="004E2C16" w:rsidRPr="00B94C5F" w:rsidRDefault="004E2C16"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Wykonawca do wykonania usługi zapewni 2 rodzaje pojazdów o stanie technicznym spełniającym warunki dopuszczenia do ruchu drogowego zgodnie z powszechnie obowiązującymi przepisami oraz spełniające następujące wymagania:</w:t>
      </w:r>
    </w:p>
    <w:p w14:paraId="0C6C09A3" w14:textId="77777777" w:rsidR="004E2C16" w:rsidRPr="00B94C5F" w:rsidRDefault="004E2C16"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 xml:space="preserve">minimum 10 autobusów niskopodłogowych lub </w:t>
      </w:r>
      <w:proofErr w:type="spellStart"/>
      <w:r w:rsidRPr="00B94C5F">
        <w:rPr>
          <w:rFonts w:ascii="Arial" w:hAnsi="Arial" w:cs="Arial"/>
          <w:sz w:val="20"/>
          <w:szCs w:val="20"/>
        </w:rPr>
        <w:t>niskowejściowych</w:t>
      </w:r>
      <w:proofErr w:type="spellEnd"/>
      <w:r w:rsidRPr="00B94C5F">
        <w:rPr>
          <w:rFonts w:ascii="Arial" w:hAnsi="Arial" w:cs="Arial"/>
          <w:sz w:val="20"/>
          <w:szCs w:val="20"/>
        </w:rPr>
        <w:t xml:space="preserve"> z obniżoną podłogą                                         w przynajmniej jednych drzwiach, przystosowanych do przewozu osób niepełnosprawnych oraz osób o ograniczonej sprawności ruchowej, w tym na wózkach inwalidzkich, umożliwiających przewóz co najmniej 60 osób, z czego co najmniej 25 osób na miejscach siedzących. Liczbę miejsc stojących należy obliczyć przyjmując wskaźnik maksymalny 4 os./m</w:t>
      </w:r>
      <w:r w:rsidRPr="00B94C5F">
        <w:rPr>
          <w:rFonts w:ascii="Arial" w:hAnsi="Arial" w:cs="Arial"/>
          <w:sz w:val="20"/>
          <w:szCs w:val="20"/>
          <w:vertAlign w:val="superscript"/>
        </w:rPr>
        <w:t>2</w:t>
      </w:r>
      <w:r w:rsidRPr="00B94C5F">
        <w:rPr>
          <w:rFonts w:ascii="Arial" w:hAnsi="Arial" w:cs="Arial"/>
          <w:sz w:val="20"/>
          <w:szCs w:val="20"/>
        </w:rPr>
        <w:t>.</w:t>
      </w:r>
      <w:r w:rsidRPr="00B94C5F">
        <w:rPr>
          <w:rFonts w:ascii="Arial" w:hAnsi="Arial" w:cs="Arial"/>
          <w:sz w:val="20"/>
          <w:szCs w:val="20"/>
        </w:rPr>
        <w:br/>
        <w:t>Każdy z autobusów musi spełniać ponadto następujące warunki:</w:t>
      </w:r>
    </w:p>
    <w:p w14:paraId="27BA77E6"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3796898C"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ABS;</w:t>
      </w:r>
    </w:p>
    <w:p w14:paraId="25279548"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rampę umożliwiającą wjazd do autobusu osoby na wózku inwalidzkim, w tym na wózku elektrycznym;</w:t>
      </w:r>
    </w:p>
    <w:p w14:paraId="7A96A153"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miejsce do przewozu co najmniej jednej osoby na wózku inwalidzkim;</w:t>
      </w:r>
    </w:p>
    <w:p w14:paraId="7FB7F9DD"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maksymalna wysokość podłogi na progu każdych drzwi licząc od poziomu jezdni - 340 mm;</w:t>
      </w:r>
    </w:p>
    <w:p w14:paraId="4FF99848"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3553EBE2"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6F8CFBE4"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tablicę elektroniczną czołową. Tablica elektroniczna przygotowana do: oznaczenia linii w postaci alfanumerycznej; oznaczenia nazwy przystanku końcowego w jednym bądź w dwóch wierszach; możliwości prezentowania dodatkowych elementów graficznych (piktogramów); możliwości prezentowania informacji naprzemiennie w języku polskim i angielskim;</w:t>
      </w:r>
    </w:p>
    <w:p w14:paraId="0EA83BEA"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tradycyjną tablicę czołową umieszczoną za przednią szybą uwzględniającą nazwę Zamawiającego, trasę przejazdu, nazwę linii i informację o przewozie zastępczym za pociąg. Nazwy te (za wyjątkiem nazwy Zamawiającego) muszą być podane w języku polskim i angielskim. Wzór tablicy należy skonsultować z Zamawiającym po podpisaniu Umowy;</w:t>
      </w:r>
    </w:p>
    <w:p w14:paraId="670F2AA4"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lastRenderedPageBreak/>
        <w:t>wyposażony w tablicę elektroniczną boczną lub ramkę na tradycyjną tablicę kierunkową. Tablica boczna (elektroniczna lub tradycyjna) powinna spełniać warunki jak dla tablicy czołowej;</w:t>
      </w:r>
    </w:p>
    <w:p w14:paraId="4BE3BCFB"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7AD5B622"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autobus ma być konstrukcyjnie i funkcjonalnie przystosowany do przewozu osób na miejscach siedzących i stojących w warunkach komunikacji miejskiej;</w:t>
      </w:r>
    </w:p>
    <w:p w14:paraId="73B92518"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 xml:space="preserve">autobus </w:t>
      </w:r>
      <w:r w:rsidR="000A0A64" w:rsidRPr="00B94C5F">
        <w:rPr>
          <w:rFonts w:ascii="Arial" w:hAnsi="Arial" w:cs="Arial"/>
          <w:sz w:val="20"/>
          <w:szCs w:val="20"/>
        </w:rPr>
        <w:t>musi spełniać warunki techniczne i być dopuszczonym do ruchu zgodnie z przepisami ustawy z dnia 20 czerwca 1997 r. – Prawo o ruchu drogowym (tj. Dz. U. z 2020 r. poz. 110)</w:t>
      </w:r>
      <w:r w:rsidR="000442A1" w:rsidRPr="00B94C5F">
        <w:rPr>
          <w:rFonts w:ascii="Arial" w:hAnsi="Arial" w:cs="Arial"/>
          <w:sz w:val="20"/>
          <w:szCs w:val="20"/>
        </w:rPr>
        <w:t xml:space="preserve"> oraz </w:t>
      </w:r>
      <w:r w:rsidRPr="00B94C5F">
        <w:rPr>
          <w:rFonts w:ascii="Arial" w:hAnsi="Arial" w:cs="Arial"/>
          <w:sz w:val="20"/>
          <w:szCs w:val="20"/>
        </w:rPr>
        <w:t>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20D0F58B"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wnętrze autobusu ma być wyposażone w wystarczającą liczbę uchwytów umożliwiających pasażerom utrzymanie równowagi w czasie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0B6897A9"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zagospodarowanie wnętrza autobusu winno uwzględniać potrzeby wszystkich pasażerów, także na wózkach inwalidzkich, z wózkami dziecięcymi i pasażerów z bagażem podręcznym. Jako miejsce na bagaż podręczny powinny być wykorzystane dostępne, ale niewykorzystane funkcjonalnie miejsca na nadkolach, zabudowach, wnękach;</w:t>
      </w:r>
    </w:p>
    <w:p w14:paraId="468EF0C8"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74B7FFF2" w14:textId="77777777" w:rsidR="008057E1" w:rsidRPr="00B94C5F" w:rsidRDefault="008057E1"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51E2D834"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układ drzwi: 2-2-2 lub 2-2-0, lub 2-2-1, lub 1-2-2, rozmieszczone równomiernie na całej długości prawej ściany nadwozia, lub w przypadku układu dwudrzwiowego, pierwsze drzwi przed pierwszą osią, drugie drzwi w części środkowej pomiędzy osiami;</w:t>
      </w:r>
    </w:p>
    <w:p w14:paraId="068D354F"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 xml:space="preserve">fotele o ergonomicznym kształcie, </w:t>
      </w:r>
      <w:proofErr w:type="spellStart"/>
      <w:r w:rsidRPr="00B94C5F">
        <w:rPr>
          <w:rFonts w:ascii="Arial" w:hAnsi="Arial" w:cs="Arial"/>
          <w:sz w:val="20"/>
          <w:szCs w:val="20"/>
        </w:rPr>
        <w:t>wandaloodporne</w:t>
      </w:r>
      <w:proofErr w:type="spellEnd"/>
      <w:r w:rsidRPr="00B94C5F">
        <w:rPr>
          <w:rFonts w:ascii="Arial" w:hAnsi="Arial" w:cs="Arial"/>
          <w:sz w:val="20"/>
          <w:szCs w:val="20"/>
        </w:rPr>
        <w:t>, tj. o powierzchniach utrudniających naniesienie napisów typu „graffiti";</w:t>
      </w:r>
    </w:p>
    <w:p w14:paraId="7242D92F"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0992D6D7"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układ sterowania drzwi ma zapewniać co najmniej sygnalizację dla kierowcy o zamiarze wysiadania przez pasażera (funkcja przystanek na żądanie);</w:t>
      </w:r>
    </w:p>
    <w:p w14:paraId="6148A5D5"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funkcja „ciepłego guzika” ma zapewniać możliwość indywidualnego otwierania drzwi przez pasażera zarówno wewnątrz jak i na zewnątrz pojazdu;</w:t>
      </w:r>
    </w:p>
    <w:p w14:paraId="3B0ED145"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427F0554" w14:textId="77777777" w:rsidR="004E2C16" w:rsidRPr="00B94C5F" w:rsidRDefault="004E2C16"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w:t>
      </w:r>
      <w:r w:rsidR="0052178E" w:rsidRPr="00B94C5F">
        <w:rPr>
          <w:rFonts w:ascii="Arial" w:hAnsi="Arial" w:cs="Arial"/>
          <w:sz w:val="20"/>
          <w:szCs w:val="20"/>
        </w:rPr>
        <w:t>ewozu na zlecenie Zamawiającego;</w:t>
      </w:r>
    </w:p>
    <w:p w14:paraId="1DFC4960" w14:textId="77777777" w:rsidR="004E2C16" w:rsidRPr="00B94C5F" w:rsidRDefault="008B22B2"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lastRenderedPageBreak/>
        <w:t>niedopuszczalne jest przedostawanie się do wnętrza autobusu wszelkich nieprzyjemnych dla pasażerów zapachów (zapach paliwa, smarów, spalin, itp.)</w:t>
      </w:r>
      <w:r w:rsidR="000A0A64" w:rsidRPr="00B94C5F">
        <w:rPr>
          <w:rFonts w:ascii="Arial" w:hAnsi="Arial" w:cs="Arial"/>
          <w:sz w:val="20"/>
          <w:szCs w:val="20"/>
        </w:rPr>
        <w:t>;</w:t>
      </w:r>
    </w:p>
    <w:p w14:paraId="7297A3E4" w14:textId="77777777" w:rsidR="000A0A64" w:rsidRPr="00B94C5F" w:rsidRDefault="000A0A64"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autobus musi posiadać jednolitą kolorystykę karoserii, w szczególności bez reklam i bez logo innych przewoźników, ani operatorów transportu zbiorowego (Zamawiający dopuszcza obecność logo Wykonawcy).</w:t>
      </w:r>
    </w:p>
    <w:p w14:paraId="3E774EA0" w14:textId="6791A195" w:rsidR="0052178E" w:rsidRPr="00B94C5F" w:rsidRDefault="00BF33C4" w:rsidP="00BF33C4">
      <w:pPr>
        <w:pStyle w:val="Akapitzlist"/>
        <w:numPr>
          <w:ilvl w:val="1"/>
          <w:numId w:val="7"/>
        </w:numPr>
        <w:spacing w:line="276" w:lineRule="auto"/>
        <w:jc w:val="left"/>
        <w:rPr>
          <w:rFonts w:ascii="Arial" w:hAnsi="Arial" w:cs="Arial"/>
          <w:sz w:val="20"/>
          <w:szCs w:val="20"/>
        </w:rPr>
      </w:pPr>
      <w:r w:rsidRPr="00B94C5F">
        <w:rPr>
          <w:rFonts w:ascii="Arial" w:hAnsi="Arial" w:cs="Arial"/>
          <w:sz w:val="20"/>
          <w:szCs w:val="20"/>
        </w:rPr>
        <w:t xml:space="preserve">minimum </w:t>
      </w:r>
      <w:r>
        <w:rPr>
          <w:rFonts w:ascii="Arial" w:hAnsi="Arial" w:cs="Arial"/>
          <w:sz w:val="20"/>
          <w:szCs w:val="20"/>
        </w:rPr>
        <w:t>6</w:t>
      </w:r>
      <w:r w:rsidRPr="00B94C5F">
        <w:rPr>
          <w:rFonts w:ascii="Arial" w:hAnsi="Arial" w:cs="Arial"/>
          <w:sz w:val="20"/>
          <w:szCs w:val="20"/>
        </w:rPr>
        <w:t xml:space="preserve"> autobus</w:t>
      </w:r>
      <w:r>
        <w:rPr>
          <w:rFonts w:ascii="Arial" w:hAnsi="Arial" w:cs="Arial"/>
          <w:sz w:val="20"/>
          <w:szCs w:val="20"/>
        </w:rPr>
        <w:t>ów</w:t>
      </w:r>
      <w:r w:rsidRPr="00B94C5F">
        <w:rPr>
          <w:rFonts w:ascii="Arial" w:hAnsi="Arial" w:cs="Arial"/>
          <w:sz w:val="20"/>
          <w:szCs w:val="20"/>
        </w:rPr>
        <w:t xml:space="preserve"> (bus</w:t>
      </w:r>
      <w:r>
        <w:rPr>
          <w:rFonts w:ascii="Arial" w:hAnsi="Arial" w:cs="Arial"/>
          <w:sz w:val="20"/>
          <w:szCs w:val="20"/>
        </w:rPr>
        <w:t>ów) umożliwiających</w:t>
      </w:r>
      <w:r w:rsidRPr="00B94C5F">
        <w:rPr>
          <w:rFonts w:ascii="Arial" w:hAnsi="Arial" w:cs="Arial"/>
          <w:sz w:val="20"/>
          <w:szCs w:val="20"/>
        </w:rPr>
        <w:t xml:space="preserve"> przewóz od 15 do 25 osób na miejscach siedzących.</w:t>
      </w:r>
      <w:r w:rsidR="0052178E" w:rsidRPr="00B94C5F">
        <w:rPr>
          <w:rFonts w:ascii="Arial" w:hAnsi="Arial" w:cs="Arial"/>
          <w:sz w:val="20"/>
          <w:szCs w:val="20"/>
        </w:rPr>
        <w:br/>
        <w:t>Każdy z autobusów musi spełniać ponadto następujące warunki:</w:t>
      </w:r>
    </w:p>
    <w:p w14:paraId="02102014"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co najmniej 1 drzwi sterowane z pulpitu kierowcy,</w:t>
      </w:r>
    </w:p>
    <w:p w14:paraId="3FAB4B79"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297B413E"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ABS;</w:t>
      </w:r>
    </w:p>
    <w:p w14:paraId="7882C1A9"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4B4C5DF0"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4BBCAF9B"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tradycyjną tablicę czołową umieszczoną za przednią szybą uwzględniającą nazwę Zamawiającego, trasę przejazdu, nazwę linii i informację o przewozie zastępczym za pociąg. Nazwy te (za wyjątkiem nazwą Zamawiającego) muszą być podane w języku polskim i angielskim. Wzór tablicy należy skonsultować z Zamawiającym po podpisaniu Umowy;</w:t>
      </w:r>
    </w:p>
    <w:p w14:paraId="20A9AAF9"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2810C7E2" w14:textId="77777777" w:rsidR="000442A1" w:rsidRPr="00B94C5F" w:rsidRDefault="000442A1"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autobus musi spełniać warunki techniczne i być dopuszczonym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26D0F023"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389929AF" w14:textId="77777777" w:rsidR="00DB4131" w:rsidRPr="00B94C5F" w:rsidRDefault="00DB4131"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66E0F68A"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 xml:space="preserve">fotele o ergonomicznym kształcie, </w:t>
      </w:r>
      <w:proofErr w:type="spellStart"/>
      <w:r w:rsidRPr="00B94C5F">
        <w:rPr>
          <w:rFonts w:ascii="Arial" w:hAnsi="Arial" w:cs="Arial"/>
          <w:sz w:val="20"/>
          <w:szCs w:val="20"/>
        </w:rPr>
        <w:t>wandaloodporne</w:t>
      </w:r>
      <w:proofErr w:type="spellEnd"/>
      <w:r w:rsidRPr="00B94C5F">
        <w:rPr>
          <w:rFonts w:ascii="Arial" w:hAnsi="Arial" w:cs="Arial"/>
          <w:sz w:val="20"/>
          <w:szCs w:val="20"/>
        </w:rPr>
        <w:t>, tj. o powierzchniach utrudniających naniesienie napisów typu „graffiti";</w:t>
      </w:r>
    </w:p>
    <w:p w14:paraId="5F5EEF69"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581382D5" w14:textId="77777777" w:rsidR="00DB4131" w:rsidRPr="00B94C5F" w:rsidRDefault="00DB4131"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7F8F1099" w14:textId="77777777" w:rsidR="0052178E" w:rsidRPr="00B94C5F" w:rsidRDefault="0052178E"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w:t>
      </w:r>
      <w:r w:rsidR="00DB4131" w:rsidRPr="00B94C5F">
        <w:rPr>
          <w:rFonts w:ascii="Arial" w:hAnsi="Arial" w:cs="Arial"/>
          <w:sz w:val="20"/>
          <w:szCs w:val="20"/>
        </w:rPr>
        <w:t>ewozu na zlecenie Zamawiającego;</w:t>
      </w:r>
    </w:p>
    <w:p w14:paraId="2E7CBB03" w14:textId="77777777" w:rsidR="00DB4131" w:rsidRPr="00B94C5F" w:rsidRDefault="00DB4131"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t>niedopuszczalne jest przedostawanie się do wnętrza autobusu wszelkich nieprzyjemnych dla pasażerów zapachów (zapach paliwa, smarów, spalin, itp.)</w:t>
      </w:r>
      <w:r w:rsidR="000A0A64" w:rsidRPr="00B94C5F">
        <w:rPr>
          <w:rFonts w:ascii="Arial" w:hAnsi="Arial" w:cs="Arial"/>
          <w:sz w:val="20"/>
          <w:szCs w:val="20"/>
        </w:rPr>
        <w:t>;</w:t>
      </w:r>
    </w:p>
    <w:p w14:paraId="021F3EA1" w14:textId="77777777" w:rsidR="000A0A64" w:rsidRPr="00B94C5F" w:rsidRDefault="000A0A64" w:rsidP="00B94C5F">
      <w:pPr>
        <w:pStyle w:val="Akapitzlist"/>
        <w:numPr>
          <w:ilvl w:val="2"/>
          <w:numId w:val="7"/>
        </w:numPr>
        <w:spacing w:line="276" w:lineRule="auto"/>
        <w:ind w:left="1524"/>
        <w:rPr>
          <w:rFonts w:ascii="Arial" w:hAnsi="Arial" w:cs="Arial"/>
          <w:sz w:val="20"/>
          <w:szCs w:val="20"/>
        </w:rPr>
      </w:pPr>
      <w:r w:rsidRPr="00B94C5F">
        <w:rPr>
          <w:rFonts w:ascii="Arial" w:hAnsi="Arial" w:cs="Arial"/>
          <w:sz w:val="20"/>
          <w:szCs w:val="20"/>
        </w:rPr>
        <w:lastRenderedPageBreak/>
        <w:t>autobus musi posiadać jednolitą kolorystykę karoserii, w szczególności bez reklam i bez logo innych przewoźników, ani operatorów transportu zbiorowego (Zamawiający dopuszcza obecność logo Wykonawcy).</w:t>
      </w:r>
    </w:p>
    <w:p w14:paraId="03B2667B" w14:textId="77777777" w:rsidR="00A715C5" w:rsidRPr="00B94C5F" w:rsidRDefault="00DB4131"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Wykonawca zobowiązuje się do niezwłocznego podstawienia pojazdu zastępczego w przypadku awarii, defektu bądź jakiejkolwiek utraty funkcjonalności. Pojazdy zastępcze i rezerwowe muszą spełniać wszystkie wymagania ujęte uprzednio.</w:t>
      </w:r>
    </w:p>
    <w:p w14:paraId="6E1234CE" w14:textId="77777777" w:rsidR="00DB4131" w:rsidRPr="00B94C5F" w:rsidRDefault="00DB4131"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Wykluczona jest realizacja usługi przewozu pojazdami typu SAM.</w:t>
      </w:r>
    </w:p>
    <w:p w14:paraId="4B80B58B" w14:textId="77777777" w:rsidR="006A6743" w:rsidRPr="00B94C5F" w:rsidRDefault="006A6743"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 xml:space="preserve">Usługi przewozowe muszą być wykonywane przez osoby spełniające wymagania określone w przepisach ustawy z dnia 6 września 2001 r. o transporcie drogowym, (Dz.U.2019.2140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xml:space="preserve">. zm.) przepisach ustawy z dnia 20 czerwca 1997 r. Prawo o ruchu drogowym (tj. Dz. U. z 2020 r. poz. 110), ustawy z dnia 5 stycznia 2011 r. o kierujących pojazdami (Dz.U.2019.341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 oraz w innych przepisach określających wymagania w stosunku do kierowców, w tym w szczególności:</w:t>
      </w:r>
    </w:p>
    <w:p w14:paraId="23C163A6"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kierowca nie może być skazany prawomocnym wyrokiem sądu za przestępstwa umyślne przeciwko życiu i zdrowiu, wolności seksualnej i obyczajowości, bezpieczeństwu w komunikacji, mieniu, wiarygodności dokumentów lub środowisku;</w:t>
      </w:r>
    </w:p>
    <w:p w14:paraId="4D189C17"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 xml:space="preserve">kierowca musi posiadać odpowiednie uprawnienie do kierowania autobusem, określone w ustawie z dnia 5 stycznia 2011 r. o kierujących pojazdami (Dz.U.2019.341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w:t>
      </w:r>
    </w:p>
    <w:p w14:paraId="4428EE74"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kierowca nie może mieć przeciwwskazań zdrowotnych do wykonywania pracy na stanowisku kierowcy;</w:t>
      </w:r>
    </w:p>
    <w:p w14:paraId="7150B8A5"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kierowca nie może mieć przeciwwskazań psychologicznych do wykonywania pracy na stanowisku kierowcy;</w:t>
      </w:r>
    </w:p>
    <w:p w14:paraId="40C89059"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 xml:space="preserve">kierowca musi mieć ukończone odpowiednie szkolenie okresowe, a którym mowa w przepisach ustawy z dnia 6 września 2001 r. o transporcie drogowym (Dz.U.2019.2140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w:t>
      </w:r>
    </w:p>
    <w:p w14:paraId="69566A4A"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kierowca musi mieć aktualne badania lekarskie przeprowadzane w celu stwierdzenia istnienia lub braku przeciwwskazań zdrowotnych do wykonywania pracy na stanowisku kierowcy;</w:t>
      </w:r>
    </w:p>
    <w:p w14:paraId="33388F6C"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kierowca musi mieć aktualne badania psychologiczne przeprowadzane w celu stwierdzenia istnienia lub braku przeciwwskazań psychologicznych do wykonywania pracy na stanowisku kierowcy;</w:t>
      </w:r>
    </w:p>
    <w:p w14:paraId="1BE2E359" w14:textId="77777777" w:rsidR="006A6743"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wobec kierowcy nie orzeczono zakazu wykonywania zawodu kierowcy;</w:t>
      </w:r>
    </w:p>
    <w:p w14:paraId="78C8843B" w14:textId="0AC3BC55" w:rsidR="00FC2CE2" w:rsidRPr="00B94C5F" w:rsidRDefault="006A6743"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 xml:space="preserve">kierowca musi spełniać warunki określone w art. 39a ust. 1 ustawy z dnia 6 września 2001 r. o transporcie drogowym (Dz.U.2019.2140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w:t>
      </w:r>
    </w:p>
    <w:p w14:paraId="1FD648C5" w14:textId="121CAD4C" w:rsidR="00FC2CE2" w:rsidRPr="00B94C5F" w:rsidRDefault="00FC2CE2" w:rsidP="00B94C5F">
      <w:pPr>
        <w:pStyle w:val="Akapitzlist"/>
        <w:numPr>
          <w:ilvl w:val="1"/>
          <w:numId w:val="7"/>
        </w:numPr>
        <w:spacing w:line="276" w:lineRule="auto"/>
        <w:rPr>
          <w:rFonts w:ascii="Arial" w:eastAsia="Calibri" w:hAnsi="Arial" w:cs="Arial"/>
          <w:sz w:val="20"/>
          <w:szCs w:val="20"/>
        </w:rPr>
      </w:pPr>
      <w:r w:rsidRPr="00B94C5F">
        <w:rPr>
          <w:rFonts w:ascii="Arial" w:hAnsi="Arial" w:cs="Arial"/>
          <w:color w:val="000000"/>
          <w:sz w:val="20"/>
          <w:szCs w:val="20"/>
          <w:shd w:val="clear" w:color="auto" w:fill="FFFFFF"/>
        </w:rPr>
        <w:t xml:space="preserve">Zamawiający wymaga, aby </w:t>
      </w:r>
      <w:r>
        <w:rPr>
          <w:rFonts w:ascii="Arial" w:hAnsi="Arial" w:cs="Arial"/>
          <w:color w:val="000000"/>
          <w:sz w:val="20"/>
          <w:szCs w:val="20"/>
          <w:shd w:val="clear" w:color="auto" w:fill="FFFFFF"/>
        </w:rPr>
        <w:t>kierowcy</w:t>
      </w:r>
      <w:r w:rsidRPr="00B94C5F">
        <w:rPr>
          <w:rFonts w:ascii="Arial" w:hAnsi="Arial" w:cs="Arial"/>
          <w:color w:val="000000"/>
          <w:sz w:val="20"/>
          <w:szCs w:val="20"/>
          <w:shd w:val="clear" w:color="auto" w:fill="FFFFFF"/>
        </w:rPr>
        <w:t xml:space="preserve"> skierowani przez Wykonawcę do realizacji zamówienia</w:t>
      </w:r>
      <w:r w:rsidR="00B94C5F" w:rsidRPr="00B94C5F">
        <w:rPr>
          <w:rFonts w:ascii="Arial" w:hAnsi="Arial" w:cs="Arial"/>
          <w:color w:val="000000"/>
          <w:sz w:val="20"/>
          <w:szCs w:val="20"/>
          <w:shd w:val="clear" w:color="auto" w:fill="FFFFFF"/>
        </w:rPr>
        <w:t xml:space="preserve"> porozumiewali</w:t>
      </w:r>
      <w:r w:rsidRPr="00B94C5F">
        <w:rPr>
          <w:rFonts w:ascii="Arial" w:hAnsi="Arial" w:cs="Arial"/>
          <w:color w:val="000000"/>
          <w:sz w:val="20"/>
          <w:szCs w:val="20"/>
          <w:shd w:val="clear" w:color="auto" w:fill="FFFFFF"/>
        </w:rPr>
        <w:t xml:space="preserve"> się z Zamawiającym w języku polskim</w:t>
      </w:r>
      <w:r>
        <w:rPr>
          <w:rFonts w:ascii="Arial" w:hAnsi="Arial" w:cs="Arial"/>
          <w:color w:val="000000"/>
          <w:sz w:val="20"/>
          <w:szCs w:val="20"/>
          <w:shd w:val="clear" w:color="auto" w:fill="FFFFFF"/>
        </w:rPr>
        <w:t xml:space="preserve"> (</w:t>
      </w:r>
      <w:r w:rsidR="00B94C5F">
        <w:rPr>
          <w:rFonts w:ascii="Arial" w:hAnsi="Arial" w:cs="Arial"/>
          <w:color w:val="000000"/>
          <w:sz w:val="20"/>
          <w:szCs w:val="20"/>
          <w:shd w:val="clear" w:color="auto" w:fill="FFFFFF"/>
        </w:rPr>
        <w:t xml:space="preserve">minimum </w:t>
      </w:r>
      <w:r>
        <w:rPr>
          <w:rFonts w:ascii="Arial" w:hAnsi="Arial" w:cs="Arial"/>
          <w:color w:val="000000"/>
          <w:sz w:val="20"/>
          <w:szCs w:val="20"/>
          <w:shd w:val="clear" w:color="auto" w:fill="FFFFFF"/>
        </w:rPr>
        <w:t xml:space="preserve">B2 </w:t>
      </w:r>
      <w:r w:rsidRPr="00EB5018">
        <w:rPr>
          <w:rFonts w:ascii="Arial" w:hAnsi="Arial" w:cs="Arial"/>
          <w:color w:val="000000"/>
          <w:sz w:val="20"/>
          <w:szCs w:val="20"/>
          <w:shd w:val="clear" w:color="auto" w:fill="FFFFFF"/>
        </w:rPr>
        <w:t>zgodnie ze skalą przyjętą przez Radę Europy –</w:t>
      </w:r>
      <w:r w:rsidR="00B94C5F">
        <w:rPr>
          <w:rFonts w:ascii="Arial" w:hAnsi="Arial" w:cs="Arial"/>
          <w:color w:val="000000"/>
          <w:sz w:val="20"/>
          <w:szCs w:val="20"/>
          <w:shd w:val="clear" w:color="auto" w:fill="FFFFFF"/>
        </w:rPr>
        <w:t xml:space="preserve"> CEFR </w:t>
      </w:r>
      <w:proofErr w:type="spellStart"/>
      <w:r w:rsidR="00B94C5F">
        <w:rPr>
          <w:rFonts w:ascii="Arial" w:hAnsi="Arial" w:cs="Arial"/>
          <w:color w:val="000000"/>
          <w:sz w:val="20"/>
          <w:szCs w:val="20"/>
          <w:shd w:val="clear" w:color="auto" w:fill="FFFFFF"/>
        </w:rPr>
        <w:t>Common</w:t>
      </w:r>
      <w:proofErr w:type="spellEnd"/>
      <w:r w:rsidR="00B94C5F">
        <w:rPr>
          <w:rFonts w:ascii="Arial" w:hAnsi="Arial" w:cs="Arial"/>
          <w:color w:val="000000"/>
          <w:sz w:val="20"/>
          <w:szCs w:val="20"/>
          <w:shd w:val="clear" w:color="auto" w:fill="FFFFFF"/>
        </w:rPr>
        <w:t xml:space="preserve"> </w:t>
      </w:r>
      <w:proofErr w:type="spellStart"/>
      <w:r w:rsidR="00B94C5F">
        <w:rPr>
          <w:rFonts w:ascii="Arial" w:hAnsi="Arial" w:cs="Arial"/>
          <w:color w:val="000000"/>
          <w:sz w:val="20"/>
          <w:szCs w:val="20"/>
          <w:shd w:val="clear" w:color="auto" w:fill="FFFFFF"/>
        </w:rPr>
        <w:t>European</w:t>
      </w:r>
      <w:proofErr w:type="spellEnd"/>
      <w:r w:rsidR="00B94C5F">
        <w:rPr>
          <w:rFonts w:ascii="Arial" w:hAnsi="Arial" w:cs="Arial"/>
          <w:color w:val="000000"/>
          <w:sz w:val="20"/>
          <w:szCs w:val="20"/>
          <w:shd w:val="clear" w:color="auto" w:fill="FFFFFF"/>
        </w:rPr>
        <w:t xml:space="preserve"> Framework) </w:t>
      </w:r>
      <w:r w:rsidRPr="00B94C5F">
        <w:rPr>
          <w:rFonts w:ascii="Arial" w:hAnsi="Arial" w:cs="Arial"/>
          <w:color w:val="000000"/>
          <w:sz w:val="20"/>
          <w:szCs w:val="20"/>
          <w:shd w:val="clear" w:color="auto" w:fill="FFFFFF"/>
        </w:rPr>
        <w:t>lub za pośrednictwem tłumacza języka polskiego</w:t>
      </w:r>
      <w:r w:rsidR="00B94C5F">
        <w:rPr>
          <w:rFonts w:ascii="Arial" w:hAnsi="Arial" w:cs="Arial"/>
          <w:color w:val="000000"/>
          <w:sz w:val="20"/>
          <w:szCs w:val="20"/>
          <w:shd w:val="clear" w:color="auto" w:fill="FFFFFF"/>
        </w:rPr>
        <w:t>.</w:t>
      </w:r>
    </w:p>
    <w:p w14:paraId="1DD49D10" w14:textId="77777777" w:rsidR="009735C1" w:rsidRPr="00B94C5F" w:rsidRDefault="009735C1"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Osoby wskazane w punkcie powyżej powinny cechować się wysoką kulturą osobistą, otwartością na klienta, spostrzegawczością, zdolnościami do koncentracji i podzielności uwagi, opanowaniem w sytuacji stresowej.</w:t>
      </w:r>
    </w:p>
    <w:p w14:paraId="009A1F72" w14:textId="77777777" w:rsidR="009735C1" w:rsidRPr="00B94C5F" w:rsidRDefault="009735C1"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Wygląd kierowcy - elegancki, schludny, zadbany. Ubiór – eleganckie, długie spodnie materiałowe w kolorze ciemno szarym lub granatowym (gładkie, bez oznakowania). Koszula z długim rękawem (w okresie letnim możliwość koszulki polo z krótkim rękawem), w kolorze błękitnym, białym lub granatowym (gładkie, bez oznakowania). Elementy odzieży bez widocznych napisów i logotypów.</w:t>
      </w:r>
    </w:p>
    <w:p w14:paraId="195AA364" w14:textId="3B01352E" w:rsidR="00632C16" w:rsidRPr="00B94C5F" w:rsidRDefault="00632C16"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 trakcie realizacji zamówienia Zamawiający uprawniony będzie do wykonywania czynności kontrolnych wobec Wykonawcy. Zamawiający uprawniony będzie w szczególności do:</w:t>
      </w:r>
    </w:p>
    <w:p w14:paraId="1CD33A7C" w14:textId="77777777" w:rsidR="00632C16" w:rsidRPr="00B94C5F" w:rsidRDefault="00632C16"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żądania w trakcie realizacji zamówienia oświadczeń i dokumentów w zakresie potwierdzenia spełniania wymagań określonych w umowie i dokonywania ich oceny,</w:t>
      </w:r>
    </w:p>
    <w:p w14:paraId="0C859C5C" w14:textId="77777777" w:rsidR="00632C16" w:rsidRPr="00B94C5F" w:rsidRDefault="00632C16"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żądania wyjaśnień w przypadku wątpliwości w zakresie potwierdzenia spełniania ww. wymagań,</w:t>
      </w:r>
    </w:p>
    <w:p w14:paraId="5AD81FC3" w14:textId="7CCC315C" w:rsidR="00632C16" w:rsidRPr="00B94C5F" w:rsidRDefault="00632C16" w:rsidP="00B94C5F">
      <w:pPr>
        <w:pStyle w:val="Akapitzlist"/>
        <w:numPr>
          <w:ilvl w:val="1"/>
          <w:numId w:val="7"/>
        </w:numPr>
        <w:spacing w:line="276" w:lineRule="auto"/>
        <w:rPr>
          <w:rFonts w:ascii="Arial" w:hAnsi="Arial" w:cs="Arial"/>
          <w:sz w:val="20"/>
          <w:szCs w:val="20"/>
        </w:rPr>
      </w:pPr>
      <w:r w:rsidRPr="00B94C5F">
        <w:rPr>
          <w:rFonts w:ascii="Arial" w:hAnsi="Arial" w:cs="Arial"/>
          <w:sz w:val="20"/>
          <w:szCs w:val="20"/>
        </w:rPr>
        <w:t>przeprowadzania kontroli w miejscu wykonywania zamówienia.</w:t>
      </w:r>
    </w:p>
    <w:p w14:paraId="3861FEE0" w14:textId="64378FBD" w:rsidR="00632C16" w:rsidRPr="00B94C5F" w:rsidRDefault="00632C16"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lastRenderedPageBreak/>
        <w:t>W przypadku niespełnienia wymagań postanowionych w Umowie, Wykonawca zapłaci karę w wysokości i na zasadach określonych we wzorze Umowy Wykonawczej.</w:t>
      </w:r>
    </w:p>
    <w:p w14:paraId="429222F2" w14:textId="2CDEC9C4" w:rsidR="00632C16" w:rsidRPr="00B94C5F" w:rsidRDefault="00632C16"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Bez pisemnej zgody Zamawiającego, Wykonawca nie może umieszczać w pojazdach wykorzystywanych do realizacji przewozów objętych niniejszą Umową żadnych reklam i innych informacji, z zastrzeżeniem punktu następnego.</w:t>
      </w:r>
    </w:p>
    <w:p w14:paraId="7708E7FF" w14:textId="12B6F0A7" w:rsidR="0071712F" w:rsidRPr="00B94C5F" w:rsidRDefault="0071712F"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07B70400" w14:textId="77777777" w:rsidR="00A44E32" w:rsidRDefault="0071712F" w:rsidP="00A44E32">
      <w:pPr>
        <w:pStyle w:val="Akapitzlist"/>
        <w:numPr>
          <w:ilvl w:val="0"/>
          <w:numId w:val="7"/>
        </w:numPr>
        <w:spacing w:line="276" w:lineRule="auto"/>
        <w:rPr>
          <w:rFonts w:ascii="Arial" w:hAnsi="Arial" w:cs="Arial"/>
          <w:sz w:val="20"/>
          <w:szCs w:val="20"/>
        </w:rPr>
      </w:pPr>
      <w:r w:rsidRPr="00B94C5F">
        <w:rPr>
          <w:rFonts w:ascii="Arial" w:hAnsi="Arial" w:cs="Arial"/>
          <w:sz w:val="20"/>
          <w:szCs w:val="20"/>
        </w:rPr>
        <w:t>Wykonawca zobowiązany jest do prowadzenia wykazu kursów niezrealizowanych w części lub całości. Ponadto obowiązkiem Wykonawcy jest sporządzanie i przekazywanie wykazu kursów niezrealizowanych każdorazowo nie później niż do godziny 08:00 w dniu następnym roboczym po zaistnieniu takiego faktu.</w:t>
      </w:r>
    </w:p>
    <w:p w14:paraId="309B1A10" w14:textId="09439C49" w:rsidR="00A44E32" w:rsidRPr="00A44E32" w:rsidRDefault="00A44E32" w:rsidP="00A44E32">
      <w:pPr>
        <w:pStyle w:val="Akapitzlist"/>
        <w:numPr>
          <w:ilvl w:val="0"/>
          <w:numId w:val="7"/>
        </w:numPr>
        <w:spacing w:line="276" w:lineRule="auto"/>
        <w:rPr>
          <w:rFonts w:ascii="Arial" w:hAnsi="Arial" w:cs="Arial"/>
          <w:sz w:val="20"/>
          <w:szCs w:val="20"/>
        </w:rPr>
      </w:pPr>
      <w:r w:rsidRPr="00A44E32">
        <w:rPr>
          <w:rFonts w:ascii="Arial" w:hAnsi="Arial" w:cs="Arial"/>
          <w:sz w:val="20"/>
          <w:szCs w:val="20"/>
        </w:rPr>
        <w:t>W cenie oferty należy uwzględnić konieczność wykonywania kursów technicznych nieujętych rozkładem jazdy, ani planowaną wielkością pracy przewozowej. Kursy te będą wykonywane celem dowiezienia pracowników Zamawiającego do miejsca rozpoczęcia pierwszego kursu oraz odwiezienia pracowników po ostatnim kursie w danym dniu. Kursy te nie przekroczą łącznie 30 wozokilometrów dziennie.</w:t>
      </w:r>
    </w:p>
    <w:p w14:paraId="06F919CA" w14:textId="6812C592" w:rsidR="00491446" w:rsidRPr="00B94C5F" w:rsidRDefault="00491446" w:rsidP="00B94C5F">
      <w:pPr>
        <w:pStyle w:val="Akapitzlist"/>
        <w:numPr>
          <w:ilvl w:val="0"/>
          <w:numId w:val="7"/>
        </w:numPr>
        <w:spacing w:line="276" w:lineRule="auto"/>
        <w:rPr>
          <w:rFonts w:ascii="Arial" w:hAnsi="Arial" w:cs="Arial"/>
          <w:sz w:val="20"/>
          <w:szCs w:val="20"/>
        </w:rPr>
      </w:pPr>
      <w:r w:rsidRPr="00B94C5F">
        <w:rPr>
          <w:rFonts w:ascii="Arial" w:hAnsi="Arial" w:cs="Arial"/>
          <w:sz w:val="20"/>
          <w:szCs w:val="20"/>
        </w:rPr>
        <w:t>Pojazd wykonujący usługę przewozu powinien być podstawiony na przystanek początkowy najpóźniej 10 minut przed planowanym odjazdem. W przypadku braku zgody podmiotu zarządzającego przystankiem, lub gdy wynika to z założonego planu obiegów, dopuszcza się podstawienie pojazdu w czasie krótszym.</w:t>
      </w:r>
    </w:p>
    <w:p w14:paraId="333270D2" w14:textId="1A2E4B8E" w:rsidR="00491446" w:rsidRPr="00320900" w:rsidRDefault="00491446" w:rsidP="00320900">
      <w:pPr>
        <w:pStyle w:val="Akapitzlist"/>
        <w:numPr>
          <w:ilvl w:val="0"/>
          <w:numId w:val="7"/>
        </w:numPr>
        <w:spacing w:line="276" w:lineRule="auto"/>
        <w:rPr>
          <w:rFonts w:ascii="Arial" w:hAnsi="Arial" w:cs="Arial"/>
          <w:sz w:val="20"/>
          <w:szCs w:val="20"/>
        </w:rPr>
      </w:pPr>
      <w:r w:rsidRPr="00B94C5F">
        <w:rPr>
          <w:rFonts w:ascii="Arial" w:hAnsi="Arial" w:cs="Arial"/>
          <w:sz w:val="20"/>
          <w:szCs w:val="20"/>
        </w:rPr>
        <w:t xml:space="preserve">Po każdym miesiącu Wykonawca przedstawi sprawozdanie miesięczne z wykonania Umowy, w którym zawarty będzie m.in. wykaz wszystkich kursów niewykonanych w części lub całości. Wzór </w:t>
      </w:r>
      <w:r w:rsidRPr="00320900">
        <w:rPr>
          <w:rFonts w:ascii="Arial" w:hAnsi="Arial" w:cs="Arial"/>
          <w:sz w:val="20"/>
          <w:szCs w:val="20"/>
        </w:rPr>
        <w:t>sprawozdania stanowi załącznik do wzoru Umowy Wykonawczej.</w:t>
      </w:r>
    </w:p>
    <w:p w14:paraId="0CA9F088" w14:textId="77777777" w:rsidR="00320900" w:rsidRPr="00320900" w:rsidRDefault="00320900" w:rsidP="00320900">
      <w:pPr>
        <w:pStyle w:val="Akapitzlist"/>
        <w:numPr>
          <w:ilvl w:val="0"/>
          <w:numId w:val="7"/>
        </w:numPr>
        <w:spacing w:line="276" w:lineRule="auto"/>
        <w:rPr>
          <w:rFonts w:ascii="Arial" w:hAnsi="Arial" w:cs="Arial"/>
          <w:b/>
          <w:bCs/>
          <w:sz w:val="20"/>
          <w:szCs w:val="20"/>
        </w:rPr>
      </w:pPr>
      <w:r w:rsidRPr="00320900">
        <w:rPr>
          <w:rFonts w:ascii="Arial" w:hAnsi="Arial" w:cs="Arial"/>
          <w:b/>
          <w:bCs/>
          <w:sz w:val="20"/>
          <w:szCs w:val="20"/>
        </w:rPr>
        <w:t xml:space="preserve">Wykonawca jest zobligowany do dezynfekcji pojazdu środkami odkażającymi dostarczanymi przez Zamawiającego, nie mniej niż 2 razy dziennie podczas przerw w pracy pojazdu. </w:t>
      </w:r>
    </w:p>
    <w:p w14:paraId="6E7D4E9F" w14:textId="77777777" w:rsidR="00320900" w:rsidRPr="00320900" w:rsidRDefault="00320900" w:rsidP="00320900">
      <w:pPr>
        <w:pStyle w:val="Akapitzlist"/>
        <w:spacing w:line="276" w:lineRule="auto"/>
        <w:ind w:left="360"/>
        <w:rPr>
          <w:rFonts w:ascii="Arial" w:hAnsi="Arial" w:cs="Arial"/>
          <w:b/>
          <w:bCs/>
          <w:sz w:val="20"/>
          <w:szCs w:val="20"/>
        </w:rPr>
      </w:pPr>
      <w:r w:rsidRPr="00320900">
        <w:rPr>
          <w:rFonts w:ascii="Arial" w:hAnsi="Arial" w:cs="Arial"/>
          <w:b/>
          <w:bCs/>
          <w:sz w:val="20"/>
          <w:szCs w:val="20"/>
        </w:rPr>
        <w:t>Wykonawca zobowiązany jest do prowadzenia wykazu prowadzonych czynności wraz z podaniem daty, godziny oraz podpisu imiennego osoby wykonującej czynność, zgodnie z załącznikiem nr 14 do Umowy Wykonawczej. Konieczność uzupełnienia zapasu środków do dezynfekcji zgłasza się niezwłocznie osobie wskazanej przez Zamawiającego do kontaktu z Wykonawcą. Powyższe obowiązuje przez cały okres trwania epidemii lub pandemii ogłoszonej stosownym aktem prawnym.</w:t>
      </w:r>
    </w:p>
    <w:p w14:paraId="583E12F6" w14:textId="77777777" w:rsidR="00320900" w:rsidRPr="00320900" w:rsidRDefault="00320900" w:rsidP="00320900">
      <w:pPr>
        <w:pStyle w:val="Akapitzlist"/>
        <w:numPr>
          <w:ilvl w:val="0"/>
          <w:numId w:val="7"/>
        </w:numPr>
        <w:spacing w:line="276" w:lineRule="auto"/>
        <w:rPr>
          <w:rFonts w:ascii="Arial" w:hAnsi="Arial" w:cs="Arial"/>
          <w:b/>
          <w:sz w:val="20"/>
          <w:szCs w:val="20"/>
        </w:rPr>
      </w:pPr>
      <w:r w:rsidRPr="00320900">
        <w:rPr>
          <w:rFonts w:ascii="Arial" w:hAnsi="Arial" w:cs="Arial"/>
          <w:b/>
          <w:sz w:val="20"/>
          <w:szCs w:val="20"/>
        </w:rPr>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06A421B" w14:textId="77777777" w:rsidR="00320900" w:rsidRPr="00320900" w:rsidRDefault="00320900" w:rsidP="00320900">
      <w:pPr>
        <w:pStyle w:val="Akapitzlist"/>
        <w:numPr>
          <w:ilvl w:val="0"/>
          <w:numId w:val="7"/>
        </w:numPr>
        <w:spacing w:line="276" w:lineRule="auto"/>
        <w:rPr>
          <w:rFonts w:ascii="Arial" w:hAnsi="Arial" w:cs="Arial"/>
          <w:b/>
          <w:sz w:val="20"/>
          <w:szCs w:val="20"/>
        </w:rPr>
      </w:pPr>
      <w:r w:rsidRPr="00320900">
        <w:rPr>
          <w:rFonts w:ascii="Arial" w:hAnsi="Arial" w:cs="Arial"/>
          <w:b/>
          <w:sz w:val="20"/>
          <w:szCs w:val="20"/>
        </w:rPr>
        <w:t>W przypadku wystąpienia strefy czerwonej na obszarze wykonywania przedmiotu Umowy Wykonawczej, Zamawiający zleci obsługę kursów dodatkowymi autobusami celem zachowania dopuszczalnego zapełnienia pojazdów. Wykonawca zobowiązuje się do organizacji dodatkowego taboru wraz z ewentualną aktualizacją załącznika nr 11 do Umowy Wykonawczej. Wykonawcy przysługuje wynagrodzenie za wykonanie zwiększonej pracy przewozowej.</w:t>
      </w:r>
    </w:p>
    <w:p w14:paraId="33B50778" w14:textId="77777777" w:rsidR="000442A1" w:rsidRPr="00B94C5F" w:rsidRDefault="000442A1" w:rsidP="00B94C5F">
      <w:pPr>
        <w:pStyle w:val="Nagwek1"/>
      </w:pPr>
      <w:r w:rsidRPr="00B94C5F">
        <w:t>OPZ – zadanie 2</w:t>
      </w:r>
    </w:p>
    <w:p w14:paraId="42EC6322" w14:textId="68BF0AB2"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 xml:space="preserve">Przedmiotem zamówienia jest świadczenie planowanej oraz awaryjnej usługi zastępczej komunikacji autobusowej, </w:t>
      </w:r>
      <w:r w:rsidR="004F5C99" w:rsidRPr="005549B8">
        <w:rPr>
          <w:rFonts w:ascii="Arial" w:hAnsi="Arial" w:cs="Arial"/>
          <w:sz w:val="20"/>
        </w:rPr>
        <w:t xml:space="preserve">poprzez </w:t>
      </w:r>
      <w:r w:rsidR="004F5C99">
        <w:rPr>
          <w:rFonts w:ascii="Arial" w:hAnsi="Arial" w:cs="Arial"/>
          <w:sz w:val="20"/>
        </w:rPr>
        <w:t>zapewnienie na rzecz Zamawiającego</w:t>
      </w:r>
      <w:r w:rsidR="004F5C99" w:rsidRPr="005549B8">
        <w:rPr>
          <w:rFonts w:ascii="Arial" w:hAnsi="Arial" w:cs="Arial"/>
          <w:sz w:val="20"/>
        </w:rPr>
        <w:t xml:space="preserve"> </w:t>
      </w:r>
      <w:r w:rsidRPr="00B94C5F">
        <w:rPr>
          <w:rFonts w:ascii="Arial" w:hAnsi="Arial" w:cs="Arial"/>
          <w:sz w:val="20"/>
          <w:szCs w:val="20"/>
        </w:rPr>
        <w:t>autobusów wraz z kierowcami na obszarze kursowania pociągów uruchamianych przez „Koleje Małopolskie” sp. z o.o.</w:t>
      </w:r>
    </w:p>
    <w:p w14:paraId="01A3DAD9"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Wykonawcy świadczyć będą ZKA w następujących relacjach:</w:t>
      </w:r>
    </w:p>
    <w:p w14:paraId="060F5734"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Podłęże,</w:t>
      </w:r>
    </w:p>
    <w:p w14:paraId="15912B5A"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Kłaj,</w:t>
      </w:r>
    </w:p>
    <w:p w14:paraId="7D38E947"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Bochnia – Tarnów,</w:t>
      </w:r>
    </w:p>
    <w:p w14:paraId="0B5A319A"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Słomniki,</w:t>
      </w:r>
    </w:p>
    <w:p w14:paraId="1E2DA0B6"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lastRenderedPageBreak/>
        <w:t>Słomniki – Miechów – Kozłów – Sędziszów,</w:t>
      </w:r>
    </w:p>
    <w:p w14:paraId="577B2FB2"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Miechów,</w:t>
      </w:r>
    </w:p>
    <w:p w14:paraId="2BE1A7BE"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Miechów – Kozłów – Sędziszów,</w:t>
      </w:r>
    </w:p>
    <w:p w14:paraId="0AECE2F7"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Miechów – Kozłów – Sędziszów,</w:t>
      </w:r>
    </w:p>
    <w:p w14:paraId="3CCBE763"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Skawina,</w:t>
      </w:r>
    </w:p>
    <w:p w14:paraId="757889A4"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Sucha Beskidzka,</w:t>
      </w:r>
    </w:p>
    <w:p w14:paraId="2C456020"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Kraków Główny – Zakopane,</w:t>
      </w:r>
    </w:p>
    <w:p w14:paraId="665CBE4D" w14:textId="77777777" w:rsidR="00EE5779" w:rsidRDefault="000442A1" w:rsidP="00EE5779">
      <w:pPr>
        <w:pStyle w:val="Akapitzlist"/>
        <w:numPr>
          <w:ilvl w:val="1"/>
          <w:numId w:val="12"/>
        </w:numPr>
        <w:spacing w:line="276" w:lineRule="auto"/>
        <w:rPr>
          <w:rFonts w:ascii="Arial" w:hAnsi="Arial" w:cs="Arial"/>
          <w:sz w:val="20"/>
          <w:szCs w:val="20"/>
        </w:rPr>
      </w:pPr>
      <w:r w:rsidRPr="00B94C5F">
        <w:rPr>
          <w:rFonts w:ascii="Arial" w:hAnsi="Arial" w:cs="Arial"/>
          <w:sz w:val="20"/>
          <w:szCs w:val="20"/>
        </w:rPr>
        <w:t>Ra</w:t>
      </w:r>
      <w:r w:rsidR="00EE5779">
        <w:rPr>
          <w:rFonts w:ascii="Arial" w:hAnsi="Arial" w:cs="Arial"/>
          <w:sz w:val="20"/>
          <w:szCs w:val="20"/>
        </w:rPr>
        <w:t>bka-Zdrój – Chabówka – Zakopane,</w:t>
      </w:r>
    </w:p>
    <w:p w14:paraId="39368047" w14:textId="77777777" w:rsidR="00EE5779" w:rsidRDefault="00EE5779" w:rsidP="00EE5779">
      <w:pPr>
        <w:pStyle w:val="Akapitzlist"/>
        <w:numPr>
          <w:ilvl w:val="1"/>
          <w:numId w:val="12"/>
        </w:numPr>
        <w:spacing w:line="276" w:lineRule="auto"/>
        <w:rPr>
          <w:rFonts w:ascii="Arial" w:hAnsi="Arial" w:cs="Arial"/>
          <w:sz w:val="20"/>
          <w:szCs w:val="20"/>
        </w:rPr>
      </w:pPr>
      <w:r w:rsidRPr="00EE5779">
        <w:rPr>
          <w:rFonts w:ascii="Arial" w:hAnsi="Arial" w:cs="Arial"/>
          <w:sz w:val="20"/>
          <w:szCs w:val="20"/>
        </w:rPr>
        <w:t>Kraków Główny – Krzeszowice – Trzebinia – Oświęcim,</w:t>
      </w:r>
    </w:p>
    <w:p w14:paraId="7F077A92" w14:textId="66D92BCE" w:rsidR="00EE5779" w:rsidRPr="00EE5779" w:rsidRDefault="00EE5779" w:rsidP="00EE5779">
      <w:pPr>
        <w:pStyle w:val="Akapitzlist"/>
        <w:numPr>
          <w:ilvl w:val="1"/>
          <w:numId w:val="12"/>
        </w:numPr>
        <w:spacing w:line="276" w:lineRule="auto"/>
        <w:rPr>
          <w:rFonts w:ascii="Arial" w:hAnsi="Arial" w:cs="Arial"/>
          <w:sz w:val="20"/>
          <w:szCs w:val="20"/>
        </w:rPr>
      </w:pPr>
      <w:r w:rsidRPr="00EE5779">
        <w:rPr>
          <w:rFonts w:ascii="Arial" w:hAnsi="Arial" w:cs="Arial"/>
          <w:sz w:val="20"/>
          <w:szCs w:val="20"/>
        </w:rPr>
        <w:t>Kraków Główny – Skawina – Oświęcim.</w:t>
      </w:r>
    </w:p>
    <w:p w14:paraId="27025310" w14:textId="77777777" w:rsidR="000442A1" w:rsidRPr="00B94C5F" w:rsidRDefault="000442A1" w:rsidP="00B94C5F">
      <w:pPr>
        <w:pStyle w:val="Akapitzlist"/>
        <w:spacing w:line="276" w:lineRule="auto"/>
        <w:ind w:left="576"/>
        <w:rPr>
          <w:rFonts w:ascii="Arial" w:hAnsi="Arial" w:cs="Arial"/>
          <w:sz w:val="20"/>
          <w:szCs w:val="20"/>
        </w:rPr>
      </w:pPr>
      <w:r w:rsidRPr="00B94C5F">
        <w:rPr>
          <w:rFonts w:ascii="Arial" w:hAnsi="Arial" w:cs="Arial"/>
          <w:sz w:val="20"/>
          <w:szCs w:val="20"/>
        </w:rPr>
        <w:t>Zamawiający informuje dodatkowo, że usługa może dotyczyć również mniejszych fragmentów wskazanych relacji (np. Kraków Główny – Kraków Bieżanów, Miechów – Kozłów, Skawina – Sucha Beskidzka, itp.).</w:t>
      </w:r>
    </w:p>
    <w:p w14:paraId="1F395545"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 ramach zawartej umowy ramowej, wykonawcy w zależności od potrzeb Zamawiającego w oparciu o umowy wykonawcze, świadczyć będą zastępczą komunikację autobusową na trasach, których maksymalną jednostkową długość określa się na 200 km.</w:t>
      </w:r>
    </w:p>
    <w:p w14:paraId="75890457"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 xml:space="preserve">Maksymalna wielkość pracy przewozowej w okresie obowiązywania umowy ramowej: 360 000 </w:t>
      </w:r>
      <w:proofErr w:type="spellStart"/>
      <w:r w:rsidRPr="00B94C5F">
        <w:rPr>
          <w:rFonts w:ascii="Arial" w:hAnsi="Arial" w:cs="Arial"/>
          <w:sz w:val="20"/>
          <w:szCs w:val="20"/>
        </w:rPr>
        <w:t>wzkm</w:t>
      </w:r>
      <w:proofErr w:type="spellEnd"/>
      <w:r w:rsidRPr="00B94C5F">
        <w:rPr>
          <w:rFonts w:ascii="Arial" w:hAnsi="Arial" w:cs="Arial"/>
          <w:sz w:val="20"/>
          <w:szCs w:val="20"/>
        </w:rPr>
        <w:t>. Faktyczna liczba zleconych wozokilometrów zależeć będzie od potrzeb Zamawiającego w okresie obowiązywania umowy ramowej.</w:t>
      </w:r>
    </w:p>
    <w:p w14:paraId="051E004E"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Zamawiający zleci wykonanie usługi w odrębnych postanowieniach wykonawczych w okresie od 13.12.2020 r. do 11.12.2021 r. bądź do wyczerpania limitu pracy przewozowej wskazanej uprzednio, w zależności od tego, które zdarzenie nastąpi jako pierwsze.</w:t>
      </w:r>
    </w:p>
    <w:p w14:paraId="6AFE6934" w14:textId="77777777" w:rsidR="006A6743" w:rsidRPr="00B94C5F" w:rsidRDefault="006A6743"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Usługa polega na przewozie pasażerów zgodnie z rozkładem jazdy, z wyłączeniem sprzedaży biletów. Sprzedaż i kontrola biletów należy do obowiązków pracowników Zamawiającego.</w:t>
      </w:r>
    </w:p>
    <w:p w14:paraId="3D16EAEC"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Świadczenie usługi przewozu odbywać się będzie zgodnie z przedstawionym rozkładem jazdy autobusów, określonym każdorazowo w zapytaniu wykonawczym. Wykonawca zadysponuje odpowiednią wymaganą liczbę autobusów zgodnie z przedstawionym rozkładem jazdy oraz planem obiegów. Autobusy obsługiwać będą wyłącznie przystanki komunikacyjne wskazane przez Zamawiającego w zapytaniu wykonawczym. Wykonawca zobowiązuje się wprowadzić zmiany w sposób realizacji usługi przewozu w uzgodnieniu z Zamawiającym, czego nie można było wcześniej przewidzieć.</w:t>
      </w:r>
    </w:p>
    <w:p w14:paraId="333F4377"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Wykonawca będzie niezwłocznie powiadamiać Zamawiającego o problemach wynikających z realizacji przedmiotu umowy, a także przekaże inne uwagi i sugestie w miarę ich zaistnienia (np. opóźnienia w realizacji rozkładów jazdy).</w:t>
      </w:r>
    </w:p>
    <w:p w14:paraId="1D0BFD01"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Wykonawca zobowiązuje się do wykonywania usługi przewozu zgodnie z obowiązującym Regulaminem przewozu osób, rzeczy i zwierząt oraz obsługi i odprawy podróżnych „Koleje Małopolskie” sp. z o.o. (RPO-KMŁ), udostępnionym na stronie internetowej Zamawiającego.</w:t>
      </w:r>
    </w:p>
    <w:p w14:paraId="16F2CABF" w14:textId="77777777" w:rsidR="00E041E6" w:rsidRPr="00B94C5F" w:rsidRDefault="00E041E6"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Do zadań Wykonawcy należy:</w:t>
      </w:r>
    </w:p>
    <w:p w14:paraId="7B58B2E9" w14:textId="77777777" w:rsidR="00E041E6" w:rsidRPr="00B94C5F" w:rsidRDefault="00E041E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wykonywanie usługi przewozu w ramach zastępczej komunikacji autobusowej;</w:t>
      </w:r>
    </w:p>
    <w:p w14:paraId="14D49753" w14:textId="77777777" w:rsidR="00E041E6" w:rsidRPr="00B94C5F" w:rsidRDefault="00E041E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bieżące rozpowszechnianie i aktualizowanie rozkładów jazdy na przystankach komunikacyjnych. Wykonawca we własnym zakresie zobowiązany jest do otrzymania zezwolenia na korzystanie z przystanków. Ponadto Wykonawca zobowiązany jest do umieszczenia ramek na rozkłady jazdy na słupkach przystankowych lub na wiatach przystankowych (w uzgodnieniu z zarządcą infrastruktury) uniemożliwiających kradzież lub zamoknięcie rozkładu jazdy. Zamawiający przekaże rozkłady jazdy przeznaczone do rozpowszechnienia, a Wykonawca zapewni oznakowanie przystanków komunikacyjnych najpóźniej na 1 dzień przed rozpoczęciem realizacji Umowy Wykonawczej;</w:t>
      </w:r>
    </w:p>
    <w:p w14:paraId="3ABDF63D" w14:textId="77777777" w:rsidR="00E041E6" w:rsidRPr="00B94C5F" w:rsidRDefault="00E041E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zapewnienie tablic kierunkowych (relacyjnych) w formacie niemniejszym niż A3, umieszczonych za przednią szybą i zaprogramowania tablic elektronicznych. Wzory oznakowania i tablic należy uzgodnić z Zamawiającym. Przykładowe wzory tablic kierunkowych oraz warunki ich wykonania zostaną przedstawione przez Zamawiającego;</w:t>
      </w:r>
    </w:p>
    <w:p w14:paraId="249C46A6" w14:textId="77777777" w:rsidR="00E041E6" w:rsidRPr="00B94C5F" w:rsidRDefault="00E041E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 xml:space="preserve">wybór trasy przejazdu pomiędzy poszczególnymi przystankami w sposób optymalny ze względu na odległość, stan infrastruktury drogowej, prognozowany czas przejazdu i warunki </w:t>
      </w:r>
      <w:r w:rsidRPr="00B94C5F">
        <w:rPr>
          <w:rFonts w:ascii="Arial" w:hAnsi="Arial" w:cs="Arial"/>
          <w:sz w:val="20"/>
          <w:szCs w:val="20"/>
        </w:rPr>
        <w:lastRenderedPageBreak/>
        <w:t>drogowe, jak również uzyskanie od zarządców dróg wszelkie wymagane pozwolenia na przejazd. W celu wyjaśnienia wątpliwości Strony postanawiają, że do liczby wozokilometrów stanowiących podstawę obliczenia wynagrodzenia Wykonawcy nie będą wliczane dodatkowe wozokilometry, wynikające z przypadków nadzwyczajnych, takich jak wypadki drogowe, katastrofy, kongestia, itp. - w takich przypadkach podstawę do obliczenia wynagrodzenia stanowi wyłącznie zaplanowana ilość wozokilometrów wynikająca z załącznika nr 2 do Umowy Wykonawczej;</w:t>
      </w:r>
    </w:p>
    <w:p w14:paraId="1A4F0288" w14:textId="77777777" w:rsidR="00E041E6" w:rsidRPr="00B94C5F" w:rsidRDefault="00E041E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zapewnienie na własny koszt dyspozytora, który będzie w stałym kontakcie ze swoimi kierowcami oraz dyspozytorem i osobami odpowiedzialnymi za wykonanie Umowy ze strony Zamawiającego;</w:t>
      </w:r>
    </w:p>
    <w:p w14:paraId="6420E608" w14:textId="77777777" w:rsidR="00E041E6" w:rsidRPr="00B94C5F" w:rsidRDefault="00E041E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zapewnienie miejsc postojowych i parkingowych dla pojazdów Wykonawcy oraz uzgodnienie korzystania z przystanków komunikacyjnych i dworców na trasie przejazdu. Wszelkie ewentualne koszty Wykonawca jest zobowiązany pokryć we własnym zakresie.</w:t>
      </w:r>
    </w:p>
    <w:p w14:paraId="6FF5E1DB" w14:textId="77777777" w:rsidR="000442A1" w:rsidRPr="00B94C5F" w:rsidRDefault="000442A1"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Wykonawca do wykonania usługi zapewni 3 rodzaje pojazdów o stanie technicznym spełniającym warunki dopuszczenia do ruchu drogowego zgodnie z powszechnie obowiązującymi przepisami oraz spełniające następujące wymagania:</w:t>
      </w:r>
    </w:p>
    <w:p w14:paraId="46E68E3C" w14:textId="77777777" w:rsidR="000442A1" w:rsidRPr="00B94C5F" w:rsidRDefault="000442A1"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 xml:space="preserve">minimum 2 autobusy niskopodłogowe lub </w:t>
      </w:r>
      <w:proofErr w:type="spellStart"/>
      <w:r w:rsidRPr="00B94C5F">
        <w:rPr>
          <w:rFonts w:ascii="Arial" w:hAnsi="Arial" w:cs="Arial"/>
          <w:sz w:val="20"/>
          <w:szCs w:val="20"/>
        </w:rPr>
        <w:t>niskowejściowe</w:t>
      </w:r>
      <w:proofErr w:type="spellEnd"/>
      <w:r w:rsidRPr="00B94C5F">
        <w:rPr>
          <w:rFonts w:ascii="Arial" w:hAnsi="Arial" w:cs="Arial"/>
          <w:sz w:val="20"/>
          <w:szCs w:val="20"/>
        </w:rPr>
        <w:t xml:space="preserve"> z obniżoną podłogą                                         w przynajmniej jednych drzwiach, przystosowanych do przewozu osób niepełnosprawnych oraz osób o ograniczonej sprawności ruchowej, w tym na wózkach inwalidzkich, umożliwiających przewóz co najmniej 60 osób, z czego co najmniej 25 osób na miejscach siedzących. Liczbę miejsc stojących należy obliczyć przyjmując wskaźnik maksymalny 4 os./m</w:t>
      </w:r>
      <w:r w:rsidRPr="00B94C5F">
        <w:rPr>
          <w:rFonts w:ascii="Arial" w:hAnsi="Arial" w:cs="Arial"/>
          <w:sz w:val="20"/>
          <w:szCs w:val="20"/>
          <w:vertAlign w:val="superscript"/>
        </w:rPr>
        <w:t>2</w:t>
      </w:r>
      <w:r w:rsidRPr="00B94C5F">
        <w:rPr>
          <w:rFonts w:ascii="Arial" w:hAnsi="Arial" w:cs="Arial"/>
          <w:sz w:val="20"/>
          <w:szCs w:val="20"/>
        </w:rPr>
        <w:t>.</w:t>
      </w:r>
      <w:r w:rsidRPr="00B94C5F">
        <w:rPr>
          <w:rFonts w:ascii="Arial" w:hAnsi="Arial" w:cs="Arial"/>
          <w:sz w:val="20"/>
          <w:szCs w:val="20"/>
        </w:rPr>
        <w:br/>
        <w:t>Każdy z autobusów musi spełniać ponadto następujące warunki:</w:t>
      </w:r>
    </w:p>
    <w:p w14:paraId="15EB816B"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06D0B5C0"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ABS;</w:t>
      </w:r>
    </w:p>
    <w:p w14:paraId="0FD92BFE"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rampę umożliwiającą wjazd do autobusu osoby na wózku inwalidzkim, w tym na wózku elektrycznym;</w:t>
      </w:r>
    </w:p>
    <w:p w14:paraId="19796D51"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miejsce do przewozu co najmniej jednej osoby na wózku inwalidzkim;</w:t>
      </w:r>
    </w:p>
    <w:p w14:paraId="62637F2F"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maksymalna wysokość podłogi na progu każdych drzwi licząc od poziomu jezdni - 340 mm;</w:t>
      </w:r>
    </w:p>
    <w:p w14:paraId="1E132836"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5FFA55F0"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21BFCC7A"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tablicę elektroniczną czołową. Tablica elektroniczna przygotowana do: oznaczenia linii w postaci alfanumerycznej; oznaczenia nazwy przystanku końcowego w jednym bądź w dwóch wierszach; możliwości prezentowania dodatkowych elementów graficznych (piktogramów); możliwości prezentowania informacji naprzemiennie w języku polskim i angielskim;</w:t>
      </w:r>
    </w:p>
    <w:p w14:paraId="56143A90"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tradycyjną tablicę czołową umieszczoną za przednią szybą uwzględniającą nazwę Zamawiającego, trasę przejazdu, nazwę linii i informację o przewozie zastępczym za pociąg. Nazwy te (za wyjątkiem nazwy Zamawiającego) muszą być podane w języku polskim i angielskim. Wzór tablicy należy skonsultować z Zamawiającym po podpisaniu Umowy;</w:t>
      </w:r>
    </w:p>
    <w:p w14:paraId="611782C6"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tablicę elektroniczną boczną lub ramkę na tradycyjną tablicę kierunkową. Tablica boczna (elektroniczna lub tradycyjna) powinna spełniać warunki jak dla tablicy czołowej;</w:t>
      </w:r>
    </w:p>
    <w:p w14:paraId="5E00C550"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5E9E70AB"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autobus ma być konstrukcyjnie i funkcjonalnie przystosowany do przewozu osób na miejscach siedzących i stojących w warunkach komunikacji miejskiej;</w:t>
      </w:r>
    </w:p>
    <w:p w14:paraId="7F552B75"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lastRenderedPageBreak/>
        <w:t>autobus musi spełniać warunki techniczne i być dopuszczonym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01711175"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wnętrze autobusu ma być wyposażone w wystarczającą liczbę uchwytów umożliwiających pasażerom utrzymanie równowagi w czasie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69B762FC"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zagospodarowanie wnętrza autobusu winno uwzględniać potrzeby wszystkich pasażerów, także na wózkach inwalidzkich, z wózkami dziecięcymi i pasażerów z bagażem podręcznym. Jako miejsce na bagaż podręczny powinny być wykorzystane dostępne, ale niewykorzystane funkcjonalnie miejsca na nadkolach, zabudowach, wnękach;</w:t>
      </w:r>
    </w:p>
    <w:p w14:paraId="3B5D4134"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039B3D2A"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75861C7E"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układ drzwi: 2-2-2 lub 2-2-0, lub 2-2-1, lub 1-2-2, rozmieszczone równomiernie na całej długości prawej ściany nadwozia, lub w przypadku układu dwudrzwiowego, pierwsze drzwi przed pierwszą osią, drugie drzwi w części środkowej pomiędzy osiami;</w:t>
      </w:r>
    </w:p>
    <w:p w14:paraId="34FFFC5E"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 xml:space="preserve">fotele o ergonomicznym kształcie, </w:t>
      </w:r>
      <w:proofErr w:type="spellStart"/>
      <w:r w:rsidRPr="00B94C5F">
        <w:rPr>
          <w:rFonts w:ascii="Arial" w:hAnsi="Arial" w:cs="Arial"/>
          <w:sz w:val="20"/>
          <w:szCs w:val="20"/>
        </w:rPr>
        <w:t>wandaloodporne</w:t>
      </w:r>
      <w:proofErr w:type="spellEnd"/>
      <w:r w:rsidRPr="00B94C5F">
        <w:rPr>
          <w:rFonts w:ascii="Arial" w:hAnsi="Arial" w:cs="Arial"/>
          <w:sz w:val="20"/>
          <w:szCs w:val="20"/>
        </w:rPr>
        <w:t>, tj. o powierzchniach utrudniających naniesienie napisów typu „graffiti";</w:t>
      </w:r>
    </w:p>
    <w:p w14:paraId="5B817FE2"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1213E3DC"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układ sterowania drzwi ma zapewniać co najmniej sygnalizację dla kierowcy o zamiarze wysiadania przez pasażera (funkcja przystanek na żądanie);</w:t>
      </w:r>
    </w:p>
    <w:p w14:paraId="201931D6"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funkcja „ciepłego guzika” ma zapewniać możliwość indywidualnego otwierania drzwi przez pasażera zarówno wewnątrz jak i na zewnątrz pojazdu;</w:t>
      </w:r>
    </w:p>
    <w:p w14:paraId="01999A17"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7CB9126F"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przewozu na zlecenie Zamawiającego;</w:t>
      </w:r>
    </w:p>
    <w:p w14:paraId="6305215D"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niedopuszczalne jest przedostawanie się do wnętrza autobusu wszelkich nieprzyjemnych dla pasażerów zapachów (zapach paliwa, smarów, spalin, itp.);</w:t>
      </w:r>
    </w:p>
    <w:p w14:paraId="56DDC786" w14:textId="77777777" w:rsidR="000442A1" w:rsidRPr="00B94C5F" w:rsidRDefault="000442A1"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autobus musi posiadać jednolitą kolorystykę karoserii, w szczególności bez reklam i bez logo innych przewoźników, ani operatorów transportu zbiorowego (Zamawiający dopuszcza obecność logo Wykonawcy).</w:t>
      </w:r>
    </w:p>
    <w:p w14:paraId="153C383F" w14:textId="77777777" w:rsidR="006871F7" w:rsidRPr="00B94C5F" w:rsidRDefault="006871F7"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minimum 15 autobusów umożliwiających przewóz co najmniej 50 osób na miejscach siedzących.</w:t>
      </w:r>
    </w:p>
    <w:p w14:paraId="42469730" w14:textId="77777777" w:rsidR="006871F7" w:rsidRPr="00B94C5F" w:rsidRDefault="006871F7" w:rsidP="00B94C5F">
      <w:pPr>
        <w:pStyle w:val="Akapitzlist"/>
        <w:spacing w:line="276" w:lineRule="auto"/>
        <w:ind w:left="792"/>
        <w:rPr>
          <w:rFonts w:ascii="Arial" w:hAnsi="Arial" w:cs="Arial"/>
          <w:sz w:val="20"/>
          <w:szCs w:val="20"/>
        </w:rPr>
      </w:pPr>
      <w:r w:rsidRPr="00B94C5F">
        <w:rPr>
          <w:rFonts w:ascii="Arial" w:hAnsi="Arial" w:cs="Arial"/>
          <w:sz w:val="20"/>
          <w:szCs w:val="20"/>
        </w:rPr>
        <w:lastRenderedPageBreak/>
        <w:t>Każdy z autobusów musi spełniać ponadto następujące warunki:</w:t>
      </w:r>
    </w:p>
    <w:p w14:paraId="2922DF29"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39D7EFC0"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ABS;</w:t>
      </w:r>
    </w:p>
    <w:p w14:paraId="2C157A02"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4EF66FB9"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5F28F39B"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tradycyjną tablicę czołową umieszczoną za przednią szybą uwzględniającą nazwę Zamawiającego, trasę przejazdu, nazwę linii i informację o przewozie zastępczym za pociąg. Nazwy te (za wyjątkiem nazwy Zamawiającego) muszą być podane w języku polskim i angielskim. Wzór tablicy należy skonsultować z Zamawiającym po podpisaniu Umowy;</w:t>
      </w:r>
    </w:p>
    <w:p w14:paraId="411674A0"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ramkę na tradycyjną tablicę kierunkową. Tablica boczna powinna spełniać warunki jak dla tablicy czołowej;</w:t>
      </w:r>
    </w:p>
    <w:p w14:paraId="1584E682"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268BCE8A"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autobus musi spełniać warunki techniczne i być dopuszczonym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5C7F3848"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179F0C2F"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4BA31B60"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układ drzwi: 1-1-0 lub 2-2-0, lub 2-1-0, lub 1-2-0;</w:t>
      </w:r>
    </w:p>
    <w:p w14:paraId="4B5E0379"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 xml:space="preserve">fotele o ergonomicznym kształcie, </w:t>
      </w:r>
      <w:proofErr w:type="spellStart"/>
      <w:r w:rsidRPr="00B94C5F">
        <w:rPr>
          <w:rFonts w:ascii="Arial" w:hAnsi="Arial" w:cs="Arial"/>
          <w:sz w:val="20"/>
          <w:szCs w:val="20"/>
        </w:rPr>
        <w:t>wandaloodporne</w:t>
      </w:r>
      <w:proofErr w:type="spellEnd"/>
      <w:r w:rsidRPr="00B94C5F">
        <w:rPr>
          <w:rFonts w:ascii="Arial" w:hAnsi="Arial" w:cs="Arial"/>
          <w:sz w:val="20"/>
          <w:szCs w:val="20"/>
        </w:rPr>
        <w:t>, tj. o powierzchniach utrudniających naniesienie napisów typu „graffiti";</w:t>
      </w:r>
    </w:p>
    <w:p w14:paraId="70B80B60"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5F995A95"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układ sterowania drzwi ma zapewniać co najmniej sygnalizację dla kierowcy o zamiarze wysiadania przez pasażera (funkcja przystanek na żądanie);</w:t>
      </w:r>
    </w:p>
    <w:p w14:paraId="1934F7F3"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2018D562" w14:textId="77777777" w:rsidR="006871F7" w:rsidRPr="00B94C5F" w:rsidRDefault="006871F7"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w:t>
      </w:r>
      <w:r w:rsidR="00AF57E2" w:rsidRPr="00B94C5F">
        <w:rPr>
          <w:rFonts w:ascii="Arial" w:hAnsi="Arial" w:cs="Arial"/>
          <w:sz w:val="20"/>
          <w:szCs w:val="20"/>
        </w:rPr>
        <w:t>ewozu na zlecenie Zamawiającego;</w:t>
      </w:r>
    </w:p>
    <w:p w14:paraId="73BEDB9A"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niedopuszczalne jest przedostawanie się do wnętrza autobusu wszelkich nieprzyjemnych dla pasażerów zapachów (zapach paliwa, smarów, spalin, itp.);</w:t>
      </w:r>
    </w:p>
    <w:p w14:paraId="7BFB9C53"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autobus musi posiadać jednolitą kolorystykę karoserii, w szczególności bez reklam i bez logo innych przewoźników, ani operatorów transportu zbiorowego (Zamawiający dopuszcza obecność logo Wykonawcy).</w:t>
      </w:r>
    </w:p>
    <w:p w14:paraId="7EA9263E" w14:textId="77777777" w:rsidR="00AF57E2" w:rsidRPr="00B94C5F" w:rsidRDefault="00AF57E2"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lastRenderedPageBreak/>
        <w:t>minimum 4 autobusy (</w:t>
      </w:r>
      <w:proofErr w:type="spellStart"/>
      <w:r w:rsidRPr="00B94C5F">
        <w:rPr>
          <w:rFonts w:ascii="Arial" w:hAnsi="Arial" w:cs="Arial"/>
          <w:sz w:val="20"/>
          <w:szCs w:val="20"/>
        </w:rPr>
        <w:t>busy</w:t>
      </w:r>
      <w:proofErr w:type="spellEnd"/>
      <w:r w:rsidRPr="00B94C5F">
        <w:rPr>
          <w:rFonts w:ascii="Arial" w:hAnsi="Arial" w:cs="Arial"/>
          <w:sz w:val="20"/>
          <w:szCs w:val="20"/>
        </w:rPr>
        <w:t>) umożliwiające przewóz od 15 do 25 osób na miejscach siedzących.</w:t>
      </w:r>
      <w:r w:rsidRPr="00B94C5F">
        <w:rPr>
          <w:rFonts w:ascii="Arial" w:hAnsi="Arial" w:cs="Arial"/>
          <w:sz w:val="20"/>
          <w:szCs w:val="20"/>
        </w:rPr>
        <w:br/>
        <w:t>Każdy z autobusów musi spełniać ponadto następujące warunki:</w:t>
      </w:r>
    </w:p>
    <w:p w14:paraId="3A2D0FBC"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co najmniej 1 drzwi sterowane z pulpitu kierowcy,</w:t>
      </w:r>
    </w:p>
    <w:p w14:paraId="6DC178D5"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324585E8"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ABS;</w:t>
      </w:r>
    </w:p>
    <w:p w14:paraId="302ED8F1"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10457038"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52EEBF94"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tradycyjną tablicę czołową umieszczoną za przednią szybą uwzględniającą nazwę Zamawiającego, trasę przejazdu, nazwę linii i informację o przewozie zastępczym za pociąg. Nazwy te (za wyjątkiem nazwą Zamawiającego) muszą być podane w języku polskim i angielskim. Wzór tablicy należy skonsultować z Zamawiającym po podpisaniu Umowy;</w:t>
      </w:r>
    </w:p>
    <w:p w14:paraId="2C386330"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0A41FACA"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autobus musi spełniać warunki techniczne i być dopuszczonym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203EBC66"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21CE648E"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05F46AB7"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 xml:space="preserve">fotele o ergonomicznym kształcie, </w:t>
      </w:r>
      <w:proofErr w:type="spellStart"/>
      <w:r w:rsidRPr="00B94C5F">
        <w:rPr>
          <w:rFonts w:ascii="Arial" w:hAnsi="Arial" w:cs="Arial"/>
          <w:sz w:val="20"/>
          <w:szCs w:val="20"/>
        </w:rPr>
        <w:t>wandaloodporne</w:t>
      </w:r>
      <w:proofErr w:type="spellEnd"/>
      <w:r w:rsidRPr="00B94C5F">
        <w:rPr>
          <w:rFonts w:ascii="Arial" w:hAnsi="Arial" w:cs="Arial"/>
          <w:sz w:val="20"/>
          <w:szCs w:val="20"/>
        </w:rPr>
        <w:t>, tj. o powierzchniach utrudniających naniesienie napisów typu „graffiti";</w:t>
      </w:r>
    </w:p>
    <w:p w14:paraId="0CAE9AC4"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21741218"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7CE6E1BB"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przewozu na zlecenie Zamawiającego;</w:t>
      </w:r>
    </w:p>
    <w:p w14:paraId="406EB9EC"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niedopuszczalne jest przedostawanie się do wnętrza autobusu wszelkich nieprzyjemnych dla pasażerów zapachów (zapach paliwa, smarów, spalin, itp.);</w:t>
      </w:r>
    </w:p>
    <w:p w14:paraId="72DF574A" w14:textId="77777777" w:rsidR="00AF57E2" w:rsidRPr="00B94C5F" w:rsidRDefault="00AF57E2" w:rsidP="00B94C5F">
      <w:pPr>
        <w:pStyle w:val="Akapitzlist"/>
        <w:numPr>
          <w:ilvl w:val="2"/>
          <w:numId w:val="12"/>
        </w:numPr>
        <w:spacing w:line="276" w:lineRule="auto"/>
        <w:ind w:left="1524"/>
        <w:rPr>
          <w:rFonts w:ascii="Arial" w:hAnsi="Arial" w:cs="Arial"/>
          <w:sz w:val="20"/>
          <w:szCs w:val="20"/>
        </w:rPr>
      </w:pPr>
      <w:r w:rsidRPr="00B94C5F">
        <w:rPr>
          <w:rFonts w:ascii="Arial" w:hAnsi="Arial" w:cs="Arial"/>
          <w:sz w:val="20"/>
          <w:szCs w:val="20"/>
        </w:rPr>
        <w:t>autobus musi posiadać jednolitą kolorystykę karoserii, w szczególności bez reklam i bez logo innych przewoźników, ani operatorów transportu zbiorowego (Zamawiający dopuszcza obecność logo Wykonawcy).</w:t>
      </w:r>
    </w:p>
    <w:p w14:paraId="7D24B9CD" w14:textId="77777777" w:rsidR="00AF57E2" w:rsidRPr="00B94C5F" w:rsidRDefault="00AF57E2"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Wykonawca zobowiązuje się do niezwłocznego podstawienia pojazdu zastępczego w przypadku awarii, defektu bądź jakiejkolwiek utraty funkcjonalności. Pojazdy zastępcze i rezerwowe muszą spełniać wszystkie wymagania ujęte uprzednio.</w:t>
      </w:r>
    </w:p>
    <w:p w14:paraId="04F8DA7F" w14:textId="77777777" w:rsidR="00AF57E2" w:rsidRPr="00B94C5F" w:rsidRDefault="00AF57E2"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lastRenderedPageBreak/>
        <w:t>Wykluczona jest realizacja usługi przewozu pojazdami typu SAM.</w:t>
      </w:r>
    </w:p>
    <w:p w14:paraId="59E2F8B3" w14:textId="77777777" w:rsidR="006A6743" w:rsidRPr="00B94C5F" w:rsidRDefault="006A6743"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 xml:space="preserve">Usługi przewozowe muszą być wykonywane przez osoby spełniające wymagania określone w przepisach ustawy z dnia 6 września 2001 r. o transporcie drogowym, (Dz.U.2019.2140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xml:space="preserve">. zm.) przepisach ustawy z dnia 20 czerwca 1997 r. Prawo o ruchu drogowym (tj. Dz. U. z 2020 r. poz. 110), ustawy z dnia 5 stycznia 2011 r. o kierujących pojazdami (Dz.U.2019.341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 oraz w innych przepisach określających wymagania w stosunku do kierowców, w tym w szczególności:</w:t>
      </w:r>
    </w:p>
    <w:p w14:paraId="736BDE90"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kierowca nie może być skazany prawomocnym wyrokiem sądu za przestępstwa umyślne przeciwko życiu i zdrowiu, wolności seksualnej i obyczajowości, bezpieczeństwu w komunikacji, mieniu, wiarygodności dokumentów lub środowisku;</w:t>
      </w:r>
    </w:p>
    <w:p w14:paraId="0C463DF7"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 xml:space="preserve">kierowca musi posiadać odpowiednie uprawnienie do kierowania autobusem, określone w ustawie z dnia 5 stycznia 2011 r. o kierujących pojazdami (Dz.U.2019.341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w:t>
      </w:r>
    </w:p>
    <w:p w14:paraId="7DC3E5BF"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kierowca nie może mieć przeciwwskazań zdrowotnych do wykonywania pracy na stanowisku kierowcy;</w:t>
      </w:r>
    </w:p>
    <w:p w14:paraId="5F51D95B"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kierowca nie może mieć przeciwwskazań psychologicznych do wykonywania pracy na stanowisku kierowcy;</w:t>
      </w:r>
    </w:p>
    <w:p w14:paraId="620C5365"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 xml:space="preserve">kierowca musi mieć ukończone odpowiednie szkolenie okresowe, a którym mowa w przepisach ustawy z dnia 6 września 2001 r. o transporcie drogowym (Dz.U.2019.2140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w:t>
      </w:r>
    </w:p>
    <w:p w14:paraId="0DE833A5"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kierowca musi mieć aktualne badania lekarskie przeprowadzane w celu stwierdzenia istnienia lub braku przeciwwskazań zdrowotnych do wykonywania pracy na stanowisku kierowcy;</w:t>
      </w:r>
    </w:p>
    <w:p w14:paraId="2011EE46"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kierowca musi mieć aktualne badania psychologiczne przeprowadzane w celu stwierdzenia istnienia lub braku przeciwwskazań psychologicznych do wykonywania pracy na stanowisku kierowcy;</w:t>
      </w:r>
    </w:p>
    <w:p w14:paraId="6AEEC925" w14:textId="77777777" w:rsidR="006A6743" w:rsidRP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wobec kierowcy nie orzeczono zakazu wykonywania zawodu kierowcy;</w:t>
      </w:r>
    </w:p>
    <w:p w14:paraId="2C3C1F38" w14:textId="77777777" w:rsidR="00B94C5F" w:rsidRDefault="006A6743"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 xml:space="preserve">kierowca musi spełniać warunki określone w art. 39a ust. 1 ustawy z dnia 6 września 2001 r. o transporcie drogowym (Dz.U.2019.2140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w:t>
      </w:r>
      <w:r w:rsidR="00B94C5F">
        <w:rPr>
          <w:rFonts w:ascii="Arial" w:hAnsi="Arial" w:cs="Arial"/>
          <w:sz w:val="20"/>
          <w:szCs w:val="20"/>
        </w:rPr>
        <w:t>;</w:t>
      </w:r>
    </w:p>
    <w:p w14:paraId="6739E923" w14:textId="711FCFF7" w:rsidR="006A6743" w:rsidRPr="00B94C5F" w:rsidRDefault="00B94C5F" w:rsidP="00B94C5F">
      <w:pPr>
        <w:pStyle w:val="Akapitzlist"/>
        <w:numPr>
          <w:ilvl w:val="1"/>
          <w:numId w:val="12"/>
        </w:numPr>
        <w:spacing w:line="276" w:lineRule="auto"/>
        <w:rPr>
          <w:rFonts w:ascii="Arial" w:eastAsia="Calibri" w:hAnsi="Arial" w:cs="Arial"/>
          <w:sz w:val="20"/>
          <w:szCs w:val="20"/>
        </w:rPr>
      </w:pPr>
      <w:r w:rsidRPr="00B94C5F">
        <w:rPr>
          <w:rFonts w:ascii="Arial" w:hAnsi="Arial" w:cs="Arial"/>
          <w:color w:val="000000"/>
          <w:sz w:val="20"/>
          <w:szCs w:val="20"/>
          <w:shd w:val="clear" w:color="auto" w:fill="FFFFFF"/>
        </w:rPr>
        <w:t xml:space="preserve">Zamawiający wymaga, aby kierowcy skierowani przez Wykonawcę do realizacji zamówienia porozumiewali się z Zamawiającym w języku polskim (minimum B2 zgodnie ze skalą przyjętą przez Radę Europy – CEFR </w:t>
      </w:r>
      <w:proofErr w:type="spellStart"/>
      <w:r w:rsidRPr="00B94C5F">
        <w:rPr>
          <w:rFonts w:ascii="Arial" w:hAnsi="Arial" w:cs="Arial"/>
          <w:color w:val="000000"/>
          <w:sz w:val="20"/>
          <w:szCs w:val="20"/>
          <w:shd w:val="clear" w:color="auto" w:fill="FFFFFF"/>
        </w:rPr>
        <w:t>Common</w:t>
      </w:r>
      <w:proofErr w:type="spellEnd"/>
      <w:r w:rsidRPr="00B94C5F">
        <w:rPr>
          <w:rFonts w:ascii="Arial" w:hAnsi="Arial" w:cs="Arial"/>
          <w:color w:val="000000"/>
          <w:sz w:val="20"/>
          <w:szCs w:val="20"/>
          <w:shd w:val="clear" w:color="auto" w:fill="FFFFFF"/>
        </w:rPr>
        <w:t xml:space="preserve"> </w:t>
      </w:r>
      <w:proofErr w:type="spellStart"/>
      <w:r w:rsidRPr="00B94C5F">
        <w:rPr>
          <w:rFonts w:ascii="Arial" w:hAnsi="Arial" w:cs="Arial"/>
          <w:color w:val="000000"/>
          <w:sz w:val="20"/>
          <w:szCs w:val="20"/>
          <w:shd w:val="clear" w:color="auto" w:fill="FFFFFF"/>
        </w:rPr>
        <w:t>European</w:t>
      </w:r>
      <w:proofErr w:type="spellEnd"/>
      <w:r w:rsidRPr="00B94C5F">
        <w:rPr>
          <w:rFonts w:ascii="Arial" w:hAnsi="Arial" w:cs="Arial"/>
          <w:color w:val="000000"/>
          <w:sz w:val="20"/>
          <w:szCs w:val="20"/>
          <w:shd w:val="clear" w:color="auto" w:fill="FFFFFF"/>
        </w:rPr>
        <w:t xml:space="preserve"> Framework) lub za pośrednictwem tłumacza języka polskiego.</w:t>
      </w:r>
    </w:p>
    <w:p w14:paraId="33B1CAAB" w14:textId="77777777" w:rsidR="00AF57E2" w:rsidRPr="00B94C5F" w:rsidRDefault="00AF57E2"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Osoby wskazane w punkcie powyżej powinny cechować się wysoką kulturą osobistą, otwartością na klienta, spostrzegawczością, zdolnościami do koncentracji i podzielności uwagi, opanowaniem w sytuacji stresowej.</w:t>
      </w:r>
    </w:p>
    <w:p w14:paraId="46B8CBA0" w14:textId="77777777" w:rsidR="00AF57E2" w:rsidRPr="00B94C5F" w:rsidRDefault="00AF57E2"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Wygląd kierowcy - elegancki, schludny, zadbany. Ubiór – eleganckie, długie spodnie materiałowe w kolorze ciemno szarym lub granatowym (gładkie, bez oznakowania). Koszula z długim rękawem (w okresie letnim możliwość koszulki polo z krótkim rękawem), w kolorze błękitnym, białym lub granatowym (gładkie, bez oznakowania). Elementy odzieży bez widocznych napisów i logotypów.</w:t>
      </w:r>
    </w:p>
    <w:p w14:paraId="00850161" w14:textId="77777777" w:rsidR="00491446" w:rsidRPr="00B94C5F" w:rsidRDefault="00491446"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 trakcie realizacji zamówienia Zamawiający uprawniony będzie do wykonywania czynności kontrolnych wobec Wykonawcy. Zamawiający uprawniony będzie w szczególności do:</w:t>
      </w:r>
    </w:p>
    <w:p w14:paraId="0992942C" w14:textId="77777777" w:rsidR="00491446" w:rsidRPr="00B94C5F" w:rsidRDefault="0049144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żądania w trakcie realizacji zamówienia oświadczeń i dokumentów w zakresie potwierdzenia spełniania wymagań określonych w umowie i dokonywania ich oceny,</w:t>
      </w:r>
    </w:p>
    <w:p w14:paraId="574B1CB9" w14:textId="77777777" w:rsidR="00491446" w:rsidRPr="00B94C5F" w:rsidRDefault="0049144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żądania wyjaśnień w przypadku wątpliwości w zakresie potwierdzenia spełniania ww. wymagań,</w:t>
      </w:r>
    </w:p>
    <w:p w14:paraId="7799C826" w14:textId="77777777" w:rsidR="00491446" w:rsidRPr="00B94C5F" w:rsidRDefault="00491446" w:rsidP="00B94C5F">
      <w:pPr>
        <w:pStyle w:val="Akapitzlist"/>
        <w:numPr>
          <w:ilvl w:val="1"/>
          <w:numId w:val="12"/>
        </w:numPr>
        <w:spacing w:line="276" w:lineRule="auto"/>
        <w:rPr>
          <w:rFonts w:ascii="Arial" w:hAnsi="Arial" w:cs="Arial"/>
          <w:sz w:val="20"/>
          <w:szCs w:val="20"/>
        </w:rPr>
      </w:pPr>
      <w:r w:rsidRPr="00B94C5F">
        <w:rPr>
          <w:rFonts w:ascii="Arial" w:hAnsi="Arial" w:cs="Arial"/>
          <w:sz w:val="20"/>
          <w:szCs w:val="20"/>
        </w:rPr>
        <w:t>przeprowadzania kontroli w miejscu wykonywania zamówienia.</w:t>
      </w:r>
    </w:p>
    <w:p w14:paraId="61A0415B" w14:textId="77777777" w:rsidR="00491446" w:rsidRPr="00B94C5F" w:rsidRDefault="00491446"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 przypadku niespełnienia wymagań postanowionych w Umowie, Wykonawca zapłaci karę w wysokości i na zasadach określonych we wzorze Umowy Wykonawczej.</w:t>
      </w:r>
    </w:p>
    <w:p w14:paraId="5BF81B18" w14:textId="77777777" w:rsidR="00491446" w:rsidRPr="00B94C5F" w:rsidRDefault="00491446"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Bez pisemnej zgody Zamawiającego, Wykonawca nie może umieszczać w pojazdach wykorzystywanych do realizacji przewozów objętych niniejszą Umową żadnych reklam i innych informacji, z zastrzeżeniem punktu następnego.</w:t>
      </w:r>
    </w:p>
    <w:p w14:paraId="58345C28" w14:textId="77777777" w:rsidR="00491446" w:rsidRPr="00B94C5F" w:rsidRDefault="00491446"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 xml:space="preserve">Wykonawca zobowiązany jest na każdorazowe żądanie Zamawiającego umieszczać w pojazdach informacje związane z rozkładami jazdy, objazdami, taryfą i innymi informacjami dla podróżnych w </w:t>
      </w:r>
      <w:r w:rsidRPr="00B94C5F">
        <w:rPr>
          <w:rFonts w:ascii="Arial" w:hAnsi="Arial" w:cs="Arial"/>
          <w:sz w:val="20"/>
          <w:szCs w:val="20"/>
        </w:rPr>
        <w:lastRenderedPageBreak/>
        <w:t>trybie bezzwłocznym. W tym celu Zamawiający przesyła Wykonawcy wszelkie materiały drogą elektroniczną, pocztą lub przekazuje osobiście.</w:t>
      </w:r>
    </w:p>
    <w:p w14:paraId="1E718ADE" w14:textId="77777777" w:rsidR="00A44E32" w:rsidRDefault="00491446" w:rsidP="00A44E32">
      <w:pPr>
        <w:pStyle w:val="Akapitzlist"/>
        <w:numPr>
          <w:ilvl w:val="0"/>
          <w:numId w:val="12"/>
        </w:numPr>
        <w:spacing w:line="276" w:lineRule="auto"/>
        <w:rPr>
          <w:rFonts w:ascii="Arial" w:hAnsi="Arial" w:cs="Arial"/>
          <w:sz w:val="20"/>
          <w:szCs w:val="20"/>
        </w:rPr>
      </w:pPr>
      <w:r w:rsidRPr="00B94C5F">
        <w:rPr>
          <w:rFonts w:ascii="Arial" w:hAnsi="Arial" w:cs="Arial"/>
          <w:sz w:val="20"/>
          <w:szCs w:val="20"/>
        </w:rPr>
        <w:t>Wykonawca zobowiązany jest do prowadzenia wykazu kursów niezrealizowanych w części lub całości. Ponadto obowiązkiem Wykonawcy jest sporządzanie i przekazywanie wykazu kursów niezrealizowanych każdorazowo nie później niż do godziny 08:00 w dniu następnym roboczym po zaistnieniu takiego faktu.</w:t>
      </w:r>
    </w:p>
    <w:p w14:paraId="62886CB5" w14:textId="58C652A2" w:rsidR="00A44E32" w:rsidRPr="00A44E32" w:rsidRDefault="00A44E32" w:rsidP="00A44E32">
      <w:pPr>
        <w:pStyle w:val="Akapitzlist"/>
        <w:numPr>
          <w:ilvl w:val="0"/>
          <w:numId w:val="12"/>
        </w:numPr>
        <w:spacing w:line="276" w:lineRule="auto"/>
        <w:rPr>
          <w:rFonts w:ascii="Arial" w:hAnsi="Arial" w:cs="Arial"/>
          <w:sz w:val="20"/>
          <w:szCs w:val="20"/>
        </w:rPr>
      </w:pPr>
      <w:r w:rsidRPr="00A44E32">
        <w:rPr>
          <w:rFonts w:ascii="Arial" w:hAnsi="Arial" w:cs="Arial"/>
          <w:sz w:val="20"/>
          <w:szCs w:val="20"/>
        </w:rPr>
        <w:t>W cenie oferty należy uwzględnić konieczność wykonywania kursów technicznych nieujętych rozkładem jazdy, ani planowaną wielkością pracy przewozowej. Kursy te będą wykonywane celem dowiezienia pracowników Zamawiającego do miejsca rozpoczęcia pierwszego kursu oraz odwiezienia pracowników po ostatnim kursie w danym dniu. Kursy te nie przekroczą łącznie 30 wozokilometrów dziennie.</w:t>
      </w:r>
    </w:p>
    <w:p w14:paraId="321A7360" w14:textId="77777777" w:rsidR="00491446" w:rsidRPr="00B94C5F" w:rsidRDefault="00491446"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Pojazd wykonujący usługę przewozu powinien być podstawiony na przystanek początkowy najpóźniej 10 minut przed planowanym odjazdem. W przypadku braku zgody podmiotu zarządzającego przystankiem, lub gdy wynika to z założonego planu obiegów, dopuszcza się podstawienie pojazdu w czasie krótszym.</w:t>
      </w:r>
    </w:p>
    <w:p w14:paraId="4F440BC9" w14:textId="1BDDFD54" w:rsidR="00491446" w:rsidRDefault="00491446" w:rsidP="00B94C5F">
      <w:pPr>
        <w:pStyle w:val="Akapitzlist"/>
        <w:numPr>
          <w:ilvl w:val="0"/>
          <w:numId w:val="12"/>
        </w:numPr>
        <w:spacing w:line="276" w:lineRule="auto"/>
        <w:rPr>
          <w:rFonts w:ascii="Arial" w:hAnsi="Arial" w:cs="Arial"/>
          <w:sz w:val="20"/>
          <w:szCs w:val="20"/>
        </w:rPr>
      </w:pPr>
      <w:r w:rsidRPr="00B94C5F">
        <w:rPr>
          <w:rFonts w:ascii="Arial" w:hAnsi="Arial" w:cs="Arial"/>
          <w:sz w:val="20"/>
          <w:szCs w:val="20"/>
        </w:rPr>
        <w:t>Po każdym miesiącu Wykonawca przedstawi sprawozdanie miesięczne z wykonania Umowy, w którym zawarty będzie m.in. wykaz wszystkich kursów niewykonanych w części lub całości. Wzór sprawozdania stanowi załącznik do wzoru Umowy Wykonawczej.</w:t>
      </w:r>
    </w:p>
    <w:p w14:paraId="2FFEEC69" w14:textId="77777777" w:rsidR="00320900" w:rsidRPr="00320900" w:rsidRDefault="00320900" w:rsidP="00320900">
      <w:pPr>
        <w:pStyle w:val="Akapitzlist"/>
        <w:numPr>
          <w:ilvl w:val="0"/>
          <w:numId w:val="12"/>
        </w:numPr>
        <w:spacing w:line="276" w:lineRule="auto"/>
        <w:rPr>
          <w:rFonts w:ascii="Arial" w:hAnsi="Arial" w:cs="Arial"/>
          <w:b/>
          <w:bCs/>
          <w:sz w:val="20"/>
          <w:szCs w:val="20"/>
        </w:rPr>
      </w:pPr>
      <w:r w:rsidRPr="00320900">
        <w:rPr>
          <w:rFonts w:ascii="Arial" w:hAnsi="Arial" w:cs="Arial"/>
          <w:b/>
          <w:bCs/>
          <w:sz w:val="20"/>
          <w:szCs w:val="20"/>
        </w:rPr>
        <w:t xml:space="preserve">Wykonawca jest zobligowany do dezynfekcji pojazdu środkami odkażającymi dostarczanymi przez Zamawiającego, nie mniej niż 2 razy dziennie podczas przerw w pracy pojazdu. </w:t>
      </w:r>
    </w:p>
    <w:p w14:paraId="61C04E03" w14:textId="77777777" w:rsidR="00320900" w:rsidRPr="00320900" w:rsidRDefault="00320900" w:rsidP="00320900">
      <w:pPr>
        <w:pStyle w:val="Akapitzlist"/>
        <w:spacing w:line="276" w:lineRule="auto"/>
        <w:ind w:left="360"/>
        <w:rPr>
          <w:rFonts w:ascii="Arial" w:hAnsi="Arial" w:cs="Arial"/>
          <w:b/>
          <w:bCs/>
          <w:sz w:val="20"/>
          <w:szCs w:val="20"/>
        </w:rPr>
      </w:pPr>
      <w:r w:rsidRPr="00320900">
        <w:rPr>
          <w:rFonts w:ascii="Arial" w:hAnsi="Arial" w:cs="Arial"/>
          <w:b/>
          <w:bCs/>
          <w:sz w:val="20"/>
          <w:szCs w:val="20"/>
        </w:rPr>
        <w:t>Wykonawca zobowiązany jest do prowadzenia wykazu prowadzonych czynności wraz z podaniem daty, godziny oraz podpisu imiennego osoby wykonującej czynność, zgodnie z załącznikiem nr 14 do Umowy Wykonawczej. Konieczność uzupełnienia zapasu środków do dezynfekcji zgłasza się niezwłocznie osobie wskazanej przez Zamawiającego do kontaktu z Wykonawcą. Powyższe obowiązuje przez cały okres trwania epidemii lub pandemii ogłoszonej stosownym aktem prawnym.</w:t>
      </w:r>
    </w:p>
    <w:p w14:paraId="297DA913" w14:textId="77777777" w:rsidR="00320900" w:rsidRPr="00320900" w:rsidRDefault="00320900" w:rsidP="00320900">
      <w:pPr>
        <w:pStyle w:val="Akapitzlist"/>
        <w:numPr>
          <w:ilvl w:val="0"/>
          <w:numId w:val="12"/>
        </w:numPr>
        <w:spacing w:line="276" w:lineRule="auto"/>
        <w:rPr>
          <w:rFonts w:ascii="Arial" w:hAnsi="Arial" w:cs="Arial"/>
          <w:b/>
          <w:sz w:val="20"/>
          <w:szCs w:val="20"/>
        </w:rPr>
      </w:pPr>
      <w:r w:rsidRPr="00320900">
        <w:rPr>
          <w:rFonts w:ascii="Arial" w:hAnsi="Arial" w:cs="Arial"/>
          <w:b/>
          <w:sz w:val="20"/>
          <w:szCs w:val="20"/>
        </w:rPr>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54CC0B87" w14:textId="77777777" w:rsidR="00320900" w:rsidRPr="00320900" w:rsidRDefault="00320900" w:rsidP="00320900">
      <w:pPr>
        <w:pStyle w:val="Akapitzlist"/>
        <w:numPr>
          <w:ilvl w:val="0"/>
          <w:numId w:val="12"/>
        </w:numPr>
        <w:spacing w:line="276" w:lineRule="auto"/>
        <w:rPr>
          <w:rFonts w:ascii="Arial" w:hAnsi="Arial" w:cs="Arial"/>
          <w:b/>
          <w:sz w:val="20"/>
          <w:szCs w:val="20"/>
        </w:rPr>
      </w:pPr>
      <w:r w:rsidRPr="00320900">
        <w:rPr>
          <w:rFonts w:ascii="Arial" w:hAnsi="Arial" w:cs="Arial"/>
          <w:b/>
          <w:sz w:val="20"/>
          <w:szCs w:val="20"/>
        </w:rPr>
        <w:t>W przypadku wystąpienia strefy czerwonej na obszarze wykonywania przedmiotu Umowy Wykonawczej, Zamawiający zleci obsługę kursów dodatkowymi autobusami celem zachowania dopuszczalnego zapełnienia pojazdów. Wykonawca zobowiązuje się do organizacji dodatkowego taboru wraz z ewentualną aktualizacją załącznika nr 11 do Umowy Wykonawczej. Wykonawcy przysługuje wynagrodzenie za wykonanie zwiększonej pracy przewozowej.</w:t>
      </w:r>
    </w:p>
    <w:p w14:paraId="129EBD92" w14:textId="77777777" w:rsidR="00ED2EC0" w:rsidRPr="00B94C5F" w:rsidRDefault="00ED2EC0" w:rsidP="00ED2EC0">
      <w:pPr>
        <w:pStyle w:val="Akapitzlist"/>
        <w:spacing w:line="276" w:lineRule="auto"/>
        <w:ind w:left="360"/>
        <w:rPr>
          <w:rFonts w:ascii="Arial" w:hAnsi="Arial" w:cs="Arial"/>
          <w:sz w:val="20"/>
          <w:szCs w:val="20"/>
        </w:rPr>
      </w:pPr>
    </w:p>
    <w:p w14:paraId="3A689A3C" w14:textId="77777777" w:rsidR="000442A1" w:rsidRPr="00B94C5F" w:rsidRDefault="00AF57E2" w:rsidP="00B94C5F">
      <w:pPr>
        <w:pStyle w:val="Nagwek1"/>
      </w:pPr>
      <w:r w:rsidRPr="00B94C5F">
        <w:t>OPZ – zadanie 3</w:t>
      </w:r>
    </w:p>
    <w:p w14:paraId="59F1B2DB" w14:textId="1844660F"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 xml:space="preserve">Przedmiotem zamówienia jest świadczenie planowanej oraz awaryjnej usługi zastępczej komunikacji autobusowej, </w:t>
      </w:r>
      <w:r w:rsidR="004F5C99" w:rsidRPr="005549B8">
        <w:rPr>
          <w:rFonts w:ascii="Arial" w:hAnsi="Arial" w:cs="Arial"/>
          <w:sz w:val="20"/>
        </w:rPr>
        <w:t xml:space="preserve">poprzez </w:t>
      </w:r>
      <w:r w:rsidR="004F5C99">
        <w:rPr>
          <w:rFonts w:ascii="Arial" w:hAnsi="Arial" w:cs="Arial"/>
          <w:sz w:val="20"/>
        </w:rPr>
        <w:t>zapewnienie na rzecz Zamawiającego</w:t>
      </w:r>
      <w:r w:rsidR="004F5C99" w:rsidRPr="005549B8">
        <w:rPr>
          <w:rFonts w:ascii="Arial" w:hAnsi="Arial" w:cs="Arial"/>
          <w:sz w:val="20"/>
        </w:rPr>
        <w:t xml:space="preserve"> </w:t>
      </w:r>
      <w:r w:rsidRPr="00B94C5F">
        <w:rPr>
          <w:rFonts w:ascii="Arial" w:hAnsi="Arial" w:cs="Arial"/>
          <w:sz w:val="20"/>
          <w:szCs w:val="20"/>
        </w:rPr>
        <w:t>autobusów wraz z kierowcami na obszarze kursowania pociągów uruchamianych przez „Koleje Małopolskie” sp. z o.o.</w:t>
      </w:r>
    </w:p>
    <w:p w14:paraId="28676B34"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Wykonawcy świadczyć będą ZKA w następujących relacjach:</w:t>
      </w:r>
    </w:p>
    <w:p w14:paraId="22887618"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Tarnów – Stróże – Nowy Sącz,</w:t>
      </w:r>
    </w:p>
    <w:p w14:paraId="68274624"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Tarnów – Nowy Sącz – Krynica-Zdrój,</w:t>
      </w:r>
    </w:p>
    <w:p w14:paraId="45BAC199"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Tarnów – Muszyna,</w:t>
      </w:r>
    </w:p>
    <w:p w14:paraId="28A1E15A"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Tarnów – Piwniczna,</w:t>
      </w:r>
    </w:p>
    <w:p w14:paraId="654EFA35"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Tarnów – Stróże,</w:t>
      </w:r>
    </w:p>
    <w:p w14:paraId="21E1AC28"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Stróże – Nowy Sącz,</w:t>
      </w:r>
    </w:p>
    <w:p w14:paraId="69963965"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Stróże – Krynica-Zdrój,</w:t>
      </w:r>
    </w:p>
    <w:p w14:paraId="4324C0BE"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Nowy Sącz – Piwniczna – Żegiestów – Krynica-Zdrój,</w:t>
      </w:r>
    </w:p>
    <w:p w14:paraId="740305D2"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Tarnów – Stróże – Jasło,</w:t>
      </w:r>
    </w:p>
    <w:p w14:paraId="33035076"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Stróże – Gorlice – Jasło,</w:t>
      </w:r>
    </w:p>
    <w:p w14:paraId="21328C6C" w14:textId="77777777" w:rsidR="001920E7" w:rsidRPr="00B94C5F" w:rsidRDefault="001920E7"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lastRenderedPageBreak/>
        <w:t>Jasło – Stróże – Nowy Sącz – Muszyna – Krynica-Zdrój.</w:t>
      </w:r>
    </w:p>
    <w:p w14:paraId="2B41BEA3" w14:textId="77777777" w:rsidR="00AF57E2" w:rsidRPr="00B94C5F" w:rsidRDefault="00AF57E2" w:rsidP="00B94C5F">
      <w:pPr>
        <w:pStyle w:val="Akapitzlist"/>
        <w:spacing w:line="276" w:lineRule="auto"/>
        <w:ind w:left="576"/>
        <w:rPr>
          <w:rFonts w:ascii="Arial" w:hAnsi="Arial" w:cs="Arial"/>
          <w:sz w:val="20"/>
          <w:szCs w:val="20"/>
        </w:rPr>
      </w:pPr>
      <w:r w:rsidRPr="00B94C5F">
        <w:rPr>
          <w:rFonts w:ascii="Arial" w:hAnsi="Arial" w:cs="Arial"/>
          <w:sz w:val="20"/>
          <w:szCs w:val="20"/>
        </w:rPr>
        <w:t xml:space="preserve">Zamawiający informuje dodatkowo, że usługa może dotyczyć również mniejszych fragmentów wskazanych relacji (np. </w:t>
      </w:r>
      <w:r w:rsidR="001920E7" w:rsidRPr="00B94C5F">
        <w:rPr>
          <w:rFonts w:ascii="Arial" w:hAnsi="Arial" w:cs="Arial"/>
          <w:sz w:val="20"/>
          <w:szCs w:val="20"/>
        </w:rPr>
        <w:t>Muszyna – Krynica-Zdrój</w:t>
      </w:r>
      <w:r w:rsidRPr="00B94C5F">
        <w:rPr>
          <w:rFonts w:ascii="Arial" w:hAnsi="Arial" w:cs="Arial"/>
          <w:sz w:val="20"/>
          <w:szCs w:val="20"/>
        </w:rPr>
        <w:t xml:space="preserve">, </w:t>
      </w:r>
      <w:r w:rsidR="001920E7" w:rsidRPr="00B94C5F">
        <w:rPr>
          <w:rFonts w:ascii="Arial" w:hAnsi="Arial" w:cs="Arial"/>
          <w:sz w:val="20"/>
          <w:szCs w:val="20"/>
        </w:rPr>
        <w:t>Nowy Sącz - Piwniczna</w:t>
      </w:r>
      <w:r w:rsidRPr="00B94C5F">
        <w:rPr>
          <w:rFonts w:ascii="Arial" w:hAnsi="Arial" w:cs="Arial"/>
          <w:sz w:val="20"/>
          <w:szCs w:val="20"/>
        </w:rPr>
        <w:t>, itp.).</w:t>
      </w:r>
    </w:p>
    <w:p w14:paraId="143B3DEC"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 ramach zawartej umowy ramowej, wykonawcy w zależności od potrzeb Zamawiającego w oparciu o umowy wykonawcze, świadczyć będą zastępczą komunikację autobusową na trasach, których maksymalną jednostkową długość określa się na 2</w:t>
      </w:r>
      <w:r w:rsidR="001920E7" w:rsidRPr="00B94C5F">
        <w:rPr>
          <w:rFonts w:ascii="Arial" w:hAnsi="Arial" w:cs="Arial"/>
          <w:sz w:val="20"/>
          <w:szCs w:val="20"/>
        </w:rPr>
        <w:t>5</w:t>
      </w:r>
      <w:r w:rsidRPr="00B94C5F">
        <w:rPr>
          <w:rFonts w:ascii="Arial" w:hAnsi="Arial" w:cs="Arial"/>
          <w:sz w:val="20"/>
          <w:szCs w:val="20"/>
        </w:rPr>
        <w:t>0 km.</w:t>
      </w:r>
    </w:p>
    <w:p w14:paraId="3FC33DE2"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 xml:space="preserve">Maksymalna wielkość pracy przewozowej w okresie obowiązywania umowy ramowej: </w:t>
      </w:r>
      <w:r w:rsidR="001920E7" w:rsidRPr="00B94C5F">
        <w:rPr>
          <w:rFonts w:ascii="Arial" w:hAnsi="Arial" w:cs="Arial"/>
          <w:sz w:val="20"/>
          <w:szCs w:val="20"/>
        </w:rPr>
        <w:t>126</w:t>
      </w:r>
      <w:r w:rsidRPr="00B94C5F">
        <w:rPr>
          <w:rFonts w:ascii="Arial" w:hAnsi="Arial" w:cs="Arial"/>
          <w:sz w:val="20"/>
          <w:szCs w:val="20"/>
        </w:rPr>
        <w:t xml:space="preserve"> 000 </w:t>
      </w:r>
      <w:proofErr w:type="spellStart"/>
      <w:r w:rsidRPr="00B94C5F">
        <w:rPr>
          <w:rFonts w:ascii="Arial" w:hAnsi="Arial" w:cs="Arial"/>
          <w:sz w:val="20"/>
          <w:szCs w:val="20"/>
        </w:rPr>
        <w:t>wzkm</w:t>
      </w:r>
      <w:proofErr w:type="spellEnd"/>
      <w:r w:rsidRPr="00B94C5F">
        <w:rPr>
          <w:rFonts w:ascii="Arial" w:hAnsi="Arial" w:cs="Arial"/>
          <w:sz w:val="20"/>
          <w:szCs w:val="20"/>
        </w:rPr>
        <w:t>. Faktyczna liczba zleconych wozokilometrów zależeć będzie od potrzeb Zamawiającego w okresie obowiązywania umowy ramowej.</w:t>
      </w:r>
    </w:p>
    <w:p w14:paraId="3E94E897"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Zamawiający zleci wykonanie usługi w odrębnych postanowieniach wykonawczych w okresie od 13.12.2020 r. do 11.12.2021 r. bądź do wyczerpania limitu pracy przewozowej wskazanej uprzednio, w zależności od tego, które zdarzenie nastąpi jako pierwsze.</w:t>
      </w:r>
    </w:p>
    <w:p w14:paraId="71ABC7DD" w14:textId="77777777" w:rsidR="006A6743" w:rsidRPr="00B94C5F" w:rsidRDefault="006A6743"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Usługa polega na przewozie pasażerów zgodnie z rozkładem jazdy, z wyłączeniem sprzedaży biletów. Sprzedaż i kontrola biletów należy do obowiązków pracowników Zamawiającego.</w:t>
      </w:r>
    </w:p>
    <w:p w14:paraId="661F4F69"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Świadczenie usługi przewozu odbywać się będzie zgodnie z przedstawionym rozkładem jazdy autobusów, określonym każdorazowo w zapytaniu wykonawczym. Wykonawca zadysponuje odpowiednią wymaganą liczbę autobusów zgodnie z przedstawionym rozkładem jazdy oraz planem obiegów. Autobusy obsługiwać będą wyłącznie przystanki komunikacyjne wskazane przez Zamawiającego w zapytaniu wykonawczym. Wykonawca zobowiązuje się wprowadzić zmiany w sposób realizacji usługi przewozu w uzgodnieniu z Zamawiającym, czego nie można było wcześniej przewidzieć.</w:t>
      </w:r>
    </w:p>
    <w:p w14:paraId="5A365F29"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Wykonawca będzie niezwłocznie powiadamiać Zamawiającego o problemach wynikających z realizacji przedmiotu umowy, a także przekaże inne uwagi i sugestie w miarę ich zaistnienia (np. opóźnienia w realizacji rozkładów jazdy).</w:t>
      </w:r>
    </w:p>
    <w:p w14:paraId="72ED96EF"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Wykonawca zobowiązuje się do wykonywania usługi przewozu zgodnie z obowiązującym Regulaminem przewozu osób, rzeczy i zwierząt oraz obsługi i odprawy podróżnych „Koleje Małopolskie” sp. z o.o. (RPO-KMŁ), udostępnionym na stronie internetowej Zamawiającego.</w:t>
      </w:r>
    </w:p>
    <w:p w14:paraId="5D25BDCF" w14:textId="77777777" w:rsidR="00E041E6" w:rsidRPr="00B94C5F" w:rsidRDefault="00E041E6"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Do zadań Wykonawcy należy:</w:t>
      </w:r>
    </w:p>
    <w:p w14:paraId="0BEFA68A" w14:textId="77777777" w:rsidR="00E041E6" w:rsidRPr="00B94C5F" w:rsidRDefault="00E041E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wykonywanie usługi przewozu w ramach zastępczej komunikacji autobusowej;</w:t>
      </w:r>
    </w:p>
    <w:p w14:paraId="03D4A4AC" w14:textId="77777777" w:rsidR="00E041E6" w:rsidRPr="00B94C5F" w:rsidRDefault="00E041E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bieżące rozpowszechnianie i aktualizowanie rozkładów jazdy na przystankach komunikacyjnych. Wykonawca we własnym zakresie zobowiązany jest do otrzymania zezwolenia na korzystanie z przystanków. Ponadto Wykonawca zobowiązany jest do umieszczenia ramek na rozkłady jazdy na słupkach przystankowych lub na wiatach przystankowych (w uzgodnieniu z zarządcą infrastruktury) uniemożliwiających kradzież lub zamoknięcie rozkładu jazdy. Zamawiający przekaże rozkłady jazdy przeznaczone do rozpowszechnienia, a Wykonawca zapewni oznakowanie przystanków komunikacyjnych najpóźniej na 1 dzień przed rozpoczęciem realizacji Umowy Wykonawczej;</w:t>
      </w:r>
    </w:p>
    <w:p w14:paraId="0FBE183B" w14:textId="77777777" w:rsidR="00E041E6" w:rsidRPr="00B94C5F" w:rsidRDefault="00E041E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zapewnienie tablic kierunkowych (relacyjnych) w formacie niemniejszym niż A3, umieszczonych za przednią szybą i zaprogramowania tablic elektronicznych. Wzory oznakowania i tablic należy uzgodnić z Zamawiającym. Przykładowe wzory tablic kierunkowych oraz warunki ich wykonania zostaną przedstawione przez Zamawiającego;</w:t>
      </w:r>
    </w:p>
    <w:p w14:paraId="0AB43653" w14:textId="77777777" w:rsidR="00E041E6" w:rsidRPr="00B94C5F" w:rsidRDefault="00E041E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wybór trasy przejazdu pomiędzy poszczególnymi przystankami w sposób optymalny ze względu na odległość, stan infrastruktury drogowej, prognozowany czas przejazdu i warunki drogowe, jak również uzyskanie od zarządców dróg wszelkie wymagane pozwolenia na przejazd. W celu wyjaśnienia wątpliwości Strony postanawiają, że do liczby wozokilometrów stanowiących podstawę obliczenia wynagrodzenia Wykonawcy nie będą wliczane dodatkowe wozokilometry, wynikające z przypadków nadzwyczajnych, takich jak wypadki drogowe, katastrofy, kongestia, itp. - w takich przypadkach podstawę do obliczenia wynagrodzenia stanowi wyłącznie zaplanowana ilość wozokilometrów wynikająca z załącznika nr 2 do Umowy Wykonawczej;</w:t>
      </w:r>
    </w:p>
    <w:p w14:paraId="3E94CC0B" w14:textId="77777777" w:rsidR="00E041E6" w:rsidRPr="00B94C5F" w:rsidRDefault="00E041E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zapewnienie na własny koszt dyspozytora, który będzie w stałym kontakcie ze swoimi kierowcami oraz dyspozytorem i osobami odpowiedzialnymi za wykonanie Umowy ze strony Zamawiającego;</w:t>
      </w:r>
    </w:p>
    <w:p w14:paraId="6D649D2E" w14:textId="77777777" w:rsidR="00E041E6" w:rsidRPr="00B94C5F" w:rsidRDefault="00E041E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lastRenderedPageBreak/>
        <w:t>zapewnienie miejsc postojowych i parkingowych dla pojazdów Wykonawcy oraz uzgodnienie korzystania z przystanków komunikacyjnych i dworców na trasie przejazdu. Wszelkie ewentualne koszty Wykonawca jest zobowiązany pokryć we własnym zakresie.</w:t>
      </w:r>
    </w:p>
    <w:p w14:paraId="1FC4565F"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Wykonawca do wykonania usługi zapewni 3 rodzaje pojazdów o stanie technicznym spełniającym warunki dopuszczenia do ruchu drogowego zgodnie z powszechnie obowiązującymi przepisami oraz spełniające następujące wymagania:</w:t>
      </w:r>
    </w:p>
    <w:p w14:paraId="4A32449E"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 xml:space="preserve">minimum 2 autobusy niskopodłogowe lub </w:t>
      </w:r>
      <w:proofErr w:type="spellStart"/>
      <w:r w:rsidRPr="00B94C5F">
        <w:rPr>
          <w:rFonts w:ascii="Arial" w:hAnsi="Arial" w:cs="Arial"/>
          <w:sz w:val="20"/>
          <w:szCs w:val="20"/>
        </w:rPr>
        <w:t>niskowejściowe</w:t>
      </w:r>
      <w:proofErr w:type="spellEnd"/>
      <w:r w:rsidRPr="00B94C5F">
        <w:rPr>
          <w:rFonts w:ascii="Arial" w:hAnsi="Arial" w:cs="Arial"/>
          <w:sz w:val="20"/>
          <w:szCs w:val="20"/>
        </w:rPr>
        <w:t xml:space="preserve"> z obniżoną podłogą                                         w przynajmniej jednych drzwiach, przystosowanych do przewozu osób niepełnosprawnych oraz osób o ograniczonej sprawności ruchowej, w tym na wózkach inwalidzkich, umożliwiających przewóz co najmniej 60 osób, z czego co najmniej 25 osób na miejscach siedzących. Liczbę miejsc stojących należy obliczyć przyjmując wskaźnik maksymalny 4 os./m</w:t>
      </w:r>
      <w:r w:rsidRPr="00B94C5F">
        <w:rPr>
          <w:rFonts w:ascii="Arial" w:hAnsi="Arial" w:cs="Arial"/>
          <w:sz w:val="20"/>
          <w:szCs w:val="20"/>
          <w:vertAlign w:val="superscript"/>
        </w:rPr>
        <w:t>2</w:t>
      </w:r>
      <w:r w:rsidRPr="00B94C5F">
        <w:rPr>
          <w:rFonts w:ascii="Arial" w:hAnsi="Arial" w:cs="Arial"/>
          <w:sz w:val="20"/>
          <w:szCs w:val="20"/>
        </w:rPr>
        <w:t>.</w:t>
      </w:r>
      <w:r w:rsidRPr="00B94C5F">
        <w:rPr>
          <w:rFonts w:ascii="Arial" w:hAnsi="Arial" w:cs="Arial"/>
          <w:sz w:val="20"/>
          <w:szCs w:val="20"/>
        </w:rPr>
        <w:br/>
        <w:t>Każdy z autobusów musi spełniać ponadto następujące warunki:</w:t>
      </w:r>
    </w:p>
    <w:p w14:paraId="057F2D88"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7B025C7F"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ABS;</w:t>
      </w:r>
    </w:p>
    <w:p w14:paraId="24A366C7"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rampę umożliwiającą wjazd do autobusu osoby na wózku inwalidzkim, w tym na wózku elektrycznym;</w:t>
      </w:r>
    </w:p>
    <w:p w14:paraId="2BAAB6D6"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miejsce do przewozu co najmniej jednej osoby na wózku inwalidzkim;</w:t>
      </w:r>
    </w:p>
    <w:p w14:paraId="4F3501B7"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maksymalna wysokość podłogi na progu każdych drzwi licząc od poziomu jezdni - 340 mm;</w:t>
      </w:r>
    </w:p>
    <w:p w14:paraId="3F8F9861"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02D5A559"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5934EE38"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tablicę elektroniczną czołową. Tablica elektroniczna przygotowana do: oznaczenia linii w postaci alfanumerycznej; oznaczenia nazwy przystanku końcowego w jednym bądź w dwóch wierszach; możliwości prezentowania dodatkowych elementów graficznych (piktogramów); możliwości prezentowania informacji naprzemiennie w języku polskim i angielskim;</w:t>
      </w:r>
    </w:p>
    <w:p w14:paraId="5EA3BE99"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tradycyjną tablicę czołową umieszczoną za przednią szybą uwzględniającą nazwę Zamawiającego, trasę przejazdu, nazwę linii i informację o przewozie zastępczym za pociąg. Nazwy te (za wyjątkiem nazwy Zamawiającego) muszą być podane w języku polskim i angielskim. Wzór tablicy należy skonsultować z Zamawiającym po podpisaniu Umowy;</w:t>
      </w:r>
    </w:p>
    <w:p w14:paraId="4AD3E5C6"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tablicę elektroniczną boczną lub ramkę na tradycyjną tablicę kierunkową. Tablica boczna (elektroniczna lub tradycyjna) powinna spełniać warunki jak dla tablicy czołowej;</w:t>
      </w:r>
    </w:p>
    <w:p w14:paraId="3E22AFE0"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53C20123"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autobus ma być konstrukcyjnie i funkcjonalnie przystosowany do przewozu osób na miejscach siedzących i stojących w warunkach komunikacji miejskiej;</w:t>
      </w:r>
    </w:p>
    <w:p w14:paraId="54B2709C"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autobus musi spełniać warunki techniczne i być dopuszczonym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5C96E2CB"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 xml:space="preserve">wnętrze autobusu ma być wyposażone w wystarczającą liczbę uchwytów umożliwiających pasażerom utrzymanie równowagi w czasie jazdy. Wymaganie to należy uznać za spełnione, jeśli dla wszystkich możliwych umiejscowień pasażera, co najmniej dwie poręcze lub uchwyty znajdują się w zasięgu jego ręki. Pętle paskowe, </w:t>
      </w:r>
      <w:r w:rsidRPr="00B94C5F">
        <w:rPr>
          <w:rFonts w:ascii="Arial" w:hAnsi="Arial" w:cs="Arial"/>
          <w:sz w:val="20"/>
          <w:szCs w:val="20"/>
        </w:rPr>
        <w:lastRenderedPageBreak/>
        <w:t>gdy są zamontowane, mogą być liczone jako uchwyty, jeśli są odpowiednio utrzymywane w swym położeniu;</w:t>
      </w:r>
    </w:p>
    <w:p w14:paraId="23876296"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zagospodarowanie wnętrza autobusu winno uwzględniać potrzeby wszystkich pasażerów, także na wózkach inwalidzkich, z wózkami dziecięcymi i pasażerów z bagażem podręcznym. Jako miejsce na bagaż podręczny powinny być wykorzystane dostępne, ale niewykorzystane funkcjonalnie miejsca na nadkolach, zabudowach, wnękach;</w:t>
      </w:r>
    </w:p>
    <w:p w14:paraId="1BDDC9FE"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269AE347"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1F0DD1A5"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układ drzwi: 2-2-2 lub 2-2-0, lub 2-2-1, lub 1-2-2, rozmieszczone równomiernie na całej długości prawej ściany nadwozia, lub w przypadku układu dwudrzwiowego, pierwsze drzwi przed pierwszą osią, drugie drzwi w części środkowej pomiędzy osiami;</w:t>
      </w:r>
    </w:p>
    <w:p w14:paraId="703058EA"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 xml:space="preserve">fotele o ergonomicznym kształcie, </w:t>
      </w:r>
      <w:proofErr w:type="spellStart"/>
      <w:r w:rsidRPr="00B94C5F">
        <w:rPr>
          <w:rFonts w:ascii="Arial" w:hAnsi="Arial" w:cs="Arial"/>
          <w:sz w:val="20"/>
          <w:szCs w:val="20"/>
        </w:rPr>
        <w:t>wandaloodporne</w:t>
      </w:r>
      <w:proofErr w:type="spellEnd"/>
      <w:r w:rsidRPr="00B94C5F">
        <w:rPr>
          <w:rFonts w:ascii="Arial" w:hAnsi="Arial" w:cs="Arial"/>
          <w:sz w:val="20"/>
          <w:szCs w:val="20"/>
        </w:rPr>
        <w:t>, tj. o powierzchniach utrudniających naniesienie napisów typu „graffiti";</w:t>
      </w:r>
    </w:p>
    <w:p w14:paraId="09D00F22"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0DE1443A"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układ sterowania drzwi ma zapewniać co najmniej sygnalizację dla kierowcy o zamiarze wysiadania przez pasażera (funkcja przystanek na żądanie);</w:t>
      </w:r>
    </w:p>
    <w:p w14:paraId="16031361"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funkcja „ciepłego guzika” ma zapewniać możliwość indywidualnego otwierania drzwi przez pasażera zarówno wewnątrz jak i na zewnątrz pojazdu;</w:t>
      </w:r>
    </w:p>
    <w:p w14:paraId="0F0B2D75"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3ADBA457"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przewozu na zlecenie Zamawiającego;</w:t>
      </w:r>
    </w:p>
    <w:p w14:paraId="173C7859"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niedopuszczalne jest przedostawanie się do wnętrza autobusu wszelkich nieprzyjemnych dla pasażerów zapachów (zapach paliwa, smarów, spalin, itp.);</w:t>
      </w:r>
    </w:p>
    <w:p w14:paraId="05E1A08A"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autobus musi posiadać jednolitą kolorystykę karoserii, w szczególności bez reklam i bez logo innych przewoźników, ani operatorów transportu zbiorowego (Zamawiający dopuszcza obecność logo Wykonawcy).</w:t>
      </w:r>
    </w:p>
    <w:p w14:paraId="3BD87612" w14:textId="1AA1D8DD"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 xml:space="preserve">minimum </w:t>
      </w:r>
      <w:r w:rsidR="001137DD">
        <w:rPr>
          <w:rFonts w:ascii="Arial" w:hAnsi="Arial" w:cs="Arial"/>
          <w:sz w:val="20"/>
          <w:szCs w:val="20"/>
        </w:rPr>
        <w:t>12</w:t>
      </w:r>
      <w:r w:rsidRPr="00B94C5F">
        <w:rPr>
          <w:rFonts w:ascii="Arial" w:hAnsi="Arial" w:cs="Arial"/>
          <w:sz w:val="20"/>
          <w:szCs w:val="20"/>
        </w:rPr>
        <w:t xml:space="preserve"> autobusów umożliwiających przewóz co najmniej 50 osób na miejscach siedzących.</w:t>
      </w:r>
    </w:p>
    <w:p w14:paraId="7A366342" w14:textId="77777777" w:rsidR="00AF57E2" w:rsidRPr="00B94C5F" w:rsidRDefault="00AF57E2" w:rsidP="00B94C5F">
      <w:pPr>
        <w:pStyle w:val="Akapitzlist"/>
        <w:spacing w:line="276" w:lineRule="auto"/>
        <w:ind w:left="792"/>
        <w:rPr>
          <w:rFonts w:ascii="Arial" w:hAnsi="Arial" w:cs="Arial"/>
          <w:sz w:val="20"/>
          <w:szCs w:val="20"/>
        </w:rPr>
      </w:pPr>
      <w:r w:rsidRPr="00B94C5F">
        <w:rPr>
          <w:rFonts w:ascii="Arial" w:hAnsi="Arial" w:cs="Arial"/>
          <w:sz w:val="20"/>
          <w:szCs w:val="20"/>
        </w:rPr>
        <w:t>Każdy z autobusów musi spełniać ponadto następujące warunki:</w:t>
      </w:r>
    </w:p>
    <w:p w14:paraId="138AC933"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4E55647F"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ABS;</w:t>
      </w:r>
    </w:p>
    <w:p w14:paraId="3CFD341A"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58C4ACB9"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0C2328E6"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 xml:space="preserve">wyposażony w tradycyjną tablicę czołową umieszczoną za przednią szybą uwzględniającą nazwę Zamawiającego, trasę przejazdu, nazwę linii i informację o przewozie zastępczym za pociąg. Nazwy te (za wyjątkiem nazwy Zamawiającego) </w:t>
      </w:r>
      <w:r w:rsidRPr="00B94C5F">
        <w:rPr>
          <w:rFonts w:ascii="Arial" w:hAnsi="Arial" w:cs="Arial"/>
          <w:sz w:val="20"/>
          <w:szCs w:val="20"/>
        </w:rPr>
        <w:lastRenderedPageBreak/>
        <w:t>muszą być podane w języku polskim i angielskim. Wzór tablicy należy skonsultować z Zamawiającym po podpisaniu Umowy;</w:t>
      </w:r>
    </w:p>
    <w:p w14:paraId="3BE4C46A"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ramkę na tradycyjną tablicę kierunkową. Tablica boczna powinna spełniać warunki jak dla tablicy czołowej;</w:t>
      </w:r>
    </w:p>
    <w:p w14:paraId="524FED93"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5F59FCCA"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autobus musi spełniać warunki techniczne i być dopuszczonym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1A43A9CD"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30D5DDD6"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54DAA7AF" w14:textId="77777777" w:rsidR="00E96136" w:rsidRDefault="00AF57E2" w:rsidP="00E96136">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układ drzwi: 1-1-0 lub 2-2-0, lub 2-1-0, lub 1-2-0;</w:t>
      </w:r>
    </w:p>
    <w:p w14:paraId="6DFAB564" w14:textId="77777777" w:rsidR="00E96136" w:rsidRDefault="00AF57E2" w:rsidP="00E96136">
      <w:pPr>
        <w:pStyle w:val="Akapitzlist"/>
        <w:numPr>
          <w:ilvl w:val="2"/>
          <w:numId w:val="13"/>
        </w:numPr>
        <w:spacing w:line="276" w:lineRule="auto"/>
        <w:ind w:left="1524"/>
        <w:rPr>
          <w:rFonts w:ascii="Arial" w:hAnsi="Arial" w:cs="Arial"/>
          <w:sz w:val="20"/>
          <w:szCs w:val="20"/>
        </w:rPr>
      </w:pPr>
      <w:r w:rsidRPr="00E96136">
        <w:rPr>
          <w:rFonts w:ascii="Arial" w:hAnsi="Arial" w:cs="Arial"/>
          <w:sz w:val="20"/>
          <w:szCs w:val="20"/>
        </w:rPr>
        <w:t xml:space="preserve">fotele o ergonomicznym kształcie, </w:t>
      </w:r>
      <w:proofErr w:type="spellStart"/>
      <w:r w:rsidRPr="00E96136">
        <w:rPr>
          <w:rFonts w:ascii="Arial" w:hAnsi="Arial" w:cs="Arial"/>
          <w:sz w:val="20"/>
          <w:szCs w:val="20"/>
        </w:rPr>
        <w:t>wandaloodporne</w:t>
      </w:r>
      <w:proofErr w:type="spellEnd"/>
      <w:r w:rsidRPr="00E96136">
        <w:rPr>
          <w:rFonts w:ascii="Arial" w:hAnsi="Arial" w:cs="Arial"/>
          <w:sz w:val="20"/>
          <w:szCs w:val="20"/>
        </w:rPr>
        <w:t>, tj. o powierzchniach utrudniających naniesienie napisów typu „graffiti";</w:t>
      </w:r>
    </w:p>
    <w:p w14:paraId="449527DC" w14:textId="460DAED8" w:rsidR="00AF57E2" w:rsidRPr="00E96136" w:rsidRDefault="00E96136" w:rsidP="00E96136">
      <w:pPr>
        <w:pStyle w:val="Akapitzlist"/>
        <w:numPr>
          <w:ilvl w:val="2"/>
          <w:numId w:val="13"/>
        </w:numPr>
        <w:spacing w:line="276" w:lineRule="auto"/>
        <w:ind w:left="1524"/>
        <w:rPr>
          <w:rFonts w:ascii="Arial" w:hAnsi="Arial" w:cs="Arial"/>
          <w:sz w:val="20"/>
          <w:szCs w:val="20"/>
        </w:rPr>
      </w:pPr>
      <w:r w:rsidRPr="00E96136">
        <w:rPr>
          <w:rFonts w:ascii="Arial" w:hAnsi="Arial" w:cs="Arial"/>
          <w:sz w:val="20"/>
          <w:szCs w:val="20"/>
          <w:u w:val="single"/>
        </w:rPr>
        <w:t>wyposażony w czynną toaletę dla obsługi konduktorskiej oraz podróżnych;</w:t>
      </w:r>
    </w:p>
    <w:p w14:paraId="29270B39"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59E65D8D"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układ sterowania drzwi ma zapewniać co najmniej sygnalizację dla kierowcy o zamiarze wysiadania przez pasażera (funkcja przystanek na żądanie);</w:t>
      </w:r>
    </w:p>
    <w:p w14:paraId="175E68AE" w14:textId="77777777" w:rsidR="00E96136" w:rsidRDefault="00AF57E2" w:rsidP="00E96136">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0EA9FA8C" w14:textId="1BE2A2C5" w:rsidR="00AF57E2" w:rsidRPr="00E96136" w:rsidRDefault="00AF57E2" w:rsidP="00E96136">
      <w:pPr>
        <w:pStyle w:val="Akapitzlist"/>
        <w:numPr>
          <w:ilvl w:val="2"/>
          <w:numId w:val="13"/>
        </w:numPr>
        <w:spacing w:line="276" w:lineRule="auto"/>
        <w:ind w:left="1524"/>
        <w:rPr>
          <w:rFonts w:ascii="Arial" w:hAnsi="Arial" w:cs="Arial"/>
          <w:sz w:val="20"/>
          <w:szCs w:val="20"/>
        </w:rPr>
      </w:pPr>
      <w:r w:rsidRPr="00E96136">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przewozu na zlecenie Zamawiającego;</w:t>
      </w:r>
    </w:p>
    <w:p w14:paraId="29FD7D31"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niedopuszczalne jest przedostawanie się do wnętrza autobusu wszelkich nieprzyjemnych dla pasażerów zapachów (zapach paliwa, smarów, spalin, itp.);</w:t>
      </w:r>
    </w:p>
    <w:p w14:paraId="7CB87A58"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autobus musi posiadać jednolitą kolorystykę karoserii, w szczególności bez reklam i bez logo innych przewoźników, ani operatorów transportu zbiorowego (Zamawiający dopuszcza obecność logo Wykonawcy).</w:t>
      </w:r>
    </w:p>
    <w:p w14:paraId="4C3A6EFD" w14:textId="5D5B165D" w:rsidR="00AF57E2" w:rsidRPr="00B94C5F" w:rsidRDefault="001137DD" w:rsidP="001137DD">
      <w:pPr>
        <w:pStyle w:val="Akapitzlist"/>
        <w:numPr>
          <w:ilvl w:val="1"/>
          <w:numId w:val="13"/>
        </w:numPr>
        <w:spacing w:line="276" w:lineRule="auto"/>
        <w:jc w:val="left"/>
        <w:rPr>
          <w:rFonts w:ascii="Arial" w:hAnsi="Arial" w:cs="Arial"/>
          <w:sz w:val="20"/>
          <w:szCs w:val="20"/>
        </w:rPr>
      </w:pPr>
      <w:r>
        <w:rPr>
          <w:rFonts w:ascii="Arial" w:hAnsi="Arial" w:cs="Arial"/>
          <w:sz w:val="20"/>
          <w:szCs w:val="20"/>
        </w:rPr>
        <w:t xml:space="preserve">minimum 8 autobusów (busów) umożliwiających </w:t>
      </w:r>
      <w:r w:rsidR="00AF57E2" w:rsidRPr="00B94C5F">
        <w:rPr>
          <w:rFonts w:ascii="Arial" w:hAnsi="Arial" w:cs="Arial"/>
          <w:sz w:val="20"/>
          <w:szCs w:val="20"/>
        </w:rPr>
        <w:t>przewó</w:t>
      </w:r>
      <w:r>
        <w:rPr>
          <w:rFonts w:ascii="Arial" w:hAnsi="Arial" w:cs="Arial"/>
          <w:sz w:val="20"/>
          <w:szCs w:val="20"/>
        </w:rPr>
        <w:t xml:space="preserve">z od 15 do 25 osób na miejscach </w:t>
      </w:r>
      <w:r w:rsidR="00AF57E2" w:rsidRPr="00B94C5F">
        <w:rPr>
          <w:rFonts w:ascii="Arial" w:hAnsi="Arial" w:cs="Arial"/>
          <w:sz w:val="20"/>
          <w:szCs w:val="20"/>
        </w:rPr>
        <w:t>siedzących.</w:t>
      </w:r>
      <w:r w:rsidR="00AF57E2" w:rsidRPr="00B94C5F">
        <w:rPr>
          <w:rFonts w:ascii="Arial" w:hAnsi="Arial" w:cs="Arial"/>
          <w:sz w:val="20"/>
          <w:szCs w:val="20"/>
        </w:rPr>
        <w:br/>
        <w:t>Każdy z autobusów musi spełniać ponadto następujące warunki:</w:t>
      </w:r>
    </w:p>
    <w:p w14:paraId="78C0C4D6"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co najmniej 1 drzwi sterowane z pulpitu kierowcy,</w:t>
      </w:r>
    </w:p>
    <w:p w14:paraId="164C3949"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rok produkcji nie wcześniejszy niż 2012;</w:t>
      </w:r>
    </w:p>
    <w:p w14:paraId="053E5C99"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ABS;</w:t>
      </w:r>
    </w:p>
    <w:p w14:paraId="4472FA1A"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sprawną i wydajną klimatyzację –  w pojeździe musi być o co najmniej 5°C chłodniej w przypadku temperatury otoczenia większej lub równej 25°C;</w:t>
      </w:r>
    </w:p>
    <w:p w14:paraId="09F18AD8"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sprawny i wydajny system ogrzewania przestrzeni pasażerskiej – w pojeździe musi być co najmniej 8°C, a w przypadku temperatury otoczenia mniejszej lub równej -10°C, w pojeździe musi panować temperatura dodatnia;</w:t>
      </w:r>
    </w:p>
    <w:p w14:paraId="12683A51"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lastRenderedPageBreak/>
        <w:t>wyposażony w tradycyjną tablicę czołową umieszczoną za przednią szybą uwzględniającą nazwę Zamawiającego, trasę przejazdu, nazwę linii i informację o przewozie zastępczym za pociąg. Nazwy te (za wyjątkiem nazwą Zamawiającego) muszą być podane w języku polskim i angielskim. Wzór tablicy należy skonsultować z Zamawiającym po podpisaniu Umowy;</w:t>
      </w:r>
    </w:p>
    <w:p w14:paraId="4391F198"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spełniający normy emisji spalin co najmniej EURO V;</w:t>
      </w:r>
    </w:p>
    <w:p w14:paraId="50EE2896"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autobus musi spełniać warunki techniczne i być dopuszczonym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p>
    <w:p w14:paraId="5B97F08F"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apteczkę pierwszej pomocy;</w:t>
      </w:r>
    </w:p>
    <w:p w14:paraId="6EF497A1"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wyposażony w oświetlenie wnętrza pojazdu zapewniające oświetlenie całej przestrzeni pasażerskiej, wszystkich stopni, dostępu do każdego wyjścia, wewnętrznego oznakowania, wszystkich miejsc, w których znajdują się jakiekolwiek przeszkody dla pasażerów;</w:t>
      </w:r>
    </w:p>
    <w:p w14:paraId="3869FB18"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 xml:space="preserve">fotele o ergonomicznym kształcie, </w:t>
      </w:r>
      <w:proofErr w:type="spellStart"/>
      <w:r w:rsidRPr="00B94C5F">
        <w:rPr>
          <w:rFonts w:ascii="Arial" w:hAnsi="Arial" w:cs="Arial"/>
          <w:sz w:val="20"/>
          <w:szCs w:val="20"/>
        </w:rPr>
        <w:t>wandaloodporne</w:t>
      </w:r>
      <w:proofErr w:type="spellEnd"/>
      <w:r w:rsidRPr="00B94C5F">
        <w:rPr>
          <w:rFonts w:ascii="Arial" w:hAnsi="Arial" w:cs="Arial"/>
          <w:sz w:val="20"/>
          <w:szCs w:val="20"/>
        </w:rPr>
        <w:t>, tj. o powierzchniach utrudniających naniesienie napisów typu „graffiti";</w:t>
      </w:r>
    </w:p>
    <w:p w14:paraId="54D28815" w14:textId="131C5B16" w:rsidR="00AF57E2" w:rsidRPr="00E96136" w:rsidRDefault="00AF57E2" w:rsidP="00E96136">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układ sterowania drzwi ma eliminować możliwości przypadkowego otwarcia drzwi podczas jazdy i uniemożliwiać jazdę przy otwartych drzwiach. Drzwi mają posiadać układ zabezpieczenia przed przyciśnięciem pasażera w czasie wsiadania lub wysiadania;</w:t>
      </w:r>
    </w:p>
    <w:p w14:paraId="748B97E2" w14:textId="77777777" w:rsidR="002C3351" w:rsidRDefault="00AF57E2" w:rsidP="002C3351">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pojazdy muszą być oznakowane z zewnątrz co najmniej trzema logotypami „Koleje Małopolskie” sp. z o.o. (w formie np. naklejek lub magnesów) – po jednym oznaczeniu na tyle pojazdu oraz na bokach pojazdu. Wzór oznakowania należy skonsultować z Zamawiającym po podpisaniu Umowy;</w:t>
      </w:r>
    </w:p>
    <w:p w14:paraId="4FA85653" w14:textId="2A4EA659" w:rsidR="00AF57E2" w:rsidRPr="002C3351" w:rsidRDefault="00AF57E2" w:rsidP="002C3351">
      <w:pPr>
        <w:pStyle w:val="Akapitzlist"/>
        <w:numPr>
          <w:ilvl w:val="2"/>
          <w:numId w:val="13"/>
        </w:numPr>
        <w:spacing w:line="276" w:lineRule="auto"/>
        <w:ind w:left="1524"/>
        <w:rPr>
          <w:rFonts w:ascii="Arial" w:hAnsi="Arial" w:cs="Arial"/>
          <w:sz w:val="20"/>
          <w:szCs w:val="20"/>
        </w:rPr>
      </w:pPr>
      <w:r w:rsidRPr="002C3351">
        <w:rPr>
          <w:rFonts w:ascii="Arial" w:hAnsi="Arial" w:cs="Arial"/>
          <w:sz w:val="20"/>
          <w:szCs w:val="20"/>
        </w:rPr>
        <w:t>codziennie przed rozpoczęciem przewozu, każdy pojazd musi zostać wyczyszczony wewnątrz (podłoga zamieciona i umyta, zebrane śmieci okruszki itp.), szyby oraz siedzenia powinny być czyste. Ponadto autobus powinien być myty z zewnątrz z częstotliwością zależną od warunków atmosferycznych, jednakże nie rzadziej niż co 14 dni w przypadku wykonywania regularnego przewozu na zlecenie Zamawiającego;</w:t>
      </w:r>
    </w:p>
    <w:p w14:paraId="08049675" w14:textId="77777777" w:rsidR="00AF57E2" w:rsidRPr="00B94C5F"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niedopuszczalne jest przedostawanie się do wnętrza autobusu wszelkich nieprzyjemnych dla pasażerów zapachów (zapach paliwa, smarów, spalin, itp.);</w:t>
      </w:r>
    </w:p>
    <w:p w14:paraId="330CB3FD" w14:textId="73700693" w:rsidR="00AF57E2" w:rsidRDefault="00AF57E2" w:rsidP="00B94C5F">
      <w:pPr>
        <w:pStyle w:val="Akapitzlist"/>
        <w:numPr>
          <w:ilvl w:val="2"/>
          <w:numId w:val="13"/>
        </w:numPr>
        <w:spacing w:line="276" w:lineRule="auto"/>
        <w:ind w:left="1524"/>
        <w:rPr>
          <w:rFonts w:ascii="Arial" w:hAnsi="Arial" w:cs="Arial"/>
          <w:sz w:val="20"/>
          <w:szCs w:val="20"/>
        </w:rPr>
      </w:pPr>
      <w:r w:rsidRPr="00B94C5F">
        <w:rPr>
          <w:rFonts w:ascii="Arial" w:hAnsi="Arial" w:cs="Arial"/>
          <w:sz w:val="20"/>
          <w:szCs w:val="20"/>
        </w:rPr>
        <w:t>autobus musi posiadać jednolitą kolorystykę karoserii, w szczególności bez reklam i bez logo innych przewoźników, ani operatorów transportu zbiorowego (Zamawiający dop</w:t>
      </w:r>
      <w:r w:rsidR="001137DD">
        <w:rPr>
          <w:rFonts w:ascii="Arial" w:hAnsi="Arial" w:cs="Arial"/>
          <w:sz w:val="20"/>
          <w:szCs w:val="20"/>
        </w:rPr>
        <w:t>uszcza obecność logo Wykonawcy);</w:t>
      </w:r>
    </w:p>
    <w:p w14:paraId="4C5E0002" w14:textId="77777777" w:rsidR="001137DD" w:rsidRDefault="001137DD" w:rsidP="001137DD">
      <w:pPr>
        <w:pStyle w:val="Akapitzlist"/>
        <w:numPr>
          <w:ilvl w:val="2"/>
          <w:numId w:val="13"/>
        </w:numPr>
        <w:spacing w:line="276" w:lineRule="auto"/>
        <w:ind w:left="1524"/>
        <w:rPr>
          <w:rFonts w:ascii="Arial" w:hAnsi="Arial" w:cs="Arial"/>
          <w:sz w:val="20"/>
          <w:szCs w:val="20"/>
        </w:rPr>
      </w:pPr>
      <w:r>
        <w:rPr>
          <w:rFonts w:ascii="Arial" w:hAnsi="Arial" w:cs="Arial"/>
          <w:sz w:val="20"/>
          <w:szCs w:val="20"/>
        </w:rPr>
        <w:t>pojazdy muszą być przystosowane do możliwości jazdy z przyczepą, o której mowa w pkt. 11.4.</w:t>
      </w:r>
    </w:p>
    <w:p w14:paraId="4D3319FA" w14:textId="77777777" w:rsidR="001137DD" w:rsidRDefault="001137DD" w:rsidP="001137DD">
      <w:pPr>
        <w:pStyle w:val="Akapitzlist"/>
        <w:numPr>
          <w:ilvl w:val="1"/>
          <w:numId w:val="13"/>
        </w:numPr>
        <w:spacing w:line="276" w:lineRule="auto"/>
        <w:rPr>
          <w:rFonts w:ascii="Arial" w:hAnsi="Arial" w:cs="Arial"/>
          <w:sz w:val="20"/>
          <w:szCs w:val="20"/>
        </w:rPr>
      </w:pPr>
      <w:r>
        <w:rPr>
          <w:rFonts w:ascii="Arial" w:hAnsi="Arial" w:cs="Arial"/>
          <w:sz w:val="20"/>
          <w:szCs w:val="20"/>
        </w:rPr>
        <w:t>minimum 6 przyczep przystosowanych do przewozu rowerów.</w:t>
      </w:r>
    </w:p>
    <w:p w14:paraId="3C787013" w14:textId="77777777" w:rsidR="001137DD" w:rsidRDefault="001137DD" w:rsidP="001137DD">
      <w:pPr>
        <w:pStyle w:val="Akapitzlist"/>
        <w:spacing w:line="276" w:lineRule="auto"/>
        <w:ind w:left="792"/>
        <w:rPr>
          <w:rFonts w:ascii="Arial" w:hAnsi="Arial" w:cs="Arial"/>
          <w:sz w:val="20"/>
          <w:szCs w:val="20"/>
        </w:rPr>
      </w:pPr>
      <w:r>
        <w:rPr>
          <w:rFonts w:ascii="Arial" w:hAnsi="Arial" w:cs="Arial"/>
          <w:sz w:val="20"/>
          <w:szCs w:val="20"/>
        </w:rPr>
        <w:t>Każda z przyczep musi spełniać ponadto następujące warunki:</w:t>
      </w:r>
    </w:p>
    <w:p w14:paraId="73706416" w14:textId="77777777" w:rsidR="001137DD" w:rsidRDefault="001137DD" w:rsidP="001137DD">
      <w:pPr>
        <w:pStyle w:val="Akapitzlist"/>
        <w:numPr>
          <w:ilvl w:val="2"/>
          <w:numId w:val="13"/>
        </w:numPr>
        <w:spacing w:line="276" w:lineRule="auto"/>
        <w:rPr>
          <w:rFonts w:ascii="Arial" w:hAnsi="Arial" w:cs="Arial"/>
          <w:sz w:val="20"/>
          <w:szCs w:val="20"/>
        </w:rPr>
      </w:pPr>
      <w:r>
        <w:rPr>
          <w:rFonts w:ascii="Arial" w:hAnsi="Arial" w:cs="Arial"/>
          <w:sz w:val="20"/>
          <w:szCs w:val="20"/>
        </w:rPr>
        <w:t>rok produkcji nie wcześniejszy niż 2012;</w:t>
      </w:r>
    </w:p>
    <w:p w14:paraId="39BCA25E" w14:textId="77777777" w:rsidR="001137DD" w:rsidRDefault="001137DD" w:rsidP="001137DD">
      <w:pPr>
        <w:pStyle w:val="Akapitzlist"/>
        <w:numPr>
          <w:ilvl w:val="2"/>
          <w:numId w:val="13"/>
        </w:numPr>
        <w:spacing w:line="276" w:lineRule="auto"/>
        <w:rPr>
          <w:rFonts w:ascii="Arial" w:hAnsi="Arial" w:cs="Arial"/>
          <w:sz w:val="20"/>
          <w:szCs w:val="20"/>
        </w:rPr>
      </w:pPr>
      <w:r>
        <w:rPr>
          <w:rFonts w:ascii="Arial" w:hAnsi="Arial" w:cs="Arial"/>
          <w:sz w:val="20"/>
          <w:szCs w:val="20"/>
        </w:rPr>
        <w:t>przyczepa</w:t>
      </w:r>
      <w:r w:rsidRPr="00A55814">
        <w:rPr>
          <w:rFonts w:ascii="Arial" w:hAnsi="Arial" w:cs="Arial"/>
          <w:sz w:val="20"/>
          <w:szCs w:val="20"/>
        </w:rPr>
        <w:t xml:space="preserve"> musi spełniać warun</w:t>
      </w:r>
      <w:r>
        <w:rPr>
          <w:rFonts w:ascii="Arial" w:hAnsi="Arial" w:cs="Arial"/>
          <w:sz w:val="20"/>
          <w:szCs w:val="20"/>
        </w:rPr>
        <w:t>ki techniczne i być dopuszczoną</w:t>
      </w:r>
      <w:r w:rsidRPr="00A55814">
        <w:rPr>
          <w:rFonts w:ascii="Arial" w:hAnsi="Arial" w:cs="Arial"/>
          <w:sz w:val="20"/>
          <w:szCs w:val="20"/>
        </w:rPr>
        <w:t xml:space="preserve"> do ruchu zgodnie z przepisami ustawy z dnia 20 czerwca 1997 r. – Prawo o ruchu drogowym (tj. Dz. U. z 2020 r. poz. 110) oraz ma odpowiadać parametrom techniczno-eksploatacyjnym określonym w obowiązujących przepisach tj. określonych w Rozporządzeniu Ministra Infrastruktury i Rozwoju w sprawie warunków technicznych pojazdów oraz zakresu ich niezbędnego wyposażenia – obwieszczenie Ministra Infrastruktury i Rozwoju z dnia 30 stycznia 2015 r.</w:t>
      </w:r>
      <w:r>
        <w:rPr>
          <w:rFonts w:ascii="Arial" w:hAnsi="Arial" w:cs="Arial"/>
          <w:sz w:val="20"/>
          <w:szCs w:val="20"/>
        </w:rPr>
        <w:t>;</w:t>
      </w:r>
    </w:p>
    <w:p w14:paraId="14ADCC17" w14:textId="77777777" w:rsidR="001137DD" w:rsidRDefault="001137DD" w:rsidP="001137DD">
      <w:pPr>
        <w:pStyle w:val="Akapitzlist"/>
        <w:numPr>
          <w:ilvl w:val="2"/>
          <w:numId w:val="13"/>
        </w:numPr>
        <w:spacing w:line="276" w:lineRule="auto"/>
        <w:rPr>
          <w:rFonts w:ascii="Arial" w:hAnsi="Arial" w:cs="Arial"/>
          <w:sz w:val="20"/>
          <w:szCs w:val="20"/>
        </w:rPr>
      </w:pPr>
      <w:r w:rsidRPr="00BE6EB5">
        <w:rPr>
          <w:rFonts w:ascii="Arial" w:hAnsi="Arial" w:cs="Arial"/>
          <w:sz w:val="20"/>
          <w:szCs w:val="20"/>
        </w:rPr>
        <w:t>codziennie przed rozpoczęciem przewozu, każdy pojazd musi zostać wyczyszczony wewnątrz (podłoga zamieciona i umyta,</w:t>
      </w:r>
      <w:r>
        <w:rPr>
          <w:rFonts w:ascii="Arial" w:hAnsi="Arial" w:cs="Arial"/>
          <w:sz w:val="20"/>
          <w:szCs w:val="20"/>
        </w:rPr>
        <w:t xml:space="preserve"> zebrane śmieci okruszki itp.)</w:t>
      </w:r>
      <w:r w:rsidRPr="00BE6EB5">
        <w:rPr>
          <w:rFonts w:ascii="Arial" w:hAnsi="Arial" w:cs="Arial"/>
          <w:sz w:val="20"/>
          <w:szCs w:val="20"/>
        </w:rPr>
        <w:t xml:space="preserve">. Ponadto </w:t>
      </w:r>
      <w:r>
        <w:rPr>
          <w:rFonts w:ascii="Arial" w:hAnsi="Arial" w:cs="Arial"/>
          <w:sz w:val="20"/>
          <w:szCs w:val="20"/>
        </w:rPr>
        <w:t>pojazd</w:t>
      </w:r>
      <w:r w:rsidRPr="00BE6EB5">
        <w:rPr>
          <w:rFonts w:ascii="Arial" w:hAnsi="Arial" w:cs="Arial"/>
          <w:sz w:val="20"/>
          <w:szCs w:val="20"/>
        </w:rPr>
        <w:t xml:space="preserve"> </w:t>
      </w:r>
      <w:r w:rsidRPr="00BE6EB5">
        <w:rPr>
          <w:rFonts w:ascii="Arial" w:hAnsi="Arial" w:cs="Arial"/>
          <w:sz w:val="20"/>
          <w:szCs w:val="20"/>
        </w:rPr>
        <w:lastRenderedPageBreak/>
        <w:t>powinien być myty z zewnątrz z częstotliwością zależną od warunków atmosferycznych, jednakże nie rzadziej niż co 14 dni w przypadku wykonywania regularnego przewozu na zlecenie Zamawiającego</w:t>
      </w:r>
      <w:r>
        <w:rPr>
          <w:rFonts w:ascii="Arial" w:hAnsi="Arial" w:cs="Arial"/>
          <w:sz w:val="20"/>
          <w:szCs w:val="20"/>
        </w:rPr>
        <w:t>;</w:t>
      </w:r>
    </w:p>
    <w:p w14:paraId="6A7B3CF5" w14:textId="77777777" w:rsidR="001137DD" w:rsidRDefault="001137DD" w:rsidP="001137DD">
      <w:pPr>
        <w:pStyle w:val="Akapitzlist"/>
        <w:numPr>
          <w:ilvl w:val="2"/>
          <w:numId w:val="13"/>
        </w:numPr>
        <w:spacing w:line="276" w:lineRule="auto"/>
        <w:rPr>
          <w:rFonts w:ascii="Arial" w:hAnsi="Arial" w:cs="Arial"/>
          <w:sz w:val="20"/>
          <w:szCs w:val="20"/>
        </w:rPr>
      </w:pPr>
      <w:r>
        <w:rPr>
          <w:rFonts w:ascii="Arial" w:hAnsi="Arial" w:cs="Arial"/>
          <w:sz w:val="20"/>
          <w:szCs w:val="20"/>
        </w:rPr>
        <w:t>pojazd</w:t>
      </w:r>
      <w:r w:rsidRPr="00BE6EB5">
        <w:rPr>
          <w:rFonts w:ascii="Arial" w:hAnsi="Arial" w:cs="Arial"/>
          <w:sz w:val="20"/>
          <w:szCs w:val="20"/>
        </w:rPr>
        <w:t xml:space="preserve"> musi posiadać jednolitą kolorystykę karoserii, w szczególności bez reklam i bez logo innych przewoźników, ani operatorów transportu zbiorowego (Zamawiający dopuszcza obecność logo Wykonawcy)</w:t>
      </w:r>
      <w:r>
        <w:rPr>
          <w:rFonts w:ascii="Arial" w:hAnsi="Arial" w:cs="Arial"/>
          <w:sz w:val="20"/>
          <w:szCs w:val="20"/>
        </w:rPr>
        <w:t>;</w:t>
      </w:r>
    </w:p>
    <w:p w14:paraId="14DE8276" w14:textId="77777777" w:rsidR="001137DD" w:rsidRDefault="001137DD" w:rsidP="001137DD">
      <w:pPr>
        <w:pStyle w:val="Akapitzlist"/>
        <w:numPr>
          <w:ilvl w:val="2"/>
          <w:numId w:val="13"/>
        </w:numPr>
        <w:spacing w:line="276" w:lineRule="auto"/>
        <w:rPr>
          <w:rFonts w:ascii="Arial" w:hAnsi="Arial" w:cs="Arial"/>
          <w:sz w:val="20"/>
          <w:szCs w:val="20"/>
        </w:rPr>
      </w:pPr>
      <w:r>
        <w:rPr>
          <w:rFonts w:ascii="Arial" w:hAnsi="Arial" w:cs="Arial"/>
          <w:sz w:val="20"/>
          <w:szCs w:val="20"/>
        </w:rPr>
        <w:t>pojazd musi być przystosowany do przewozu wraz z pojazdami określonymi w pkt. 11.3;</w:t>
      </w:r>
    </w:p>
    <w:p w14:paraId="373F9B38" w14:textId="77777777" w:rsidR="001137DD" w:rsidRDefault="001137DD" w:rsidP="001137DD">
      <w:pPr>
        <w:pStyle w:val="Akapitzlist"/>
        <w:numPr>
          <w:ilvl w:val="2"/>
          <w:numId w:val="13"/>
        </w:numPr>
        <w:spacing w:line="276" w:lineRule="auto"/>
        <w:rPr>
          <w:rFonts w:ascii="Arial" w:hAnsi="Arial" w:cs="Arial"/>
          <w:sz w:val="20"/>
          <w:szCs w:val="20"/>
        </w:rPr>
      </w:pPr>
      <w:r>
        <w:rPr>
          <w:rFonts w:ascii="Arial" w:hAnsi="Arial" w:cs="Arial"/>
          <w:sz w:val="20"/>
          <w:szCs w:val="20"/>
        </w:rPr>
        <w:t>każdy z pojazdów musi umożliwiać przewóz co najmniej 15 rowerów (z wyłączeniem rowerów elektrycznych, tandemów i rowerów trójkołowych);</w:t>
      </w:r>
    </w:p>
    <w:p w14:paraId="1E328F95" w14:textId="77777777" w:rsidR="001137DD" w:rsidRDefault="001137DD" w:rsidP="001137DD">
      <w:pPr>
        <w:pStyle w:val="Akapitzlist"/>
        <w:numPr>
          <w:ilvl w:val="2"/>
          <w:numId w:val="13"/>
        </w:numPr>
        <w:spacing w:line="276" w:lineRule="auto"/>
        <w:rPr>
          <w:rFonts w:ascii="Arial" w:hAnsi="Arial" w:cs="Arial"/>
          <w:sz w:val="20"/>
          <w:szCs w:val="20"/>
        </w:rPr>
      </w:pPr>
      <w:r>
        <w:rPr>
          <w:rFonts w:ascii="Arial" w:hAnsi="Arial" w:cs="Arial"/>
          <w:sz w:val="20"/>
          <w:szCs w:val="20"/>
        </w:rPr>
        <w:t>pojazdy muszą być skonstruowane w taki sposób, ażeby uniemożliwić przypadkowe zsunięcie się rowerów z przyczepy;</w:t>
      </w:r>
    </w:p>
    <w:p w14:paraId="14BB119C" w14:textId="77777777" w:rsidR="001137DD" w:rsidRDefault="001137DD" w:rsidP="001137DD">
      <w:pPr>
        <w:pStyle w:val="Akapitzlist"/>
        <w:numPr>
          <w:ilvl w:val="2"/>
          <w:numId w:val="13"/>
        </w:numPr>
        <w:spacing w:line="276" w:lineRule="auto"/>
        <w:rPr>
          <w:rFonts w:ascii="Arial" w:hAnsi="Arial" w:cs="Arial"/>
          <w:sz w:val="20"/>
          <w:szCs w:val="20"/>
        </w:rPr>
      </w:pPr>
      <w:r>
        <w:rPr>
          <w:rFonts w:ascii="Arial" w:hAnsi="Arial" w:cs="Arial"/>
          <w:sz w:val="20"/>
          <w:szCs w:val="20"/>
        </w:rPr>
        <w:t>pojazd musi posiadać podłogę wykonaną z materiału wodoodpornego oraz antypoślizgowego, która ułatwi montaż i demontaż rowerów;</w:t>
      </w:r>
    </w:p>
    <w:p w14:paraId="63F970FA" w14:textId="679F5646" w:rsidR="001137DD" w:rsidRPr="00B94C5F" w:rsidRDefault="001137DD" w:rsidP="001137DD">
      <w:pPr>
        <w:pStyle w:val="Akapitzlist"/>
        <w:numPr>
          <w:ilvl w:val="2"/>
          <w:numId w:val="13"/>
        </w:numPr>
        <w:spacing w:line="276" w:lineRule="auto"/>
        <w:ind w:left="1524"/>
        <w:rPr>
          <w:rFonts w:ascii="Arial" w:hAnsi="Arial" w:cs="Arial"/>
          <w:sz w:val="20"/>
          <w:szCs w:val="20"/>
        </w:rPr>
      </w:pPr>
      <w:r>
        <w:rPr>
          <w:rFonts w:ascii="Arial" w:hAnsi="Arial" w:cs="Arial"/>
          <w:sz w:val="20"/>
          <w:szCs w:val="20"/>
        </w:rPr>
        <w:t>przewóz rowerów w pojeździe może odbywać się w pozycji horyzontalnej bądź wertykalnej, pod warunkiem zapewnienia bezpieczeństwa przewożonych rowerów, a sposób ich przewozu nie może powodować wzajemnych uszkodzeń, np. wskutek zbyt małej ilości przestrzeni pomiędzy kolejnymi stanowiskami.</w:t>
      </w:r>
    </w:p>
    <w:p w14:paraId="0961AE35"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Wykonawca zobowiązuje się do niezwłocznego podstawienia pojazdu zastępczego w przypadku awarii, defektu bądź jakiejkolwiek utraty funkcjonalności. Pojazdy zastępcze i rezerwowe muszą spełniać wszystkie wymagania ujęte uprzednio.</w:t>
      </w:r>
    </w:p>
    <w:p w14:paraId="0364CAB3"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Wykluczona jest realizacja usługi przewozu pojazdami typu SAM.</w:t>
      </w:r>
    </w:p>
    <w:p w14:paraId="4CC0E548" w14:textId="77777777" w:rsidR="008B2D8D" w:rsidRPr="00B94C5F" w:rsidRDefault="008B2D8D"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 xml:space="preserve">Usługi przewozowe muszą być wykonywane przez osoby spełniające wymagania określone w przepisach ustawy z dnia 6 września 2001 r. o transporcie drogowym, (Dz.U.2019.2140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xml:space="preserve">. zm.) przepisach ustawy z dnia 20 czerwca 1997 r. Prawo o ruchu drogowym (tj. Dz. U. z 2020 r. poz. 110), ustawy z dnia 5 stycznia 2011 r. o kierujących pojazdami (Dz.U.2019.341 </w:t>
      </w:r>
      <w:proofErr w:type="spellStart"/>
      <w:r w:rsidRPr="00B94C5F">
        <w:rPr>
          <w:rFonts w:ascii="Arial" w:hAnsi="Arial" w:cs="Arial"/>
          <w:sz w:val="20"/>
          <w:szCs w:val="20"/>
        </w:rPr>
        <w:t>t.j</w:t>
      </w:r>
      <w:proofErr w:type="spellEnd"/>
      <w:r w:rsidRPr="00B94C5F">
        <w:rPr>
          <w:rFonts w:ascii="Arial" w:hAnsi="Arial" w:cs="Arial"/>
          <w:sz w:val="20"/>
          <w:szCs w:val="20"/>
        </w:rPr>
        <w:t xml:space="preserve">. z </w:t>
      </w:r>
      <w:proofErr w:type="spellStart"/>
      <w:r w:rsidRPr="00B94C5F">
        <w:rPr>
          <w:rFonts w:ascii="Arial" w:hAnsi="Arial" w:cs="Arial"/>
          <w:sz w:val="20"/>
          <w:szCs w:val="20"/>
        </w:rPr>
        <w:t>późn</w:t>
      </w:r>
      <w:proofErr w:type="spellEnd"/>
      <w:r w:rsidRPr="00B94C5F">
        <w:rPr>
          <w:rFonts w:ascii="Arial" w:hAnsi="Arial" w:cs="Arial"/>
          <w:sz w:val="20"/>
          <w:szCs w:val="20"/>
        </w:rPr>
        <w:t>. zm.) oraz w innych przepisach określających wymagania w stosunku do kierowców, w tym w szczególności:</w:t>
      </w:r>
    </w:p>
    <w:p w14:paraId="1F28D419"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kierowca nie może być skazany prawomocnym wyrokiem sądu za przestępstwa umyślne przeciwko życiu i zdrowiu, wolności seksualnej i obyczajowości, bezpieczeństwu w komunikacji, mieniu, wiarygodności dokumentów lub środowisku;</w:t>
      </w:r>
    </w:p>
    <w:p w14:paraId="7C5D8DDB"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kierowca musi posiadać odpowiednie uprawnienie do kierowania autobusem, określone w ustawie z dnia 5 stycznia 2011 r. o kierujących pojazdami (</w:t>
      </w:r>
      <w:r w:rsidR="008B2D8D" w:rsidRPr="00B94C5F">
        <w:rPr>
          <w:rFonts w:ascii="Arial" w:hAnsi="Arial" w:cs="Arial"/>
          <w:sz w:val="20"/>
          <w:szCs w:val="20"/>
        </w:rPr>
        <w:t xml:space="preserve">Dz.U.2019.341 </w:t>
      </w:r>
      <w:proofErr w:type="spellStart"/>
      <w:r w:rsidR="008B2D8D" w:rsidRPr="00B94C5F">
        <w:rPr>
          <w:rFonts w:ascii="Arial" w:hAnsi="Arial" w:cs="Arial"/>
          <w:sz w:val="20"/>
          <w:szCs w:val="20"/>
        </w:rPr>
        <w:t>t.j</w:t>
      </w:r>
      <w:proofErr w:type="spellEnd"/>
      <w:r w:rsidR="008B2D8D" w:rsidRPr="00B94C5F">
        <w:rPr>
          <w:rFonts w:ascii="Arial" w:hAnsi="Arial" w:cs="Arial"/>
          <w:sz w:val="20"/>
          <w:szCs w:val="20"/>
        </w:rPr>
        <w:t xml:space="preserve">. z </w:t>
      </w:r>
      <w:proofErr w:type="spellStart"/>
      <w:r w:rsidR="008B2D8D" w:rsidRPr="00B94C5F">
        <w:rPr>
          <w:rFonts w:ascii="Arial" w:hAnsi="Arial" w:cs="Arial"/>
          <w:sz w:val="20"/>
          <w:szCs w:val="20"/>
        </w:rPr>
        <w:t>późn</w:t>
      </w:r>
      <w:proofErr w:type="spellEnd"/>
      <w:r w:rsidR="008B2D8D" w:rsidRPr="00B94C5F">
        <w:rPr>
          <w:rFonts w:ascii="Arial" w:hAnsi="Arial" w:cs="Arial"/>
          <w:sz w:val="20"/>
          <w:szCs w:val="20"/>
        </w:rPr>
        <w:t>. zm.</w:t>
      </w:r>
      <w:r w:rsidRPr="00B94C5F">
        <w:rPr>
          <w:rFonts w:ascii="Arial" w:hAnsi="Arial" w:cs="Arial"/>
          <w:sz w:val="20"/>
          <w:szCs w:val="20"/>
        </w:rPr>
        <w:t>);</w:t>
      </w:r>
    </w:p>
    <w:p w14:paraId="2C181567"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kierowca nie może mieć przeciwwskazań zdrowotnych do wykonywania pracy na stanowisku kierowcy;</w:t>
      </w:r>
    </w:p>
    <w:p w14:paraId="32F9DA39"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kierowca nie może mieć przeciwwskazań psychologicznych do wykonywania pracy na stanowisku kierowcy;</w:t>
      </w:r>
    </w:p>
    <w:p w14:paraId="36359353"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kierowca musi mieć ukończone odpowiednie szkolenie okresowe, a którym mowa w przepisach ustawy z dnia 6 września 2001 r. o transporcie drogowym (</w:t>
      </w:r>
      <w:r w:rsidR="008B2D8D" w:rsidRPr="00B94C5F">
        <w:rPr>
          <w:rFonts w:ascii="Arial" w:hAnsi="Arial" w:cs="Arial"/>
          <w:sz w:val="20"/>
          <w:szCs w:val="20"/>
        </w:rPr>
        <w:t xml:space="preserve">Dz.U.2019.2140 </w:t>
      </w:r>
      <w:proofErr w:type="spellStart"/>
      <w:r w:rsidR="008B2D8D" w:rsidRPr="00B94C5F">
        <w:rPr>
          <w:rFonts w:ascii="Arial" w:hAnsi="Arial" w:cs="Arial"/>
          <w:sz w:val="20"/>
          <w:szCs w:val="20"/>
        </w:rPr>
        <w:t>t.j</w:t>
      </w:r>
      <w:proofErr w:type="spellEnd"/>
      <w:r w:rsidR="008B2D8D" w:rsidRPr="00B94C5F">
        <w:rPr>
          <w:rFonts w:ascii="Arial" w:hAnsi="Arial" w:cs="Arial"/>
          <w:sz w:val="20"/>
          <w:szCs w:val="20"/>
        </w:rPr>
        <w:t xml:space="preserve">. z </w:t>
      </w:r>
      <w:proofErr w:type="spellStart"/>
      <w:r w:rsidR="008B2D8D" w:rsidRPr="00B94C5F">
        <w:rPr>
          <w:rFonts w:ascii="Arial" w:hAnsi="Arial" w:cs="Arial"/>
          <w:sz w:val="20"/>
          <w:szCs w:val="20"/>
        </w:rPr>
        <w:t>późn</w:t>
      </w:r>
      <w:proofErr w:type="spellEnd"/>
      <w:r w:rsidR="008B2D8D" w:rsidRPr="00B94C5F">
        <w:rPr>
          <w:rFonts w:ascii="Arial" w:hAnsi="Arial" w:cs="Arial"/>
          <w:sz w:val="20"/>
          <w:szCs w:val="20"/>
        </w:rPr>
        <w:t>. zm.</w:t>
      </w:r>
      <w:r w:rsidRPr="00B94C5F">
        <w:rPr>
          <w:rFonts w:ascii="Arial" w:hAnsi="Arial" w:cs="Arial"/>
          <w:sz w:val="20"/>
          <w:szCs w:val="20"/>
        </w:rPr>
        <w:t>);</w:t>
      </w:r>
    </w:p>
    <w:p w14:paraId="4061B018"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kierowca musi mieć aktualne badania lekarskie przeprowadzane w celu stwierdzenia istnienia lub braku przeciwwskazań zdrowotnych do wykonywania pracy na stanowisku kierowcy;</w:t>
      </w:r>
    </w:p>
    <w:p w14:paraId="7EAD537E"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kierowca musi mieć aktualne badania psychologiczne przeprowadzane w celu stwierdzenia istnienia lub braku przeciwwskazań psychologicznych do wykonywania pracy na stanowisku kierowcy;</w:t>
      </w:r>
    </w:p>
    <w:p w14:paraId="5A69139D" w14:textId="77777777" w:rsidR="00AF57E2"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wobec kierowcy nie orzeczono zakazu wykonywania zawodu kierowcy;</w:t>
      </w:r>
    </w:p>
    <w:p w14:paraId="48F82022" w14:textId="6FB52F9D" w:rsidR="00B94C5F" w:rsidRPr="00B94C5F" w:rsidRDefault="00AF57E2"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 xml:space="preserve">kierowca musi </w:t>
      </w:r>
      <w:r w:rsidR="008B2D8D" w:rsidRPr="00B94C5F">
        <w:rPr>
          <w:rFonts w:ascii="Arial" w:hAnsi="Arial" w:cs="Arial"/>
          <w:sz w:val="20"/>
          <w:szCs w:val="20"/>
        </w:rPr>
        <w:t>spełniać warunki określone w art. 39a ust. 1 ustawy z dnia 6 września 2001 r. o transporcie drogowym</w:t>
      </w:r>
      <w:r w:rsidRPr="00B94C5F">
        <w:rPr>
          <w:rFonts w:ascii="Arial" w:hAnsi="Arial" w:cs="Arial"/>
          <w:sz w:val="20"/>
          <w:szCs w:val="20"/>
        </w:rPr>
        <w:t xml:space="preserve"> (</w:t>
      </w:r>
      <w:r w:rsidR="008B2D8D" w:rsidRPr="00B94C5F">
        <w:rPr>
          <w:rFonts w:ascii="Arial" w:hAnsi="Arial" w:cs="Arial"/>
          <w:sz w:val="20"/>
          <w:szCs w:val="20"/>
        </w:rPr>
        <w:t xml:space="preserve">Dz.U.2019.2140 </w:t>
      </w:r>
      <w:proofErr w:type="spellStart"/>
      <w:r w:rsidR="008B2D8D" w:rsidRPr="00B94C5F">
        <w:rPr>
          <w:rFonts w:ascii="Arial" w:hAnsi="Arial" w:cs="Arial"/>
          <w:sz w:val="20"/>
          <w:szCs w:val="20"/>
        </w:rPr>
        <w:t>t.j</w:t>
      </w:r>
      <w:proofErr w:type="spellEnd"/>
      <w:r w:rsidR="008B2D8D" w:rsidRPr="00B94C5F">
        <w:rPr>
          <w:rFonts w:ascii="Arial" w:hAnsi="Arial" w:cs="Arial"/>
          <w:sz w:val="20"/>
          <w:szCs w:val="20"/>
        </w:rPr>
        <w:t xml:space="preserve">. z </w:t>
      </w:r>
      <w:proofErr w:type="spellStart"/>
      <w:r w:rsidR="008B2D8D" w:rsidRPr="00B94C5F">
        <w:rPr>
          <w:rFonts w:ascii="Arial" w:hAnsi="Arial" w:cs="Arial"/>
          <w:sz w:val="20"/>
          <w:szCs w:val="20"/>
        </w:rPr>
        <w:t>późn</w:t>
      </w:r>
      <w:proofErr w:type="spellEnd"/>
      <w:r w:rsidR="008B2D8D" w:rsidRPr="00B94C5F">
        <w:rPr>
          <w:rFonts w:ascii="Arial" w:hAnsi="Arial" w:cs="Arial"/>
          <w:sz w:val="20"/>
          <w:szCs w:val="20"/>
        </w:rPr>
        <w:t>. zm.</w:t>
      </w:r>
      <w:r w:rsidRPr="00B94C5F">
        <w:rPr>
          <w:rFonts w:ascii="Arial" w:hAnsi="Arial" w:cs="Arial"/>
          <w:sz w:val="20"/>
          <w:szCs w:val="20"/>
        </w:rPr>
        <w:t>);</w:t>
      </w:r>
    </w:p>
    <w:p w14:paraId="1D84C783" w14:textId="6C5173CD" w:rsidR="00AF57E2" w:rsidRPr="00B94C5F" w:rsidRDefault="00B94C5F" w:rsidP="00B94C5F">
      <w:pPr>
        <w:pStyle w:val="Akapitzlist"/>
        <w:numPr>
          <w:ilvl w:val="1"/>
          <w:numId w:val="13"/>
        </w:numPr>
        <w:spacing w:line="276" w:lineRule="auto"/>
        <w:rPr>
          <w:rFonts w:ascii="Arial" w:eastAsia="Calibri" w:hAnsi="Arial" w:cs="Arial"/>
          <w:sz w:val="20"/>
          <w:szCs w:val="20"/>
        </w:rPr>
      </w:pPr>
      <w:r w:rsidRPr="00B94C5F">
        <w:rPr>
          <w:rFonts w:ascii="Arial" w:hAnsi="Arial" w:cs="Arial"/>
          <w:color w:val="000000"/>
          <w:sz w:val="20"/>
          <w:szCs w:val="20"/>
          <w:shd w:val="clear" w:color="auto" w:fill="FFFFFF"/>
        </w:rPr>
        <w:t xml:space="preserve">Zamawiający wymaga, aby kierowcy skierowani przez Wykonawcę do realizacji zamówienia porozumiewali się z Zamawiającym w języku polskim (minimum B2 zgodnie ze skalą przyjętą przez Radę Europy – CEFR </w:t>
      </w:r>
      <w:proofErr w:type="spellStart"/>
      <w:r w:rsidRPr="00B94C5F">
        <w:rPr>
          <w:rFonts w:ascii="Arial" w:hAnsi="Arial" w:cs="Arial"/>
          <w:color w:val="000000"/>
          <w:sz w:val="20"/>
          <w:szCs w:val="20"/>
          <w:shd w:val="clear" w:color="auto" w:fill="FFFFFF"/>
        </w:rPr>
        <w:t>Common</w:t>
      </w:r>
      <w:proofErr w:type="spellEnd"/>
      <w:r w:rsidRPr="00B94C5F">
        <w:rPr>
          <w:rFonts w:ascii="Arial" w:hAnsi="Arial" w:cs="Arial"/>
          <w:color w:val="000000"/>
          <w:sz w:val="20"/>
          <w:szCs w:val="20"/>
          <w:shd w:val="clear" w:color="auto" w:fill="FFFFFF"/>
        </w:rPr>
        <w:t xml:space="preserve"> </w:t>
      </w:r>
      <w:proofErr w:type="spellStart"/>
      <w:r w:rsidRPr="00B94C5F">
        <w:rPr>
          <w:rFonts w:ascii="Arial" w:hAnsi="Arial" w:cs="Arial"/>
          <w:color w:val="000000"/>
          <w:sz w:val="20"/>
          <w:szCs w:val="20"/>
          <w:shd w:val="clear" w:color="auto" w:fill="FFFFFF"/>
        </w:rPr>
        <w:t>European</w:t>
      </w:r>
      <w:proofErr w:type="spellEnd"/>
      <w:r w:rsidRPr="00B94C5F">
        <w:rPr>
          <w:rFonts w:ascii="Arial" w:hAnsi="Arial" w:cs="Arial"/>
          <w:color w:val="000000"/>
          <w:sz w:val="20"/>
          <w:szCs w:val="20"/>
          <w:shd w:val="clear" w:color="auto" w:fill="FFFFFF"/>
        </w:rPr>
        <w:t xml:space="preserve"> Framework) lub za pośrednictwem tłumacza języka polskiego.</w:t>
      </w:r>
    </w:p>
    <w:p w14:paraId="09E69F2C" w14:textId="617C06C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lastRenderedPageBreak/>
        <w:t>Osoby wskazane w punkcie powyżej powinny cechować się wysoką kulturą osobistą, otwartością na klienta, spostrzegawczością, zdolnościami do koncentracji i podzielności uwagi, opanowaniem w sytuacji stresowej.</w:t>
      </w:r>
      <w:r w:rsidR="001137DD">
        <w:rPr>
          <w:rFonts w:ascii="Arial" w:hAnsi="Arial" w:cs="Arial"/>
          <w:sz w:val="20"/>
          <w:szCs w:val="20"/>
        </w:rPr>
        <w:t xml:space="preserve"> Kierowcy ponadto zobowiązani są do pomocy przy montażu i demontażu rowerów z przyczep, o których mowa w pkt. 11.4.</w:t>
      </w:r>
    </w:p>
    <w:p w14:paraId="6F74FF66" w14:textId="77777777" w:rsidR="00AF57E2" w:rsidRPr="00B94C5F" w:rsidRDefault="00AF57E2"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Wygląd kierowcy - elegancki, schludny, zadbany. Ubiór – eleganckie, długie spodnie materiałowe w kolorze ciemno szarym lub granatowym (gładkie, bez oznakowania). Koszula z długim rękawem (w okresie letnim możliwość koszulki polo z krótkim rękawem), w kolorze błękitnym, białym lub granatowym (gładkie, bez oznakowania). Elementy odzieży bez widocznych napisów i logotypów.</w:t>
      </w:r>
    </w:p>
    <w:p w14:paraId="3CB4874A" w14:textId="77777777" w:rsidR="00491446" w:rsidRPr="00B94C5F" w:rsidRDefault="00491446"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 trakcie realizacji zamówienia Zamawiający uprawniony będzie do wykonywania czynności kontrolnych wobec Wykonawcy. Zamawiający uprawniony będzie w szczególności do:</w:t>
      </w:r>
    </w:p>
    <w:p w14:paraId="74B7005D" w14:textId="77777777" w:rsidR="00491446" w:rsidRPr="00B94C5F" w:rsidRDefault="0049144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żądania w trakcie realizacji zamówienia oświadczeń i dokumentów w zakresie potwierdzenia spełniania wymagań określonych w umowie i dokonywania ich oceny,</w:t>
      </w:r>
    </w:p>
    <w:p w14:paraId="2B95F1DD" w14:textId="77777777" w:rsidR="00491446" w:rsidRPr="00B94C5F" w:rsidRDefault="0049144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żądania wyjaśnień w przypadku wątpliwości w zakresie potwierdzenia spełniania ww. wymagań,</w:t>
      </w:r>
    </w:p>
    <w:p w14:paraId="326C6B5A" w14:textId="77777777" w:rsidR="00491446" w:rsidRPr="00B94C5F" w:rsidRDefault="00491446" w:rsidP="00B94C5F">
      <w:pPr>
        <w:pStyle w:val="Akapitzlist"/>
        <w:numPr>
          <w:ilvl w:val="1"/>
          <w:numId w:val="13"/>
        </w:numPr>
        <w:spacing w:line="276" w:lineRule="auto"/>
        <w:rPr>
          <w:rFonts w:ascii="Arial" w:hAnsi="Arial" w:cs="Arial"/>
          <w:sz w:val="20"/>
          <w:szCs w:val="20"/>
        </w:rPr>
      </w:pPr>
      <w:r w:rsidRPr="00B94C5F">
        <w:rPr>
          <w:rFonts w:ascii="Arial" w:hAnsi="Arial" w:cs="Arial"/>
          <w:sz w:val="20"/>
          <w:szCs w:val="20"/>
        </w:rPr>
        <w:t>przeprowadzania kontroli w miejscu wykonywania zamówienia.</w:t>
      </w:r>
    </w:p>
    <w:p w14:paraId="045F1ACA" w14:textId="77777777" w:rsidR="00491446" w:rsidRPr="00B94C5F" w:rsidRDefault="00491446"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 przypadku niespełnienia wymagań postanowionych w Umowie, Wykonawca zapłaci karę w wysokości i na zasadach określonych we wzorze Umowy Wykonawczej.</w:t>
      </w:r>
    </w:p>
    <w:p w14:paraId="4F93689C" w14:textId="77777777" w:rsidR="00491446" w:rsidRPr="00B94C5F" w:rsidRDefault="00491446"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Bez pisemnej zgody Zamawiającego, Wykonawca nie może umieszczać w pojazdach wykorzystywanych do realizacji przewozów objętych niniejszą Umową żadnych reklam i innych informacji, z zastrzeżeniem punktu następnego.</w:t>
      </w:r>
    </w:p>
    <w:p w14:paraId="65210F79" w14:textId="77777777" w:rsidR="00491446" w:rsidRPr="00B94C5F" w:rsidRDefault="00491446"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1BC5E8F1" w14:textId="77777777" w:rsidR="00A44E32" w:rsidRDefault="00491446" w:rsidP="00A44E32">
      <w:pPr>
        <w:pStyle w:val="Akapitzlist"/>
        <w:numPr>
          <w:ilvl w:val="0"/>
          <w:numId w:val="13"/>
        </w:numPr>
        <w:spacing w:line="276" w:lineRule="auto"/>
        <w:rPr>
          <w:rFonts w:ascii="Arial" w:hAnsi="Arial" w:cs="Arial"/>
          <w:sz w:val="20"/>
          <w:szCs w:val="20"/>
        </w:rPr>
      </w:pPr>
      <w:r w:rsidRPr="00B94C5F">
        <w:rPr>
          <w:rFonts w:ascii="Arial" w:hAnsi="Arial" w:cs="Arial"/>
          <w:sz w:val="20"/>
          <w:szCs w:val="20"/>
        </w:rPr>
        <w:t>Wykonawca zobowiązany jest do prowadzenia wykazu kursów niezrealizowanych w części lub całości. Ponadto obowiązkiem Wykonawcy jest sporządzanie i przekazywanie wykazu kursów niezrealizowanych każdorazowo nie później niż do godziny 08:00 w dniu następnym roboczym po zaistnieniu takiego faktu.</w:t>
      </w:r>
    </w:p>
    <w:p w14:paraId="0FECCBD1" w14:textId="4EA9C8C7" w:rsidR="00491446" w:rsidRPr="00A44E32" w:rsidRDefault="00A44E32" w:rsidP="00A44E32">
      <w:pPr>
        <w:pStyle w:val="Akapitzlist"/>
        <w:numPr>
          <w:ilvl w:val="0"/>
          <w:numId w:val="13"/>
        </w:numPr>
        <w:spacing w:line="276" w:lineRule="auto"/>
        <w:rPr>
          <w:rFonts w:ascii="Arial" w:hAnsi="Arial" w:cs="Arial"/>
          <w:sz w:val="20"/>
          <w:szCs w:val="20"/>
        </w:rPr>
      </w:pPr>
      <w:r w:rsidRPr="00A44E32">
        <w:rPr>
          <w:rFonts w:ascii="Arial" w:hAnsi="Arial" w:cs="Arial"/>
          <w:sz w:val="20"/>
          <w:szCs w:val="20"/>
        </w:rPr>
        <w:t xml:space="preserve">W cenie oferty należy uwzględnić konieczność wykonywania kursów technicznych nieujętych rozkładem jazdy, ani planowaną wielkością pracy przewozowej. Kursy te będą wykonywane celem dowiezienia pracowników Zamawiającego do miejsca rozpoczęcia pierwszego kursu oraz odwiezienia pracowników po ostatnim kursie w danym dniu. Kursy te nie przekroczą łącznie 30 wozokilometrów dziennie. </w:t>
      </w:r>
    </w:p>
    <w:p w14:paraId="0A53D33E" w14:textId="77777777" w:rsidR="00491446" w:rsidRPr="00B94C5F" w:rsidRDefault="00491446"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Pojazd wykonujący usługę przewozu powinien być podstawiony na przystanek początkowy najpóźniej 10 minut przed planowanym odjazdem. W przypadku braku zgody podmiotu zarządzającego przystankiem, lub gdy wynika to z założonego planu obiegów, dopuszcza się podstawienie pojazdu w czasie krótszym.</w:t>
      </w:r>
    </w:p>
    <w:p w14:paraId="2E4C35B1" w14:textId="563D950E" w:rsidR="00491446" w:rsidRDefault="00491446" w:rsidP="00B94C5F">
      <w:pPr>
        <w:pStyle w:val="Akapitzlist"/>
        <w:numPr>
          <w:ilvl w:val="0"/>
          <w:numId w:val="13"/>
        </w:numPr>
        <w:spacing w:line="276" w:lineRule="auto"/>
        <w:rPr>
          <w:rFonts w:ascii="Arial" w:hAnsi="Arial" w:cs="Arial"/>
          <w:sz w:val="20"/>
          <w:szCs w:val="20"/>
        </w:rPr>
      </w:pPr>
      <w:r w:rsidRPr="00B94C5F">
        <w:rPr>
          <w:rFonts w:ascii="Arial" w:hAnsi="Arial" w:cs="Arial"/>
          <w:sz w:val="20"/>
          <w:szCs w:val="20"/>
        </w:rPr>
        <w:t>Po każdym miesiącu Wykonawca przedstawi sprawozdanie miesięczne z wykonania Umowy, w którym zawarty będzie m.in. wykaz wszystkich kursów niewykonanych w części lub całości. Wzór sprawozdania stanowi załącznik do wzoru Umowy Wykonawczej.</w:t>
      </w:r>
    </w:p>
    <w:p w14:paraId="32E31AC7" w14:textId="77777777" w:rsidR="00320900" w:rsidRPr="00320900" w:rsidRDefault="00320900" w:rsidP="00320900">
      <w:pPr>
        <w:pStyle w:val="Akapitzlist"/>
        <w:numPr>
          <w:ilvl w:val="0"/>
          <w:numId w:val="13"/>
        </w:numPr>
        <w:spacing w:line="276" w:lineRule="auto"/>
        <w:rPr>
          <w:rFonts w:ascii="Arial" w:hAnsi="Arial" w:cs="Arial"/>
          <w:b/>
          <w:bCs/>
          <w:sz w:val="20"/>
          <w:szCs w:val="20"/>
        </w:rPr>
      </w:pPr>
      <w:r w:rsidRPr="00320900">
        <w:rPr>
          <w:rFonts w:ascii="Arial" w:hAnsi="Arial" w:cs="Arial"/>
          <w:b/>
          <w:bCs/>
          <w:sz w:val="20"/>
          <w:szCs w:val="20"/>
        </w:rPr>
        <w:t xml:space="preserve">Wykonawca jest zobligowany do dezynfekcji pojazdu środkami odkażającymi dostarczanymi przez Zamawiającego, nie mniej niż 2 razy dziennie podczas przerw w pracy pojazdu. </w:t>
      </w:r>
    </w:p>
    <w:p w14:paraId="4D870AE0" w14:textId="77777777" w:rsidR="00320900" w:rsidRPr="00320900" w:rsidRDefault="00320900" w:rsidP="00320900">
      <w:pPr>
        <w:pStyle w:val="Akapitzlist"/>
        <w:spacing w:line="276" w:lineRule="auto"/>
        <w:ind w:left="360"/>
        <w:rPr>
          <w:rFonts w:ascii="Arial" w:hAnsi="Arial" w:cs="Arial"/>
          <w:b/>
          <w:bCs/>
          <w:sz w:val="20"/>
          <w:szCs w:val="20"/>
        </w:rPr>
      </w:pPr>
      <w:r w:rsidRPr="00320900">
        <w:rPr>
          <w:rFonts w:ascii="Arial" w:hAnsi="Arial" w:cs="Arial"/>
          <w:b/>
          <w:bCs/>
          <w:sz w:val="20"/>
          <w:szCs w:val="20"/>
        </w:rPr>
        <w:t>Wykonawca zobowiązany jest do prowadzenia wykazu prowadzonych czynności wraz z podaniem daty, godziny oraz podpisu imiennego osoby wykonującej czynność, zgodnie z załącznikiem nr 14 do Umowy Wykonawczej. Konieczność uzupełnienia zapasu środków do dezynfekcji zgłasza się niezwłocznie osobie wskazanej przez Zamawiającego do kontaktu z Wykonawcą. Powyższe obowiązuje przez cały okres trwania epidemii lub pandemii ogłoszonej stosownym aktem prawnym.</w:t>
      </w:r>
    </w:p>
    <w:p w14:paraId="50B91142" w14:textId="77777777" w:rsidR="00320900" w:rsidRPr="00320900" w:rsidRDefault="00320900" w:rsidP="00320900">
      <w:pPr>
        <w:pStyle w:val="Akapitzlist"/>
        <w:numPr>
          <w:ilvl w:val="0"/>
          <w:numId w:val="13"/>
        </w:numPr>
        <w:spacing w:line="276" w:lineRule="auto"/>
        <w:rPr>
          <w:rFonts w:ascii="Arial" w:hAnsi="Arial" w:cs="Arial"/>
          <w:b/>
          <w:sz w:val="20"/>
          <w:szCs w:val="20"/>
        </w:rPr>
      </w:pPr>
      <w:r w:rsidRPr="00320900">
        <w:rPr>
          <w:rFonts w:ascii="Arial" w:hAnsi="Arial" w:cs="Arial"/>
          <w:b/>
          <w:sz w:val="20"/>
          <w:szCs w:val="20"/>
        </w:rPr>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6D801AB" w14:textId="77777777" w:rsidR="00320900" w:rsidRPr="00320900" w:rsidRDefault="00320900" w:rsidP="00320900">
      <w:pPr>
        <w:pStyle w:val="Akapitzlist"/>
        <w:numPr>
          <w:ilvl w:val="0"/>
          <w:numId w:val="13"/>
        </w:numPr>
        <w:spacing w:line="276" w:lineRule="auto"/>
        <w:rPr>
          <w:rFonts w:ascii="Arial" w:hAnsi="Arial" w:cs="Arial"/>
          <w:b/>
          <w:sz w:val="20"/>
          <w:szCs w:val="20"/>
        </w:rPr>
      </w:pPr>
      <w:r w:rsidRPr="00320900">
        <w:rPr>
          <w:rFonts w:ascii="Arial" w:hAnsi="Arial" w:cs="Arial"/>
          <w:b/>
          <w:sz w:val="20"/>
          <w:szCs w:val="20"/>
        </w:rPr>
        <w:lastRenderedPageBreak/>
        <w:t>W przypadku wystąpienia strefy czerwonej na obszarze wykonywania przedmiotu Umowy Wykonawczej, Zamawiający zleci obsługę kursów dodatkowymi autobusami celem zachowania dopuszczalnego zapełnienia pojazdów. Wykonawca zobowiązuje się do organizacji dodatkowego taboru wraz z ewentualną aktualizacją załącznika nr 11 do Umowy Wykonawczej. Wykonawcy przysługuje wynagrodzenie za wykonanie zwiększonej pracy przewozowej.</w:t>
      </w:r>
    </w:p>
    <w:p w14:paraId="23C7603D" w14:textId="77777777" w:rsidR="00ED2EC0" w:rsidRPr="00B94C5F" w:rsidRDefault="00ED2EC0" w:rsidP="00ED2EC0">
      <w:pPr>
        <w:pStyle w:val="Akapitzlist"/>
        <w:spacing w:line="276" w:lineRule="auto"/>
        <w:ind w:left="360"/>
        <w:rPr>
          <w:rFonts w:ascii="Arial" w:hAnsi="Arial" w:cs="Arial"/>
          <w:sz w:val="20"/>
          <w:szCs w:val="20"/>
        </w:rPr>
      </w:pPr>
      <w:bookmarkStart w:id="0" w:name="_GoBack"/>
      <w:bookmarkEnd w:id="0"/>
    </w:p>
    <w:p w14:paraId="7676D088" w14:textId="77777777" w:rsidR="00AF57E2" w:rsidRPr="00AF57E2" w:rsidRDefault="00AF57E2" w:rsidP="00AF57E2"/>
    <w:p w14:paraId="472AE193" w14:textId="77777777" w:rsidR="000442A1" w:rsidRPr="000442A1" w:rsidRDefault="000442A1" w:rsidP="000442A1"/>
    <w:sectPr w:rsidR="000442A1" w:rsidRPr="00044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0C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1D3901"/>
    <w:multiLevelType w:val="hybridMultilevel"/>
    <w:tmpl w:val="C17EA8FE"/>
    <w:lvl w:ilvl="0" w:tplc="8EF26B72">
      <w:start w:val="1"/>
      <w:numFmt w:val="decimal"/>
      <w:lvlText w:val="%1."/>
      <w:lvlJc w:val="left"/>
      <w:pPr>
        <w:ind w:left="360" w:hanging="360"/>
      </w:pPr>
      <w:rPr>
        <w:rFonts w:ascii="Arial" w:eastAsia="Times New Roman" w:hAnsi="Arial" w:cs="Arial"/>
        <w:sz w:val="2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29FC7515"/>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E1110EB"/>
    <w:multiLevelType w:val="multilevel"/>
    <w:tmpl w:val="06F8DAF0"/>
    <w:lvl w:ilvl="0">
      <w:start w:val="1"/>
      <w:numFmt w:val="decimal"/>
      <w:lvlText w:val="%1."/>
      <w:lvlJc w:val="left"/>
      <w:pPr>
        <w:ind w:left="644" w:hanging="360"/>
      </w:pPr>
      <w:rPr>
        <w:rFonts w:eastAsia="Calibri"/>
        <w:b w:val="0"/>
        <w:sz w:val="20"/>
      </w:rPr>
    </w:lvl>
    <w:lvl w:ilvl="1">
      <w:start w:val="1"/>
      <w:numFmt w:val="decimal"/>
      <w:isLgl/>
      <w:lvlText w:val="%1.%2."/>
      <w:lvlJc w:val="left"/>
      <w:pPr>
        <w:ind w:left="1004" w:hanging="360"/>
      </w:pPr>
      <w:rPr>
        <w:b w:val="0"/>
        <w:sz w:val="20"/>
      </w:r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4">
    <w:nsid w:val="367605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CF7012C"/>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6126B1B"/>
    <w:multiLevelType w:val="multilevel"/>
    <w:tmpl w:val="6F9C17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23D21F6"/>
    <w:multiLevelType w:val="multilevel"/>
    <w:tmpl w:val="3B3E32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D4D1D48"/>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DAB2E13"/>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F4B1895"/>
    <w:multiLevelType w:val="multilevel"/>
    <w:tmpl w:val="871825C2"/>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nsid w:val="612C2B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32793A"/>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EDB7A5F"/>
    <w:multiLevelType w:val="hybridMultilevel"/>
    <w:tmpl w:val="B37E8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
  </w:num>
  <w:num w:numId="3">
    <w:abstractNumId w:val="6"/>
  </w:num>
  <w:num w:numId="4">
    <w:abstractNumId w:val="10"/>
  </w:num>
  <w:num w:numId="5">
    <w:abstractNumId w:val="13"/>
  </w:num>
  <w:num w:numId="6">
    <w:abstractNumId w:val="8"/>
  </w:num>
  <w:num w:numId="7">
    <w:abstractNumId w:val="4"/>
  </w:num>
  <w:num w:numId="8">
    <w:abstractNumId w:val="12"/>
  </w:num>
  <w:num w:numId="9">
    <w:abstractNumId w:val="9"/>
  </w:num>
  <w:num w:numId="10">
    <w:abstractNumId w:val="5"/>
  </w:num>
  <w:num w:numId="11">
    <w:abstractNumId w:val="2"/>
  </w:num>
  <w:num w:numId="12">
    <w:abstractNumId w:val="11"/>
  </w:num>
  <w:num w:numId="13">
    <w:abstractNumId w:val="0"/>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4B"/>
    <w:rsid w:val="00011264"/>
    <w:rsid w:val="000163B5"/>
    <w:rsid w:val="000172D6"/>
    <w:rsid w:val="00027676"/>
    <w:rsid w:val="000276DE"/>
    <w:rsid w:val="00037E44"/>
    <w:rsid w:val="00041685"/>
    <w:rsid w:val="0004241F"/>
    <w:rsid w:val="00042945"/>
    <w:rsid w:val="00043C91"/>
    <w:rsid w:val="000442A1"/>
    <w:rsid w:val="00056895"/>
    <w:rsid w:val="00060C7B"/>
    <w:rsid w:val="000640EA"/>
    <w:rsid w:val="000742C3"/>
    <w:rsid w:val="000768C0"/>
    <w:rsid w:val="00077AD8"/>
    <w:rsid w:val="000A0A64"/>
    <w:rsid w:val="000A1CF9"/>
    <w:rsid w:val="000A3728"/>
    <w:rsid w:val="000A4A47"/>
    <w:rsid w:val="000A5D79"/>
    <w:rsid w:val="000C26F7"/>
    <w:rsid w:val="000C728B"/>
    <w:rsid w:val="000D03D5"/>
    <w:rsid w:val="000D3C10"/>
    <w:rsid w:val="000D4FF2"/>
    <w:rsid w:val="000E1F58"/>
    <w:rsid w:val="000E546E"/>
    <w:rsid w:val="0010042C"/>
    <w:rsid w:val="001044BD"/>
    <w:rsid w:val="00107105"/>
    <w:rsid w:val="00110874"/>
    <w:rsid w:val="00110E48"/>
    <w:rsid w:val="00112EFF"/>
    <w:rsid w:val="001137DD"/>
    <w:rsid w:val="00113FBA"/>
    <w:rsid w:val="00114FEA"/>
    <w:rsid w:val="00132663"/>
    <w:rsid w:val="001514C5"/>
    <w:rsid w:val="00152547"/>
    <w:rsid w:val="001607D6"/>
    <w:rsid w:val="00164E6B"/>
    <w:rsid w:val="001731C0"/>
    <w:rsid w:val="00177447"/>
    <w:rsid w:val="00182433"/>
    <w:rsid w:val="001867B7"/>
    <w:rsid w:val="001920E7"/>
    <w:rsid w:val="001A21F0"/>
    <w:rsid w:val="001D094F"/>
    <w:rsid w:val="001D4279"/>
    <w:rsid w:val="001D7555"/>
    <w:rsid w:val="001E660D"/>
    <w:rsid w:val="001F153A"/>
    <w:rsid w:val="001F3C6D"/>
    <w:rsid w:val="001F3F7D"/>
    <w:rsid w:val="001F7416"/>
    <w:rsid w:val="00201955"/>
    <w:rsid w:val="00207460"/>
    <w:rsid w:val="002115EA"/>
    <w:rsid w:val="0021314B"/>
    <w:rsid w:val="00215C46"/>
    <w:rsid w:val="00217167"/>
    <w:rsid w:val="00221DF6"/>
    <w:rsid w:val="00222214"/>
    <w:rsid w:val="00223397"/>
    <w:rsid w:val="002250F0"/>
    <w:rsid w:val="00232F2D"/>
    <w:rsid w:val="00236D3A"/>
    <w:rsid w:val="00252E68"/>
    <w:rsid w:val="0025366E"/>
    <w:rsid w:val="00264683"/>
    <w:rsid w:val="00270040"/>
    <w:rsid w:val="0027040E"/>
    <w:rsid w:val="00271789"/>
    <w:rsid w:val="00281213"/>
    <w:rsid w:val="00284026"/>
    <w:rsid w:val="00285560"/>
    <w:rsid w:val="00287548"/>
    <w:rsid w:val="00293AF6"/>
    <w:rsid w:val="002B017D"/>
    <w:rsid w:val="002C25E9"/>
    <w:rsid w:val="002C3351"/>
    <w:rsid w:val="002C615B"/>
    <w:rsid w:val="002D361D"/>
    <w:rsid w:val="002D6743"/>
    <w:rsid w:val="002E2DA6"/>
    <w:rsid w:val="002E308D"/>
    <w:rsid w:val="002E3715"/>
    <w:rsid w:val="002E7F75"/>
    <w:rsid w:val="002F1D3C"/>
    <w:rsid w:val="002F36EE"/>
    <w:rsid w:val="002F7098"/>
    <w:rsid w:val="00301BFB"/>
    <w:rsid w:val="003052F1"/>
    <w:rsid w:val="00310002"/>
    <w:rsid w:val="00311247"/>
    <w:rsid w:val="00317430"/>
    <w:rsid w:val="00317B86"/>
    <w:rsid w:val="00320900"/>
    <w:rsid w:val="00325865"/>
    <w:rsid w:val="0033002A"/>
    <w:rsid w:val="00337FBB"/>
    <w:rsid w:val="00346AFE"/>
    <w:rsid w:val="003479D1"/>
    <w:rsid w:val="00360F4D"/>
    <w:rsid w:val="00365E78"/>
    <w:rsid w:val="00367655"/>
    <w:rsid w:val="00372709"/>
    <w:rsid w:val="00397485"/>
    <w:rsid w:val="003B0BA3"/>
    <w:rsid w:val="003B385E"/>
    <w:rsid w:val="003B721C"/>
    <w:rsid w:val="003C1112"/>
    <w:rsid w:val="003C20EF"/>
    <w:rsid w:val="003D0B63"/>
    <w:rsid w:val="003D1749"/>
    <w:rsid w:val="003E04E0"/>
    <w:rsid w:val="003E1094"/>
    <w:rsid w:val="003E3356"/>
    <w:rsid w:val="003E7A03"/>
    <w:rsid w:val="003F4706"/>
    <w:rsid w:val="00423ADD"/>
    <w:rsid w:val="00431800"/>
    <w:rsid w:val="004320AB"/>
    <w:rsid w:val="004442D0"/>
    <w:rsid w:val="00444858"/>
    <w:rsid w:val="00446FCC"/>
    <w:rsid w:val="00455C94"/>
    <w:rsid w:val="0046308D"/>
    <w:rsid w:val="0046419A"/>
    <w:rsid w:val="0047160B"/>
    <w:rsid w:val="00474897"/>
    <w:rsid w:val="00477166"/>
    <w:rsid w:val="00491446"/>
    <w:rsid w:val="0049382C"/>
    <w:rsid w:val="004B0FE8"/>
    <w:rsid w:val="004C60BE"/>
    <w:rsid w:val="004D1051"/>
    <w:rsid w:val="004D2926"/>
    <w:rsid w:val="004E2C16"/>
    <w:rsid w:val="004F5C99"/>
    <w:rsid w:val="004F787B"/>
    <w:rsid w:val="00510D18"/>
    <w:rsid w:val="005128C6"/>
    <w:rsid w:val="005177A0"/>
    <w:rsid w:val="0052178E"/>
    <w:rsid w:val="00522D49"/>
    <w:rsid w:val="00524689"/>
    <w:rsid w:val="005443ED"/>
    <w:rsid w:val="005455CF"/>
    <w:rsid w:val="00550A14"/>
    <w:rsid w:val="00561AFF"/>
    <w:rsid w:val="005639B6"/>
    <w:rsid w:val="00566ED1"/>
    <w:rsid w:val="00570E7F"/>
    <w:rsid w:val="005724DB"/>
    <w:rsid w:val="005806D7"/>
    <w:rsid w:val="00583EF9"/>
    <w:rsid w:val="00584D22"/>
    <w:rsid w:val="00585E70"/>
    <w:rsid w:val="005A10A7"/>
    <w:rsid w:val="005B7538"/>
    <w:rsid w:val="005C0E24"/>
    <w:rsid w:val="005C6D07"/>
    <w:rsid w:val="005C7A64"/>
    <w:rsid w:val="005D0D7B"/>
    <w:rsid w:val="005E13EA"/>
    <w:rsid w:val="005E5EF7"/>
    <w:rsid w:val="005F2949"/>
    <w:rsid w:val="005F3763"/>
    <w:rsid w:val="005F3ADD"/>
    <w:rsid w:val="006243CB"/>
    <w:rsid w:val="00632C16"/>
    <w:rsid w:val="0063733F"/>
    <w:rsid w:val="00647258"/>
    <w:rsid w:val="00665415"/>
    <w:rsid w:val="00670822"/>
    <w:rsid w:val="00682C50"/>
    <w:rsid w:val="00684BA5"/>
    <w:rsid w:val="00684EB7"/>
    <w:rsid w:val="00686C42"/>
    <w:rsid w:val="006871F7"/>
    <w:rsid w:val="00690455"/>
    <w:rsid w:val="00695A32"/>
    <w:rsid w:val="00695A7D"/>
    <w:rsid w:val="00696C40"/>
    <w:rsid w:val="006A6743"/>
    <w:rsid w:val="006B62A0"/>
    <w:rsid w:val="006C1EF5"/>
    <w:rsid w:val="006C2108"/>
    <w:rsid w:val="006D32E2"/>
    <w:rsid w:val="006D4CBF"/>
    <w:rsid w:val="006E3C3E"/>
    <w:rsid w:val="006E4F11"/>
    <w:rsid w:val="006F37C4"/>
    <w:rsid w:val="00706490"/>
    <w:rsid w:val="007141CF"/>
    <w:rsid w:val="00714EAA"/>
    <w:rsid w:val="0071712F"/>
    <w:rsid w:val="00724F6F"/>
    <w:rsid w:val="00725A2D"/>
    <w:rsid w:val="007278B6"/>
    <w:rsid w:val="00730C1B"/>
    <w:rsid w:val="00736F9F"/>
    <w:rsid w:val="007404F8"/>
    <w:rsid w:val="007518BC"/>
    <w:rsid w:val="00760504"/>
    <w:rsid w:val="00761FF6"/>
    <w:rsid w:val="00764BA1"/>
    <w:rsid w:val="00767382"/>
    <w:rsid w:val="0076746B"/>
    <w:rsid w:val="00787152"/>
    <w:rsid w:val="00793F40"/>
    <w:rsid w:val="0079415E"/>
    <w:rsid w:val="00795D49"/>
    <w:rsid w:val="007A61E1"/>
    <w:rsid w:val="007B64B5"/>
    <w:rsid w:val="007D0721"/>
    <w:rsid w:val="007D1629"/>
    <w:rsid w:val="007D55C1"/>
    <w:rsid w:val="007D5C91"/>
    <w:rsid w:val="007D76D3"/>
    <w:rsid w:val="007F017E"/>
    <w:rsid w:val="008057E1"/>
    <w:rsid w:val="008062E8"/>
    <w:rsid w:val="00810B89"/>
    <w:rsid w:val="00816DDE"/>
    <w:rsid w:val="008201F4"/>
    <w:rsid w:val="00826C82"/>
    <w:rsid w:val="008337AD"/>
    <w:rsid w:val="00833C14"/>
    <w:rsid w:val="0084474B"/>
    <w:rsid w:val="00853C53"/>
    <w:rsid w:val="00861B2E"/>
    <w:rsid w:val="0088672F"/>
    <w:rsid w:val="008A154D"/>
    <w:rsid w:val="008A15B0"/>
    <w:rsid w:val="008A5221"/>
    <w:rsid w:val="008B22B2"/>
    <w:rsid w:val="008B2D8D"/>
    <w:rsid w:val="008B7AB9"/>
    <w:rsid w:val="008C183E"/>
    <w:rsid w:val="008D178B"/>
    <w:rsid w:val="008D2CD8"/>
    <w:rsid w:val="008D5907"/>
    <w:rsid w:val="008D7325"/>
    <w:rsid w:val="008E29B1"/>
    <w:rsid w:val="0090127A"/>
    <w:rsid w:val="00905924"/>
    <w:rsid w:val="00916AE3"/>
    <w:rsid w:val="009213D3"/>
    <w:rsid w:val="00924879"/>
    <w:rsid w:val="009270FF"/>
    <w:rsid w:val="009435D4"/>
    <w:rsid w:val="009507EB"/>
    <w:rsid w:val="009524FD"/>
    <w:rsid w:val="009555C1"/>
    <w:rsid w:val="00960254"/>
    <w:rsid w:val="00961A0A"/>
    <w:rsid w:val="009635B6"/>
    <w:rsid w:val="009675A7"/>
    <w:rsid w:val="00970473"/>
    <w:rsid w:val="009735C1"/>
    <w:rsid w:val="00985ECB"/>
    <w:rsid w:val="0099230B"/>
    <w:rsid w:val="00995F32"/>
    <w:rsid w:val="00995F5B"/>
    <w:rsid w:val="009A32D3"/>
    <w:rsid w:val="009A6370"/>
    <w:rsid w:val="009B1F86"/>
    <w:rsid w:val="009B35E3"/>
    <w:rsid w:val="009B40AA"/>
    <w:rsid w:val="009B57B4"/>
    <w:rsid w:val="009B6059"/>
    <w:rsid w:val="009C52A6"/>
    <w:rsid w:val="009D5E1C"/>
    <w:rsid w:val="009D6008"/>
    <w:rsid w:val="009E275F"/>
    <w:rsid w:val="009E57BF"/>
    <w:rsid w:val="009F1160"/>
    <w:rsid w:val="009F2452"/>
    <w:rsid w:val="009F4154"/>
    <w:rsid w:val="009F72BD"/>
    <w:rsid w:val="00A030C3"/>
    <w:rsid w:val="00A15E06"/>
    <w:rsid w:val="00A168F9"/>
    <w:rsid w:val="00A20088"/>
    <w:rsid w:val="00A23716"/>
    <w:rsid w:val="00A36A2D"/>
    <w:rsid w:val="00A37C28"/>
    <w:rsid w:val="00A44E32"/>
    <w:rsid w:val="00A52CE5"/>
    <w:rsid w:val="00A715C5"/>
    <w:rsid w:val="00A71934"/>
    <w:rsid w:val="00A73DBA"/>
    <w:rsid w:val="00A8723A"/>
    <w:rsid w:val="00A93B7E"/>
    <w:rsid w:val="00AA54E8"/>
    <w:rsid w:val="00AB3A16"/>
    <w:rsid w:val="00AB49B6"/>
    <w:rsid w:val="00AC2D7B"/>
    <w:rsid w:val="00AC345A"/>
    <w:rsid w:val="00AC39B0"/>
    <w:rsid w:val="00AC4631"/>
    <w:rsid w:val="00AC46BC"/>
    <w:rsid w:val="00AE061E"/>
    <w:rsid w:val="00AE0AF5"/>
    <w:rsid w:val="00AF57E2"/>
    <w:rsid w:val="00B0463E"/>
    <w:rsid w:val="00B05ACB"/>
    <w:rsid w:val="00B30798"/>
    <w:rsid w:val="00B3093F"/>
    <w:rsid w:val="00B41F54"/>
    <w:rsid w:val="00B44A0B"/>
    <w:rsid w:val="00B51B6C"/>
    <w:rsid w:val="00B56504"/>
    <w:rsid w:val="00B57461"/>
    <w:rsid w:val="00B63412"/>
    <w:rsid w:val="00B72E23"/>
    <w:rsid w:val="00B752A2"/>
    <w:rsid w:val="00B80C36"/>
    <w:rsid w:val="00B80F7E"/>
    <w:rsid w:val="00B813AA"/>
    <w:rsid w:val="00B94C5F"/>
    <w:rsid w:val="00B94E5F"/>
    <w:rsid w:val="00BA051C"/>
    <w:rsid w:val="00BB605C"/>
    <w:rsid w:val="00BB6815"/>
    <w:rsid w:val="00BC334D"/>
    <w:rsid w:val="00BC7BC7"/>
    <w:rsid w:val="00BC7D53"/>
    <w:rsid w:val="00BD0592"/>
    <w:rsid w:val="00BE256F"/>
    <w:rsid w:val="00BF33C4"/>
    <w:rsid w:val="00C144CD"/>
    <w:rsid w:val="00C15E79"/>
    <w:rsid w:val="00C2580B"/>
    <w:rsid w:val="00C42BA0"/>
    <w:rsid w:val="00C4325A"/>
    <w:rsid w:val="00C5334B"/>
    <w:rsid w:val="00C60129"/>
    <w:rsid w:val="00C629D3"/>
    <w:rsid w:val="00C63A45"/>
    <w:rsid w:val="00C67A11"/>
    <w:rsid w:val="00C70A6B"/>
    <w:rsid w:val="00C70A77"/>
    <w:rsid w:val="00C85A03"/>
    <w:rsid w:val="00C94FD4"/>
    <w:rsid w:val="00C95932"/>
    <w:rsid w:val="00CA32F2"/>
    <w:rsid w:val="00CB2582"/>
    <w:rsid w:val="00CB4B90"/>
    <w:rsid w:val="00CB4CB9"/>
    <w:rsid w:val="00CB71EF"/>
    <w:rsid w:val="00CB76CC"/>
    <w:rsid w:val="00CC3713"/>
    <w:rsid w:val="00CD3BE1"/>
    <w:rsid w:val="00CD6C0B"/>
    <w:rsid w:val="00CD7A59"/>
    <w:rsid w:val="00CE73D9"/>
    <w:rsid w:val="00CF012E"/>
    <w:rsid w:val="00D02234"/>
    <w:rsid w:val="00D1261E"/>
    <w:rsid w:val="00D15763"/>
    <w:rsid w:val="00D22AAB"/>
    <w:rsid w:val="00D41D99"/>
    <w:rsid w:val="00D44498"/>
    <w:rsid w:val="00D446FE"/>
    <w:rsid w:val="00D45FFA"/>
    <w:rsid w:val="00D50169"/>
    <w:rsid w:val="00D62A47"/>
    <w:rsid w:val="00D63172"/>
    <w:rsid w:val="00D70C33"/>
    <w:rsid w:val="00D741F2"/>
    <w:rsid w:val="00D8199B"/>
    <w:rsid w:val="00D82197"/>
    <w:rsid w:val="00D9038F"/>
    <w:rsid w:val="00D969BC"/>
    <w:rsid w:val="00DA7441"/>
    <w:rsid w:val="00DB0405"/>
    <w:rsid w:val="00DB224A"/>
    <w:rsid w:val="00DB4131"/>
    <w:rsid w:val="00DB6C2D"/>
    <w:rsid w:val="00DC4846"/>
    <w:rsid w:val="00DD3F4F"/>
    <w:rsid w:val="00DF5B58"/>
    <w:rsid w:val="00E041E6"/>
    <w:rsid w:val="00E12819"/>
    <w:rsid w:val="00E15072"/>
    <w:rsid w:val="00E26290"/>
    <w:rsid w:val="00E264A2"/>
    <w:rsid w:val="00E35806"/>
    <w:rsid w:val="00E432F0"/>
    <w:rsid w:val="00E525E4"/>
    <w:rsid w:val="00E57B5F"/>
    <w:rsid w:val="00E60248"/>
    <w:rsid w:val="00E707F5"/>
    <w:rsid w:val="00E70B38"/>
    <w:rsid w:val="00E774F8"/>
    <w:rsid w:val="00E81208"/>
    <w:rsid w:val="00E90326"/>
    <w:rsid w:val="00E96136"/>
    <w:rsid w:val="00EB1680"/>
    <w:rsid w:val="00EB3D40"/>
    <w:rsid w:val="00EB626B"/>
    <w:rsid w:val="00EB6773"/>
    <w:rsid w:val="00EC064B"/>
    <w:rsid w:val="00EC71F8"/>
    <w:rsid w:val="00ED2EC0"/>
    <w:rsid w:val="00ED3DB1"/>
    <w:rsid w:val="00ED50AE"/>
    <w:rsid w:val="00ED775F"/>
    <w:rsid w:val="00EE3EDF"/>
    <w:rsid w:val="00EE5779"/>
    <w:rsid w:val="00EE5A94"/>
    <w:rsid w:val="00EE67B5"/>
    <w:rsid w:val="00EE6AC1"/>
    <w:rsid w:val="00EF025F"/>
    <w:rsid w:val="00EF156D"/>
    <w:rsid w:val="00EF3C1F"/>
    <w:rsid w:val="00EF4065"/>
    <w:rsid w:val="00F10398"/>
    <w:rsid w:val="00F1262C"/>
    <w:rsid w:val="00F13455"/>
    <w:rsid w:val="00F23D7D"/>
    <w:rsid w:val="00F26506"/>
    <w:rsid w:val="00F427BD"/>
    <w:rsid w:val="00F556DB"/>
    <w:rsid w:val="00F640A9"/>
    <w:rsid w:val="00F67E2B"/>
    <w:rsid w:val="00F701C5"/>
    <w:rsid w:val="00F704E1"/>
    <w:rsid w:val="00F714BA"/>
    <w:rsid w:val="00F75A54"/>
    <w:rsid w:val="00F87F0F"/>
    <w:rsid w:val="00F967EF"/>
    <w:rsid w:val="00FB6A25"/>
    <w:rsid w:val="00FC2CE2"/>
    <w:rsid w:val="00FC6CE6"/>
    <w:rsid w:val="00FD153A"/>
    <w:rsid w:val="00FD4E41"/>
    <w:rsid w:val="00FD586C"/>
    <w:rsid w:val="00FE174D"/>
    <w:rsid w:val="00FE4D43"/>
    <w:rsid w:val="00FF3576"/>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66CF"/>
  <w15:chartTrackingRefBased/>
  <w15:docId w15:val="{7F4BD5EF-884F-4FAF-8206-9311011E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064B"/>
    <w:pPr>
      <w:spacing w:after="120" w:line="266" w:lineRule="auto"/>
      <w:jc w:val="both"/>
    </w:pPr>
    <w:rPr>
      <w:rFonts w:cs="Times New Roman"/>
      <w:szCs w:val="24"/>
      <w:lang w:eastAsia="pl-PL"/>
    </w:rPr>
  </w:style>
  <w:style w:type="paragraph" w:styleId="Nagwek1">
    <w:name w:val="heading 1"/>
    <w:basedOn w:val="Normalny"/>
    <w:next w:val="Normalny"/>
    <w:link w:val="Nagwek1Znak"/>
    <w:autoRedefine/>
    <w:uiPriority w:val="9"/>
    <w:qFormat/>
    <w:rsid w:val="00B94C5F"/>
    <w:pPr>
      <w:keepNext/>
      <w:keepLines/>
      <w:spacing w:after="0" w:line="276" w:lineRule="auto"/>
      <w:ind w:left="432" w:hanging="432"/>
      <w:outlineLvl w:val="0"/>
    </w:pPr>
    <w:rPr>
      <w:rFonts w:ascii="Arial" w:eastAsiaTheme="majorEastAsia" w:hAnsi="Arial" w:cs="Arial"/>
      <w:b/>
      <w:sz w:val="24"/>
    </w:rPr>
  </w:style>
  <w:style w:type="paragraph" w:styleId="Nagwek2">
    <w:name w:val="heading 2"/>
    <w:basedOn w:val="Normalny"/>
    <w:next w:val="Normalny"/>
    <w:link w:val="Nagwek2Znak"/>
    <w:autoRedefine/>
    <w:uiPriority w:val="9"/>
    <w:semiHidden/>
    <w:unhideWhenUsed/>
    <w:qFormat/>
    <w:rsid w:val="00360F4D"/>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Nagwek3">
    <w:name w:val="heading 3"/>
    <w:basedOn w:val="Normalny"/>
    <w:next w:val="Normalny"/>
    <w:link w:val="Nagwek3Znak"/>
    <w:uiPriority w:val="9"/>
    <w:semiHidden/>
    <w:unhideWhenUsed/>
    <w:qFormat/>
    <w:rsid w:val="00EC064B"/>
    <w:pPr>
      <w:keepNext/>
      <w:keepLines/>
      <w:numPr>
        <w:ilvl w:val="2"/>
        <w:numId w:val="4"/>
      </w:numPr>
      <w:spacing w:before="40" w:after="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EC06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EC06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C064B"/>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C064B"/>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C06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06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4C5F"/>
    <w:rPr>
      <w:rFonts w:ascii="Arial" w:eastAsiaTheme="majorEastAsia" w:hAnsi="Arial" w:cs="Arial"/>
      <w:b/>
      <w:sz w:val="24"/>
      <w:szCs w:val="24"/>
      <w:lang w:eastAsia="pl-PL"/>
    </w:rPr>
  </w:style>
  <w:style w:type="character" w:customStyle="1" w:styleId="Nagwek2Znak">
    <w:name w:val="Nagłówek 2 Znak"/>
    <w:basedOn w:val="Domylnaczcionkaakapitu"/>
    <w:link w:val="Nagwek2"/>
    <w:uiPriority w:val="9"/>
    <w:semiHidden/>
    <w:rsid w:val="00360F4D"/>
    <w:rPr>
      <w:rFonts w:asciiTheme="majorHAnsi" w:eastAsiaTheme="majorEastAsia" w:hAnsiTheme="majorHAnsi" w:cstheme="majorBidi"/>
      <w:sz w:val="26"/>
      <w:szCs w:val="26"/>
    </w:rPr>
  </w:style>
  <w:style w:type="paragraph" w:styleId="Tytu">
    <w:name w:val="Title"/>
    <w:basedOn w:val="Normalny"/>
    <w:next w:val="Normalny"/>
    <w:link w:val="TytuZnak"/>
    <w:uiPriority w:val="10"/>
    <w:qFormat/>
    <w:rsid w:val="00EC06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064B"/>
    <w:rPr>
      <w:rFonts w:asciiTheme="majorHAnsi" w:eastAsiaTheme="majorEastAsia" w:hAnsiTheme="majorHAnsi" w:cstheme="majorBidi"/>
      <w:spacing w:val="-10"/>
      <w:kern w:val="28"/>
      <w:sz w:val="56"/>
      <w:szCs w:val="56"/>
      <w:lang w:eastAsia="pl-PL"/>
    </w:rPr>
  </w:style>
  <w:style w:type="character" w:customStyle="1" w:styleId="Nagwek3Znak">
    <w:name w:val="Nagłówek 3 Znak"/>
    <w:basedOn w:val="Domylnaczcionkaakapitu"/>
    <w:link w:val="Nagwek3"/>
    <w:uiPriority w:val="9"/>
    <w:semiHidden/>
    <w:rsid w:val="00EC064B"/>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EC064B"/>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basedOn w:val="Domylnaczcionkaakapitu"/>
    <w:link w:val="Nagwek5"/>
    <w:uiPriority w:val="9"/>
    <w:semiHidden/>
    <w:rsid w:val="00EC064B"/>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semiHidden/>
    <w:rsid w:val="00EC064B"/>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
    <w:semiHidden/>
    <w:rsid w:val="00EC064B"/>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semiHidden/>
    <w:rsid w:val="00EC064B"/>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EC064B"/>
    <w:rPr>
      <w:rFonts w:asciiTheme="majorHAnsi" w:eastAsiaTheme="majorEastAsia" w:hAnsiTheme="majorHAnsi" w:cstheme="majorBidi"/>
      <w:i/>
      <w:iCs/>
      <w:color w:val="272727" w:themeColor="text1" w:themeTint="D8"/>
      <w:sz w:val="21"/>
      <w:szCs w:val="21"/>
      <w:lang w:eastAsia="pl-PL"/>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EC064B"/>
    <w:pPr>
      <w:ind w:left="720"/>
      <w:contextualSpacing/>
    </w:pPr>
  </w:style>
  <w:style w:type="character" w:styleId="Odwoaniedokomentarza">
    <w:name w:val="annotation reference"/>
    <w:basedOn w:val="Domylnaczcionkaakapitu"/>
    <w:uiPriority w:val="99"/>
    <w:semiHidden/>
    <w:unhideWhenUsed/>
    <w:rsid w:val="006A6743"/>
    <w:rPr>
      <w:sz w:val="16"/>
      <w:szCs w:val="16"/>
    </w:rPr>
  </w:style>
  <w:style w:type="paragraph" w:styleId="Tekstkomentarza">
    <w:name w:val="annotation text"/>
    <w:basedOn w:val="Normalny"/>
    <w:link w:val="TekstkomentarzaZnak"/>
    <w:uiPriority w:val="99"/>
    <w:semiHidden/>
    <w:unhideWhenUsed/>
    <w:rsid w:val="006A67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743"/>
    <w:rPr>
      <w:rFonts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6743"/>
    <w:rPr>
      <w:b/>
      <w:bCs/>
    </w:rPr>
  </w:style>
  <w:style w:type="character" w:customStyle="1" w:styleId="TematkomentarzaZnak">
    <w:name w:val="Temat komentarza Znak"/>
    <w:basedOn w:val="TekstkomentarzaZnak"/>
    <w:link w:val="Tematkomentarza"/>
    <w:uiPriority w:val="99"/>
    <w:semiHidden/>
    <w:rsid w:val="006A6743"/>
    <w:rPr>
      <w:rFonts w:cs="Times New Roman"/>
      <w:b/>
      <w:bCs/>
      <w:sz w:val="20"/>
      <w:szCs w:val="20"/>
      <w:lang w:eastAsia="pl-PL"/>
    </w:rPr>
  </w:style>
  <w:style w:type="paragraph" w:styleId="Tekstdymka">
    <w:name w:val="Balloon Text"/>
    <w:basedOn w:val="Normalny"/>
    <w:link w:val="TekstdymkaZnak"/>
    <w:uiPriority w:val="99"/>
    <w:semiHidden/>
    <w:unhideWhenUsed/>
    <w:rsid w:val="006A67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743"/>
    <w:rPr>
      <w:rFonts w:ascii="Segoe UI" w:hAnsi="Segoe UI" w:cs="Segoe UI"/>
      <w:sz w:val="18"/>
      <w:szCs w:val="18"/>
      <w:lang w:eastAsia="pl-PL"/>
    </w:rPr>
  </w:style>
  <w:style w:type="paragraph" w:customStyle="1" w:styleId="ust">
    <w:name w:val="ust"/>
    <w:rsid w:val="00FC2CE2"/>
    <w:pPr>
      <w:suppressAutoHyphens/>
      <w:spacing w:before="60" w:after="60" w:line="240" w:lineRule="auto"/>
      <w:ind w:left="426" w:hanging="284"/>
      <w:jc w:val="both"/>
    </w:pPr>
    <w:rPr>
      <w:rFonts w:ascii="Times New Roman" w:hAnsi="Times New Roman" w:cs="Times New Roman"/>
      <w:sz w:val="24"/>
      <w:szCs w:val="24"/>
      <w:lang w:eastAsia="ar-SA"/>
    </w:rPr>
  </w:style>
  <w:style w:type="paragraph" w:styleId="Zwykytekst">
    <w:name w:val="Plain Text"/>
    <w:basedOn w:val="Normalny"/>
    <w:link w:val="ZwykytekstZnak"/>
    <w:uiPriority w:val="99"/>
    <w:unhideWhenUsed/>
    <w:rsid w:val="00B94C5F"/>
    <w:pPr>
      <w:spacing w:after="0" w:line="240" w:lineRule="auto"/>
      <w:jc w:val="left"/>
    </w:pPr>
    <w:rPr>
      <w:rFonts w:ascii="Courier New" w:hAnsi="Courier New"/>
      <w:sz w:val="20"/>
      <w:szCs w:val="20"/>
    </w:rPr>
  </w:style>
  <w:style w:type="character" w:customStyle="1" w:styleId="ZwykytekstZnak">
    <w:name w:val="Zwykły tekst Znak"/>
    <w:basedOn w:val="Domylnaczcionkaakapitu"/>
    <w:link w:val="Zwykytekst"/>
    <w:uiPriority w:val="99"/>
    <w:rsid w:val="00B94C5F"/>
    <w:rPr>
      <w:rFonts w:ascii="Courier New" w:hAnsi="Courier New" w:cs="Times New Roman"/>
      <w:sz w:val="20"/>
      <w:szCs w:val="20"/>
      <w:lang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EE5779"/>
    <w:rPr>
      <w:rFonts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52872">
      <w:bodyDiv w:val="1"/>
      <w:marLeft w:val="0"/>
      <w:marRight w:val="0"/>
      <w:marTop w:val="0"/>
      <w:marBottom w:val="0"/>
      <w:divBdr>
        <w:top w:val="none" w:sz="0" w:space="0" w:color="auto"/>
        <w:left w:val="none" w:sz="0" w:space="0" w:color="auto"/>
        <w:bottom w:val="none" w:sz="0" w:space="0" w:color="auto"/>
        <w:right w:val="none" w:sz="0" w:space="0" w:color="auto"/>
      </w:divBdr>
    </w:div>
    <w:div w:id="1077553385">
      <w:bodyDiv w:val="1"/>
      <w:marLeft w:val="0"/>
      <w:marRight w:val="0"/>
      <w:marTop w:val="0"/>
      <w:marBottom w:val="0"/>
      <w:divBdr>
        <w:top w:val="none" w:sz="0" w:space="0" w:color="auto"/>
        <w:left w:val="none" w:sz="0" w:space="0" w:color="auto"/>
        <w:bottom w:val="none" w:sz="0" w:space="0" w:color="auto"/>
        <w:right w:val="none" w:sz="0" w:space="0" w:color="auto"/>
      </w:divBdr>
    </w:div>
    <w:div w:id="13934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D7E60-81BE-4B7E-8FB7-F69F8ACE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10220</Words>
  <Characters>61323</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Michał</dc:creator>
  <cp:keywords/>
  <dc:description/>
  <cp:lastModifiedBy>Nogaj, Edyta</cp:lastModifiedBy>
  <cp:revision>3</cp:revision>
  <dcterms:created xsi:type="dcterms:W3CDTF">2020-09-18T06:22:00Z</dcterms:created>
  <dcterms:modified xsi:type="dcterms:W3CDTF">2020-09-28T05:51:00Z</dcterms:modified>
</cp:coreProperties>
</file>