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F6" w:rsidRPr="00E7537D" w:rsidRDefault="007D35B0" w:rsidP="00E7537D">
      <w:pPr>
        <w:jc w:val="center"/>
        <w:rPr>
          <w:rFonts w:ascii="Times New Roman" w:hAnsi="Times New Roman" w:cs="Times New Roman"/>
          <w:b/>
          <w:sz w:val="24"/>
          <w:szCs w:val="24"/>
        </w:rPr>
      </w:pPr>
      <w:r w:rsidRPr="00E7537D">
        <w:rPr>
          <w:rFonts w:ascii="Times New Roman" w:hAnsi="Times New Roman" w:cs="Times New Roman"/>
          <w:b/>
          <w:sz w:val="24"/>
          <w:szCs w:val="24"/>
        </w:rPr>
        <w:t xml:space="preserve">Pytanie i odpowiedzi nr </w:t>
      </w:r>
      <w:r w:rsidR="005C7FF6" w:rsidRPr="00E7537D">
        <w:rPr>
          <w:rFonts w:ascii="Times New Roman" w:hAnsi="Times New Roman" w:cs="Times New Roman"/>
          <w:b/>
          <w:sz w:val="24"/>
          <w:szCs w:val="24"/>
        </w:rPr>
        <w:t>7</w:t>
      </w:r>
    </w:p>
    <w:p w:rsidR="005C7FF6" w:rsidRPr="00E7537D" w:rsidRDefault="005C7FF6" w:rsidP="005C7FF6">
      <w:pPr>
        <w:pStyle w:val="Default"/>
        <w:rPr>
          <w:rFonts w:ascii="Times New Roman" w:hAnsi="Times New Roman" w:cs="Times New Roman"/>
          <w:color w:val="auto"/>
        </w:rPr>
      </w:pPr>
      <w:r w:rsidRPr="00E7537D">
        <w:rPr>
          <w:rFonts w:ascii="Times New Roman" w:hAnsi="Times New Roman" w:cs="Times New Roman"/>
          <w:color w:val="auto"/>
        </w:rPr>
        <w:t xml:space="preserve">1. Zamawiający umieścił w wymaganiach zapis o następującej treści: </w:t>
      </w:r>
    </w:p>
    <w:p w:rsidR="005C7FF6" w:rsidRPr="00E7537D" w:rsidRDefault="005C7FF6" w:rsidP="000265B6">
      <w:pPr>
        <w:pStyle w:val="Default"/>
        <w:rPr>
          <w:rFonts w:ascii="Times New Roman" w:hAnsi="Times New Roman" w:cs="Times New Roman"/>
          <w:color w:val="auto"/>
        </w:rPr>
      </w:pPr>
      <w:r w:rsidRPr="00E7537D">
        <w:rPr>
          <w:rFonts w:ascii="Times New Roman" w:hAnsi="Times New Roman" w:cs="Times New Roman"/>
          <w:color w:val="auto"/>
        </w:rPr>
        <w:t xml:space="preserve">„Dostęp do komory powinien się odbywać przez otwarcie dolnej pokrywy oprawy&amp;#39;&amp;#39;. Pragniemy zauważyć, że jest to rozwiązanie nie praktyczne i utrudniające potencjalne prace serwisowe. Należy również podkreślić, że to rozwiązanie jest stosowane przez niewielu, a może tylko przez Jednego producenta, co pozbawia Zamawiającego możliwości uzyskania najniższej ceny z powodu wykluczenia wielu wiodących producentów. Wnosimy zatem o wykreślenie tego zapisu i dopuszczenie opraw z dostępem do komory zasilania od góry. </w:t>
      </w:r>
    </w:p>
    <w:p w:rsidR="000265B6" w:rsidRPr="00E7537D" w:rsidRDefault="000265B6" w:rsidP="000265B6">
      <w:pPr>
        <w:pStyle w:val="Default"/>
        <w:rPr>
          <w:rFonts w:ascii="Times New Roman" w:hAnsi="Times New Roman" w:cs="Times New Roman"/>
          <w:color w:val="auto"/>
        </w:rPr>
      </w:pPr>
    </w:p>
    <w:p w:rsidR="000265B6" w:rsidRPr="00E7537D" w:rsidRDefault="00E7537D" w:rsidP="000265B6">
      <w:pPr>
        <w:pStyle w:val="Default"/>
        <w:rPr>
          <w:rFonts w:ascii="Times New Roman" w:hAnsi="Times New Roman" w:cs="Times New Roman"/>
          <w:color w:val="auto"/>
        </w:rPr>
      </w:pPr>
      <w:r w:rsidRPr="00E7537D">
        <w:rPr>
          <w:rFonts w:ascii="Times New Roman" w:hAnsi="Times New Roman" w:cs="Times New Roman"/>
          <w:b/>
          <w:color w:val="auto"/>
        </w:rPr>
        <w:t xml:space="preserve">Odpowiedź: </w:t>
      </w:r>
      <w:r w:rsidR="000265B6" w:rsidRPr="00E7537D">
        <w:rPr>
          <w:rFonts w:ascii="Times New Roman" w:hAnsi="Times New Roman" w:cs="Times New Roman"/>
          <w:color w:val="auto"/>
        </w:rPr>
        <w:t xml:space="preserve">Zamawiający informuje, że na rynku istnieje wiele producentów, których oprawy wyposażone są w dostęp do komory zasilania oraz komory optycznej z dolnej pokrywy oprawy. Zamawiający  jednocześnie informuje, iż nie dopuszcza rozwiązań polegających na dostępie do komory zasalania oraz komory optycznej z górnej części oprawy ze względu na zwiększone ryzyko dostania się zanieczyszczeń lub wilgoci poprzez górną pokrywę. </w:t>
      </w:r>
    </w:p>
    <w:p w:rsidR="000265B6" w:rsidRPr="00E7537D" w:rsidRDefault="000265B6" w:rsidP="005C7FF6">
      <w:pPr>
        <w:pStyle w:val="Default"/>
        <w:rPr>
          <w:rFonts w:ascii="Times New Roman" w:hAnsi="Times New Roman" w:cs="Times New Roman"/>
          <w:color w:val="auto"/>
        </w:rPr>
      </w:pPr>
    </w:p>
    <w:p w:rsidR="005C7FF6" w:rsidRPr="00E7537D" w:rsidRDefault="005C7FF6" w:rsidP="005C7FF6">
      <w:pPr>
        <w:pStyle w:val="Default"/>
        <w:rPr>
          <w:rFonts w:ascii="Times New Roman" w:hAnsi="Times New Roman" w:cs="Times New Roman"/>
          <w:color w:val="auto"/>
        </w:rPr>
      </w:pPr>
      <w:r w:rsidRPr="00E7537D">
        <w:rPr>
          <w:rFonts w:ascii="Times New Roman" w:hAnsi="Times New Roman" w:cs="Times New Roman"/>
          <w:color w:val="auto"/>
        </w:rPr>
        <w:t xml:space="preserve">2. Zamawiający wymaga aby oprawy posiadały stopień odporności na uderzenia min. IK10. Wnosimy o dopuszczenie opraw o IK09, które są szeroko stosowane w zamówieniach publicznych na modernizacje opraw na terenie Polski przez wiodących producentów rynku jako oprawy bardzo dobrej jakości i zabezpieczeniu przed uderzeniami. Zabezpieczenie oprawy o stopniu odporności IK10 oznacza, że została przetestowana uderzeniem młotkiem o wadze 5kg z wysokości 40cm co odpowiada odporności na udar o energii 20J i jest to najwyższy z możliwych stopni odporności na uderzenia. Niemożliwe jest, aby uderzyć z poziomu ziemi w oprawę uliczną zawieszoną na standardowej wysokości ok 6m z energią równą przytoczonej powyżej. W związku z czym wymóg jest nadmiarowy i bezzasadny. </w:t>
      </w:r>
      <w:bookmarkStart w:id="0" w:name="_GoBack"/>
      <w:bookmarkEnd w:id="0"/>
      <w:r w:rsidRPr="00E7537D">
        <w:rPr>
          <w:rFonts w:ascii="Times New Roman" w:hAnsi="Times New Roman" w:cs="Times New Roman"/>
          <w:color w:val="auto"/>
        </w:rPr>
        <w:t xml:space="preserve">Alternatywnie, w przypadku podtrzymania wymogu prosimy o udzielenie szczegółowych wyjaśnień popartych przepisami prawnymi i potrzebami faktycznymi Zamawiającego aby oprawa posiadała stopień ochronności IK10. </w:t>
      </w:r>
    </w:p>
    <w:p w:rsidR="000265B6" w:rsidRPr="00E7537D" w:rsidRDefault="000265B6" w:rsidP="005C7FF6">
      <w:pPr>
        <w:pStyle w:val="Default"/>
        <w:rPr>
          <w:rFonts w:ascii="Times New Roman" w:hAnsi="Times New Roman" w:cs="Times New Roman"/>
          <w:color w:val="auto"/>
        </w:rPr>
      </w:pPr>
    </w:p>
    <w:p w:rsidR="000265B6" w:rsidRPr="00E7537D" w:rsidRDefault="00E7537D" w:rsidP="000265B6">
      <w:pPr>
        <w:pStyle w:val="Default"/>
        <w:rPr>
          <w:rFonts w:ascii="Times New Roman" w:hAnsi="Times New Roman" w:cs="Times New Roman"/>
          <w:color w:val="auto"/>
        </w:rPr>
      </w:pPr>
      <w:r w:rsidRPr="00E7537D">
        <w:rPr>
          <w:rFonts w:ascii="Times New Roman" w:hAnsi="Times New Roman" w:cs="Times New Roman"/>
          <w:b/>
          <w:color w:val="auto"/>
        </w:rPr>
        <w:t xml:space="preserve">Odpowiedź: </w:t>
      </w:r>
      <w:r w:rsidR="000265B6" w:rsidRPr="00E7537D">
        <w:rPr>
          <w:rFonts w:ascii="Times New Roman" w:hAnsi="Times New Roman" w:cs="Times New Roman"/>
          <w:color w:val="auto"/>
        </w:rPr>
        <w:t>Zamawiający dopuszcza odporności na uderzenia oprawy min. IK10 (Zamawiający nie dopuszcza zmiany w tym zakresie tj. na IK09)</w:t>
      </w:r>
    </w:p>
    <w:p w:rsidR="000265B6" w:rsidRPr="00E7537D" w:rsidRDefault="000265B6" w:rsidP="000265B6">
      <w:pPr>
        <w:pStyle w:val="Default"/>
        <w:rPr>
          <w:rFonts w:ascii="Times New Roman" w:hAnsi="Times New Roman" w:cs="Times New Roman"/>
          <w:color w:val="auto"/>
        </w:rPr>
      </w:pPr>
    </w:p>
    <w:p w:rsidR="005C7FF6" w:rsidRPr="00E7537D" w:rsidRDefault="005C7FF6" w:rsidP="000265B6">
      <w:pPr>
        <w:pStyle w:val="Default"/>
        <w:rPr>
          <w:rFonts w:ascii="Times New Roman" w:hAnsi="Times New Roman" w:cs="Times New Roman"/>
          <w:color w:val="auto"/>
        </w:rPr>
      </w:pPr>
      <w:r w:rsidRPr="00E7537D">
        <w:rPr>
          <w:rFonts w:ascii="Times New Roman" w:hAnsi="Times New Roman" w:cs="Times New Roman"/>
          <w:color w:val="auto"/>
        </w:rPr>
        <w:t xml:space="preserve">3. Zamawiający wymaga zastosowania opraw oświetlenia drogowego o szczelności komory optycznej i komory elektrycznej na poziomie IP67. Zwracamy uwagę, iż dla opraw oświetlenia drogowego montowanych na słupach absolutnym standardem stosowanym przez zdecydowaną większość producentów jest szczelność na poziomie IP66. Parametr IP67 wymagany jest dla opraw pracujących w czasowym zanurzeniu co nie ma miejsca w przypadku opraw montowanych na słupach. Wymaganie szczelności IP67 nie ma w naszej ocenie uzasadnienia w realnych potrzebach Zamawiającego, a może prowadzić do ograniczenia konkurencji, gdyż taką szczelnością charakteryzują się oprawy jednego producenta. Wnosimy o wykreślenie wymagania szczelności dla komory optycznej i komory elektrycznej na poziomie IP67 i pozostawienie wymagania szczelności dla obu komór na poziomie IP66. </w:t>
      </w:r>
    </w:p>
    <w:p w:rsidR="000265B6" w:rsidRPr="00E7537D" w:rsidRDefault="000265B6" w:rsidP="000265B6">
      <w:pPr>
        <w:pStyle w:val="Default"/>
        <w:rPr>
          <w:rFonts w:ascii="Times New Roman" w:hAnsi="Times New Roman" w:cs="Times New Roman"/>
          <w:color w:val="auto"/>
        </w:rPr>
      </w:pPr>
    </w:p>
    <w:p w:rsidR="000265B6" w:rsidRPr="00E7537D" w:rsidRDefault="00E7537D" w:rsidP="000265B6">
      <w:pPr>
        <w:pStyle w:val="Default"/>
        <w:rPr>
          <w:rFonts w:ascii="Times New Roman" w:hAnsi="Times New Roman" w:cs="Times New Roman"/>
          <w:color w:val="auto"/>
        </w:rPr>
      </w:pPr>
      <w:r w:rsidRPr="00E7537D">
        <w:rPr>
          <w:rFonts w:ascii="Times New Roman" w:hAnsi="Times New Roman" w:cs="Times New Roman"/>
          <w:b/>
          <w:color w:val="auto"/>
        </w:rPr>
        <w:t xml:space="preserve">Odpowiedź: </w:t>
      </w:r>
      <w:r w:rsidR="000265B6" w:rsidRPr="00E7537D">
        <w:rPr>
          <w:rFonts w:ascii="Times New Roman" w:hAnsi="Times New Roman" w:cs="Times New Roman"/>
          <w:color w:val="auto"/>
        </w:rPr>
        <w:t>Zamawiający dopuszcza klasę szczelności oprawy IP66</w:t>
      </w:r>
    </w:p>
    <w:p w:rsidR="000265B6" w:rsidRPr="00E7537D" w:rsidRDefault="000265B6" w:rsidP="005C7FF6">
      <w:pPr>
        <w:pStyle w:val="Default"/>
        <w:rPr>
          <w:rFonts w:ascii="Times New Roman" w:hAnsi="Times New Roman" w:cs="Times New Roman"/>
          <w:color w:val="auto"/>
        </w:rPr>
      </w:pPr>
    </w:p>
    <w:p w:rsidR="005C7FF6" w:rsidRPr="00E7537D" w:rsidRDefault="005C7FF6" w:rsidP="005C7FF6">
      <w:pPr>
        <w:pStyle w:val="Default"/>
        <w:rPr>
          <w:rFonts w:ascii="Times New Roman" w:hAnsi="Times New Roman" w:cs="Times New Roman"/>
          <w:color w:val="auto"/>
        </w:rPr>
      </w:pPr>
      <w:r w:rsidRPr="00E7537D">
        <w:rPr>
          <w:rFonts w:ascii="Times New Roman" w:hAnsi="Times New Roman" w:cs="Times New Roman"/>
          <w:color w:val="auto"/>
        </w:rPr>
        <w:t xml:space="preserve">4. Oprawy posiadają certyfikat ENEC, związku z tym spełniają wymagania normy PN-EN 13201:2016 .Norma ta obejmuję również badania wytrzymałości lamp, a więc ich mocowań. </w:t>
      </w:r>
      <w:r w:rsidRPr="00E7537D">
        <w:rPr>
          <w:rFonts w:ascii="Times New Roman" w:hAnsi="Times New Roman" w:cs="Times New Roman"/>
          <w:color w:val="auto"/>
        </w:rPr>
        <w:lastRenderedPageBreak/>
        <w:t xml:space="preserve">Prosimy o uzasadnienie wymagań docisku 5 punktowego, skoro inne też spełniają powyższą normę. Prosimy o dopuszczenie innych rozwiązań. </w:t>
      </w:r>
    </w:p>
    <w:p w:rsidR="000265B6" w:rsidRPr="00E7537D" w:rsidRDefault="000265B6" w:rsidP="005C7FF6">
      <w:pPr>
        <w:pStyle w:val="Default"/>
        <w:rPr>
          <w:rFonts w:ascii="Times New Roman" w:hAnsi="Times New Roman" w:cs="Times New Roman"/>
          <w:color w:val="auto"/>
        </w:rPr>
      </w:pPr>
    </w:p>
    <w:p w:rsidR="000265B6" w:rsidRPr="00E7537D" w:rsidRDefault="00E7537D" w:rsidP="000265B6">
      <w:pPr>
        <w:pStyle w:val="Default"/>
        <w:rPr>
          <w:rFonts w:ascii="Times New Roman" w:hAnsi="Times New Roman" w:cs="Times New Roman"/>
          <w:color w:val="auto"/>
        </w:rPr>
      </w:pPr>
      <w:r w:rsidRPr="00E7537D">
        <w:rPr>
          <w:rFonts w:ascii="Times New Roman" w:hAnsi="Times New Roman" w:cs="Times New Roman"/>
          <w:b/>
          <w:color w:val="auto"/>
        </w:rPr>
        <w:t xml:space="preserve">Odpowiedź: </w:t>
      </w:r>
      <w:r w:rsidR="005C7FF6" w:rsidRPr="00E7537D">
        <w:rPr>
          <w:rFonts w:ascii="Times New Roman" w:hAnsi="Times New Roman" w:cs="Times New Roman"/>
          <w:color w:val="auto"/>
        </w:rPr>
        <w:t>Zamawiający informuje, iż podtrzymuje wymagany fabryczny 5 punktowy docisk bez rozwierania i osłabiania konstrukcji uchwytu mocującego, Zamawiający informuje, że powszechnym zjawiskiem na terenach Gminnych jest rotowanie się oprawy na wysięgniku w wyniku niestabilnego mocowania i drgań przenoszonych przez porusza</w:t>
      </w:r>
      <w:r w:rsidR="000265B6" w:rsidRPr="00E7537D">
        <w:rPr>
          <w:rFonts w:ascii="Times New Roman" w:hAnsi="Times New Roman" w:cs="Times New Roman"/>
          <w:color w:val="auto"/>
        </w:rPr>
        <w:t xml:space="preserve">jący się ciężki sprzęt drogowy, co może wpływać niekorzystnie na montaż 4 punktowy. </w:t>
      </w:r>
    </w:p>
    <w:p w:rsidR="000265B6" w:rsidRPr="00E7537D" w:rsidRDefault="000265B6" w:rsidP="000265B6">
      <w:pPr>
        <w:pStyle w:val="Default"/>
        <w:rPr>
          <w:rFonts w:ascii="Times New Roman" w:hAnsi="Times New Roman" w:cs="Times New Roman"/>
          <w:color w:val="auto"/>
        </w:rPr>
      </w:pPr>
    </w:p>
    <w:p w:rsidR="005C7FF6" w:rsidRPr="00E7537D" w:rsidRDefault="005C7FF6" w:rsidP="000265B6">
      <w:pPr>
        <w:pStyle w:val="Default"/>
        <w:rPr>
          <w:rFonts w:ascii="Times New Roman" w:hAnsi="Times New Roman" w:cs="Times New Roman"/>
          <w:color w:val="auto"/>
        </w:rPr>
      </w:pPr>
      <w:r w:rsidRPr="00E7537D">
        <w:rPr>
          <w:rFonts w:ascii="Times New Roman" w:hAnsi="Times New Roman" w:cs="Times New Roman"/>
          <w:color w:val="auto"/>
        </w:rPr>
        <w:t xml:space="preserve">5. Prosimy o wskazanie ile opraw wymaga nietypowej średnicy i zamieszczenie spisu opraw, które wymagają powyższej nietypowej średnicy fi 32-76, gdzie normą jest 48-60. Wymaga to specjalnego wykonania, a w związku z tym wymaga to większych kosztów. </w:t>
      </w:r>
    </w:p>
    <w:p w:rsidR="000265B6" w:rsidRPr="00E7537D" w:rsidRDefault="000265B6" w:rsidP="000265B6">
      <w:pPr>
        <w:pStyle w:val="Default"/>
        <w:rPr>
          <w:rFonts w:ascii="Times New Roman" w:hAnsi="Times New Roman" w:cs="Times New Roman"/>
          <w:color w:val="auto"/>
        </w:rPr>
      </w:pPr>
    </w:p>
    <w:p w:rsidR="005C7FF6" w:rsidRPr="00E7537D" w:rsidRDefault="00E7537D" w:rsidP="005C7FF6">
      <w:pPr>
        <w:rPr>
          <w:rFonts w:ascii="Times New Roman" w:hAnsi="Times New Roman" w:cs="Times New Roman"/>
          <w:sz w:val="24"/>
          <w:szCs w:val="24"/>
        </w:rPr>
      </w:pPr>
      <w:r w:rsidRPr="00E7537D">
        <w:rPr>
          <w:rFonts w:ascii="Times New Roman" w:hAnsi="Times New Roman" w:cs="Times New Roman"/>
          <w:b/>
        </w:rPr>
        <w:t xml:space="preserve">Odpowiedź: </w:t>
      </w:r>
      <w:r w:rsidR="005C7FF6" w:rsidRPr="00E7537D">
        <w:rPr>
          <w:rFonts w:ascii="Times New Roman" w:hAnsi="Times New Roman" w:cs="Times New Roman"/>
          <w:sz w:val="24"/>
          <w:szCs w:val="24"/>
        </w:rPr>
        <w:t>Zamawiający informuje, że nie posiada spisu opraw z podziałem na średnicę montażową, jednocześnie dopuszcza w/w rozwiązanie średnicy montażowej fi 48-60mm</w:t>
      </w:r>
      <w:r w:rsidR="000265B6" w:rsidRPr="00E7537D">
        <w:rPr>
          <w:rFonts w:ascii="Times New Roman" w:hAnsi="Times New Roman" w:cs="Times New Roman"/>
          <w:sz w:val="24"/>
          <w:szCs w:val="24"/>
        </w:rPr>
        <w:t>. W przypadku gdy średnica montażowa będzie inna niż 48-60mm Wykonawca będzie zobowiązany do dostosowania odpowiedniej średnicy.</w:t>
      </w:r>
    </w:p>
    <w:p w:rsidR="00C3447E" w:rsidRPr="00E55439" w:rsidRDefault="00C3447E" w:rsidP="005C7FF6">
      <w:pPr>
        <w:rPr>
          <w:rFonts w:ascii="Times New Roman" w:hAnsi="Times New Roman" w:cs="Times New Roman"/>
          <w:sz w:val="24"/>
          <w:szCs w:val="24"/>
        </w:rPr>
      </w:pPr>
    </w:p>
    <w:sectPr w:rsidR="00C3447E" w:rsidRPr="00E55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97A2B"/>
    <w:multiLevelType w:val="hybridMultilevel"/>
    <w:tmpl w:val="CA9A1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6E"/>
    <w:rsid w:val="000265B6"/>
    <w:rsid w:val="00133BED"/>
    <w:rsid w:val="00324403"/>
    <w:rsid w:val="00423AED"/>
    <w:rsid w:val="0053798B"/>
    <w:rsid w:val="005C7FF6"/>
    <w:rsid w:val="006029E5"/>
    <w:rsid w:val="00736E12"/>
    <w:rsid w:val="007D35B0"/>
    <w:rsid w:val="007E3828"/>
    <w:rsid w:val="00831C17"/>
    <w:rsid w:val="00894A6E"/>
    <w:rsid w:val="008E55F0"/>
    <w:rsid w:val="00957362"/>
    <w:rsid w:val="00A41544"/>
    <w:rsid w:val="00A95B2A"/>
    <w:rsid w:val="00B637DA"/>
    <w:rsid w:val="00C3447E"/>
    <w:rsid w:val="00DF27C2"/>
    <w:rsid w:val="00E55439"/>
    <w:rsid w:val="00E75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1BE4-8881-4AE2-9F3F-6F2654FB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7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37DA"/>
    <w:pPr>
      <w:spacing w:after="0" w:line="240" w:lineRule="auto"/>
      <w:ind w:left="720"/>
      <w:contextualSpacing/>
    </w:pPr>
    <w:rPr>
      <w:rFonts w:ascii="Calibri" w:eastAsia="Calibri" w:hAnsi="Calibri" w:cs="Times New Roman"/>
    </w:rPr>
  </w:style>
  <w:style w:type="paragraph" w:customStyle="1" w:styleId="Default">
    <w:name w:val="Default"/>
    <w:rsid w:val="005C7F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616</Words>
  <Characters>3697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13</cp:revision>
  <dcterms:created xsi:type="dcterms:W3CDTF">2024-03-07T09:59:00Z</dcterms:created>
  <dcterms:modified xsi:type="dcterms:W3CDTF">2024-03-07T16:50:00Z</dcterms:modified>
</cp:coreProperties>
</file>