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96E6" w14:textId="41888A6C" w:rsidR="008153EA" w:rsidRDefault="00A93587" w:rsidP="00482D5D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5B1F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D5E98" wp14:editId="0442DDC4">
                <wp:simplePos x="0" y="0"/>
                <wp:positionH relativeFrom="column">
                  <wp:posOffset>1085850</wp:posOffset>
                </wp:positionH>
                <wp:positionV relativeFrom="paragraph">
                  <wp:posOffset>-339090</wp:posOffset>
                </wp:positionV>
                <wp:extent cx="662940" cy="78486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2DED" w14:textId="77777777" w:rsidR="008153EA" w:rsidRDefault="00A93587">
                            <w:r>
                              <w:rPr>
                                <w:noProof/>
                                <w:sz w:val="20"/>
                                <w:lang w:eastAsia="pl-PL"/>
                              </w:rPr>
                              <w:drawing>
                                <wp:inline distT="0" distB="0" distL="0" distR="0" wp14:anchorId="6347E1BB" wp14:editId="57ABBF9D">
                                  <wp:extent cx="480060" cy="541020"/>
                                  <wp:effectExtent l="0" t="0" r="0" b="0"/>
                                  <wp:docPr id="30039244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5E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-26.7pt;width:52.2pt;height:6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" filled="f" stroked="f">
                <v:textbox style="mso-fit-shape-to-text:t">
                  <w:txbxContent>
                    <w:p w14:paraId="28532DED" w14:textId="77777777" w:rsidR="00000000" w:rsidRDefault="00000000">
                      <w:r>
                        <w:rPr>
                          <w:noProof/>
                          <w:sz w:val="20"/>
                          <w:lang w:eastAsia="pl-PL"/>
                        </w:rPr>
                        <w:drawing>
                          <wp:inline distT="0" distB="0" distL="0" distR="0" wp14:anchorId="6347E1BB" wp14:editId="57ABBF9D">
                            <wp:extent cx="480060" cy="541020"/>
                            <wp:effectExtent l="0" t="0" r="0" b="0"/>
                            <wp:docPr id="30039244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1F61">
        <w:rPr>
          <w:rFonts w:ascii="Arial" w:hAnsi="Arial" w:cs="Arial"/>
          <w:sz w:val="24"/>
          <w:szCs w:val="28"/>
        </w:rPr>
        <w:t xml:space="preserve">Wrocław, dnia </w:t>
      </w:r>
      <w:r w:rsidR="00075250">
        <w:rPr>
          <w:rFonts w:ascii="Arial" w:hAnsi="Arial" w:cs="Arial"/>
          <w:sz w:val="24"/>
          <w:szCs w:val="28"/>
        </w:rPr>
        <w:t>23</w:t>
      </w:r>
      <w:r w:rsidR="00D955D8">
        <w:rPr>
          <w:rFonts w:ascii="Arial" w:hAnsi="Arial" w:cs="Arial"/>
          <w:sz w:val="24"/>
          <w:szCs w:val="28"/>
        </w:rPr>
        <w:t xml:space="preserve"> sierpnia</w:t>
      </w:r>
      <w:r w:rsidR="001D2A5C">
        <w:rPr>
          <w:rFonts w:ascii="Arial" w:hAnsi="Arial" w:cs="Arial"/>
          <w:sz w:val="24"/>
          <w:szCs w:val="28"/>
        </w:rPr>
        <w:t xml:space="preserve"> 2024</w:t>
      </w:r>
      <w:r w:rsidRPr="005B1F61">
        <w:rPr>
          <w:rFonts w:ascii="Arial" w:hAnsi="Arial" w:cs="Arial"/>
          <w:sz w:val="24"/>
          <w:szCs w:val="28"/>
        </w:rPr>
        <w:t xml:space="preserve"> r.</w:t>
      </w:r>
    </w:p>
    <w:p w14:paraId="66D79DBF" w14:textId="77777777" w:rsidR="00F229BE" w:rsidRDefault="00F229BE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C32DB62" w14:textId="5D82327C" w:rsidR="008153EA" w:rsidRPr="002158E4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  <w:lang w:eastAsia="pl-PL"/>
        </w:rPr>
        <w:t xml:space="preserve">KOMENDA </w:t>
      </w:r>
      <w:r w:rsidRPr="002158E4">
        <w:rPr>
          <w:rFonts w:ascii="Arial" w:hAnsi="Arial" w:cs="Arial"/>
          <w:b/>
          <w:sz w:val="20"/>
          <w:szCs w:val="20"/>
        </w:rPr>
        <w:t>WOJEWÓDZKA</w:t>
      </w:r>
    </w:p>
    <w:p w14:paraId="061712AD" w14:textId="77777777" w:rsidR="008153EA" w:rsidRPr="002158E4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</w:rPr>
        <w:t>PAŃSTWOWEJ STRAŻY POŻARNEJ</w:t>
      </w:r>
    </w:p>
    <w:p w14:paraId="71235103" w14:textId="7D21AA40" w:rsidR="008153EA" w:rsidRDefault="00A93587" w:rsidP="00482D5D">
      <w:pPr>
        <w:spacing w:after="0" w:line="240" w:lineRule="auto"/>
        <w:ind w:right="5102"/>
        <w:jc w:val="center"/>
        <w:rPr>
          <w:rFonts w:ascii="Arial" w:hAnsi="Arial" w:cs="Arial"/>
          <w:sz w:val="20"/>
          <w:szCs w:val="20"/>
        </w:rPr>
      </w:pPr>
      <w:r w:rsidRPr="002158E4">
        <w:rPr>
          <w:rFonts w:ascii="Arial" w:hAnsi="Arial" w:cs="Arial"/>
          <w:b/>
          <w:sz w:val="20"/>
          <w:szCs w:val="20"/>
        </w:rPr>
        <w:t>WE WROCŁAWIU</w:t>
      </w:r>
      <w:r w:rsidRPr="002158E4">
        <w:rPr>
          <w:rFonts w:ascii="Arial" w:hAnsi="Arial" w:cs="Arial"/>
          <w:sz w:val="20"/>
          <w:szCs w:val="20"/>
        </w:rPr>
        <w:br/>
        <w:t>50-552 Wrocław, ul. Borowska 138</w:t>
      </w:r>
    </w:p>
    <w:p w14:paraId="3E8213E2" w14:textId="77777777" w:rsidR="009E6C2D" w:rsidRPr="009E6C2D" w:rsidRDefault="009E6C2D" w:rsidP="00482D5D">
      <w:pPr>
        <w:spacing w:after="0" w:line="240" w:lineRule="auto"/>
        <w:ind w:right="510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2E7DE31" w14:textId="78E36DC8" w:rsidR="008153EA" w:rsidRPr="005B1F61" w:rsidRDefault="00A93587" w:rsidP="00482D5D">
      <w:pPr>
        <w:spacing w:after="0" w:line="240" w:lineRule="auto"/>
        <w:ind w:left="1418" w:right="510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ezdSprawaZnak"/>
      <w:r w:rsidRPr="005B1F61">
        <w:rPr>
          <w:rFonts w:ascii="Arial" w:eastAsia="Times New Roman" w:hAnsi="Arial" w:cs="Arial"/>
          <w:sz w:val="24"/>
          <w:szCs w:val="24"/>
          <w:lang w:eastAsia="pl-PL"/>
        </w:rPr>
        <w:t>WT.2370.1</w:t>
      </w:r>
      <w:r w:rsidR="0007525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B1F61">
        <w:rPr>
          <w:rFonts w:ascii="Arial" w:eastAsia="Times New Roman" w:hAnsi="Arial" w:cs="Arial"/>
          <w:sz w:val="24"/>
          <w:szCs w:val="24"/>
          <w:lang w:eastAsia="pl-PL"/>
        </w:rPr>
        <w:t>.2024</w:t>
      </w:r>
      <w:bookmarkEnd w:id="0"/>
      <w:r w:rsidRPr="005B1F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8A7809" w14:textId="77777777" w:rsidR="00482D5D" w:rsidRDefault="00482D5D" w:rsidP="00482D5D">
      <w:pPr>
        <w:spacing w:after="0" w:line="240" w:lineRule="auto"/>
        <w:ind w:left="4962" w:firstLine="3"/>
        <w:jc w:val="center"/>
        <w:rPr>
          <w:rFonts w:cstheme="minorHAnsi"/>
          <w:sz w:val="28"/>
          <w:szCs w:val="28"/>
          <w:u w:val="single"/>
        </w:rPr>
      </w:pPr>
    </w:p>
    <w:p w14:paraId="06D11852" w14:textId="0DEB1B7E" w:rsidR="00DE487B" w:rsidRPr="009E6C2D" w:rsidRDefault="00DE487B" w:rsidP="00482D5D">
      <w:pPr>
        <w:spacing w:after="0" w:line="240" w:lineRule="auto"/>
        <w:ind w:left="4962" w:firstLine="3"/>
        <w:jc w:val="center"/>
        <w:rPr>
          <w:rFonts w:cstheme="minorHAnsi"/>
          <w:sz w:val="28"/>
          <w:szCs w:val="28"/>
          <w:u w:val="single"/>
        </w:rPr>
      </w:pPr>
      <w:r w:rsidRPr="009E6C2D">
        <w:rPr>
          <w:rFonts w:cstheme="minorHAnsi"/>
          <w:sz w:val="28"/>
          <w:szCs w:val="28"/>
          <w:u w:val="single"/>
        </w:rPr>
        <w:t>Uczestnicy postępowania</w:t>
      </w:r>
    </w:p>
    <w:p w14:paraId="1E9EC7A0" w14:textId="77777777" w:rsidR="00DE487B" w:rsidRDefault="00DE487B" w:rsidP="00482D5D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2BF8A79C" w14:textId="0E4D02C6" w:rsidR="00DE487B" w:rsidRPr="00075250" w:rsidRDefault="00D955D8" w:rsidP="00482D5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D955D8">
        <w:rPr>
          <w:rFonts w:cstheme="minorHAnsi"/>
          <w:bCs/>
          <w:sz w:val="20"/>
          <w:szCs w:val="20"/>
        </w:rPr>
        <w:t xml:space="preserve">dotyczy: postępowania prowadzonego w trybie </w:t>
      </w:r>
      <w:r w:rsidR="00075250">
        <w:rPr>
          <w:rFonts w:cstheme="minorHAnsi"/>
          <w:bCs/>
          <w:sz w:val="20"/>
          <w:szCs w:val="20"/>
        </w:rPr>
        <w:t xml:space="preserve">przetargu nieograniczonego </w:t>
      </w:r>
      <w:r w:rsidR="00075250">
        <w:rPr>
          <w:rFonts w:cstheme="minorHAnsi"/>
          <w:bCs/>
          <w:i/>
          <w:iCs/>
          <w:sz w:val="20"/>
          <w:szCs w:val="20"/>
        </w:rPr>
        <w:t>Średnie i ciężkie samochody ratowniczo-gaśnicze</w:t>
      </w:r>
    </w:p>
    <w:p w14:paraId="25D7534D" w14:textId="77777777" w:rsidR="00D955D8" w:rsidRDefault="00D955D8" w:rsidP="00482D5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93A0B77" w14:textId="77777777" w:rsidR="00D955D8" w:rsidRDefault="00D955D8" w:rsidP="00482D5D">
      <w:pPr>
        <w:spacing w:after="0" w:line="240" w:lineRule="auto"/>
        <w:jc w:val="both"/>
        <w:rPr>
          <w:rFonts w:cstheme="minorHAnsi"/>
        </w:rPr>
      </w:pPr>
    </w:p>
    <w:p w14:paraId="7D42C49D" w14:textId="77777777" w:rsidR="00DE487B" w:rsidRPr="009023B7" w:rsidRDefault="00DE487B" w:rsidP="00482D5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023B7">
        <w:rPr>
          <w:rFonts w:cstheme="minorHAnsi"/>
          <w:b/>
          <w:sz w:val="28"/>
          <w:szCs w:val="28"/>
        </w:rPr>
        <w:t>Informacja o wyborze najkorzystniejszej oferty</w:t>
      </w:r>
    </w:p>
    <w:p w14:paraId="057DBD0A" w14:textId="77777777" w:rsidR="00DE487B" w:rsidRPr="009023B7" w:rsidRDefault="00DE487B" w:rsidP="00482D5D">
      <w:pPr>
        <w:spacing w:after="0" w:line="240" w:lineRule="auto"/>
        <w:rPr>
          <w:rFonts w:cstheme="minorHAnsi"/>
        </w:rPr>
      </w:pPr>
    </w:p>
    <w:p w14:paraId="43C9E1CE" w14:textId="77777777" w:rsidR="00DE487B" w:rsidRDefault="00DE487B" w:rsidP="00482D5D">
      <w:pPr>
        <w:spacing w:after="0" w:line="240" w:lineRule="auto"/>
        <w:jc w:val="both"/>
        <w:rPr>
          <w:rFonts w:cstheme="minorHAnsi"/>
        </w:rPr>
      </w:pPr>
      <w:r w:rsidRPr="009023B7">
        <w:rPr>
          <w:rFonts w:cstheme="minorHAnsi"/>
        </w:rPr>
        <w:t xml:space="preserve">Komenda Wojewódzka PSP we Wrocławiu, działając na podstawie art. 253 ust. 1 ustawy z dnia 11 września 2019 r. Prawo zamówień publicznych, </w:t>
      </w:r>
      <w:r>
        <w:rPr>
          <w:rFonts w:cstheme="minorHAnsi"/>
        </w:rPr>
        <w:t>informuje</w:t>
      </w:r>
      <w:r w:rsidRPr="009023B7">
        <w:rPr>
          <w:rFonts w:cstheme="minorHAnsi"/>
        </w:rPr>
        <w:t xml:space="preserve"> o wyborze oferty najkorzystniejszej</w:t>
      </w:r>
      <w:r>
        <w:rPr>
          <w:rFonts w:cstheme="minorHAnsi"/>
        </w:rPr>
        <w:t>.</w:t>
      </w:r>
    </w:p>
    <w:p w14:paraId="32E86604" w14:textId="77777777" w:rsidR="00DE487B" w:rsidRDefault="00DE487B" w:rsidP="00482D5D">
      <w:pPr>
        <w:spacing w:after="0" w:line="240" w:lineRule="auto"/>
        <w:jc w:val="both"/>
        <w:rPr>
          <w:rFonts w:cstheme="minorHAnsi"/>
        </w:rPr>
      </w:pPr>
    </w:p>
    <w:p w14:paraId="2722B169" w14:textId="77777777" w:rsidR="00DE487B" w:rsidRPr="006A385A" w:rsidRDefault="00DE487B" w:rsidP="00482D5D">
      <w:pPr>
        <w:spacing w:after="0" w:line="240" w:lineRule="auto"/>
        <w:jc w:val="both"/>
        <w:rPr>
          <w:rFonts w:cstheme="minorHAnsi"/>
        </w:rPr>
      </w:pPr>
    </w:p>
    <w:p w14:paraId="189E7A8D" w14:textId="29D29A51" w:rsidR="00DE487B" w:rsidRPr="007B375E" w:rsidRDefault="00DE487B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Pr="007B375E">
        <w:rPr>
          <w:rFonts w:cstheme="minorHAnsi"/>
          <w:b/>
        </w:rPr>
        <w:t>W wyniku przeprowadzonego postępowania wybrano</w:t>
      </w:r>
      <w:r w:rsidR="00D955D8">
        <w:rPr>
          <w:rFonts w:cstheme="minorHAnsi"/>
          <w:b/>
        </w:rPr>
        <w:t>:</w:t>
      </w:r>
    </w:p>
    <w:p w14:paraId="12D0378F" w14:textId="77777777" w:rsidR="00DE487B" w:rsidRDefault="00DE487B" w:rsidP="00482D5D">
      <w:pPr>
        <w:keepNext/>
        <w:keepLines/>
        <w:spacing w:after="0" w:line="240" w:lineRule="auto"/>
        <w:rPr>
          <w:rFonts w:cstheme="minorHAnsi"/>
        </w:rPr>
      </w:pPr>
    </w:p>
    <w:p w14:paraId="1B5F453A" w14:textId="77777777" w:rsidR="00D955D8" w:rsidRPr="003D63B2" w:rsidRDefault="00D955D8" w:rsidP="00482D5D">
      <w:pPr>
        <w:spacing w:after="0" w:line="240" w:lineRule="auto"/>
        <w:contextualSpacing/>
        <w:jc w:val="both"/>
        <w:rPr>
          <w:rFonts w:cs="Courier New"/>
          <w:b/>
          <w:bCs/>
          <w:kern w:val="2"/>
        </w:rPr>
      </w:pPr>
      <w:r w:rsidRPr="00913AC3">
        <w:rPr>
          <w:rFonts w:cs="Courier New"/>
          <w:b/>
          <w:bCs/>
          <w:kern w:val="2"/>
        </w:rPr>
        <w:t>Część A</w:t>
      </w:r>
    </w:p>
    <w:p w14:paraId="03A25CD1" w14:textId="77777777" w:rsidR="00905005" w:rsidRDefault="00905005" w:rsidP="00482D5D">
      <w:pPr>
        <w:spacing w:after="0" w:line="240" w:lineRule="auto"/>
        <w:jc w:val="center"/>
        <w:rPr>
          <w:rFonts w:cs="Tahoma"/>
          <w:b/>
          <w:bCs/>
          <w:u w:val="single"/>
        </w:rPr>
      </w:pPr>
      <w:bookmarkStart w:id="1" w:name="_Hlk175231849"/>
      <w:r w:rsidRPr="00905005">
        <w:rPr>
          <w:rFonts w:cs="Tahoma"/>
          <w:b/>
          <w:bCs/>
          <w:u w:val="single"/>
        </w:rPr>
        <w:t>Przedsiębiorstwo Specjalistyczne „</w:t>
      </w:r>
      <w:proofErr w:type="spellStart"/>
      <w:r w:rsidRPr="00905005">
        <w:rPr>
          <w:rFonts w:cs="Tahoma"/>
          <w:b/>
          <w:bCs/>
          <w:u w:val="single"/>
        </w:rPr>
        <w:t>bocar</w:t>
      </w:r>
      <w:proofErr w:type="spellEnd"/>
      <w:r w:rsidRPr="00905005">
        <w:rPr>
          <w:rFonts w:cs="Tahoma"/>
          <w:b/>
          <w:bCs/>
          <w:u w:val="single"/>
        </w:rPr>
        <w:t>” Sp. z o.o.</w:t>
      </w:r>
    </w:p>
    <w:p w14:paraId="43AD0638" w14:textId="04F9F115" w:rsidR="00D955D8" w:rsidRDefault="00905005" w:rsidP="00482D5D">
      <w:pPr>
        <w:spacing w:after="0" w:line="240" w:lineRule="auto"/>
        <w:jc w:val="center"/>
        <w:rPr>
          <w:rFonts w:cstheme="minorHAnsi"/>
          <w:b/>
        </w:rPr>
      </w:pPr>
      <w:r w:rsidRPr="00905005">
        <w:rPr>
          <w:rFonts w:cs="Tahoma"/>
          <w:b/>
          <w:bCs/>
          <w:u w:val="single"/>
        </w:rPr>
        <w:t>Korwinów, ul. Okólna 15, 42-263 Wrzosowa</w:t>
      </w:r>
      <w:bookmarkEnd w:id="1"/>
    </w:p>
    <w:p w14:paraId="1D9B52F9" w14:textId="77777777" w:rsidR="00905005" w:rsidRDefault="00905005" w:rsidP="00482D5D">
      <w:pPr>
        <w:spacing w:after="0" w:line="240" w:lineRule="auto"/>
        <w:jc w:val="center"/>
        <w:rPr>
          <w:rFonts w:cstheme="minorHAnsi"/>
          <w:b/>
        </w:rPr>
      </w:pPr>
    </w:p>
    <w:p w14:paraId="59F73DF0" w14:textId="7D5AC097" w:rsidR="00D955D8" w:rsidRDefault="00D955D8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00DF2FF8" w14:textId="36A7819D" w:rsidR="00D955D8" w:rsidRDefault="00D955D8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bookmarkStart w:id="2" w:name="_Hlk175231986"/>
      <w:r w:rsidR="00905005" w:rsidRPr="00905005">
        <w:rPr>
          <w:rFonts w:cstheme="minorHAnsi"/>
        </w:rPr>
        <w:t>oraz uzyskała najwyższą ilość punktów spośród ofert niepodlegających odrzuceniu, obliczonych na podstawie kryteriów oceny ofert wskazanych w SWZ.</w:t>
      </w:r>
    </w:p>
    <w:bookmarkEnd w:id="2"/>
    <w:p w14:paraId="31ED7A76" w14:textId="77777777" w:rsidR="00905005" w:rsidRDefault="00905005" w:rsidP="00482D5D">
      <w:pPr>
        <w:spacing w:after="0" w:line="240" w:lineRule="auto"/>
        <w:jc w:val="both"/>
        <w:rPr>
          <w:rFonts w:cs="Tahoma"/>
        </w:rPr>
      </w:pPr>
    </w:p>
    <w:p w14:paraId="0A157B38" w14:textId="010CAFCB" w:rsidR="00D955D8" w:rsidRPr="00D955D8" w:rsidRDefault="00D955D8" w:rsidP="00482D5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112"/>
        <w:gridCol w:w="3402"/>
        <w:gridCol w:w="1418"/>
      </w:tblGrid>
      <w:tr w:rsidR="00905005" w:rsidRPr="00E413E1" w14:paraId="5ECBAB3C" w14:textId="77777777" w:rsidTr="00905005">
        <w:trPr>
          <w:trHeight w:val="43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53BA" w14:textId="77777777" w:rsidR="00905005" w:rsidRPr="00E413E1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bookmarkStart w:id="3" w:name="_Hlk49782278"/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C4E9" w14:textId="77777777" w:rsidR="00905005" w:rsidRPr="00E413E1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FD48" w14:textId="68C08896" w:rsidR="00905005" w:rsidRPr="00E413E1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D955D8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7670" w14:textId="08ED6111" w:rsidR="00905005" w:rsidRPr="00E413E1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Punkty</w:t>
            </w:r>
            <w:r>
              <w:rPr>
                <w:rFonts w:cs="Tahoma"/>
                <w:b/>
              </w:rPr>
              <w:t xml:space="preserve"> łącznie</w:t>
            </w:r>
          </w:p>
        </w:tc>
      </w:tr>
      <w:tr w:rsidR="00905005" w:rsidRPr="00E413E1" w14:paraId="74DD6060" w14:textId="77777777" w:rsidTr="00905005">
        <w:trPr>
          <w:trHeight w:val="597"/>
        </w:trPr>
        <w:tc>
          <w:tcPr>
            <w:tcW w:w="986" w:type="dxa"/>
            <w:vAlign w:val="center"/>
          </w:tcPr>
          <w:p w14:paraId="1203C76C" w14:textId="523648D3" w:rsidR="00905005" w:rsidRPr="005A3F7C" w:rsidRDefault="00905005" w:rsidP="0090500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12" w:type="dxa"/>
            <w:vAlign w:val="center"/>
          </w:tcPr>
          <w:p w14:paraId="5CCBAABE" w14:textId="77777777" w:rsidR="00905005" w:rsidRPr="00856B0B" w:rsidRDefault="00905005" w:rsidP="00905005">
            <w:pPr>
              <w:spacing w:after="0" w:line="240" w:lineRule="auto"/>
              <w:jc w:val="both"/>
              <w:rPr>
                <w:rFonts w:cs="Calibri"/>
              </w:rPr>
            </w:pPr>
            <w:r w:rsidRPr="00856B0B">
              <w:rPr>
                <w:rFonts w:cs="Calibri"/>
              </w:rPr>
              <w:t>SZCZĘŚNIAK Pojazdy Specjalne Sp. z o.o.</w:t>
            </w:r>
          </w:p>
          <w:p w14:paraId="360633B5" w14:textId="0C622B32" w:rsidR="00905005" w:rsidRPr="00E413E1" w:rsidRDefault="00905005" w:rsidP="00905005">
            <w:pPr>
              <w:spacing w:after="0" w:line="240" w:lineRule="auto"/>
            </w:pPr>
            <w:r w:rsidRPr="00856B0B">
              <w:rPr>
                <w:rFonts w:cs="Calibri"/>
              </w:rPr>
              <w:t>ul. Bestwińska 105A, 43-346 Bielsko-Biała</w:t>
            </w:r>
          </w:p>
        </w:tc>
        <w:tc>
          <w:tcPr>
            <w:tcW w:w="3402" w:type="dxa"/>
            <w:vAlign w:val="center"/>
          </w:tcPr>
          <w:p w14:paraId="2A478B4A" w14:textId="7153B026" w:rsidR="00905005" w:rsidRDefault="00905005" w:rsidP="00905005">
            <w:pPr>
              <w:spacing w:after="0" w:line="240" w:lineRule="auto"/>
            </w:pPr>
            <w:r>
              <w:t>Cena: 50,40 pkt</w:t>
            </w:r>
          </w:p>
          <w:p w14:paraId="75A5305C" w14:textId="756C04E4" w:rsidR="00905005" w:rsidRDefault="00905005" w:rsidP="00905005">
            <w:pPr>
              <w:spacing w:after="0" w:line="240" w:lineRule="auto"/>
            </w:pPr>
            <w:r>
              <w:t>Moc silnika: 10,00 pkt</w:t>
            </w:r>
          </w:p>
          <w:p w14:paraId="074A75B8" w14:textId="1EBE6F1E" w:rsidR="00905005" w:rsidRDefault="00905005" w:rsidP="00905005">
            <w:pPr>
              <w:spacing w:after="0" w:line="240" w:lineRule="auto"/>
            </w:pPr>
            <w:r>
              <w:t>Rodzaj skrzyni biegów: 10,00 pkt</w:t>
            </w:r>
          </w:p>
          <w:p w14:paraId="26FA6672" w14:textId="0A56EF09" w:rsidR="00905005" w:rsidRPr="00E413E1" w:rsidRDefault="00905005" w:rsidP="00905005">
            <w:pPr>
              <w:spacing w:after="0" w:line="240" w:lineRule="auto"/>
            </w:pPr>
            <w:r>
              <w:t>Gwarancja na zabudowę: 20,00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8E606" w14:textId="210AC35E" w:rsidR="00905005" w:rsidRPr="00905005" w:rsidRDefault="0086232D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90,40</w:t>
            </w:r>
            <w:r w:rsidR="00905005" w:rsidRPr="00905005">
              <w:rPr>
                <w:rFonts w:cs="Tahoma"/>
              </w:rPr>
              <w:t xml:space="preserve"> pkt</w:t>
            </w:r>
          </w:p>
        </w:tc>
      </w:tr>
      <w:tr w:rsidR="00905005" w:rsidRPr="00E413E1" w14:paraId="5ED9293C" w14:textId="77777777" w:rsidTr="00905005">
        <w:trPr>
          <w:trHeight w:val="597"/>
        </w:trPr>
        <w:tc>
          <w:tcPr>
            <w:tcW w:w="986" w:type="dxa"/>
            <w:vAlign w:val="center"/>
          </w:tcPr>
          <w:p w14:paraId="6B82DAEE" w14:textId="0794AE48" w:rsidR="00905005" w:rsidRDefault="00905005" w:rsidP="0090500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12" w:type="dxa"/>
            <w:vAlign w:val="center"/>
          </w:tcPr>
          <w:p w14:paraId="2D1FCD6B" w14:textId="77777777" w:rsidR="00905005" w:rsidRDefault="00905005" w:rsidP="00905005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MOTO-TRUCK SP. Z O.O.</w:t>
            </w:r>
          </w:p>
          <w:p w14:paraId="1615D27A" w14:textId="38185AD0" w:rsidR="00905005" w:rsidRPr="005821C1" w:rsidRDefault="00905005" w:rsidP="00905005">
            <w:pPr>
              <w:spacing w:after="0" w:line="240" w:lineRule="auto"/>
            </w:pPr>
            <w:r w:rsidRPr="002D3026">
              <w:rPr>
                <w:rFonts w:cs="Calibri"/>
              </w:rPr>
              <w:t>ul. ks. P. Ściegiennego 270, 25-116 Kielce</w:t>
            </w:r>
          </w:p>
        </w:tc>
        <w:tc>
          <w:tcPr>
            <w:tcW w:w="3402" w:type="dxa"/>
            <w:vAlign w:val="center"/>
          </w:tcPr>
          <w:p w14:paraId="20F84557" w14:textId="20EFA510" w:rsidR="00905005" w:rsidRDefault="00905005" w:rsidP="00905005">
            <w:pPr>
              <w:spacing w:after="0" w:line="240" w:lineRule="auto"/>
            </w:pPr>
            <w:r>
              <w:t>Cena:</w:t>
            </w:r>
            <w:r>
              <w:t xml:space="preserve"> 57,00 pkt</w:t>
            </w:r>
          </w:p>
          <w:p w14:paraId="639459B9" w14:textId="77777777" w:rsidR="00905005" w:rsidRDefault="00905005" w:rsidP="00905005">
            <w:pPr>
              <w:spacing w:after="0" w:line="240" w:lineRule="auto"/>
            </w:pPr>
            <w:r>
              <w:t>Moc silnika: 10,00 pkt</w:t>
            </w:r>
          </w:p>
          <w:p w14:paraId="4D42F65B" w14:textId="77777777" w:rsidR="00905005" w:rsidRDefault="00905005" w:rsidP="00905005">
            <w:pPr>
              <w:spacing w:after="0" w:line="240" w:lineRule="auto"/>
            </w:pPr>
            <w:r>
              <w:t>Rodzaj skrzyni biegów: 10,00 pkt</w:t>
            </w:r>
          </w:p>
          <w:p w14:paraId="5E384917" w14:textId="1CF1ED55" w:rsidR="00905005" w:rsidRDefault="00905005" w:rsidP="00905005">
            <w:pPr>
              <w:spacing w:after="0" w:line="240" w:lineRule="auto"/>
            </w:pPr>
            <w:r>
              <w:t>Gwarancja na zabudowę: 20,00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8EF18" w14:textId="11D56B60" w:rsidR="00905005" w:rsidRPr="00905005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97,00 pkt</w:t>
            </w:r>
          </w:p>
        </w:tc>
      </w:tr>
      <w:tr w:rsidR="00905005" w:rsidRPr="00E413E1" w14:paraId="6FC4BAF2" w14:textId="77777777" w:rsidTr="00905005">
        <w:trPr>
          <w:trHeight w:val="597"/>
        </w:trPr>
        <w:tc>
          <w:tcPr>
            <w:tcW w:w="986" w:type="dxa"/>
            <w:vAlign w:val="center"/>
          </w:tcPr>
          <w:p w14:paraId="62A74569" w14:textId="6DEEBBA6" w:rsidR="00905005" w:rsidRDefault="00905005" w:rsidP="0090500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2" w:type="dxa"/>
            <w:vAlign w:val="center"/>
          </w:tcPr>
          <w:p w14:paraId="729D2317" w14:textId="77777777" w:rsidR="00905005" w:rsidRDefault="00905005" w:rsidP="00905005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 xml:space="preserve">Przedsiębiorstwo </w:t>
            </w:r>
            <w:proofErr w:type="spellStart"/>
            <w:r w:rsidRPr="002D3026">
              <w:rPr>
                <w:rFonts w:cs="Calibri"/>
              </w:rPr>
              <w:t>Specjalistyczne</w:t>
            </w:r>
            <w:proofErr w:type="spellEnd"/>
          </w:p>
          <w:p w14:paraId="461EBD50" w14:textId="1C911260" w:rsidR="00905005" w:rsidRPr="00905005" w:rsidRDefault="00905005" w:rsidP="00905005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„</w:t>
            </w:r>
            <w:proofErr w:type="spellStart"/>
            <w:r w:rsidRPr="002D3026">
              <w:rPr>
                <w:rFonts w:cs="Calibri"/>
              </w:rPr>
              <w:t>bocar</w:t>
            </w:r>
            <w:proofErr w:type="spellEnd"/>
            <w:r w:rsidRPr="002D3026">
              <w:rPr>
                <w:rFonts w:cs="Calibri"/>
              </w:rPr>
              <w:t>” Sp. z o.o.</w:t>
            </w:r>
            <w:r>
              <w:rPr>
                <w:rFonts w:cs="Calibri"/>
              </w:rPr>
              <w:t xml:space="preserve">, </w:t>
            </w:r>
            <w:r w:rsidRPr="002D3026">
              <w:rPr>
                <w:rFonts w:cs="Calibri"/>
              </w:rPr>
              <w:t>Korwinów, ul. Okólna 15, 42-263 Wrzosowa</w:t>
            </w:r>
          </w:p>
        </w:tc>
        <w:tc>
          <w:tcPr>
            <w:tcW w:w="3402" w:type="dxa"/>
            <w:vAlign w:val="center"/>
          </w:tcPr>
          <w:p w14:paraId="5083B470" w14:textId="61F884DD" w:rsidR="00905005" w:rsidRDefault="00905005" w:rsidP="00905005">
            <w:pPr>
              <w:spacing w:after="0" w:line="240" w:lineRule="auto"/>
            </w:pPr>
            <w:r>
              <w:t>Cena:</w:t>
            </w:r>
            <w:r>
              <w:t xml:space="preserve"> 60,00 pkt</w:t>
            </w:r>
          </w:p>
          <w:p w14:paraId="23D4127E" w14:textId="77777777" w:rsidR="00905005" w:rsidRDefault="00905005" w:rsidP="00905005">
            <w:pPr>
              <w:spacing w:after="0" w:line="240" w:lineRule="auto"/>
            </w:pPr>
            <w:r>
              <w:t>Moc silnika: 10,00 pkt</w:t>
            </w:r>
          </w:p>
          <w:p w14:paraId="19D643AB" w14:textId="77777777" w:rsidR="00905005" w:rsidRDefault="00905005" w:rsidP="00905005">
            <w:pPr>
              <w:spacing w:after="0" w:line="240" w:lineRule="auto"/>
            </w:pPr>
            <w:r>
              <w:t>Rodzaj skrzyni biegów: 10,00 pkt</w:t>
            </w:r>
          </w:p>
          <w:p w14:paraId="24517CAE" w14:textId="4BEEAD12" w:rsidR="00905005" w:rsidRDefault="00905005" w:rsidP="00905005">
            <w:pPr>
              <w:spacing w:after="0" w:line="240" w:lineRule="auto"/>
            </w:pPr>
            <w:r>
              <w:t>Gwarancja na zabudowę: 20,00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8F826" w14:textId="7A6A3F9C" w:rsidR="00905005" w:rsidRPr="00905005" w:rsidRDefault="00905005" w:rsidP="009050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05005">
              <w:rPr>
                <w:rFonts w:cs="Tahoma"/>
                <w:b/>
                <w:bCs/>
              </w:rPr>
              <w:t>100,00 pkt</w:t>
            </w:r>
          </w:p>
        </w:tc>
      </w:tr>
      <w:bookmarkEnd w:id="3"/>
    </w:tbl>
    <w:p w14:paraId="39C0CF20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1148E72B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528F58B6" w14:textId="77777777" w:rsidR="0086232D" w:rsidRDefault="0086232D" w:rsidP="00482D5D">
      <w:pPr>
        <w:spacing w:after="0" w:line="240" w:lineRule="auto"/>
        <w:contextualSpacing/>
        <w:jc w:val="both"/>
        <w:rPr>
          <w:rFonts w:cs="Tahoma"/>
        </w:rPr>
      </w:pPr>
    </w:p>
    <w:p w14:paraId="7F011907" w14:textId="77777777" w:rsidR="00D955D8" w:rsidRPr="00913AC3" w:rsidRDefault="00D955D8" w:rsidP="00482D5D">
      <w:pPr>
        <w:spacing w:after="0" w:line="240" w:lineRule="auto"/>
        <w:contextualSpacing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B</w:t>
      </w:r>
    </w:p>
    <w:p w14:paraId="069ADB5F" w14:textId="77777777" w:rsidR="0086232D" w:rsidRPr="0086232D" w:rsidRDefault="0086232D" w:rsidP="0086232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86232D">
        <w:rPr>
          <w:rFonts w:cs="Tahoma"/>
          <w:b/>
          <w:bCs/>
          <w:u w:val="single"/>
        </w:rPr>
        <w:t>Przedsiębiorstwo Specjalistyczne „</w:t>
      </w:r>
      <w:proofErr w:type="spellStart"/>
      <w:r w:rsidRPr="0086232D">
        <w:rPr>
          <w:rFonts w:cs="Tahoma"/>
          <w:b/>
          <w:bCs/>
          <w:u w:val="single"/>
        </w:rPr>
        <w:t>bocar</w:t>
      </w:r>
      <w:proofErr w:type="spellEnd"/>
      <w:r w:rsidRPr="0086232D">
        <w:rPr>
          <w:rFonts w:cs="Tahoma"/>
          <w:b/>
          <w:bCs/>
          <w:u w:val="single"/>
        </w:rPr>
        <w:t>” Sp. z o.o.</w:t>
      </w:r>
    </w:p>
    <w:p w14:paraId="682A18C0" w14:textId="7DDE843B" w:rsidR="00D955D8" w:rsidRPr="00D955D8" w:rsidRDefault="0086232D" w:rsidP="0086232D">
      <w:pPr>
        <w:spacing w:after="0" w:line="240" w:lineRule="auto"/>
        <w:contextualSpacing/>
        <w:jc w:val="center"/>
        <w:rPr>
          <w:rFonts w:cs="Tahoma"/>
          <w:b/>
          <w:bCs/>
          <w:u w:val="single"/>
        </w:rPr>
      </w:pPr>
      <w:r w:rsidRPr="0086232D">
        <w:rPr>
          <w:rFonts w:cs="Tahoma"/>
          <w:b/>
          <w:bCs/>
          <w:u w:val="single"/>
        </w:rPr>
        <w:t>Korwinów, ul. Okólna 15, 42-263 Wrzosowa</w:t>
      </w:r>
    </w:p>
    <w:p w14:paraId="32047DA7" w14:textId="77777777" w:rsidR="00D955D8" w:rsidRDefault="00D955D8" w:rsidP="00482D5D">
      <w:pPr>
        <w:spacing w:after="0" w:line="240" w:lineRule="auto"/>
        <w:contextualSpacing/>
        <w:jc w:val="both"/>
        <w:rPr>
          <w:rFonts w:cs="Tahoma"/>
        </w:rPr>
      </w:pPr>
    </w:p>
    <w:p w14:paraId="1DDB0A31" w14:textId="77777777" w:rsidR="00D955D8" w:rsidRDefault="00D955D8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7722C3C1" w14:textId="77777777" w:rsidR="00D955D8" w:rsidRDefault="00D955D8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>
        <w:rPr>
          <w:rFonts w:cstheme="minorHAnsi"/>
        </w:rPr>
        <w:t>jest jedyną ofertą</w:t>
      </w:r>
      <w:r w:rsidRPr="00D955D8">
        <w:rPr>
          <w:rFonts w:cstheme="minorHAnsi"/>
        </w:rPr>
        <w:t xml:space="preserve"> złożon</w:t>
      </w:r>
      <w:r>
        <w:rPr>
          <w:rFonts w:cstheme="minorHAnsi"/>
        </w:rPr>
        <w:t xml:space="preserve">ą </w:t>
      </w:r>
      <w:r w:rsidRPr="00D955D8">
        <w:rPr>
          <w:rFonts w:cstheme="minorHAnsi"/>
        </w:rPr>
        <w:t>w danej części postępowania.</w:t>
      </w:r>
    </w:p>
    <w:p w14:paraId="0BBCA7AC" w14:textId="77777777" w:rsidR="00D955D8" w:rsidRDefault="00D955D8" w:rsidP="00482D5D">
      <w:pPr>
        <w:spacing w:after="0" w:line="240" w:lineRule="auto"/>
        <w:jc w:val="both"/>
        <w:rPr>
          <w:rFonts w:cs="Tahoma"/>
        </w:rPr>
      </w:pPr>
    </w:p>
    <w:p w14:paraId="59C1CF59" w14:textId="53088A1D" w:rsidR="00D955D8" w:rsidRPr="0086232D" w:rsidRDefault="00D955D8" w:rsidP="0086232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112"/>
        <w:gridCol w:w="3402"/>
        <w:gridCol w:w="1418"/>
      </w:tblGrid>
      <w:tr w:rsidR="0086232D" w:rsidRPr="00E413E1" w14:paraId="19ED266E" w14:textId="77777777" w:rsidTr="00D97987">
        <w:trPr>
          <w:trHeight w:val="43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6C22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1504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0AEE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D955D8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0315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Punkty</w:t>
            </w:r>
            <w:r>
              <w:rPr>
                <w:rFonts w:cs="Tahoma"/>
                <w:b/>
              </w:rPr>
              <w:t xml:space="preserve"> łącznie</w:t>
            </w:r>
          </w:p>
        </w:tc>
      </w:tr>
      <w:tr w:rsidR="0086232D" w:rsidRPr="00E413E1" w14:paraId="7D5F7B42" w14:textId="77777777" w:rsidTr="00D97987">
        <w:trPr>
          <w:trHeight w:val="597"/>
        </w:trPr>
        <w:tc>
          <w:tcPr>
            <w:tcW w:w="986" w:type="dxa"/>
            <w:vAlign w:val="center"/>
          </w:tcPr>
          <w:p w14:paraId="42955959" w14:textId="77777777" w:rsidR="0086232D" w:rsidRDefault="0086232D" w:rsidP="00D9798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2" w:type="dxa"/>
            <w:vAlign w:val="center"/>
          </w:tcPr>
          <w:p w14:paraId="76918F5C" w14:textId="77777777" w:rsidR="0086232D" w:rsidRDefault="0086232D" w:rsidP="00D97987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Przedsiębiorstwo Specjalistyczne</w:t>
            </w:r>
          </w:p>
          <w:p w14:paraId="4935A911" w14:textId="77777777" w:rsidR="0086232D" w:rsidRPr="00905005" w:rsidRDefault="0086232D" w:rsidP="00D97987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„</w:t>
            </w:r>
            <w:proofErr w:type="spellStart"/>
            <w:r w:rsidRPr="002D3026">
              <w:rPr>
                <w:rFonts w:cs="Calibri"/>
              </w:rPr>
              <w:t>bocar</w:t>
            </w:r>
            <w:proofErr w:type="spellEnd"/>
            <w:r w:rsidRPr="002D3026">
              <w:rPr>
                <w:rFonts w:cs="Calibri"/>
              </w:rPr>
              <w:t>” Sp. z o.o.</w:t>
            </w:r>
            <w:r>
              <w:rPr>
                <w:rFonts w:cs="Calibri"/>
              </w:rPr>
              <w:t xml:space="preserve">, </w:t>
            </w:r>
            <w:r w:rsidRPr="002D3026">
              <w:rPr>
                <w:rFonts w:cs="Calibri"/>
              </w:rPr>
              <w:t>Korwinów, ul. Okólna 15, 42-263 Wrzosowa</w:t>
            </w:r>
          </w:p>
        </w:tc>
        <w:tc>
          <w:tcPr>
            <w:tcW w:w="3402" w:type="dxa"/>
            <w:vAlign w:val="center"/>
          </w:tcPr>
          <w:p w14:paraId="2AA3D9B4" w14:textId="77777777" w:rsidR="0086232D" w:rsidRDefault="0086232D" w:rsidP="00D97987">
            <w:pPr>
              <w:spacing w:after="0" w:line="240" w:lineRule="auto"/>
            </w:pPr>
            <w:r>
              <w:t>Cena: 60,00 pkt</w:t>
            </w:r>
          </w:p>
          <w:p w14:paraId="6AE390C6" w14:textId="77777777" w:rsidR="0086232D" w:rsidRDefault="0086232D" w:rsidP="00D97987">
            <w:pPr>
              <w:spacing w:after="0" w:line="240" w:lineRule="auto"/>
            </w:pPr>
            <w:r>
              <w:t>Moc silnika: 10,00 pkt</w:t>
            </w:r>
          </w:p>
          <w:p w14:paraId="3735F996" w14:textId="77777777" w:rsidR="0086232D" w:rsidRDefault="0086232D" w:rsidP="00D97987">
            <w:pPr>
              <w:spacing w:after="0" w:line="240" w:lineRule="auto"/>
            </w:pPr>
            <w:r>
              <w:t>Rodzaj skrzyni biegów: 10,00 pkt</w:t>
            </w:r>
          </w:p>
          <w:p w14:paraId="2CB4BA7F" w14:textId="0BE04A0F" w:rsidR="0086232D" w:rsidRDefault="0086232D" w:rsidP="00D97987">
            <w:pPr>
              <w:spacing w:after="0" w:line="240" w:lineRule="auto"/>
            </w:pPr>
            <w:r>
              <w:t xml:space="preserve">Gwarancja na </w:t>
            </w:r>
            <w:r>
              <w:t xml:space="preserve">pojazd, </w:t>
            </w:r>
            <w:r>
              <w:t>zabudowę</w:t>
            </w:r>
            <w:r>
              <w:br/>
              <w:t>i wyposażenie</w:t>
            </w:r>
            <w:r>
              <w:t>: 20,00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36D29" w14:textId="77777777" w:rsidR="0086232D" w:rsidRPr="00905005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05005">
              <w:rPr>
                <w:rFonts w:cs="Tahoma"/>
                <w:b/>
                <w:bCs/>
              </w:rPr>
              <w:t>100,00 pkt</w:t>
            </w:r>
          </w:p>
        </w:tc>
      </w:tr>
    </w:tbl>
    <w:p w14:paraId="67B21CDE" w14:textId="77777777" w:rsidR="0086232D" w:rsidRDefault="0086232D" w:rsidP="00482D5D">
      <w:pPr>
        <w:spacing w:after="0" w:line="240" w:lineRule="auto"/>
        <w:contextualSpacing/>
        <w:jc w:val="both"/>
        <w:rPr>
          <w:rFonts w:cs="Tahoma"/>
        </w:rPr>
      </w:pPr>
    </w:p>
    <w:p w14:paraId="05068F5F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71554BD4" w14:textId="77777777" w:rsidR="00D955D8" w:rsidRPr="00913AC3" w:rsidRDefault="00D955D8" w:rsidP="00482D5D">
      <w:pPr>
        <w:spacing w:after="0" w:line="240" w:lineRule="auto"/>
        <w:contextualSpacing/>
        <w:jc w:val="both"/>
        <w:rPr>
          <w:rFonts w:cs="Tahoma"/>
          <w:b/>
          <w:bCs/>
        </w:rPr>
      </w:pPr>
      <w:r w:rsidRPr="00913AC3">
        <w:rPr>
          <w:rFonts w:cs="Tahoma"/>
          <w:b/>
          <w:bCs/>
        </w:rPr>
        <w:t>Część C</w:t>
      </w:r>
    </w:p>
    <w:p w14:paraId="3D03ADA4" w14:textId="77777777" w:rsidR="0086232D" w:rsidRPr="0086232D" w:rsidRDefault="0086232D" w:rsidP="0086232D">
      <w:pPr>
        <w:spacing w:after="0" w:line="240" w:lineRule="auto"/>
        <w:jc w:val="center"/>
        <w:rPr>
          <w:rFonts w:cs="Tahoma"/>
          <w:b/>
          <w:bCs/>
          <w:u w:val="single"/>
        </w:rPr>
      </w:pPr>
      <w:r w:rsidRPr="0086232D">
        <w:rPr>
          <w:rFonts w:cs="Tahoma"/>
          <w:b/>
          <w:bCs/>
          <w:u w:val="single"/>
        </w:rPr>
        <w:t>Przedsiębiorstwo Specjalistyczne „</w:t>
      </w:r>
      <w:proofErr w:type="spellStart"/>
      <w:r w:rsidRPr="0086232D">
        <w:rPr>
          <w:rFonts w:cs="Tahoma"/>
          <w:b/>
          <w:bCs/>
          <w:u w:val="single"/>
        </w:rPr>
        <w:t>bocar</w:t>
      </w:r>
      <w:proofErr w:type="spellEnd"/>
      <w:r w:rsidRPr="0086232D">
        <w:rPr>
          <w:rFonts w:cs="Tahoma"/>
          <w:b/>
          <w:bCs/>
          <w:u w:val="single"/>
        </w:rPr>
        <w:t>” Sp. z o.o.</w:t>
      </w:r>
    </w:p>
    <w:p w14:paraId="568F40D5" w14:textId="5129478A" w:rsidR="00482D5D" w:rsidRDefault="0086232D" w:rsidP="0086232D">
      <w:pPr>
        <w:spacing w:after="0" w:line="240" w:lineRule="auto"/>
        <w:jc w:val="center"/>
        <w:rPr>
          <w:rFonts w:cs="Tahoma"/>
          <w:b/>
          <w:bCs/>
          <w:u w:val="single"/>
        </w:rPr>
      </w:pPr>
      <w:r w:rsidRPr="0086232D">
        <w:rPr>
          <w:rFonts w:cs="Tahoma"/>
          <w:b/>
          <w:bCs/>
          <w:u w:val="single"/>
        </w:rPr>
        <w:t>Korwinów, ul. Okólna 15, 42-263 Wrzosowa</w:t>
      </w:r>
    </w:p>
    <w:p w14:paraId="1F2F0A3F" w14:textId="77777777" w:rsidR="0086232D" w:rsidRDefault="0086232D" w:rsidP="0086232D">
      <w:pPr>
        <w:spacing w:after="0" w:line="240" w:lineRule="auto"/>
        <w:jc w:val="center"/>
        <w:rPr>
          <w:rFonts w:cstheme="minorHAnsi"/>
          <w:b/>
        </w:rPr>
      </w:pPr>
    </w:p>
    <w:p w14:paraId="4E50FC20" w14:textId="77C1881A" w:rsidR="00482D5D" w:rsidRDefault="00482D5D" w:rsidP="00482D5D">
      <w:pPr>
        <w:spacing w:after="0" w:line="240" w:lineRule="auto"/>
        <w:jc w:val="center"/>
        <w:rPr>
          <w:rFonts w:cstheme="minorHAnsi"/>
          <w:b/>
        </w:rPr>
      </w:pPr>
      <w:r w:rsidRPr="009023B7">
        <w:rPr>
          <w:rFonts w:cstheme="minorHAnsi"/>
          <w:b/>
        </w:rPr>
        <w:t>Uzasadnienie</w:t>
      </w:r>
    </w:p>
    <w:p w14:paraId="5B624B7F" w14:textId="1A8C84B2" w:rsidR="00482D5D" w:rsidRDefault="00482D5D" w:rsidP="00482D5D">
      <w:pPr>
        <w:spacing w:after="0" w:line="240" w:lineRule="auto"/>
        <w:jc w:val="both"/>
        <w:rPr>
          <w:rFonts w:cstheme="minorHAnsi"/>
        </w:rPr>
      </w:pPr>
      <w:r w:rsidRPr="009E6C2D">
        <w:rPr>
          <w:rFonts w:cstheme="minorHAnsi"/>
        </w:rPr>
        <w:t xml:space="preserve">Podstawą prawną dokonanego wyboru jest art. 239 ust. 1 ustawy PZP. Przedmiotowa oferta spełnia wymagania ustawy PZP, spełnia wymagania Zamawiającego wskazane w SWZ </w:t>
      </w:r>
      <w:r w:rsidRPr="00D955D8">
        <w:rPr>
          <w:rFonts w:cstheme="minorHAnsi"/>
        </w:rPr>
        <w:t xml:space="preserve">oraz </w:t>
      </w:r>
      <w:r w:rsidR="0086232D" w:rsidRPr="0086232D">
        <w:rPr>
          <w:rFonts w:cstheme="minorHAnsi"/>
        </w:rPr>
        <w:t>uzyskała najwyższą ilość punktów spośród ofert niepodlegających odrzuceniu, obliczonych na podstawie kryteriów oceny ofert wskazanych w SWZ.</w:t>
      </w:r>
    </w:p>
    <w:p w14:paraId="5F354B09" w14:textId="77777777" w:rsidR="0086232D" w:rsidRDefault="0086232D" w:rsidP="00482D5D">
      <w:pPr>
        <w:spacing w:after="0" w:line="240" w:lineRule="auto"/>
        <w:jc w:val="both"/>
        <w:rPr>
          <w:rFonts w:cs="Tahoma"/>
        </w:rPr>
      </w:pPr>
    </w:p>
    <w:p w14:paraId="4F5F6D60" w14:textId="499AE2D2" w:rsidR="00D955D8" w:rsidRPr="0086232D" w:rsidRDefault="00482D5D" w:rsidP="0086232D">
      <w:pPr>
        <w:keepNext/>
        <w:keepLine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9023B7">
        <w:rPr>
          <w:rFonts w:cstheme="minorHAnsi"/>
          <w:b/>
        </w:rPr>
        <w:t>. Punktacja przyznana ofertom nieodrzuconym:</w:t>
      </w:r>
    </w:p>
    <w:tbl>
      <w:tblPr>
        <w:tblpPr w:leftFromText="141" w:rightFromText="141" w:vertAnchor="text" w:horzAnchor="page" w:tblpX="1033" w:tblpY="18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112"/>
        <w:gridCol w:w="3402"/>
        <w:gridCol w:w="1418"/>
      </w:tblGrid>
      <w:tr w:rsidR="0086232D" w:rsidRPr="00E413E1" w14:paraId="14EFF63A" w14:textId="77777777" w:rsidTr="00D97987">
        <w:trPr>
          <w:trHeight w:val="43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25E1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2248E7">
              <w:rPr>
                <w:rFonts w:cs="Tahoma"/>
                <w:b/>
              </w:rPr>
              <w:t>Numer oferty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F5EA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Nazwa (firma) i adres 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EF4B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D955D8">
              <w:rPr>
                <w:rFonts w:cs="Tahoma"/>
                <w:b/>
              </w:rPr>
              <w:t>Liczba punktów w poszczególnych kryteriach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EF8E" w14:textId="77777777" w:rsidR="0086232D" w:rsidRPr="00E413E1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</w:rPr>
            </w:pPr>
            <w:r w:rsidRPr="00E413E1">
              <w:rPr>
                <w:rFonts w:cs="Tahoma"/>
                <w:b/>
              </w:rPr>
              <w:t>Punkty</w:t>
            </w:r>
            <w:r>
              <w:rPr>
                <w:rFonts w:cs="Tahoma"/>
                <w:b/>
              </w:rPr>
              <w:t xml:space="preserve"> łącznie</w:t>
            </w:r>
          </w:p>
        </w:tc>
      </w:tr>
      <w:tr w:rsidR="0086232D" w:rsidRPr="00E413E1" w14:paraId="63A22ECD" w14:textId="77777777" w:rsidTr="00D97987">
        <w:trPr>
          <w:trHeight w:val="597"/>
        </w:trPr>
        <w:tc>
          <w:tcPr>
            <w:tcW w:w="986" w:type="dxa"/>
            <w:vAlign w:val="center"/>
          </w:tcPr>
          <w:p w14:paraId="709A5AB0" w14:textId="77777777" w:rsidR="0086232D" w:rsidRDefault="0086232D" w:rsidP="00D9798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12" w:type="dxa"/>
            <w:vAlign w:val="center"/>
          </w:tcPr>
          <w:p w14:paraId="6C960DB7" w14:textId="77777777" w:rsidR="0086232D" w:rsidRDefault="0086232D" w:rsidP="00D97987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MOTO-TRUCK SP. Z O.O.</w:t>
            </w:r>
          </w:p>
          <w:p w14:paraId="53992861" w14:textId="77777777" w:rsidR="0086232D" w:rsidRPr="005821C1" w:rsidRDefault="0086232D" w:rsidP="00D97987">
            <w:pPr>
              <w:spacing w:after="0" w:line="240" w:lineRule="auto"/>
            </w:pPr>
            <w:r w:rsidRPr="002D3026">
              <w:rPr>
                <w:rFonts w:cs="Calibri"/>
              </w:rPr>
              <w:t>ul. ks. P. Ściegiennego 270, 25-116 Kielce</w:t>
            </w:r>
          </w:p>
        </w:tc>
        <w:tc>
          <w:tcPr>
            <w:tcW w:w="3402" w:type="dxa"/>
            <w:vAlign w:val="center"/>
          </w:tcPr>
          <w:p w14:paraId="35AEF7AB" w14:textId="51874B44" w:rsidR="0086232D" w:rsidRDefault="0086232D" w:rsidP="00D97987">
            <w:pPr>
              <w:spacing w:after="0" w:line="240" w:lineRule="auto"/>
            </w:pPr>
            <w:r>
              <w:t>Cena: 5</w:t>
            </w:r>
            <w:r>
              <w:t>4</w:t>
            </w:r>
            <w:r>
              <w:t>,</w:t>
            </w:r>
            <w:r>
              <w:t>6</w:t>
            </w:r>
            <w:r>
              <w:t>0 pkt</w:t>
            </w:r>
          </w:p>
          <w:p w14:paraId="45DA6135" w14:textId="77777777" w:rsidR="0086232D" w:rsidRDefault="0086232D" w:rsidP="00D97987">
            <w:pPr>
              <w:spacing w:after="0" w:line="240" w:lineRule="auto"/>
            </w:pPr>
            <w:r>
              <w:t>Rodzaj skrzyni biegów: 10,00 pkt</w:t>
            </w:r>
          </w:p>
          <w:p w14:paraId="65D0150E" w14:textId="3A4737A4" w:rsidR="0086232D" w:rsidRDefault="0086232D" w:rsidP="00D97987">
            <w:pPr>
              <w:spacing w:after="0" w:line="240" w:lineRule="auto"/>
            </w:pPr>
            <w:r>
              <w:t xml:space="preserve">Gwarancja na </w:t>
            </w:r>
            <w:r>
              <w:t>pojazd i wyposażenie</w:t>
            </w:r>
            <w:r>
              <w:t xml:space="preserve">: </w:t>
            </w:r>
            <w:r>
              <w:t>3</w:t>
            </w:r>
            <w: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9C04" w14:textId="7E321A31" w:rsidR="0086232D" w:rsidRPr="00905005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  <w:r>
              <w:rPr>
                <w:rFonts w:cs="Tahoma"/>
              </w:rPr>
              <w:t>4</w:t>
            </w:r>
            <w:r>
              <w:rPr>
                <w:rFonts w:cs="Tahoma"/>
              </w:rPr>
              <w:t>,</w:t>
            </w:r>
            <w:r>
              <w:rPr>
                <w:rFonts w:cs="Tahoma"/>
              </w:rPr>
              <w:t>6</w:t>
            </w:r>
            <w:r>
              <w:rPr>
                <w:rFonts w:cs="Tahoma"/>
              </w:rPr>
              <w:t>0 pkt</w:t>
            </w:r>
          </w:p>
        </w:tc>
      </w:tr>
      <w:tr w:rsidR="0086232D" w:rsidRPr="00E413E1" w14:paraId="49C9464D" w14:textId="77777777" w:rsidTr="00D97987">
        <w:trPr>
          <w:trHeight w:val="597"/>
        </w:trPr>
        <w:tc>
          <w:tcPr>
            <w:tcW w:w="986" w:type="dxa"/>
            <w:vAlign w:val="center"/>
          </w:tcPr>
          <w:p w14:paraId="5FEA574C" w14:textId="77777777" w:rsidR="0086232D" w:rsidRDefault="0086232D" w:rsidP="00D9798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12" w:type="dxa"/>
            <w:vAlign w:val="center"/>
          </w:tcPr>
          <w:p w14:paraId="3C23DCDF" w14:textId="77777777" w:rsidR="0086232D" w:rsidRDefault="0086232D" w:rsidP="00D97987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Przedsiębiorstwo Specjalistyczne</w:t>
            </w:r>
          </w:p>
          <w:p w14:paraId="46DD1DD2" w14:textId="77777777" w:rsidR="0086232D" w:rsidRPr="00905005" w:rsidRDefault="0086232D" w:rsidP="00D97987">
            <w:pPr>
              <w:spacing w:after="0" w:line="240" w:lineRule="auto"/>
              <w:jc w:val="both"/>
              <w:rPr>
                <w:rFonts w:cs="Calibri"/>
              </w:rPr>
            </w:pPr>
            <w:r w:rsidRPr="002D3026">
              <w:rPr>
                <w:rFonts w:cs="Calibri"/>
              </w:rPr>
              <w:t>„</w:t>
            </w:r>
            <w:proofErr w:type="spellStart"/>
            <w:r w:rsidRPr="002D3026">
              <w:rPr>
                <w:rFonts w:cs="Calibri"/>
              </w:rPr>
              <w:t>bocar</w:t>
            </w:r>
            <w:proofErr w:type="spellEnd"/>
            <w:r w:rsidRPr="002D3026">
              <w:rPr>
                <w:rFonts w:cs="Calibri"/>
              </w:rPr>
              <w:t>” Sp. z o.o.</w:t>
            </w:r>
            <w:r>
              <w:rPr>
                <w:rFonts w:cs="Calibri"/>
              </w:rPr>
              <w:t xml:space="preserve">, </w:t>
            </w:r>
            <w:r w:rsidRPr="002D3026">
              <w:rPr>
                <w:rFonts w:cs="Calibri"/>
              </w:rPr>
              <w:t>Korwinów, ul. Okólna 15, 42-263 Wrzosowa</w:t>
            </w:r>
          </w:p>
        </w:tc>
        <w:tc>
          <w:tcPr>
            <w:tcW w:w="3402" w:type="dxa"/>
            <w:vAlign w:val="center"/>
          </w:tcPr>
          <w:p w14:paraId="2BCDCDB8" w14:textId="77777777" w:rsidR="0086232D" w:rsidRDefault="0086232D" w:rsidP="00D97987">
            <w:pPr>
              <w:spacing w:after="0" w:line="240" w:lineRule="auto"/>
            </w:pPr>
            <w:r>
              <w:t>Cena: 60,00 pkt</w:t>
            </w:r>
          </w:p>
          <w:p w14:paraId="3C9FEC5B" w14:textId="77777777" w:rsidR="0086232D" w:rsidRDefault="0086232D" w:rsidP="00D97987">
            <w:pPr>
              <w:spacing w:after="0" w:line="240" w:lineRule="auto"/>
            </w:pPr>
            <w:r>
              <w:t>Rodzaj skrzyni biegów: 10,00 pkt</w:t>
            </w:r>
          </w:p>
          <w:p w14:paraId="5E3B36F3" w14:textId="631291EE" w:rsidR="0086232D" w:rsidRDefault="0086232D" w:rsidP="00D97987">
            <w:pPr>
              <w:spacing w:after="0" w:line="240" w:lineRule="auto"/>
            </w:pPr>
            <w:r>
              <w:t xml:space="preserve">Gwarancja na </w:t>
            </w:r>
            <w:r>
              <w:t>pojazd i wyposażenie</w:t>
            </w:r>
            <w:r>
              <w:t xml:space="preserve">: </w:t>
            </w:r>
            <w:r>
              <w:t>3</w:t>
            </w:r>
            <w: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7E497" w14:textId="77777777" w:rsidR="0086232D" w:rsidRPr="00905005" w:rsidRDefault="0086232D" w:rsidP="00D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b/>
                <w:bCs/>
              </w:rPr>
            </w:pPr>
            <w:r w:rsidRPr="00905005">
              <w:rPr>
                <w:rFonts w:cs="Tahoma"/>
                <w:b/>
                <w:bCs/>
              </w:rPr>
              <w:t>100,00 pkt</w:t>
            </w:r>
          </w:p>
        </w:tc>
      </w:tr>
    </w:tbl>
    <w:p w14:paraId="6EE9AD2C" w14:textId="77777777" w:rsidR="00482D5D" w:rsidRDefault="00482D5D" w:rsidP="00482D5D">
      <w:pPr>
        <w:spacing w:after="0" w:line="240" w:lineRule="auto"/>
        <w:contextualSpacing/>
        <w:jc w:val="both"/>
        <w:rPr>
          <w:rFonts w:cs="Tahoma"/>
        </w:rPr>
      </w:pPr>
    </w:p>
    <w:p w14:paraId="2F4786E8" w14:textId="77777777" w:rsidR="00482D5D" w:rsidRDefault="00482D5D" w:rsidP="00482D5D">
      <w:pPr>
        <w:spacing w:after="0" w:line="240" w:lineRule="auto"/>
        <w:jc w:val="both"/>
        <w:rPr>
          <w:rFonts w:cs="Tahoma"/>
        </w:rPr>
      </w:pPr>
    </w:p>
    <w:sectPr w:rsidR="00482D5D" w:rsidSect="00482D5D">
      <w:footerReference w:type="default" r:id="rId10"/>
      <w:footerReference w:type="first" r:id="rId11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92C4" w14:textId="77777777" w:rsidR="00B551B1" w:rsidRDefault="00B551B1">
      <w:pPr>
        <w:spacing w:after="0" w:line="240" w:lineRule="auto"/>
      </w:pPr>
      <w:r>
        <w:separator/>
      </w:r>
    </w:p>
  </w:endnote>
  <w:endnote w:type="continuationSeparator" w:id="0">
    <w:p w14:paraId="72903534" w14:textId="77777777" w:rsidR="00B551B1" w:rsidRDefault="00B5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0215" w14:textId="77777777" w:rsidR="008153EA" w:rsidRDefault="008153EA" w:rsidP="006F104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BAC4" w14:textId="77777777" w:rsidR="008153EA" w:rsidRPr="00795CDA" w:rsidRDefault="00A93587" w:rsidP="00795CDA">
    <w:pPr>
      <w:spacing w:after="0" w:line="240" w:lineRule="auto"/>
      <w:rPr>
        <w:rFonts w:eastAsia="Times New Roman" w:cs="Calibri"/>
      </w:rPr>
    </w:pPr>
    <w:r>
      <w:rPr>
        <w:rFonts w:eastAsia="Times New Roman" w:cs="Calibri"/>
      </w:rPr>
      <w:fldChar w:fldCharType="begin"/>
    </w:r>
    <w:r>
      <w:rPr>
        <w:rFonts w:eastAsia="Times New Roman" w:cs="Calibri"/>
      </w:rPr>
      <w:instrText xml:space="preserve"> INCLUDEPICTURE  "cid:image001.png@01DA9AF7.71ABE020" \* MERGEFORMATINET </w:instrText>
    </w:r>
    <w:r>
      <w:rPr>
        <w:rFonts w:eastAsia="Times New Roman" w:cs="Calibri"/>
      </w:rPr>
      <w:fldChar w:fldCharType="separate"/>
    </w:r>
    <w:r>
      <w:rPr>
        <w:rFonts w:eastAsia="Times New Roman" w:cs="Calibri"/>
      </w:rPr>
      <w:fldChar w:fldCharType="begin"/>
    </w:r>
    <w:r>
      <w:rPr>
        <w:rFonts w:eastAsia="Times New Roman" w:cs="Calibri"/>
      </w:rPr>
      <w:instrText xml:space="preserve"> INCLUDEPICTURE  "cid:image001.png@01DA9AF7.71ABE020" \* MERGEFORMATINET </w:instrText>
    </w:r>
    <w:r>
      <w:rPr>
        <w:rFonts w:eastAsia="Times New Roman" w:cs="Calibri"/>
      </w:rPr>
      <w:fldChar w:fldCharType="separate"/>
    </w:r>
    <w:r w:rsidR="009E6C2D">
      <w:rPr>
        <w:rFonts w:eastAsia="Times New Roman" w:cs="Calibri"/>
      </w:rPr>
      <w:fldChar w:fldCharType="begin"/>
    </w:r>
    <w:r w:rsidR="009E6C2D">
      <w:rPr>
        <w:rFonts w:eastAsia="Times New Roman" w:cs="Calibri"/>
      </w:rPr>
      <w:instrText xml:space="preserve"> INCLUDEPICTURE  "cid:image001.png@01DA9AF7.71ABE020" \* MERGEFORMATINET </w:instrText>
    </w:r>
    <w:r w:rsidR="009E6C2D">
      <w:rPr>
        <w:rFonts w:eastAsia="Times New Roman" w:cs="Calibri"/>
      </w:rPr>
      <w:fldChar w:fldCharType="separate"/>
    </w:r>
    <w:r w:rsidR="00453E8F">
      <w:rPr>
        <w:rFonts w:eastAsia="Times New Roman" w:cs="Calibri"/>
      </w:rPr>
      <w:fldChar w:fldCharType="begin"/>
    </w:r>
    <w:r w:rsidR="00453E8F">
      <w:rPr>
        <w:rFonts w:eastAsia="Times New Roman" w:cs="Calibri"/>
      </w:rPr>
      <w:instrText xml:space="preserve"> INCLUDEPICTURE  "cid:image001.png@01DA9AF7.71ABE020" \* MERGEFORMATINET </w:instrText>
    </w:r>
    <w:r w:rsidR="00453E8F">
      <w:rPr>
        <w:rFonts w:eastAsia="Times New Roman" w:cs="Calibri"/>
      </w:rPr>
      <w:fldChar w:fldCharType="separate"/>
    </w:r>
    <w:r w:rsidR="00F229BE">
      <w:rPr>
        <w:rFonts w:eastAsia="Times New Roman" w:cs="Calibri"/>
      </w:rPr>
      <w:fldChar w:fldCharType="begin"/>
    </w:r>
    <w:r w:rsidR="00F229BE">
      <w:rPr>
        <w:rFonts w:eastAsia="Times New Roman" w:cs="Calibri"/>
      </w:rPr>
      <w:instrText xml:space="preserve"> INCLUDEPICTURE  "cid:image001.png@01DA9AF7.71ABE020" \* MERGEFORMATINET </w:instrText>
    </w:r>
    <w:r w:rsidR="00F229BE">
      <w:rPr>
        <w:rFonts w:eastAsia="Times New Roman" w:cs="Calibri"/>
      </w:rPr>
      <w:fldChar w:fldCharType="separate"/>
    </w:r>
    <w:r w:rsidR="0086232D">
      <w:rPr>
        <w:rFonts w:eastAsia="Times New Roman" w:cs="Calibri"/>
      </w:rPr>
      <w:fldChar w:fldCharType="begin"/>
    </w:r>
    <w:r w:rsidR="0086232D">
      <w:rPr>
        <w:rFonts w:eastAsia="Times New Roman" w:cs="Calibri"/>
      </w:rPr>
      <w:instrText xml:space="preserve"> </w:instrText>
    </w:r>
    <w:r w:rsidR="0086232D">
      <w:rPr>
        <w:rFonts w:eastAsia="Times New Roman" w:cs="Calibri"/>
      </w:rPr>
      <w:instrText>INCLUDEPICTURE  "cid:image001.png@01DA9AF7.71ABE020" \* MERGEFORMATINET</w:instrText>
    </w:r>
    <w:r w:rsidR="0086232D">
      <w:rPr>
        <w:rFonts w:eastAsia="Times New Roman" w:cs="Calibri"/>
      </w:rPr>
      <w:instrText xml:space="preserve"> </w:instrText>
    </w:r>
    <w:r w:rsidR="0086232D">
      <w:rPr>
        <w:rFonts w:eastAsia="Times New Roman" w:cs="Calibri"/>
      </w:rPr>
      <w:fldChar w:fldCharType="separate"/>
    </w:r>
    <w:r w:rsidR="0086232D">
      <w:rPr>
        <w:rFonts w:eastAsia="Times New Roman" w:cs="Calibri"/>
      </w:rPr>
      <w:pict w14:anchorId="7E5BF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01_podstawowy_kolor" style="width:74.25pt;height:71.25pt">
          <v:imagedata r:id="rId1" r:href="rId2"/>
        </v:shape>
      </w:pict>
    </w:r>
    <w:r w:rsidR="0086232D">
      <w:rPr>
        <w:rFonts w:eastAsia="Times New Roman" w:cs="Calibri"/>
      </w:rPr>
      <w:fldChar w:fldCharType="end"/>
    </w:r>
    <w:r w:rsidR="00F229BE">
      <w:rPr>
        <w:rFonts w:eastAsia="Times New Roman" w:cs="Calibri"/>
      </w:rPr>
      <w:fldChar w:fldCharType="end"/>
    </w:r>
    <w:r w:rsidR="00453E8F">
      <w:rPr>
        <w:rFonts w:eastAsia="Times New Roman" w:cs="Calibri"/>
      </w:rPr>
      <w:fldChar w:fldCharType="end"/>
    </w:r>
    <w:r w:rsidR="009E6C2D">
      <w:rPr>
        <w:rFonts w:eastAsia="Times New Roman" w:cs="Calibri"/>
      </w:rPr>
      <w:fldChar w:fldCharType="end"/>
    </w:r>
    <w:r>
      <w:rPr>
        <w:rFonts w:eastAsia="Times New Roman" w:cs="Calibri"/>
      </w:rPr>
      <w:fldChar w:fldCharType="end"/>
    </w:r>
    <w:r>
      <w:rPr>
        <w:rFonts w:eastAsia="Times New Roman" w:cs="Calibri"/>
      </w:rPr>
      <w:fldChar w:fldCharType="end"/>
    </w:r>
  </w:p>
  <w:p w14:paraId="0DB0C1C1" w14:textId="77777777" w:rsidR="008153EA" w:rsidRDefault="008153EA" w:rsidP="00BF5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AB2D" w14:textId="77777777" w:rsidR="00B551B1" w:rsidRDefault="00B551B1">
      <w:pPr>
        <w:spacing w:after="0" w:line="240" w:lineRule="auto"/>
      </w:pPr>
      <w:r>
        <w:separator/>
      </w:r>
    </w:p>
  </w:footnote>
  <w:footnote w:type="continuationSeparator" w:id="0">
    <w:p w14:paraId="37666642" w14:textId="77777777" w:rsidR="00B551B1" w:rsidRDefault="00B5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1E655085"/>
    <w:multiLevelType w:val="hybridMultilevel"/>
    <w:tmpl w:val="71CE7710"/>
    <w:lvl w:ilvl="0" w:tplc="2A9060AC">
      <w:start w:val="1"/>
      <w:numFmt w:val="decimal"/>
      <w:lvlText w:val="%1."/>
      <w:lvlJc w:val="left"/>
      <w:pPr>
        <w:ind w:left="1429" w:hanging="360"/>
      </w:pPr>
    </w:lvl>
    <w:lvl w:ilvl="1" w:tplc="0E423A82" w:tentative="1">
      <w:start w:val="1"/>
      <w:numFmt w:val="lowerLetter"/>
      <w:lvlText w:val="%2."/>
      <w:lvlJc w:val="left"/>
      <w:pPr>
        <w:ind w:left="2149" w:hanging="360"/>
      </w:pPr>
    </w:lvl>
    <w:lvl w:ilvl="2" w:tplc="F3442710" w:tentative="1">
      <w:start w:val="1"/>
      <w:numFmt w:val="lowerRoman"/>
      <w:lvlText w:val="%3."/>
      <w:lvlJc w:val="right"/>
      <w:pPr>
        <w:ind w:left="2869" w:hanging="180"/>
      </w:pPr>
    </w:lvl>
    <w:lvl w:ilvl="3" w:tplc="17AED418" w:tentative="1">
      <w:start w:val="1"/>
      <w:numFmt w:val="decimal"/>
      <w:lvlText w:val="%4."/>
      <w:lvlJc w:val="left"/>
      <w:pPr>
        <w:ind w:left="3589" w:hanging="360"/>
      </w:pPr>
    </w:lvl>
    <w:lvl w:ilvl="4" w:tplc="551C78CC" w:tentative="1">
      <w:start w:val="1"/>
      <w:numFmt w:val="lowerLetter"/>
      <w:lvlText w:val="%5."/>
      <w:lvlJc w:val="left"/>
      <w:pPr>
        <w:ind w:left="4309" w:hanging="360"/>
      </w:pPr>
    </w:lvl>
    <w:lvl w:ilvl="5" w:tplc="C94CE350" w:tentative="1">
      <w:start w:val="1"/>
      <w:numFmt w:val="lowerRoman"/>
      <w:lvlText w:val="%6."/>
      <w:lvlJc w:val="right"/>
      <w:pPr>
        <w:ind w:left="5029" w:hanging="180"/>
      </w:pPr>
    </w:lvl>
    <w:lvl w:ilvl="6" w:tplc="2D16F43C" w:tentative="1">
      <w:start w:val="1"/>
      <w:numFmt w:val="decimal"/>
      <w:lvlText w:val="%7."/>
      <w:lvlJc w:val="left"/>
      <w:pPr>
        <w:ind w:left="5749" w:hanging="360"/>
      </w:pPr>
    </w:lvl>
    <w:lvl w:ilvl="7" w:tplc="5030BCE2" w:tentative="1">
      <w:start w:val="1"/>
      <w:numFmt w:val="lowerLetter"/>
      <w:lvlText w:val="%8."/>
      <w:lvlJc w:val="left"/>
      <w:pPr>
        <w:ind w:left="6469" w:hanging="360"/>
      </w:pPr>
    </w:lvl>
    <w:lvl w:ilvl="8" w:tplc="9BE2C9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0568AA"/>
    <w:multiLevelType w:val="hybridMultilevel"/>
    <w:tmpl w:val="71CE7710"/>
    <w:lvl w:ilvl="0" w:tplc="428E9116">
      <w:start w:val="1"/>
      <w:numFmt w:val="decimal"/>
      <w:lvlText w:val="%1."/>
      <w:lvlJc w:val="left"/>
      <w:pPr>
        <w:ind w:left="1429" w:hanging="360"/>
      </w:pPr>
    </w:lvl>
    <w:lvl w:ilvl="1" w:tplc="96468474" w:tentative="1">
      <w:start w:val="1"/>
      <w:numFmt w:val="lowerLetter"/>
      <w:lvlText w:val="%2."/>
      <w:lvlJc w:val="left"/>
      <w:pPr>
        <w:ind w:left="2149" w:hanging="360"/>
      </w:pPr>
    </w:lvl>
    <w:lvl w:ilvl="2" w:tplc="E4A2D04E" w:tentative="1">
      <w:start w:val="1"/>
      <w:numFmt w:val="lowerRoman"/>
      <w:lvlText w:val="%3."/>
      <w:lvlJc w:val="right"/>
      <w:pPr>
        <w:ind w:left="2869" w:hanging="180"/>
      </w:pPr>
    </w:lvl>
    <w:lvl w:ilvl="3" w:tplc="D368EB7A" w:tentative="1">
      <w:start w:val="1"/>
      <w:numFmt w:val="decimal"/>
      <w:lvlText w:val="%4."/>
      <w:lvlJc w:val="left"/>
      <w:pPr>
        <w:ind w:left="3589" w:hanging="360"/>
      </w:pPr>
    </w:lvl>
    <w:lvl w:ilvl="4" w:tplc="54C46CE0" w:tentative="1">
      <w:start w:val="1"/>
      <w:numFmt w:val="lowerLetter"/>
      <w:lvlText w:val="%5."/>
      <w:lvlJc w:val="left"/>
      <w:pPr>
        <w:ind w:left="4309" w:hanging="360"/>
      </w:pPr>
    </w:lvl>
    <w:lvl w:ilvl="5" w:tplc="5DE6B862" w:tentative="1">
      <w:start w:val="1"/>
      <w:numFmt w:val="lowerRoman"/>
      <w:lvlText w:val="%6."/>
      <w:lvlJc w:val="right"/>
      <w:pPr>
        <w:ind w:left="5029" w:hanging="180"/>
      </w:pPr>
    </w:lvl>
    <w:lvl w:ilvl="6" w:tplc="24761F88" w:tentative="1">
      <w:start w:val="1"/>
      <w:numFmt w:val="decimal"/>
      <w:lvlText w:val="%7."/>
      <w:lvlJc w:val="left"/>
      <w:pPr>
        <w:ind w:left="5749" w:hanging="360"/>
      </w:pPr>
    </w:lvl>
    <w:lvl w:ilvl="7" w:tplc="F5A8C332" w:tentative="1">
      <w:start w:val="1"/>
      <w:numFmt w:val="lowerLetter"/>
      <w:lvlText w:val="%8."/>
      <w:lvlJc w:val="left"/>
      <w:pPr>
        <w:ind w:left="6469" w:hanging="360"/>
      </w:pPr>
    </w:lvl>
    <w:lvl w:ilvl="8" w:tplc="D92C124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726C8A"/>
    <w:multiLevelType w:val="hybridMultilevel"/>
    <w:tmpl w:val="4BFA06B6"/>
    <w:lvl w:ilvl="0" w:tplc="9F841318">
      <w:start w:val="1"/>
      <w:numFmt w:val="decimal"/>
      <w:lvlText w:val="%1."/>
      <w:lvlJc w:val="left"/>
      <w:pPr>
        <w:ind w:left="1428" w:hanging="360"/>
      </w:pPr>
    </w:lvl>
    <w:lvl w:ilvl="1" w:tplc="E8209A9C" w:tentative="1">
      <w:start w:val="1"/>
      <w:numFmt w:val="lowerLetter"/>
      <w:lvlText w:val="%2."/>
      <w:lvlJc w:val="left"/>
      <w:pPr>
        <w:ind w:left="2148" w:hanging="360"/>
      </w:pPr>
    </w:lvl>
    <w:lvl w:ilvl="2" w:tplc="D44AD23A" w:tentative="1">
      <w:start w:val="1"/>
      <w:numFmt w:val="lowerRoman"/>
      <w:lvlText w:val="%3."/>
      <w:lvlJc w:val="right"/>
      <w:pPr>
        <w:ind w:left="2868" w:hanging="180"/>
      </w:pPr>
    </w:lvl>
    <w:lvl w:ilvl="3" w:tplc="B63E19AA" w:tentative="1">
      <w:start w:val="1"/>
      <w:numFmt w:val="decimal"/>
      <w:lvlText w:val="%4."/>
      <w:lvlJc w:val="left"/>
      <w:pPr>
        <w:ind w:left="3588" w:hanging="360"/>
      </w:pPr>
    </w:lvl>
    <w:lvl w:ilvl="4" w:tplc="D57C9896" w:tentative="1">
      <w:start w:val="1"/>
      <w:numFmt w:val="lowerLetter"/>
      <w:lvlText w:val="%5."/>
      <w:lvlJc w:val="left"/>
      <w:pPr>
        <w:ind w:left="4308" w:hanging="360"/>
      </w:pPr>
    </w:lvl>
    <w:lvl w:ilvl="5" w:tplc="48E6360A" w:tentative="1">
      <w:start w:val="1"/>
      <w:numFmt w:val="lowerRoman"/>
      <w:lvlText w:val="%6."/>
      <w:lvlJc w:val="right"/>
      <w:pPr>
        <w:ind w:left="5028" w:hanging="180"/>
      </w:pPr>
    </w:lvl>
    <w:lvl w:ilvl="6" w:tplc="94F86A7A" w:tentative="1">
      <w:start w:val="1"/>
      <w:numFmt w:val="decimal"/>
      <w:lvlText w:val="%7."/>
      <w:lvlJc w:val="left"/>
      <w:pPr>
        <w:ind w:left="5748" w:hanging="360"/>
      </w:pPr>
    </w:lvl>
    <w:lvl w:ilvl="7" w:tplc="248C87CC" w:tentative="1">
      <w:start w:val="1"/>
      <w:numFmt w:val="lowerLetter"/>
      <w:lvlText w:val="%8."/>
      <w:lvlJc w:val="left"/>
      <w:pPr>
        <w:ind w:left="6468" w:hanging="360"/>
      </w:pPr>
    </w:lvl>
    <w:lvl w:ilvl="8" w:tplc="3B50B5CE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8287539">
    <w:abstractNumId w:val="3"/>
  </w:num>
  <w:num w:numId="2" w16cid:durableId="1016886460">
    <w:abstractNumId w:val="2"/>
  </w:num>
  <w:num w:numId="3" w16cid:durableId="89385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D2"/>
    <w:rsid w:val="00032EA7"/>
    <w:rsid w:val="00075250"/>
    <w:rsid w:val="001B6A11"/>
    <w:rsid w:val="001D2A5C"/>
    <w:rsid w:val="004229BC"/>
    <w:rsid w:val="00453E8F"/>
    <w:rsid w:val="00482D5D"/>
    <w:rsid w:val="004F39E1"/>
    <w:rsid w:val="006E110A"/>
    <w:rsid w:val="007959D2"/>
    <w:rsid w:val="008153EA"/>
    <w:rsid w:val="0086232D"/>
    <w:rsid w:val="00864D01"/>
    <w:rsid w:val="00905005"/>
    <w:rsid w:val="009C2247"/>
    <w:rsid w:val="009E6C2D"/>
    <w:rsid w:val="00A93587"/>
    <w:rsid w:val="00B002BB"/>
    <w:rsid w:val="00B551B1"/>
    <w:rsid w:val="00B8777B"/>
    <w:rsid w:val="00D955D8"/>
    <w:rsid w:val="00DE487B"/>
    <w:rsid w:val="00E85CBD"/>
    <w:rsid w:val="00F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1297F"/>
  <w15:docId w15:val="{1706645D-0951-4685-ABD8-7D4E08EA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4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769"/>
  </w:style>
  <w:style w:type="paragraph" w:styleId="Stopka">
    <w:name w:val="footer"/>
    <w:basedOn w:val="Normalny"/>
    <w:link w:val="StopkaZnak"/>
    <w:uiPriority w:val="99"/>
    <w:unhideWhenUsed/>
    <w:rsid w:val="00FB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F7.71ABE02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C180-7E97-4741-8EF2-449D2644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KGPSP.dotx</Template>
  <TotalTime>13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Gebauer</dc:creator>
  <cp:lastModifiedBy>Aleksandra Figlarek (KW PSP WROCŁAW)</cp:lastModifiedBy>
  <cp:revision>3</cp:revision>
  <cp:lastPrinted>2024-04-30T10:26:00Z</cp:lastPrinted>
  <dcterms:created xsi:type="dcterms:W3CDTF">2024-08-22T13:02:00Z</dcterms:created>
  <dcterms:modified xsi:type="dcterms:W3CDTF">2024-08-22T13:15:00Z</dcterms:modified>
</cp:coreProperties>
</file>