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281A" w14:textId="1244F172" w:rsidR="00E23102" w:rsidRPr="007859B8" w:rsidRDefault="00152742" w:rsidP="00E23102">
      <w:pPr>
        <w:spacing w:after="0" w:line="240" w:lineRule="auto"/>
        <w:jc w:val="right"/>
        <w:rPr>
          <w:rFonts w:ascii="Times New Roman" w:hAnsi="Times New Roman"/>
          <w:b/>
          <w:bCs/>
          <w:sz w:val="18"/>
          <w:szCs w:val="18"/>
        </w:rPr>
      </w:pPr>
      <w:r w:rsidRPr="007859B8">
        <w:rPr>
          <w:rFonts w:ascii="Times New Roman" w:hAnsi="Times New Roman"/>
          <w:b/>
        </w:rPr>
        <w:t>Załącznik nr 3 do S</w:t>
      </w:r>
      <w:r w:rsidR="00E23102" w:rsidRPr="007859B8">
        <w:rPr>
          <w:rFonts w:ascii="Times New Roman" w:hAnsi="Times New Roman"/>
          <w:b/>
        </w:rPr>
        <w:t>WZ</w:t>
      </w:r>
    </w:p>
    <w:p w14:paraId="3E272C76" w14:textId="77777777" w:rsidR="00E23102" w:rsidRPr="001E20EC" w:rsidRDefault="00E23102" w:rsidP="00E23102">
      <w:pPr>
        <w:spacing w:after="0" w:line="240" w:lineRule="auto"/>
        <w:rPr>
          <w:rFonts w:ascii="Times New Roman" w:hAnsi="Times New Roman"/>
          <w:b/>
          <w:bCs/>
          <w:sz w:val="18"/>
          <w:szCs w:val="18"/>
        </w:rPr>
      </w:pPr>
    </w:p>
    <w:p w14:paraId="24D8C22B" w14:textId="77777777" w:rsidR="005D24D8" w:rsidRDefault="005D24D8" w:rsidP="005D24D8">
      <w:pPr>
        <w:tabs>
          <w:tab w:val="left" w:pos="180"/>
        </w:tabs>
        <w:spacing w:after="0" w:line="240" w:lineRule="auto"/>
        <w:jc w:val="center"/>
        <w:rPr>
          <w:rFonts w:ascii="Times New Roman" w:hAnsi="Times New Roman"/>
          <w:b/>
          <w:bCs/>
          <w:sz w:val="24"/>
          <w:szCs w:val="24"/>
        </w:rPr>
      </w:pPr>
    </w:p>
    <w:p w14:paraId="2A9DA4F1" w14:textId="0C2473B2" w:rsidR="005D24D8" w:rsidRDefault="005D24D8" w:rsidP="005D24D8">
      <w:pPr>
        <w:tabs>
          <w:tab w:val="left" w:pos="180"/>
        </w:tabs>
        <w:spacing w:after="0" w:line="240" w:lineRule="auto"/>
        <w:jc w:val="center"/>
        <w:rPr>
          <w:rFonts w:ascii="Times New Roman" w:hAnsi="Times New Roman"/>
          <w:lang w:val="x-none" w:eastAsia="x-none"/>
        </w:rPr>
      </w:pPr>
      <w:r>
        <w:rPr>
          <w:rFonts w:ascii="Times New Roman" w:hAnsi="Times New Roman"/>
          <w:b/>
          <w:bCs/>
          <w:sz w:val="24"/>
          <w:szCs w:val="24"/>
        </w:rPr>
        <w:t>PAKIET 1</w:t>
      </w:r>
    </w:p>
    <w:p w14:paraId="7AD7EDD2" w14:textId="6750B310" w:rsidR="000635F2" w:rsidRPr="00E02FD9" w:rsidRDefault="000635F2" w:rsidP="00BA48FB">
      <w:pPr>
        <w:spacing w:after="0" w:line="240" w:lineRule="auto"/>
        <w:rPr>
          <w:rFonts w:ascii="Times New Roman" w:hAnsi="Times New Roman"/>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4536"/>
        <w:gridCol w:w="1417"/>
        <w:gridCol w:w="1843"/>
        <w:gridCol w:w="1276"/>
      </w:tblGrid>
      <w:tr w:rsidR="00E23102" w14:paraId="475249F7" w14:textId="77777777" w:rsidTr="00BA48FB">
        <w:trPr>
          <w:trHeight w:val="1307"/>
        </w:trPr>
        <w:tc>
          <w:tcPr>
            <w:tcW w:w="9952" w:type="dxa"/>
            <w:gridSpan w:val="5"/>
          </w:tcPr>
          <w:p w14:paraId="5F2589B0" w14:textId="77777777" w:rsidR="00E23102" w:rsidRPr="000635F2" w:rsidRDefault="00E23102" w:rsidP="00E23102">
            <w:pPr>
              <w:keepNext/>
              <w:spacing w:after="0" w:line="240" w:lineRule="auto"/>
              <w:ind w:right="-108"/>
              <w:outlineLvl w:val="0"/>
              <w:rPr>
                <w:rFonts w:ascii="Times New Roman" w:hAnsi="Times New Roman"/>
                <w:lang w:val="x-none" w:eastAsia="x-none"/>
              </w:rPr>
            </w:pPr>
            <w:r w:rsidRPr="000635F2">
              <w:rPr>
                <w:rFonts w:ascii="Times New Roman" w:hAnsi="Times New Roman"/>
                <w:lang w:val="x-none" w:eastAsia="x-none"/>
              </w:rPr>
              <w:t>Przedmiot zamówienia ………………………………………………….</w:t>
            </w:r>
          </w:p>
          <w:p w14:paraId="3E200752" w14:textId="5846463A" w:rsidR="00E23102" w:rsidRPr="000635F2" w:rsidRDefault="00E23102" w:rsidP="00E23102">
            <w:pPr>
              <w:spacing w:after="0" w:line="240" w:lineRule="auto"/>
              <w:ind w:left="1360" w:right="-157" w:hanging="1360"/>
              <w:rPr>
                <w:rFonts w:ascii="Times New Roman" w:hAnsi="Times New Roman"/>
                <w:vertAlign w:val="superscript"/>
                <w:lang w:eastAsia="pl-PL"/>
              </w:rPr>
            </w:pPr>
            <w:r w:rsidRPr="000635F2">
              <w:rPr>
                <w:rFonts w:ascii="Times New Roman" w:hAnsi="Times New Roman"/>
                <w:lang w:eastAsia="pl-PL"/>
              </w:rPr>
              <w:t>Producent: ……………………………………………Typ aparatu……………………………..……</w:t>
            </w:r>
            <w:r w:rsidRPr="000635F2">
              <w:rPr>
                <w:rFonts w:ascii="Times New Roman" w:hAnsi="Times New Roman"/>
                <w:vertAlign w:val="superscript"/>
                <w:lang w:eastAsia="pl-PL"/>
              </w:rPr>
              <w:t xml:space="preserve">                             </w:t>
            </w:r>
          </w:p>
          <w:p w14:paraId="6DC59B38" w14:textId="77777777" w:rsidR="00E23102" w:rsidRDefault="00E23102" w:rsidP="00E23102">
            <w:pPr>
              <w:spacing w:after="0" w:line="240" w:lineRule="auto"/>
              <w:ind w:left="1360" w:right="-157" w:hanging="1360"/>
              <w:rPr>
                <w:rFonts w:ascii="Times New Roman" w:hAnsi="Times New Roman"/>
                <w:vertAlign w:val="superscript"/>
                <w:lang w:eastAsia="pl-PL"/>
              </w:rPr>
            </w:pPr>
            <w:r w:rsidRPr="000635F2">
              <w:rPr>
                <w:rFonts w:ascii="Times New Roman" w:hAnsi="Times New Roman"/>
                <w:vertAlign w:val="superscript"/>
                <w:lang w:eastAsia="pl-PL"/>
              </w:rPr>
              <w:t xml:space="preserve">                                        (nazwa, kraj)</w:t>
            </w:r>
          </w:p>
          <w:p w14:paraId="48AA4628" w14:textId="77777777" w:rsidR="00E23102" w:rsidRDefault="00E23102" w:rsidP="00E23102">
            <w:pPr>
              <w:tabs>
                <w:tab w:val="left" w:pos="0"/>
                <w:tab w:val="left" w:pos="110"/>
              </w:tabs>
              <w:spacing w:after="0" w:line="240" w:lineRule="auto"/>
              <w:jc w:val="center"/>
              <w:rPr>
                <w:rFonts w:ascii="Times New Roman" w:hAnsi="Times New Roman"/>
                <w:b/>
                <w:bCs/>
                <w:sz w:val="16"/>
                <w:szCs w:val="16"/>
              </w:rPr>
            </w:pPr>
          </w:p>
        </w:tc>
      </w:tr>
      <w:tr w:rsidR="002A6992" w:rsidRPr="009B2D0E" w14:paraId="5B80F566" w14:textId="77777777" w:rsidTr="00BA48FB">
        <w:tblPrEx>
          <w:tblCellMar>
            <w:left w:w="108" w:type="dxa"/>
            <w:right w:w="108" w:type="dxa"/>
          </w:tblCellMar>
          <w:tblLook w:val="04A0" w:firstRow="1" w:lastRow="0" w:firstColumn="1" w:lastColumn="0" w:noHBand="0" w:noVBand="1"/>
        </w:tblPrEx>
        <w:trPr>
          <w:trHeight w:val="666"/>
        </w:trPr>
        <w:tc>
          <w:tcPr>
            <w:tcW w:w="880" w:type="dxa"/>
            <w:tcBorders>
              <w:top w:val="single" w:sz="4" w:space="0" w:color="auto"/>
              <w:left w:val="single" w:sz="4" w:space="0" w:color="auto"/>
              <w:right w:val="single" w:sz="4" w:space="0" w:color="auto"/>
            </w:tcBorders>
            <w:vAlign w:val="center"/>
          </w:tcPr>
          <w:p w14:paraId="48CB79F7" w14:textId="77777777" w:rsidR="002A6992" w:rsidRPr="009B2D0E" w:rsidRDefault="002A6992" w:rsidP="00E23102">
            <w:pPr>
              <w:tabs>
                <w:tab w:val="left" w:pos="0"/>
                <w:tab w:val="left" w:pos="110"/>
              </w:tabs>
              <w:spacing w:after="0" w:line="240" w:lineRule="auto"/>
              <w:ind w:left="360" w:hanging="360"/>
              <w:jc w:val="center"/>
              <w:rPr>
                <w:rFonts w:ascii="Times New Roman" w:hAnsi="Times New Roman"/>
                <w:b/>
                <w:bCs/>
                <w:sz w:val="16"/>
                <w:szCs w:val="16"/>
              </w:rPr>
            </w:pPr>
            <w:r w:rsidRPr="009B2D0E">
              <w:rPr>
                <w:rFonts w:ascii="Times New Roman" w:hAnsi="Times New Roman"/>
                <w:b/>
                <w:bCs/>
                <w:sz w:val="16"/>
                <w:szCs w:val="16"/>
              </w:rPr>
              <w:t>LP.</w:t>
            </w:r>
          </w:p>
        </w:tc>
        <w:tc>
          <w:tcPr>
            <w:tcW w:w="4536" w:type="dxa"/>
            <w:tcBorders>
              <w:top w:val="single" w:sz="4" w:space="0" w:color="auto"/>
              <w:left w:val="single" w:sz="4" w:space="0" w:color="auto"/>
              <w:bottom w:val="single" w:sz="4" w:space="0" w:color="auto"/>
              <w:right w:val="single" w:sz="4" w:space="0" w:color="auto"/>
            </w:tcBorders>
            <w:vAlign w:val="center"/>
          </w:tcPr>
          <w:p w14:paraId="4112C921" w14:textId="77777777" w:rsidR="002A6992" w:rsidRPr="00821C7F" w:rsidRDefault="002A6992" w:rsidP="00E23102">
            <w:pPr>
              <w:pStyle w:val="Stopka"/>
              <w:jc w:val="center"/>
              <w:rPr>
                <w:rFonts w:ascii="Times New Roman" w:hAnsi="Times New Roman"/>
                <w:b/>
                <w:bCs/>
                <w:sz w:val="16"/>
                <w:szCs w:val="16"/>
              </w:rPr>
            </w:pPr>
            <w:r w:rsidRPr="00821C7F">
              <w:rPr>
                <w:rFonts w:ascii="Times New Roman" w:hAnsi="Times New Roman"/>
                <w:b/>
                <w:bCs/>
                <w:sz w:val="16"/>
                <w:szCs w:val="16"/>
              </w:rPr>
              <w:t>WYMAGANE PARAMETRY</w:t>
            </w:r>
          </w:p>
        </w:tc>
        <w:tc>
          <w:tcPr>
            <w:tcW w:w="1417" w:type="dxa"/>
            <w:tcBorders>
              <w:top w:val="single" w:sz="4" w:space="0" w:color="auto"/>
              <w:left w:val="single" w:sz="4" w:space="0" w:color="auto"/>
              <w:bottom w:val="single" w:sz="4" w:space="0" w:color="auto"/>
              <w:right w:val="single" w:sz="4" w:space="0" w:color="auto"/>
            </w:tcBorders>
            <w:vAlign w:val="center"/>
          </w:tcPr>
          <w:p w14:paraId="08BACD02" w14:textId="77777777" w:rsidR="002A6992" w:rsidRPr="009B2D0E" w:rsidRDefault="002A6992" w:rsidP="00E23102">
            <w:pPr>
              <w:spacing w:after="0" w:line="240" w:lineRule="auto"/>
              <w:jc w:val="center"/>
              <w:rPr>
                <w:rFonts w:ascii="Times New Roman" w:hAnsi="Times New Roman"/>
                <w:b/>
                <w:bCs/>
                <w:sz w:val="16"/>
                <w:szCs w:val="16"/>
              </w:rPr>
            </w:pPr>
            <w:r w:rsidRPr="009B2D0E">
              <w:rPr>
                <w:rFonts w:ascii="Times New Roman" w:hAnsi="Times New Roman"/>
                <w:b/>
                <w:bCs/>
                <w:sz w:val="16"/>
                <w:szCs w:val="16"/>
              </w:rPr>
              <w:t>WYMAGANA ODPOWIEDŹ</w:t>
            </w:r>
          </w:p>
        </w:tc>
        <w:tc>
          <w:tcPr>
            <w:tcW w:w="1843" w:type="dxa"/>
            <w:tcBorders>
              <w:top w:val="single" w:sz="4" w:space="0" w:color="auto"/>
              <w:left w:val="single" w:sz="4" w:space="0" w:color="auto"/>
              <w:bottom w:val="single" w:sz="4" w:space="0" w:color="auto"/>
              <w:right w:val="single" w:sz="4" w:space="0" w:color="auto"/>
            </w:tcBorders>
            <w:vAlign w:val="center"/>
          </w:tcPr>
          <w:p w14:paraId="01578D4A" w14:textId="77777777" w:rsidR="002A6992" w:rsidRPr="009B2D0E" w:rsidRDefault="002A6992" w:rsidP="00E23102">
            <w:pPr>
              <w:spacing w:after="0" w:line="240" w:lineRule="auto"/>
              <w:jc w:val="center"/>
              <w:rPr>
                <w:rFonts w:ascii="Times New Roman" w:hAnsi="Times New Roman"/>
                <w:b/>
                <w:bCs/>
                <w:sz w:val="16"/>
                <w:szCs w:val="16"/>
              </w:rPr>
            </w:pPr>
            <w:r w:rsidRPr="009B2D0E">
              <w:rPr>
                <w:rFonts w:ascii="Times New Roman" w:hAnsi="Times New Roman"/>
                <w:b/>
                <w:bCs/>
                <w:sz w:val="16"/>
                <w:szCs w:val="16"/>
              </w:rPr>
              <w:t>SZCZEGÓŁOWY OPIS PARAMETRÓW OFEROWANEGO PRZEDMIOTU ZAMOWIENIA</w:t>
            </w:r>
          </w:p>
        </w:tc>
        <w:tc>
          <w:tcPr>
            <w:tcW w:w="1276" w:type="dxa"/>
            <w:shd w:val="clear" w:color="auto" w:fill="auto"/>
          </w:tcPr>
          <w:p w14:paraId="16D3EEE8" w14:textId="77777777" w:rsidR="002A6992" w:rsidRPr="009B2D0E" w:rsidRDefault="002A6992" w:rsidP="00E23102">
            <w:pPr>
              <w:spacing w:after="0" w:line="240" w:lineRule="auto"/>
              <w:rPr>
                <w:rFonts w:ascii="Times New Roman" w:hAnsi="Times New Roman"/>
                <w:b/>
                <w:sz w:val="16"/>
                <w:szCs w:val="16"/>
              </w:rPr>
            </w:pPr>
            <w:r w:rsidRPr="009B2D0E">
              <w:rPr>
                <w:rFonts w:ascii="Times New Roman" w:hAnsi="Times New Roman"/>
                <w:b/>
                <w:sz w:val="16"/>
                <w:szCs w:val="16"/>
              </w:rPr>
              <w:t>PUNKTACJA</w:t>
            </w:r>
          </w:p>
        </w:tc>
      </w:tr>
      <w:tr w:rsidR="00EE52E3" w:rsidRPr="00C60902" w14:paraId="7D1CE126" w14:textId="77777777" w:rsidTr="00BA48FB">
        <w:tblPrEx>
          <w:tblCellMar>
            <w:left w:w="108" w:type="dxa"/>
            <w:right w:w="108" w:type="dxa"/>
          </w:tblCellMar>
          <w:tblLook w:val="04A0" w:firstRow="1" w:lastRow="0" w:firstColumn="1" w:lastColumn="0" w:noHBand="0" w:noVBand="1"/>
        </w:tblPrEx>
        <w:trPr>
          <w:trHeight w:val="306"/>
        </w:trPr>
        <w:tc>
          <w:tcPr>
            <w:tcW w:w="9952" w:type="dxa"/>
            <w:gridSpan w:val="5"/>
            <w:tcBorders>
              <w:top w:val="single" w:sz="4" w:space="0" w:color="auto"/>
              <w:left w:val="single" w:sz="4" w:space="0" w:color="auto"/>
            </w:tcBorders>
          </w:tcPr>
          <w:p w14:paraId="7D533B75" w14:textId="77777777" w:rsidR="00EE52E3" w:rsidRPr="00C60902" w:rsidRDefault="00774674" w:rsidP="00E23102">
            <w:pPr>
              <w:spacing w:after="0" w:line="240" w:lineRule="auto"/>
              <w:jc w:val="center"/>
              <w:rPr>
                <w:rFonts w:ascii="Times New Roman" w:hAnsi="Times New Roman"/>
                <w:sz w:val="24"/>
                <w:szCs w:val="24"/>
              </w:rPr>
            </w:pPr>
            <w:r>
              <w:rPr>
                <w:rFonts w:ascii="Times New Roman" w:hAnsi="Times New Roman"/>
                <w:b/>
                <w:bCs/>
                <w:spacing w:val="-1"/>
                <w:sz w:val="24"/>
                <w:szCs w:val="24"/>
              </w:rPr>
              <w:t xml:space="preserve">Stanowisko obrazowo opisowe dla radiologa z oprogramowaniem do diagnostyki zmian w piersiach </w:t>
            </w:r>
            <w:r w:rsidR="00EE52E3">
              <w:rPr>
                <w:rFonts w:ascii="Times New Roman" w:hAnsi="Times New Roman"/>
                <w:b/>
                <w:bCs/>
                <w:spacing w:val="-1"/>
                <w:sz w:val="24"/>
                <w:szCs w:val="24"/>
              </w:rPr>
              <w:t>– 1 szt.</w:t>
            </w:r>
          </w:p>
        </w:tc>
      </w:tr>
      <w:tr w:rsidR="00EE52E3" w:rsidRPr="00C60902" w14:paraId="0B47E0C2"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tcPr>
          <w:p w14:paraId="57F67380" w14:textId="77777777" w:rsidR="00EE52E3" w:rsidRPr="00C60902" w:rsidRDefault="00EE52E3" w:rsidP="00E23102">
            <w:pPr>
              <w:spacing w:after="0" w:line="240" w:lineRule="auto"/>
              <w:ind w:left="3"/>
              <w:jc w:val="center"/>
              <w:rPr>
                <w:rFonts w:ascii="Times New Roman" w:hAnsi="Times New Roman"/>
                <w:b/>
                <w:sz w:val="24"/>
                <w:szCs w:val="24"/>
              </w:rPr>
            </w:pPr>
            <w:r>
              <w:rPr>
                <w:rFonts w:ascii="Times New Roman" w:hAnsi="Times New Roman"/>
                <w:b/>
                <w:sz w:val="24"/>
                <w:szCs w:val="24"/>
              </w:rPr>
              <w:t>I</w:t>
            </w:r>
            <w:r w:rsidR="00821C7F">
              <w:rPr>
                <w:rFonts w:ascii="Times New Roman" w:hAnsi="Times New Roman"/>
                <w:b/>
                <w:sz w:val="24"/>
                <w:szCs w:val="24"/>
              </w:rPr>
              <w:t>.</w:t>
            </w:r>
          </w:p>
        </w:tc>
        <w:tc>
          <w:tcPr>
            <w:tcW w:w="9072" w:type="dxa"/>
            <w:gridSpan w:val="4"/>
          </w:tcPr>
          <w:p w14:paraId="24B9E9B7" w14:textId="77777777" w:rsidR="00EE52E3" w:rsidRPr="00C60902" w:rsidRDefault="00774674" w:rsidP="00E23102">
            <w:pPr>
              <w:spacing w:after="0" w:line="240" w:lineRule="auto"/>
              <w:rPr>
                <w:rFonts w:ascii="Times New Roman" w:hAnsi="Times New Roman"/>
                <w:sz w:val="24"/>
                <w:szCs w:val="24"/>
              </w:rPr>
            </w:pPr>
            <w:r>
              <w:rPr>
                <w:rFonts w:ascii="Times New Roman" w:hAnsi="Times New Roman"/>
                <w:b/>
                <w:bCs/>
                <w:spacing w:val="-1"/>
                <w:sz w:val="24"/>
                <w:szCs w:val="24"/>
              </w:rPr>
              <w:t>Stanowisko obrazowo-opisowe dla radiologa, zrealizowane jako oddzielna stacja wolnostojąca</w:t>
            </w:r>
          </w:p>
        </w:tc>
      </w:tr>
      <w:tr w:rsidR="002A6992" w:rsidRPr="002255B9" w14:paraId="0437CD7B" w14:textId="77777777" w:rsidTr="00BA48FB">
        <w:tblPrEx>
          <w:tblCellMar>
            <w:left w:w="108" w:type="dxa"/>
            <w:right w:w="108" w:type="dxa"/>
          </w:tblCellMar>
          <w:tblLook w:val="04A0" w:firstRow="1" w:lastRow="0" w:firstColumn="1" w:lastColumn="0" w:noHBand="0" w:noVBand="1"/>
        </w:tblPrEx>
        <w:trPr>
          <w:trHeight w:val="229"/>
        </w:trPr>
        <w:tc>
          <w:tcPr>
            <w:tcW w:w="880" w:type="dxa"/>
            <w:tcBorders>
              <w:top w:val="single" w:sz="4" w:space="0" w:color="auto"/>
              <w:left w:val="single" w:sz="4" w:space="0" w:color="auto"/>
              <w:right w:val="single" w:sz="4" w:space="0" w:color="auto"/>
            </w:tcBorders>
            <w:shd w:val="clear" w:color="auto" w:fill="auto"/>
          </w:tcPr>
          <w:p w14:paraId="5F862CB2" w14:textId="77777777" w:rsidR="002A6992" w:rsidRPr="002255B9" w:rsidRDefault="002A6992"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396D87AD" w14:textId="77777777" w:rsidR="007D0171" w:rsidRPr="00C32EFD" w:rsidRDefault="00A17A58" w:rsidP="00E23102">
            <w:pPr>
              <w:pStyle w:val="Standard"/>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Pamięć operacyjna – minimum 16 GB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AB79D" w14:textId="77777777" w:rsidR="002A6992" w:rsidRPr="002255B9"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TAK/Podać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62CB9D" w14:textId="77777777" w:rsidR="002A6992" w:rsidRPr="002255B9" w:rsidRDefault="002A6992" w:rsidP="00E23102">
            <w:pPr>
              <w:spacing w:after="0" w:line="240" w:lineRule="auto"/>
              <w:ind w:left="720"/>
              <w:rPr>
                <w:rFonts w:ascii="Times New Roman" w:hAnsi="Times New Roman"/>
                <w:sz w:val="24"/>
                <w:szCs w:val="24"/>
              </w:rPr>
            </w:pPr>
          </w:p>
        </w:tc>
        <w:tc>
          <w:tcPr>
            <w:tcW w:w="1276" w:type="dxa"/>
            <w:shd w:val="clear" w:color="auto" w:fill="auto"/>
          </w:tcPr>
          <w:p w14:paraId="032A2E1D" w14:textId="77777777" w:rsidR="002A6992" w:rsidRPr="002255B9" w:rsidRDefault="002A6992" w:rsidP="00E23102">
            <w:pPr>
              <w:spacing w:after="0" w:line="240" w:lineRule="auto"/>
              <w:rPr>
                <w:rFonts w:ascii="Times New Roman" w:hAnsi="Times New Roman"/>
                <w:sz w:val="24"/>
                <w:szCs w:val="24"/>
              </w:rPr>
            </w:pPr>
          </w:p>
        </w:tc>
      </w:tr>
      <w:tr w:rsidR="007D0171" w:rsidRPr="002255B9" w14:paraId="45FB1FA8" w14:textId="77777777" w:rsidTr="00BA48FB">
        <w:tblPrEx>
          <w:tblCellMar>
            <w:left w:w="108" w:type="dxa"/>
            <w:right w:w="108" w:type="dxa"/>
          </w:tblCellMar>
          <w:tblLook w:val="04A0" w:firstRow="1" w:lastRow="0" w:firstColumn="1" w:lastColumn="0" w:noHBand="0" w:noVBand="1"/>
        </w:tblPrEx>
        <w:trPr>
          <w:trHeight w:val="229"/>
        </w:trPr>
        <w:tc>
          <w:tcPr>
            <w:tcW w:w="880" w:type="dxa"/>
            <w:tcBorders>
              <w:top w:val="single" w:sz="4" w:space="0" w:color="auto"/>
              <w:left w:val="single" w:sz="4" w:space="0" w:color="auto"/>
              <w:right w:val="single" w:sz="4" w:space="0" w:color="auto"/>
            </w:tcBorders>
            <w:shd w:val="clear" w:color="auto" w:fill="auto"/>
          </w:tcPr>
          <w:p w14:paraId="6BD28AFA" w14:textId="77777777" w:rsidR="007D0171" w:rsidRPr="002255B9" w:rsidRDefault="007D0171"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072A7880" w14:textId="3150A382" w:rsidR="007D0171" w:rsidRDefault="00A17A58" w:rsidP="00E23102">
            <w:pPr>
              <w:pStyle w:val="Standard"/>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Dysk twardy – minimum 1 TB</w:t>
            </w:r>
            <w:r w:rsidR="00732F49">
              <w:rPr>
                <w:rFonts w:ascii="Times New Roman" w:hAnsi="Times New Roman" w:cs="Times New Roman"/>
                <w:sz w:val="24"/>
                <w:szCs w:val="24"/>
              </w:rPr>
              <w:t xml:space="preserve"> RAID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5D690C" w14:textId="77777777" w:rsidR="007D0171" w:rsidRPr="002255B9"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TAK/Podać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39AB9" w14:textId="77777777" w:rsidR="007D0171" w:rsidRPr="002255B9" w:rsidRDefault="007D0171" w:rsidP="00E23102">
            <w:pPr>
              <w:spacing w:after="0" w:line="240" w:lineRule="auto"/>
              <w:ind w:left="720"/>
              <w:rPr>
                <w:rFonts w:ascii="Times New Roman" w:hAnsi="Times New Roman"/>
                <w:sz w:val="24"/>
                <w:szCs w:val="24"/>
              </w:rPr>
            </w:pPr>
          </w:p>
        </w:tc>
        <w:tc>
          <w:tcPr>
            <w:tcW w:w="1276" w:type="dxa"/>
            <w:shd w:val="clear" w:color="auto" w:fill="auto"/>
          </w:tcPr>
          <w:p w14:paraId="06A368E0" w14:textId="77777777" w:rsidR="007D0171" w:rsidRPr="002255B9" w:rsidRDefault="007D0171" w:rsidP="00E23102">
            <w:pPr>
              <w:spacing w:after="0" w:line="240" w:lineRule="auto"/>
              <w:rPr>
                <w:rFonts w:ascii="Times New Roman" w:hAnsi="Times New Roman"/>
                <w:sz w:val="24"/>
                <w:szCs w:val="24"/>
              </w:rPr>
            </w:pPr>
          </w:p>
        </w:tc>
      </w:tr>
      <w:tr w:rsidR="00B22890" w:rsidRPr="002255B9" w14:paraId="0E62D04F" w14:textId="77777777" w:rsidTr="00BA48FB">
        <w:tblPrEx>
          <w:tblCellMar>
            <w:left w:w="108" w:type="dxa"/>
            <w:right w:w="108" w:type="dxa"/>
          </w:tblCellMar>
          <w:tblLook w:val="04A0" w:firstRow="1" w:lastRow="0" w:firstColumn="1" w:lastColumn="0" w:noHBand="0" w:noVBand="1"/>
        </w:tblPrEx>
        <w:trPr>
          <w:trHeight w:val="229"/>
        </w:trPr>
        <w:tc>
          <w:tcPr>
            <w:tcW w:w="880" w:type="dxa"/>
            <w:tcBorders>
              <w:top w:val="single" w:sz="4" w:space="0" w:color="auto"/>
              <w:left w:val="single" w:sz="4" w:space="0" w:color="auto"/>
              <w:right w:val="single" w:sz="4" w:space="0" w:color="auto"/>
            </w:tcBorders>
            <w:shd w:val="clear" w:color="auto" w:fill="auto"/>
          </w:tcPr>
          <w:p w14:paraId="4DFA5868" w14:textId="77777777" w:rsidR="00B22890" w:rsidRPr="002255B9" w:rsidRDefault="00B22890"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181E6899" w14:textId="75BBC51C" w:rsidR="00980C33" w:rsidRDefault="008B239D" w:rsidP="00E23102">
            <w:pPr>
              <w:pStyle w:val="Standard"/>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Mysz</w:t>
            </w:r>
            <w:r w:rsidR="00770A47">
              <w:rPr>
                <w:rFonts w:ascii="Times New Roman" w:hAnsi="Times New Roman" w:cs="Times New Roman"/>
                <w:sz w:val="24"/>
                <w:szCs w:val="24"/>
              </w:rPr>
              <w:t xml:space="preserve"> wielofunkcyjna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9F6EC0" w14:textId="77777777" w:rsidR="00E51E4F" w:rsidRPr="002255B9"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68AC4B" w14:textId="77777777" w:rsidR="00B22890" w:rsidRPr="002255B9" w:rsidRDefault="00B22890" w:rsidP="00E23102">
            <w:pPr>
              <w:spacing w:after="0" w:line="240" w:lineRule="auto"/>
              <w:ind w:left="720"/>
              <w:rPr>
                <w:rFonts w:ascii="Times New Roman" w:hAnsi="Times New Roman"/>
                <w:sz w:val="24"/>
                <w:szCs w:val="24"/>
              </w:rPr>
            </w:pPr>
          </w:p>
        </w:tc>
        <w:tc>
          <w:tcPr>
            <w:tcW w:w="1276" w:type="dxa"/>
            <w:shd w:val="clear" w:color="auto" w:fill="auto"/>
          </w:tcPr>
          <w:p w14:paraId="16A68C58" w14:textId="77777777" w:rsidR="00B22890" w:rsidRPr="002255B9" w:rsidRDefault="00B22890" w:rsidP="00E23102">
            <w:pPr>
              <w:spacing w:after="0" w:line="240" w:lineRule="auto"/>
              <w:rPr>
                <w:rFonts w:ascii="Times New Roman" w:hAnsi="Times New Roman"/>
                <w:sz w:val="24"/>
                <w:szCs w:val="24"/>
              </w:rPr>
            </w:pPr>
          </w:p>
        </w:tc>
      </w:tr>
      <w:tr w:rsidR="00C32EFD" w:rsidRPr="002255B9" w14:paraId="5113DD89" w14:textId="77777777" w:rsidTr="00BA48FB">
        <w:tblPrEx>
          <w:tblCellMar>
            <w:left w:w="108" w:type="dxa"/>
            <w:right w:w="108" w:type="dxa"/>
          </w:tblCellMar>
          <w:tblLook w:val="04A0" w:firstRow="1" w:lastRow="0" w:firstColumn="1" w:lastColumn="0" w:noHBand="0" w:noVBand="1"/>
        </w:tblPrEx>
        <w:trPr>
          <w:trHeight w:val="229"/>
        </w:trPr>
        <w:tc>
          <w:tcPr>
            <w:tcW w:w="880" w:type="dxa"/>
            <w:tcBorders>
              <w:top w:val="single" w:sz="4" w:space="0" w:color="auto"/>
              <w:left w:val="single" w:sz="4" w:space="0" w:color="auto"/>
              <w:right w:val="single" w:sz="4" w:space="0" w:color="auto"/>
            </w:tcBorders>
            <w:shd w:val="clear" w:color="auto" w:fill="auto"/>
          </w:tcPr>
          <w:p w14:paraId="7FDE0CFC" w14:textId="77777777" w:rsidR="00C32EFD" w:rsidRPr="002255B9" w:rsidRDefault="00C32EFD"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04A518C9" w14:textId="77777777" w:rsidR="00384C66" w:rsidRDefault="008B239D" w:rsidP="00E23102">
            <w:pPr>
              <w:spacing w:after="0" w:line="20" w:lineRule="atLeast"/>
              <w:rPr>
                <w:rFonts w:ascii="Times New Roman" w:hAnsi="Times New Roman"/>
                <w:sz w:val="24"/>
                <w:szCs w:val="24"/>
              </w:rPr>
            </w:pPr>
            <w:r>
              <w:rPr>
                <w:rFonts w:ascii="Times New Roman" w:hAnsi="Times New Roman"/>
                <w:sz w:val="24"/>
                <w:szCs w:val="24"/>
              </w:rPr>
              <w:t xml:space="preserve">Klawiatura komputerowa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B48699" w14:textId="77777777" w:rsidR="00E51E4F"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9C8289" w14:textId="77777777" w:rsidR="00C32EFD" w:rsidRPr="002255B9" w:rsidRDefault="00C32EFD" w:rsidP="00E23102">
            <w:pPr>
              <w:spacing w:after="0" w:line="240" w:lineRule="auto"/>
              <w:ind w:left="720"/>
              <w:rPr>
                <w:rFonts w:ascii="Times New Roman" w:hAnsi="Times New Roman"/>
                <w:sz w:val="24"/>
                <w:szCs w:val="24"/>
              </w:rPr>
            </w:pPr>
          </w:p>
        </w:tc>
        <w:tc>
          <w:tcPr>
            <w:tcW w:w="1276" w:type="dxa"/>
            <w:shd w:val="clear" w:color="auto" w:fill="auto"/>
          </w:tcPr>
          <w:p w14:paraId="43488B46" w14:textId="77777777" w:rsidR="00C32EFD" w:rsidRPr="00F06F0D" w:rsidRDefault="00C32EFD" w:rsidP="00E23102">
            <w:pPr>
              <w:spacing w:after="0" w:line="240" w:lineRule="auto"/>
              <w:rPr>
                <w:rFonts w:ascii="Times New Roman" w:hAnsi="Times New Roman"/>
                <w:sz w:val="20"/>
                <w:szCs w:val="20"/>
              </w:rPr>
            </w:pPr>
          </w:p>
        </w:tc>
      </w:tr>
      <w:tr w:rsidR="002A6992" w:rsidRPr="002255B9" w14:paraId="23CC6BBD" w14:textId="77777777" w:rsidTr="00BA48FB">
        <w:tblPrEx>
          <w:tblCellMar>
            <w:left w:w="108" w:type="dxa"/>
            <w:right w:w="108" w:type="dxa"/>
          </w:tblCellMar>
          <w:tblLook w:val="04A0" w:firstRow="1" w:lastRow="0" w:firstColumn="1" w:lastColumn="0" w:noHBand="0" w:noVBand="1"/>
        </w:tblPrEx>
        <w:trPr>
          <w:trHeight w:val="210"/>
        </w:trPr>
        <w:tc>
          <w:tcPr>
            <w:tcW w:w="880" w:type="dxa"/>
            <w:tcBorders>
              <w:top w:val="single" w:sz="4" w:space="0" w:color="auto"/>
              <w:left w:val="single" w:sz="4" w:space="0" w:color="auto"/>
              <w:right w:val="single" w:sz="4" w:space="0" w:color="auto"/>
            </w:tcBorders>
            <w:shd w:val="clear" w:color="auto" w:fill="auto"/>
          </w:tcPr>
          <w:p w14:paraId="0226BA33" w14:textId="77777777" w:rsidR="002A6992" w:rsidRPr="002255B9" w:rsidRDefault="002A6992"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22C1D972" w14:textId="77777777" w:rsidR="006A6AAA" w:rsidRDefault="006A6AAA" w:rsidP="00E23102">
            <w:pPr>
              <w:spacing w:after="0" w:line="20" w:lineRule="atLeast"/>
              <w:rPr>
                <w:rFonts w:ascii="Times New Roman" w:hAnsi="Times New Roman"/>
                <w:sz w:val="24"/>
                <w:szCs w:val="24"/>
              </w:rPr>
            </w:pPr>
            <w:r>
              <w:rPr>
                <w:rFonts w:ascii="Times New Roman" w:hAnsi="Times New Roman"/>
                <w:sz w:val="24"/>
                <w:szCs w:val="24"/>
              </w:rPr>
              <w:t>Klawiatura mammograficzna</w:t>
            </w:r>
            <w:r w:rsidR="008B239D">
              <w:rPr>
                <w:rFonts w:ascii="Times New Roman" w:hAnsi="Times New Roman"/>
                <w:sz w:val="24"/>
                <w:szCs w:val="24"/>
              </w:rPr>
              <w:t xml:space="preserve"> </w:t>
            </w:r>
          </w:p>
          <w:p w14:paraId="01BFB69F" w14:textId="77777777" w:rsidR="00980C33" w:rsidRPr="006A6AAA" w:rsidRDefault="006A6AAA" w:rsidP="00E23102">
            <w:pPr>
              <w:pStyle w:val="Akapitzlist"/>
              <w:numPr>
                <w:ilvl w:val="0"/>
                <w:numId w:val="30"/>
              </w:numPr>
              <w:spacing w:after="0" w:line="20" w:lineRule="atLeast"/>
              <w:rPr>
                <w:rFonts w:ascii="Times New Roman" w:hAnsi="Times New Roman"/>
                <w:sz w:val="24"/>
                <w:szCs w:val="24"/>
              </w:rPr>
            </w:pPr>
            <w:r w:rsidRPr="006A6AAA">
              <w:rPr>
                <w:rFonts w:ascii="Times New Roman" w:hAnsi="Times New Roman"/>
                <w:sz w:val="24"/>
                <w:szCs w:val="24"/>
              </w:rPr>
              <w:t>D</w:t>
            </w:r>
            <w:r w:rsidR="008B239D" w:rsidRPr="006A6AAA">
              <w:rPr>
                <w:rFonts w:ascii="Times New Roman" w:hAnsi="Times New Roman"/>
                <w:sz w:val="24"/>
                <w:szCs w:val="24"/>
              </w:rPr>
              <w:t xml:space="preserve">edykowana do </w:t>
            </w:r>
            <w:r w:rsidRPr="006A6AAA">
              <w:rPr>
                <w:rFonts w:ascii="Times New Roman" w:hAnsi="Times New Roman"/>
                <w:sz w:val="24"/>
                <w:szCs w:val="24"/>
              </w:rPr>
              <w:t xml:space="preserve">przeglądania obrazów z badań mammograficznych </w:t>
            </w:r>
          </w:p>
          <w:p w14:paraId="32CDB1D4" w14:textId="77777777" w:rsidR="006A6AAA" w:rsidRPr="006A6AAA" w:rsidRDefault="006A6AAA" w:rsidP="00E23102">
            <w:pPr>
              <w:pStyle w:val="Akapitzlist"/>
              <w:numPr>
                <w:ilvl w:val="0"/>
                <w:numId w:val="30"/>
              </w:numPr>
              <w:spacing w:after="0" w:line="20" w:lineRule="atLeast"/>
              <w:rPr>
                <w:rFonts w:ascii="Times New Roman" w:hAnsi="Times New Roman"/>
                <w:sz w:val="24"/>
                <w:szCs w:val="24"/>
              </w:rPr>
            </w:pPr>
            <w:r w:rsidRPr="006A6AAA">
              <w:rPr>
                <w:rFonts w:ascii="Times New Roman" w:hAnsi="Times New Roman"/>
                <w:sz w:val="24"/>
                <w:szCs w:val="24"/>
              </w:rPr>
              <w:t>Predefiniowane przyciski do uruchamiania funkcji aplikacji, schematów/kroków przeglądania obrazów</w:t>
            </w:r>
          </w:p>
          <w:p w14:paraId="182BD11C" w14:textId="77777777" w:rsidR="008B239D" w:rsidRPr="006A6AAA" w:rsidRDefault="008B239D" w:rsidP="00E23102">
            <w:pPr>
              <w:pStyle w:val="Akapitzlist"/>
              <w:numPr>
                <w:ilvl w:val="0"/>
                <w:numId w:val="30"/>
              </w:numPr>
              <w:spacing w:after="0" w:line="20" w:lineRule="atLeast"/>
              <w:rPr>
                <w:rFonts w:ascii="Times New Roman" w:hAnsi="Times New Roman"/>
                <w:sz w:val="24"/>
                <w:szCs w:val="24"/>
              </w:rPr>
            </w:pPr>
            <w:r w:rsidRPr="006A6AAA">
              <w:rPr>
                <w:rFonts w:ascii="Times New Roman" w:hAnsi="Times New Roman"/>
                <w:sz w:val="24"/>
                <w:szCs w:val="24"/>
              </w:rPr>
              <w:t xml:space="preserve">Klawiatura w pełni kompatybilna z użytkowanym przez Zamawiającego oprogramowaniem HOLOGIC </w:t>
            </w:r>
          </w:p>
          <w:p w14:paraId="6401E767" w14:textId="77777777" w:rsidR="008B239D" w:rsidRPr="006A6AAA" w:rsidRDefault="008B239D" w:rsidP="00E23102">
            <w:pPr>
              <w:pStyle w:val="Akapitzlist"/>
              <w:numPr>
                <w:ilvl w:val="0"/>
                <w:numId w:val="30"/>
              </w:numPr>
              <w:spacing w:after="0" w:line="20" w:lineRule="atLeast"/>
              <w:rPr>
                <w:rFonts w:ascii="Times New Roman" w:hAnsi="Times New Roman"/>
                <w:sz w:val="24"/>
                <w:szCs w:val="24"/>
              </w:rPr>
            </w:pPr>
            <w:r w:rsidRPr="006A6AAA">
              <w:rPr>
                <w:rFonts w:ascii="Times New Roman" w:hAnsi="Times New Roman"/>
                <w:sz w:val="24"/>
                <w:szCs w:val="24"/>
              </w:rPr>
              <w:t>Klawiatura posiadająca regulację jasności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173827" w14:textId="77777777" w:rsidR="00E51E4F" w:rsidRDefault="00E51E4F" w:rsidP="00E23102">
            <w:pPr>
              <w:spacing w:after="0" w:line="240" w:lineRule="auto"/>
              <w:jc w:val="center"/>
              <w:rPr>
                <w:rFonts w:ascii="Times New Roman" w:hAnsi="Times New Roman"/>
                <w:sz w:val="24"/>
                <w:szCs w:val="24"/>
              </w:rPr>
            </w:pPr>
          </w:p>
          <w:p w14:paraId="6DD212EC" w14:textId="77777777" w:rsidR="00D02285"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2F2CD103" w14:textId="77777777" w:rsidR="00D02285" w:rsidRDefault="00D02285" w:rsidP="00E23102">
            <w:pPr>
              <w:spacing w:after="0" w:line="240" w:lineRule="auto"/>
              <w:jc w:val="center"/>
              <w:rPr>
                <w:rFonts w:ascii="Times New Roman" w:hAnsi="Times New Roman"/>
                <w:sz w:val="24"/>
                <w:szCs w:val="24"/>
              </w:rPr>
            </w:pPr>
          </w:p>
          <w:p w14:paraId="655B1B82" w14:textId="77777777" w:rsidR="00D02285" w:rsidRDefault="00D02285" w:rsidP="00E23102">
            <w:pPr>
              <w:spacing w:after="0" w:line="240" w:lineRule="auto"/>
              <w:jc w:val="center"/>
              <w:rPr>
                <w:rFonts w:ascii="Times New Roman" w:hAnsi="Times New Roman"/>
                <w:sz w:val="24"/>
                <w:szCs w:val="24"/>
              </w:rPr>
            </w:pPr>
          </w:p>
          <w:p w14:paraId="733B25A3" w14:textId="77777777" w:rsidR="00D02285"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3F1FCF22" w14:textId="77777777" w:rsidR="00D02285" w:rsidRDefault="00D02285" w:rsidP="00E23102">
            <w:pPr>
              <w:spacing w:after="0" w:line="240" w:lineRule="auto"/>
              <w:jc w:val="center"/>
              <w:rPr>
                <w:rFonts w:ascii="Times New Roman" w:hAnsi="Times New Roman"/>
                <w:sz w:val="24"/>
                <w:szCs w:val="24"/>
              </w:rPr>
            </w:pPr>
          </w:p>
          <w:p w14:paraId="425A1B00" w14:textId="77777777" w:rsidR="00D02285" w:rsidRDefault="00D02285" w:rsidP="00E23102">
            <w:pPr>
              <w:spacing w:after="0" w:line="240" w:lineRule="auto"/>
              <w:jc w:val="center"/>
              <w:rPr>
                <w:rFonts w:ascii="Times New Roman" w:hAnsi="Times New Roman"/>
                <w:sz w:val="24"/>
                <w:szCs w:val="24"/>
              </w:rPr>
            </w:pPr>
          </w:p>
          <w:p w14:paraId="15CAAC10" w14:textId="77777777" w:rsidR="00D02285" w:rsidRDefault="00D02285" w:rsidP="00E23102">
            <w:pPr>
              <w:spacing w:after="0" w:line="240" w:lineRule="auto"/>
              <w:jc w:val="center"/>
              <w:rPr>
                <w:rFonts w:ascii="Times New Roman" w:hAnsi="Times New Roman"/>
                <w:sz w:val="24"/>
                <w:szCs w:val="24"/>
              </w:rPr>
            </w:pPr>
          </w:p>
          <w:p w14:paraId="1B37AC38" w14:textId="77777777" w:rsidR="00D02285"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41D6A1FB" w14:textId="77777777" w:rsidR="00D02285" w:rsidRDefault="00D02285" w:rsidP="00E23102">
            <w:pPr>
              <w:spacing w:after="0" w:line="240" w:lineRule="auto"/>
              <w:jc w:val="center"/>
              <w:rPr>
                <w:rFonts w:ascii="Times New Roman" w:hAnsi="Times New Roman"/>
                <w:sz w:val="24"/>
                <w:szCs w:val="24"/>
              </w:rPr>
            </w:pPr>
          </w:p>
          <w:p w14:paraId="6210F884" w14:textId="77777777" w:rsidR="00D02285" w:rsidRDefault="00D02285" w:rsidP="00E23102">
            <w:pPr>
              <w:spacing w:after="0" w:line="240" w:lineRule="auto"/>
              <w:jc w:val="center"/>
              <w:rPr>
                <w:rFonts w:ascii="Times New Roman" w:hAnsi="Times New Roman"/>
                <w:sz w:val="24"/>
                <w:szCs w:val="24"/>
              </w:rPr>
            </w:pPr>
          </w:p>
          <w:p w14:paraId="401AD418" w14:textId="77777777" w:rsidR="00D02285" w:rsidRPr="002255B9"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476506" w14:textId="77777777" w:rsidR="002A6992" w:rsidRPr="002255B9" w:rsidRDefault="002A6992" w:rsidP="00E23102">
            <w:pPr>
              <w:spacing w:after="0" w:line="240" w:lineRule="auto"/>
              <w:ind w:left="720"/>
              <w:rPr>
                <w:rFonts w:ascii="Times New Roman" w:hAnsi="Times New Roman"/>
                <w:sz w:val="24"/>
                <w:szCs w:val="24"/>
              </w:rPr>
            </w:pPr>
          </w:p>
        </w:tc>
        <w:tc>
          <w:tcPr>
            <w:tcW w:w="1276" w:type="dxa"/>
            <w:shd w:val="clear" w:color="auto" w:fill="auto"/>
          </w:tcPr>
          <w:p w14:paraId="2DFB7BE2" w14:textId="77777777" w:rsidR="002A6992" w:rsidRPr="004D50C5" w:rsidRDefault="002A6992" w:rsidP="00E23102">
            <w:pPr>
              <w:spacing w:after="0" w:line="240" w:lineRule="auto"/>
              <w:rPr>
                <w:rFonts w:ascii="Times New Roman" w:hAnsi="Times New Roman"/>
                <w:sz w:val="18"/>
                <w:szCs w:val="18"/>
              </w:rPr>
            </w:pPr>
          </w:p>
        </w:tc>
      </w:tr>
      <w:tr w:rsidR="00642943" w:rsidRPr="002255B9" w14:paraId="7C64A9C2"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744DF4F1" w14:textId="77777777" w:rsidR="00642943" w:rsidRPr="002255B9" w:rsidRDefault="00642943"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6DBAC619" w14:textId="77777777" w:rsidR="00B22890" w:rsidRDefault="006A6AAA" w:rsidP="00E23102">
            <w:pPr>
              <w:pStyle w:val="Akapitzlist"/>
              <w:spacing w:after="0" w:line="240" w:lineRule="auto"/>
              <w:ind w:left="0"/>
              <w:rPr>
                <w:rFonts w:ascii="Times New Roman" w:hAnsi="Times New Roman"/>
                <w:sz w:val="24"/>
                <w:szCs w:val="24"/>
              </w:rPr>
            </w:pPr>
            <w:r>
              <w:rPr>
                <w:rFonts w:ascii="Times New Roman" w:hAnsi="Times New Roman"/>
                <w:sz w:val="24"/>
                <w:szCs w:val="24"/>
              </w:rPr>
              <w:t>Menu kontekstowe z często używanymi narzędziami/funkcjami definiowane dla każdego użytkownika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4E935C" w14:textId="77777777" w:rsidR="00B43DCA"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780804" w14:textId="77777777" w:rsidR="00642943" w:rsidRPr="002255B9" w:rsidRDefault="00642943" w:rsidP="00E23102">
            <w:pPr>
              <w:spacing w:after="0" w:line="240" w:lineRule="auto"/>
              <w:ind w:left="720"/>
              <w:rPr>
                <w:rFonts w:ascii="Times New Roman" w:hAnsi="Times New Roman"/>
                <w:sz w:val="24"/>
                <w:szCs w:val="24"/>
              </w:rPr>
            </w:pPr>
          </w:p>
        </w:tc>
        <w:tc>
          <w:tcPr>
            <w:tcW w:w="1276" w:type="dxa"/>
            <w:shd w:val="clear" w:color="auto" w:fill="auto"/>
          </w:tcPr>
          <w:p w14:paraId="4DD841E4" w14:textId="77777777" w:rsidR="00642943" w:rsidRPr="003346D6" w:rsidRDefault="00642943" w:rsidP="00E23102">
            <w:pPr>
              <w:spacing w:after="0" w:line="240" w:lineRule="auto"/>
              <w:rPr>
                <w:rFonts w:ascii="Times New Roman" w:hAnsi="Times New Roman"/>
                <w:sz w:val="16"/>
                <w:szCs w:val="16"/>
              </w:rPr>
            </w:pPr>
          </w:p>
        </w:tc>
      </w:tr>
      <w:tr w:rsidR="00E554B4" w:rsidRPr="002255B9" w14:paraId="37B0329C"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3CD160D4" w14:textId="77777777" w:rsidR="00E554B4" w:rsidRPr="002255B9" w:rsidRDefault="00E554B4"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477C677A" w14:textId="77777777" w:rsidR="006A6AAA" w:rsidRDefault="006A6AAA" w:rsidP="00E23102">
            <w:pPr>
              <w:pStyle w:val="Akapitzlist"/>
              <w:spacing w:after="0" w:line="240" w:lineRule="auto"/>
              <w:ind w:left="0"/>
              <w:rPr>
                <w:rFonts w:ascii="Times New Roman" w:hAnsi="Times New Roman"/>
                <w:sz w:val="24"/>
                <w:szCs w:val="24"/>
              </w:rPr>
            </w:pPr>
            <w:r>
              <w:rPr>
                <w:rFonts w:ascii="Times New Roman" w:hAnsi="Times New Roman"/>
                <w:sz w:val="24"/>
                <w:szCs w:val="24"/>
              </w:rPr>
              <w:t>Interfejs sieciowy DICOM 3.0 z funkcjonalnościami:</w:t>
            </w:r>
          </w:p>
          <w:p w14:paraId="0A9A9195" w14:textId="77777777" w:rsidR="006A6AAA" w:rsidRPr="008B239D" w:rsidRDefault="006A6AAA" w:rsidP="00E23102">
            <w:pPr>
              <w:pStyle w:val="Akapitzlist"/>
              <w:numPr>
                <w:ilvl w:val="0"/>
                <w:numId w:val="41"/>
              </w:numPr>
              <w:spacing w:after="0" w:line="240" w:lineRule="auto"/>
              <w:rPr>
                <w:rFonts w:ascii="Times New Roman" w:hAnsi="Times New Roman"/>
                <w:sz w:val="24"/>
                <w:szCs w:val="24"/>
                <w:lang w:val="en-US"/>
              </w:rPr>
            </w:pPr>
            <w:r w:rsidRPr="008B239D">
              <w:rPr>
                <w:rFonts w:ascii="Times New Roman" w:hAnsi="Times New Roman"/>
                <w:sz w:val="24"/>
                <w:szCs w:val="24"/>
                <w:lang w:val="en-US"/>
              </w:rPr>
              <w:t xml:space="preserve">DICOM Send/Receive </w:t>
            </w:r>
          </w:p>
          <w:p w14:paraId="66CFC7EF" w14:textId="77777777" w:rsidR="006A6AAA" w:rsidRPr="008B239D" w:rsidRDefault="006A6AAA" w:rsidP="00E23102">
            <w:pPr>
              <w:pStyle w:val="Akapitzlist"/>
              <w:numPr>
                <w:ilvl w:val="0"/>
                <w:numId w:val="41"/>
              </w:numPr>
              <w:spacing w:after="0" w:line="240" w:lineRule="auto"/>
              <w:rPr>
                <w:rFonts w:ascii="Times New Roman" w:hAnsi="Times New Roman"/>
                <w:sz w:val="24"/>
                <w:szCs w:val="24"/>
                <w:lang w:val="en-US"/>
              </w:rPr>
            </w:pPr>
            <w:r w:rsidRPr="008B239D">
              <w:rPr>
                <w:rFonts w:ascii="Times New Roman" w:hAnsi="Times New Roman"/>
                <w:sz w:val="24"/>
                <w:szCs w:val="24"/>
                <w:lang w:val="en-US"/>
              </w:rPr>
              <w:t>DICOM Storage Commitment</w:t>
            </w:r>
          </w:p>
          <w:p w14:paraId="4C360E9D" w14:textId="77777777" w:rsidR="006A6AAA" w:rsidRDefault="006A6AAA" w:rsidP="00E23102">
            <w:pPr>
              <w:pStyle w:val="Akapitzlist"/>
              <w:numPr>
                <w:ilvl w:val="0"/>
                <w:numId w:val="41"/>
              </w:numPr>
              <w:spacing w:after="0" w:line="240" w:lineRule="auto"/>
              <w:rPr>
                <w:rFonts w:ascii="Times New Roman" w:hAnsi="Times New Roman"/>
                <w:sz w:val="24"/>
                <w:szCs w:val="24"/>
                <w:lang w:val="en-US"/>
              </w:rPr>
            </w:pPr>
            <w:r>
              <w:rPr>
                <w:rFonts w:ascii="Times New Roman" w:hAnsi="Times New Roman"/>
                <w:sz w:val="24"/>
                <w:szCs w:val="24"/>
                <w:lang w:val="en-US"/>
              </w:rPr>
              <w:t>DICOM Basic Print</w:t>
            </w:r>
          </w:p>
          <w:p w14:paraId="50DB815D" w14:textId="77777777" w:rsidR="00EE52E3" w:rsidRDefault="006A6AAA" w:rsidP="00E23102">
            <w:pPr>
              <w:pStyle w:val="Akapitzlist"/>
              <w:numPr>
                <w:ilvl w:val="0"/>
                <w:numId w:val="41"/>
              </w:numPr>
              <w:spacing w:after="0" w:line="240" w:lineRule="auto"/>
              <w:rPr>
                <w:rFonts w:ascii="Times New Roman" w:hAnsi="Times New Roman"/>
                <w:sz w:val="24"/>
                <w:szCs w:val="24"/>
              </w:rPr>
            </w:pPr>
            <w:r>
              <w:rPr>
                <w:rFonts w:ascii="Times New Roman" w:hAnsi="Times New Roman"/>
                <w:sz w:val="24"/>
                <w:szCs w:val="24"/>
                <w:lang w:val="en-US"/>
              </w:rPr>
              <w:t>DICOM Query/Retrieve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FEAEF2" w14:textId="20C0D65E" w:rsidR="00E554B4" w:rsidRDefault="00E554B4" w:rsidP="00E23102">
            <w:pPr>
              <w:spacing w:after="0" w:line="240" w:lineRule="auto"/>
              <w:jc w:val="center"/>
              <w:rPr>
                <w:rFonts w:ascii="Times New Roman" w:hAnsi="Times New Roman"/>
                <w:sz w:val="24"/>
                <w:szCs w:val="24"/>
              </w:rPr>
            </w:pPr>
          </w:p>
          <w:p w14:paraId="388A2B71" w14:textId="77777777" w:rsidR="00D02285" w:rsidRDefault="00D02285" w:rsidP="00E23102">
            <w:pPr>
              <w:spacing w:after="0" w:line="240" w:lineRule="auto"/>
              <w:jc w:val="center"/>
              <w:rPr>
                <w:rFonts w:ascii="Times New Roman" w:hAnsi="Times New Roman"/>
                <w:sz w:val="24"/>
                <w:szCs w:val="24"/>
              </w:rPr>
            </w:pPr>
          </w:p>
          <w:p w14:paraId="27B16A5D" w14:textId="77777777" w:rsidR="00D02285"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5C4A433B" w14:textId="77777777" w:rsidR="00D02285"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28021948" w14:textId="77777777" w:rsidR="00D02285"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7390B9BE" w14:textId="77777777" w:rsidR="00D02285" w:rsidRDefault="00D0228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329F05" w14:textId="77777777" w:rsidR="00E554B4" w:rsidRPr="002255B9" w:rsidRDefault="00E554B4" w:rsidP="00E23102">
            <w:pPr>
              <w:spacing w:after="0" w:line="240" w:lineRule="auto"/>
              <w:ind w:left="720"/>
              <w:rPr>
                <w:rFonts w:ascii="Times New Roman" w:hAnsi="Times New Roman"/>
                <w:sz w:val="24"/>
                <w:szCs w:val="24"/>
              </w:rPr>
            </w:pPr>
          </w:p>
        </w:tc>
        <w:tc>
          <w:tcPr>
            <w:tcW w:w="1276" w:type="dxa"/>
            <w:shd w:val="clear" w:color="auto" w:fill="auto"/>
          </w:tcPr>
          <w:p w14:paraId="3B0B32FF" w14:textId="77777777" w:rsidR="00E554B4" w:rsidRPr="003346D6" w:rsidRDefault="00E554B4" w:rsidP="00E23102">
            <w:pPr>
              <w:spacing w:after="0" w:line="240" w:lineRule="auto"/>
              <w:rPr>
                <w:rFonts w:ascii="Times New Roman" w:hAnsi="Times New Roman"/>
                <w:sz w:val="16"/>
                <w:szCs w:val="16"/>
              </w:rPr>
            </w:pPr>
          </w:p>
        </w:tc>
      </w:tr>
      <w:tr w:rsidR="007A0177" w:rsidRPr="002255B9" w14:paraId="57B177D5"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7D925991" w14:textId="77777777" w:rsidR="007A0177" w:rsidRPr="002255B9" w:rsidRDefault="007A0177" w:rsidP="00E23102">
            <w:pPr>
              <w:numPr>
                <w:ilvl w:val="0"/>
                <w:numId w:val="1"/>
              </w:numPr>
              <w:spacing w:after="0" w:line="240" w:lineRule="auto"/>
              <w:ind w:left="527" w:hanging="357"/>
              <w:jc w:val="right"/>
              <w:rPr>
                <w:rFonts w:ascii="Times New Roman" w:hAnsi="Times New Roman"/>
                <w:sz w:val="24"/>
                <w:szCs w:val="24"/>
              </w:rPr>
            </w:pPr>
          </w:p>
        </w:tc>
        <w:tc>
          <w:tcPr>
            <w:tcW w:w="4536" w:type="dxa"/>
          </w:tcPr>
          <w:p w14:paraId="72831A24"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Przeglądanie badań mammografii spektralnej lub monitorze 12MP ze wzmocnieniem kontrastowym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8ECAB2" w14:textId="77777777" w:rsidR="007A0177" w:rsidRDefault="0061504C"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02CCA1"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5D711EA5"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55AC6F8"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1C7C52D0" w14:textId="77777777" w:rsidR="007A0177" w:rsidRPr="00726B1D" w:rsidRDefault="007A0177" w:rsidP="00E23102">
            <w:pPr>
              <w:spacing w:after="0" w:line="240" w:lineRule="auto"/>
              <w:jc w:val="center"/>
              <w:rPr>
                <w:rFonts w:ascii="Times New Roman" w:hAnsi="Times New Roman"/>
                <w:b/>
                <w:sz w:val="24"/>
                <w:szCs w:val="24"/>
              </w:rPr>
            </w:pPr>
            <w:r w:rsidRPr="00726B1D">
              <w:rPr>
                <w:rFonts w:ascii="Times New Roman" w:hAnsi="Times New Roman"/>
                <w:b/>
                <w:sz w:val="24"/>
                <w:szCs w:val="24"/>
              </w:rPr>
              <w:t>II</w:t>
            </w:r>
            <w:r w:rsidR="00821C7F">
              <w:rPr>
                <w:rFonts w:ascii="Times New Roman" w:hAnsi="Times New Roman"/>
                <w:b/>
                <w:sz w:val="24"/>
                <w:szCs w:val="24"/>
              </w:rPr>
              <w:t>.</w:t>
            </w:r>
          </w:p>
        </w:tc>
        <w:tc>
          <w:tcPr>
            <w:tcW w:w="9072" w:type="dxa"/>
            <w:gridSpan w:val="4"/>
          </w:tcPr>
          <w:p w14:paraId="6881C476" w14:textId="77777777" w:rsidR="007A0177" w:rsidRPr="00726B1D" w:rsidRDefault="007A0177" w:rsidP="00E23102">
            <w:pPr>
              <w:spacing w:after="0" w:line="240" w:lineRule="auto"/>
              <w:rPr>
                <w:rFonts w:ascii="Times New Roman" w:hAnsi="Times New Roman"/>
                <w:b/>
                <w:sz w:val="16"/>
                <w:szCs w:val="16"/>
              </w:rPr>
            </w:pPr>
            <w:r>
              <w:rPr>
                <w:rFonts w:ascii="Times New Roman" w:hAnsi="Times New Roman"/>
                <w:b/>
                <w:sz w:val="24"/>
                <w:szCs w:val="24"/>
              </w:rPr>
              <w:t>Monitor obrazowy do diagnostyki mammograficznej o parametrach minimum:</w:t>
            </w:r>
          </w:p>
        </w:tc>
      </w:tr>
      <w:tr w:rsidR="007A0177" w:rsidRPr="002255B9" w14:paraId="5F265B15"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16900BB6" w14:textId="77777777"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2F1E0302" w14:textId="77777777" w:rsidR="007A0177" w:rsidRDefault="007A0177" w:rsidP="00E23102">
            <w:pPr>
              <w:pStyle w:val="Akapitzlist"/>
              <w:spacing w:after="0" w:line="240" w:lineRule="auto"/>
              <w:ind w:left="0"/>
              <w:rPr>
                <w:rFonts w:ascii="Times New Roman" w:hAnsi="Times New Roman"/>
                <w:sz w:val="24"/>
                <w:szCs w:val="24"/>
              </w:rPr>
            </w:pPr>
            <w:r>
              <w:rPr>
                <w:rFonts w:ascii="Times New Roman" w:hAnsi="Times New Roman"/>
                <w:sz w:val="24"/>
                <w:szCs w:val="24"/>
              </w:rPr>
              <w:t>Przekątna ekranu: minimum 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663EEA"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TAK/Podać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887305"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7BB162C0"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3ED462EC"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5D810DDE" w14:textId="77777777"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3AFDE44D" w14:textId="77777777" w:rsidR="007A0177" w:rsidRDefault="007A0177" w:rsidP="00E23102">
            <w:pPr>
              <w:pStyle w:val="Akapitzlist"/>
              <w:spacing w:after="0" w:line="240" w:lineRule="auto"/>
              <w:ind w:left="0"/>
              <w:rPr>
                <w:rFonts w:ascii="Times New Roman" w:hAnsi="Times New Roman"/>
                <w:sz w:val="24"/>
                <w:szCs w:val="24"/>
              </w:rPr>
            </w:pPr>
            <w:r>
              <w:rPr>
                <w:rFonts w:ascii="Times New Roman" w:hAnsi="Times New Roman"/>
                <w:sz w:val="24"/>
                <w:szCs w:val="24"/>
              </w:rPr>
              <w:t>Automatyczna kalibracja szarości monitora do standardu DICOM wraz z dokonaniem testu zgodności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2C31F8"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85C252"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797CABB6"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48E46B9F"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74E3D0AC" w14:textId="77777777"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62C947A0" w14:textId="77777777" w:rsidR="007A0177" w:rsidRDefault="007A0177" w:rsidP="00E23102">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Automatyczna kalibracja skali koloru monitora umożliwiająca utrzymanie niezmiennych kolorów w miarę upływu czasu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CDA9C1"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F628C8"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08874811"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0F3A843B" w14:textId="77777777" w:rsidTr="00BA48FB">
        <w:tblPrEx>
          <w:tblCellMar>
            <w:left w:w="108" w:type="dxa"/>
            <w:right w:w="108" w:type="dxa"/>
          </w:tblCellMar>
          <w:tblLook w:val="04A0" w:firstRow="1" w:lastRow="0" w:firstColumn="1" w:lastColumn="0" w:noHBand="0" w:noVBand="1"/>
        </w:tblPrEx>
        <w:trPr>
          <w:trHeight w:val="395"/>
        </w:trPr>
        <w:tc>
          <w:tcPr>
            <w:tcW w:w="880" w:type="dxa"/>
            <w:tcBorders>
              <w:left w:val="single" w:sz="4" w:space="0" w:color="auto"/>
              <w:right w:val="single" w:sz="4" w:space="0" w:color="auto"/>
            </w:tcBorders>
            <w:shd w:val="clear" w:color="auto" w:fill="auto"/>
          </w:tcPr>
          <w:p w14:paraId="7E019C7B" w14:textId="77777777"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1EDD2634" w14:textId="77777777" w:rsidR="006D4E79" w:rsidRDefault="007A0177" w:rsidP="00E23102">
            <w:pPr>
              <w:pStyle w:val="Akapitzlist"/>
              <w:spacing w:after="0" w:line="240" w:lineRule="auto"/>
              <w:ind w:left="0"/>
              <w:rPr>
                <w:rFonts w:ascii="Times New Roman" w:hAnsi="Times New Roman"/>
                <w:sz w:val="24"/>
                <w:szCs w:val="24"/>
              </w:rPr>
            </w:pPr>
            <w:r>
              <w:rPr>
                <w:rFonts w:ascii="Times New Roman" w:hAnsi="Times New Roman"/>
                <w:sz w:val="24"/>
                <w:szCs w:val="24"/>
              </w:rPr>
              <w:t>Stabilizacja obrazu</w:t>
            </w:r>
          </w:p>
          <w:p w14:paraId="250F54C3" w14:textId="13311428" w:rsidR="006D4E79" w:rsidRDefault="00CA6E7D" w:rsidP="00E23102">
            <w:pPr>
              <w:pStyle w:val="Akapitzlist"/>
              <w:numPr>
                <w:ilvl w:val="0"/>
                <w:numId w:val="42"/>
              </w:numPr>
              <w:spacing w:after="0" w:line="240" w:lineRule="auto"/>
              <w:rPr>
                <w:rFonts w:ascii="Times New Roman" w:hAnsi="Times New Roman"/>
                <w:sz w:val="24"/>
                <w:szCs w:val="24"/>
              </w:rPr>
            </w:pPr>
            <w:r>
              <w:rPr>
                <w:rFonts w:ascii="Times New Roman" w:hAnsi="Times New Roman"/>
                <w:sz w:val="24"/>
                <w:szCs w:val="24"/>
              </w:rPr>
              <w:t>Realizowana</w:t>
            </w:r>
            <w:r w:rsidR="007A0177">
              <w:rPr>
                <w:rFonts w:ascii="Times New Roman" w:hAnsi="Times New Roman"/>
                <w:sz w:val="24"/>
                <w:szCs w:val="24"/>
              </w:rPr>
              <w:t xml:space="preserve"> w trybie ciągłym</w:t>
            </w:r>
            <w:r w:rsidR="006D4E79">
              <w:rPr>
                <w:rFonts w:ascii="Times New Roman" w:hAnsi="Times New Roman"/>
                <w:sz w:val="24"/>
                <w:szCs w:val="24"/>
              </w:rPr>
              <w:t xml:space="preserve"> </w:t>
            </w:r>
            <w:r w:rsidR="007A0177">
              <w:rPr>
                <w:rFonts w:ascii="Times New Roman" w:hAnsi="Times New Roman"/>
                <w:sz w:val="24"/>
                <w:szCs w:val="24"/>
              </w:rPr>
              <w:t>poprzez czujnik wbudowany z przodu ekranu</w:t>
            </w:r>
          </w:p>
          <w:p w14:paraId="58337556" w14:textId="40AB328A" w:rsidR="006D4E79" w:rsidRDefault="00CA6E7D" w:rsidP="00E23102">
            <w:pPr>
              <w:pStyle w:val="Akapitzlist"/>
              <w:numPr>
                <w:ilvl w:val="0"/>
                <w:numId w:val="42"/>
              </w:numPr>
              <w:spacing w:after="0" w:line="240" w:lineRule="auto"/>
              <w:rPr>
                <w:rFonts w:ascii="Times New Roman" w:hAnsi="Times New Roman"/>
                <w:sz w:val="24"/>
                <w:szCs w:val="24"/>
              </w:rPr>
            </w:pPr>
            <w:r>
              <w:rPr>
                <w:rFonts w:ascii="Times New Roman" w:hAnsi="Times New Roman"/>
                <w:sz w:val="24"/>
                <w:szCs w:val="24"/>
              </w:rPr>
              <w:t>Min</w:t>
            </w:r>
            <w:r w:rsidR="00D27A2C">
              <w:rPr>
                <w:rFonts w:ascii="Times New Roman" w:hAnsi="Times New Roman"/>
                <w:sz w:val="24"/>
                <w:szCs w:val="24"/>
              </w:rPr>
              <w:t>. 2 pomiary/s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293C6F" w14:textId="77777777" w:rsidR="006D4E79" w:rsidRDefault="006D4E79" w:rsidP="00E23102">
            <w:pPr>
              <w:spacing w:after="0" w:line="240" w:lineRule="auto"/>
              <w:jc w:val="center"/>
              <w:rPr>
                <w:rFonts w:ascii="Times New Roman" w:hAnsi="Times New Roman"/>
                <w:sz w:val="24"/>
                <w:szCs w:val="24"/>
              </w:rPr>
            </w:pPr>
          </w:p>
          <w:p w14:paraId="4E004025" w14:textId="77777777" w:rsidR="007A0177" w:rsidRDefault="0061504C" w:rsidP="00E23102">
            <w:pPr>
              <w:spacing w:after="0" w:line="240" w:lineRule="auto"/>
              <w:jc w:val="center"/>
              <w:rPr>
                <w:rFonts w:ascii="Times New Roman" w:hAnsi="Times New Roman"/>
                <w:sz w:val="24"/>
                <w:szCs w:val="24"/>
              </w:rPr>
            </w:pPr>
            <w:r>
              <w:rPr>
                <w:rFonts w:ascii="Times New Roman" w:hAnsi="Times New Roman"/>
                <w:sz w:val="24"/>
                <w:szCs w:val="24"/>
              </w:rPr>
              <w:t>TA</w:t>
            </w:r>
            <w:r w:rsidR="007A0177">
              <w:rPr>
                <w:rFonts w:ascii="Times New Roman" w:hAnsi="Times New Roman"/>
                <w:sz w:val="24"/>
                <w:szCs w:val="24"/>
              </w:rPr>
              <w:t>K</w:t>
            </w:r>
          </w:p>
          <w:p w14:paraId="7AA9B2C4" w14:textId="77777777" w:rsidR="006D4E79" w:rsidRDefault="006D4E79" w:rsidP="00E23102">
            <w:pPr>
              <w:spacing w:after="0" w:line="240" w:lineRule="auto"/>
              <w:jc w:val="center"/>
              <w:rPr>
                <w:rFonts w:ascii="Times New Roman" w:hAnsi="Times New Roman"/>
                <w:sz w:val="24"/>
                <w:szCs w:val="24"/>
              </w:rPr>
            </w:pPr>
          </w:p>
          <w:p w14:paraId="5B3BF58C" w14:textId="77777777" w:rsidR="006D4E79" w:rsidRDefault="006D4E79" w:rsidP="00E23102">
            <w:pPr>
              <w:spacing w:after="0" w:line="240" w:lineRule="auto"/>
              <w:jc w:val="center"/>
              <w:rPr>
                <w:rFonts w:ascii="Times New Roman" w:hAnsi="Times New Roman"/>
                <w:sz w:val="24"/>
                <w:szCs w:val="24"/>
              </w:rPr>
            </w:pPr>
          </w:p>
          <w:p w14:paraId="2647EEE0" w14:textId="77777777" w:rsidR="006D4E79" w:rsidRPr="009D77C8" w:rsidRDefault="006D4E79" w:rsidP="00E23102">
            <w:pPr>
              <w:spacing w:after="0" w:line="240" w:lineRule="auto"/>
              <w:jc w:val="center"/>
              <w:rPr>
                <w:rFonts w:ascii="Times New Roman" w:hAnsi="Times New Roman"/>
                <w:sz w:val="24"/>
                <w:szCs w:val="24"/>
              </w:rPr>
            </w:pPr>
            <w:r>
              <w:rPr>
                <w:rFonts w:ascii="Times New Roman" w:hAnsi="Times New Roman"/>
                <w:sz w:val="24"/>
                <w:szCs w:val="24"/>
              </w:rPr>
              <w:t>TAK/Podać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A3DA3F"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18F878AF"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753EB48"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52EF76D1" w14:textId="77777777"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47AE1049" w14:textId="77777777" w:rsidR="007A0177" w:rsidRDefault="007A0177" w:rsidP="00E23102">
            <w:pPr>
              <w:pStyle w:val="Akapitzlist"/>
              <w:spacing w:after="0" w:line="240" w:lineRule="auto"/>
              <w:ind w:left="0"/>
              <w:rPr>
                <w:rFonts w:ascii="Times New Roman" w:hAnsi="Times New Roman"/>
                <w:sz w:val="24"/>
                <w:szCs w:val="24"/>
              </w:rPr>
            </w:pPr>
            <w:r>
              <w:rPr>
                <w:rFonts w:ascii="Times New Roman" w:hAnsi="Times New Roman"/>
                <w:sz w:val="24"/>
                <w:szCs w:val="24"/>
              </w:rPr>
              <w:t>Luminancja:</w:t>
            </w:r>
          </w:p>
          <w:p w14:paraId="7BB38A9F" w14:textId="77777777" w:rsidR="007A0177" w:rsidRDefault="007A0177" w:rsidP="00E23102">
            <w:pPr>
              <w:pStyle w:val="Akapitzlist"/>
              <w:numPr>
                <w:ilvl w:val="0"/>
                <w:numId w:val="45"/>
              </w:numPr>
              <w:spacing w:after="0" w:line="240" w:lineRule="auto"/>
              <w:rPr>
                <w:rFonts w:ascii="Times New Roman" w:hAnsi="Times New Roman"/>
                <w:sz w:val="24"/>
                <w:szCs w:val="24"/>
              </w:rPr>
            </w:pPr>
            <w:r>
              <w:rPr>
                <w:rFonts w:ascii="Times New Roman" w:hAnsi="Times New Roman"/>
                <w:sz w:val="24"/>
                <w:szCs w:val="24"/>
              </w:rPr>
              <w:t>Skalibrowana luminancja: minimum 1000cd/m</w:t>
            </w:r>
            <w:r w:rsidRPr="00D27A2C">
              <w:rPr>
                <w:rFonts w:ascii="Times New Roman" w:hAnsi="Times New Roman"/>
                <w:sz w:val="24"/>
                <w:szCs w:val="24"/>
                <w:vertAlign w:val="superscript"/>
              </w:rPr>
              <w:t>2</w:t>
            </w:r>
            <w:r>
              <w:rPr>
                <w:rFonts w:ascii="Times New Roman" w:hAnsi="Times New Roman"/>
                <w:sz w:val="24"/>
                <w:szCs w:val="24"/>
              </w:rPr>
              <w:t xml:space="preserve"> utrzymywana na stałym poziomie co najmniej w okresie pierwszych 40 000 godzin pracy</w:t>
            </w:r>
          </w:p>
          <w:p w14:paraId="31D9E841" w14:textId="77777777" w:rsidR="007A0177" w:rsidRDefault="007A0177" w:rsidP="00E23102">
            <w:pPr>
              <w:pStyle w:val="Akapitzlist"/>
              <w:numPr>
                <w:ilvl w:val="0"/>
                <w:numId w:val="45"/>
              </w:numPr>
              <w:spacing w:after="0" w:line="240" w:lineRule="auto"/>
              <w:rPr>
                <w:rFonts w:ascii="Times New Roman" w:hAnsi="Times New Roman"/>
                <w:sz w:val="24"/>
                <w:szCs w:val="24"/>
              </w:rPr>
            </w:pPr>
            <w:r>
              <w:rPr>
                <w:rFonts w:ascii="Times New Roman" w:hAnsi="Times New Roman"/>
                <w:sz w:val="24"/>
                <w:szCs w:val="24"/>
              </w:rPr>
              <w:t>Możliwość podwyższenia poziomu luminancji do wartości przynajmniej 2100cd/m</w:t>
            </w:r>
            <w:r w:rsidRPr="00D27A2C">
              <w:rPr>
                <w:rFonts w:ascii="Times New Roman" w:hAnsi="Times New Roman"/>
                <w:sz w:val="24"/>
                <w:szCs w:val="24"/>
                <w:vertAlign w:val="superscript"/>
              </w:rPr>
              <w:t>2</w:t>
            </w:r>
            <w:r>
              <w:rPr>
                <w:rFonts w:ascii="Times New Roman" w:hAnsi="Times New Roman"/>
                <w:sz w:val="24"/>
                <w:szCs w:val="24"/>
              </w:rPr>
              <w:t xml:space="preserve"> w okresie pierwszych 40 000 godzin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AFCE12" w14:textId="77777777" w:rsidR="007A0177" w:rsidRDefault="007A0177" w:rsidP="00E23102">
            <w:pPr>
              <w:spacing w:after="0" w:line="240" w:lineRule="auto"/>
              <w:jc w:val="center"/>
              <w:rPr>
                <w:rFonts w:ascii="Times New Roman" w:hAnsi="Times New Roman"/>
                <w:sz w:val="24"/>
                <w:szCs w:val="24"/>
              </w:rPr>
            </w:pPr>
          </w:p>
          <w:p w14:paraId="668154D0"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TAK/Podać</w:t>
            </w:r>
          </w:p>
          <w:p w14:paraId="0A9FAC52" w14:textId="77777777" w:rsidR="007A0177" w:rsidRDefault="007A0177" w:rsidP="00E23102">
            <w:pPr>
              <w:spacing w:after="0" w:line="240" w:lineRule="auto"/>
              <w:jc w:val="center"/>
              <w:rPr>
                <w:rFonts w:ascii="Times New Roman" w:hAnsi="Times New Roman"/>
                <w:sz w:val="24"/>
                <w:szCs w:val="24"/>
              </w:rPr>
            </w:pPr>
          </w:p>
          <w:p w14:paraId="2AA289D3" w14:textId="77777777" w:rsidR="007A0177" w:rsidRDefault="007A0177" w:rsidP="00E23102">
            <w:pPr>
              <w:spacing w:after="0" w:line="240" w:lineRule="auto"/>
              <w:jc w:val="center"/>
              <w:rPr>
                <w:rFonts w:ascii="Times New Roman" w:hAnsi="Times New Roman"/>
                <w:sz w:val="24"/>
                <w:szCs w:val="24"/>
              </w:rPr>
            </w:pPr>
          </w:p>
          <w:p w14:paraId="388E3ACB" w14:textId="77777777" w:rsidR="007A0177" w:rsidRDefault="007A0177" w:rsidP="00E23102">
            <w:pPr>
              <w:spacing w:after="0" w:line="240" w:lineRule="auto"/>
              <w:jc w:val="center"/>
              <w:rPr>
                <w:rFonts w:ascii="Times New Roman" w:hAnsi="Times New Roman"/>
                <w:sz w:val="24"/>
                <w:szCs w:val="24"/>
              </w:rPr>
            </w:pPr>
          </w:p>
          <w:p w14:paraId="4372611A"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TAK/Podać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03F6BE"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311D97C3"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24F0994C" w14:textId="77777777" w:rsidTr="00BA48FB">
        <w:tblPrEx>
          <w:tblCellMar>
            <w:left w:w="108" w:type="dxa"/>
            <w:right w:w="108" w:type="dxa"/>
          </w:tblCellMar>
          <w:tblLook w:val="04A0" w:firstRow="1" w:lastRow="0" w:firstColumn="1" w:lastColumn="0" w:noHBand="0" w:noVBand="1"/>
        </w:tblPrEx>
        <w:trPr>
          <w:trHeight w:val="309"/>
        </w:trPr>
        <w:tc>
          <w:tcPr>
            <w:tcW w:w="880" w:type="dxa"/>
            <w:tcBorders>
              <w:left w:val="single" w:sz="4" w:space="0" w:color="auto"/>
              <w:right w:val="single" w:sz="4" w:space="0" w:color="auto"/>
            </w:tcBorders>
            <w:shd w:val="clear" w:color="auto" w:fill="auto"/>
          </w:tcPr>
          <w:p w14:paraId="49760205" w14:textId="77777777"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4F3863FD" w14:textId="310A5B78" w:rsidR="007A0177" w:rsidRDefault="007A0177" w:rsidP="00E23102">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Lokalizacja czujnika do kalibracji </w:t>
            </w:r>
            <w:r w:rsidR="00CA6E7D">
              <w:rPr>
                <w:rFonts w:ascii="Times New Roman" w:hAnsi="Times New Roman"/>
                <w:sz w:val="24"/>
                <w:szCs w:val="24"/>
              </w:rPr>
              <w:t>nieograniczająca</w:t>
            </w:r>
            <w:r>
              <w:rPr>
                <w:rFonts w:ascii="Times New Roman" w:hAnsi="Times New Roman"/>
                <w:sz w:val="24"/>
                <w:szCs w:val="24"/>
              </w:rPr>
              <w:t xml:space="preserve"> obszaru obrazowania, umożliwiająca wykorzystanie pełnej rozdzielczości monitora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0C983"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1F6FF2"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06166A17"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779FDE14"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3D35C124" w14:textId="77777777"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523F5553" w14:textId="77777777" w:rsidR="007A0177" w:rsidRPr="00594444"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Funkcja pozwalająca na zastąpienie dodatkowego monitora do wprowadzania opisów wirtualnym pulpitem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B9236C"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90D101"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15AF0D59"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6106054A"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4B17A1CC" w14:textId="3718A051"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64A6E4C0"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Możliwość regulacji jasności i rozmiaru okna na wirtualnym pulpicie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28B30" w14:textId="77777777" w:rsidR="007A0177" w:rsidRDefault="006D4E79"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C2B0CB"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5F051511"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153B428"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3F05D91A" w14:textId="042F494A" w:rsidR="007A0177" w:rsidRPr="002255B9" w:rsidRDefault="007A0177" w:rsidP="00E23102">
            <w:pPr>
              <w:numPr>
                <w:ilvl w:val="0"/>
                <w:numId w:val="36"/>
              </w:numPr>
              <w:spacing w:after="0" w:line="240" w:lineRule="auto"/>
              <w:ind w:left="527" w:hanging="357"/>
              <w:jc w:val="right"/>
              <w:rPr>
                <w:rFonts w:ascii="Times New Roman" w:hAnsi="Times New Roman"/>
                <w:sz w:val="24"/>
                <w:szCs w:val="24"/>
              </w:rPr>
            </w:pPr>
            <w:r>
              <w:rPr>
                <w:rFonts w:ascii="Times New Roman" w:hAnsi="Times New Roman"/>
                <w:sz w:val="24"/>
                <w:szCs w:val="24"/>
              </w:rPr>
              <w:t xml:space="preserve"> </w:t>
            </w:r>
          </w:p>
        </w:tc>
        <w:tc>
          <w:tcPr>
            <w:tcW w:w="4536" w:type="dxa"/>
          </w:tcPr>
          <w:p w14:paraId="5E667F87"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Technologia pozwalająca na precyzyjne i płynne wyświetlanie ruchomych obrazów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74A04"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1F4B79"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649F60DC"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2711DD0F"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3335360" w14:textId="25E83544" w:rsidR="007A0177"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3312527B"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Publikacja naukowa potwierdzająca, że oferowany monitor dzięki podwyższonej luminancji pozwala obniżyć dawkę promieniowania aplikowanego pacjentkom podczas badań mammograficznych przy zachowaniu czułości na poziomie jaki uzyskuje się stosując powszechnie stosowane monitory mammograficzne o rozdzielczości 5 </w:t>
            </w:r>
            <w:proofErr w:type="spellStart"/>
            <w:r>
              <w:rPr>
                <w:rFonts w:ascii="Times New Roman" w:hAnsi="Times New Roman"/>
                <w:sz w:val="24"/>
                <w:szCs w:val="24"/>
              </w:rPr>
              <w:t>Mpix</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312E5"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TAK/NIE</w:t>
            </w:r>
          </w:p>
          <w:p w14:paraId="6828CFB4" w14:textId="0E45DEBE" w:rsidR="00A266A7" w:rsidRPr="00633167" w:rsidRDefault="00633167" w:rsidP="00E23102">
            <w:pPr>
              <w:spacing w:after="0" w:line="240" w:lineRule="auto"/>
              <w:jc w:val="center"/>
              <w:rPr>
                <w:rFonts w:ascii="Times New Roman" w:hAnsi="Times New Roman"/>
                <w:sz w:val="24"/>
                <w:szCs w:val="24"/>
              </w:rPr>
            </w:pPr>
            <w:r>
              <w:rPr>
                <w:rFonts w:ascii="Times New Roman" w:hAnsi="Times New Roman"/>
                <w:sz w:val="24"/>
                <w:szCs w:val="24"/>
              </w:rPr>
              <w:t>Podać źródło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B5178B"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3E54D93B" w14:textId="2CF562A0" w:rsidR="007A0177" w:rsidRPr="00633167" w:rsidRDefault="00633167" w:rsidP="00E23102">
            <w:pPr>
              <w:spacing w:after="0" w:line="240" w:lineRule="auto"/>
              <w:rPr>
                <w:rFonts w:ascii="Times New Roman" w:hAnsi="Times New Roman"/>
                <w:sz w:val="16"/>
                <w:szCs w:val="16"/>
              </w:rPr>
            </w:pPr>
            <w:r w:rsidRPr="00633167">
              <w:rPr>
                <w:rFonts w:ascii="Times New Roman" w:hAnsi="Times New Roman"/>
                <w:sz w:val="16"/>
                <w:szCs w:val="16"/>
              </w:rPr>
              <w:t>TAK -</w:t>
            </w:r>
            <w:r w:rsidR="00746D5F" w:rsidRPr="00633167">
              <w:rPr>
                <w:rFonts w:ascii="Times New Roman" w:hAnsi="Times New Roman"/>
                <w:sz w:val="16"/>
                <w:szCs w:val="16"/>
              </w:rPr>
              <w:t xml:space="preserve"> 5 pkt</w:t>
            </w:r>
          </w:p>
          <w:p w14:paraId="581E8CF1" w14:textId="68FFF915" w:rsidR="00746D5F" w:rsidRPr="003346D6" w:rsidRDefault="00633167" w:rsidP="00E23102">
            <w:pPr>
              <w:spacing w:after="0" w:line="240" w:lineRule="auto"/>
              <w:rPr>
                <w:rFonts w:ascii="Times New Roman" w:hAnsi="Times New Roman"/>
                <w:sz w:val="16"/>
                <w:szCs w:val="16"/>
              </w:rPr>
            </w:pPr>
            <w:r w:rsidRPr="00633167">
              <w:rPr>
                <w:rFonts w:ascii="Times New Roman" w:hAnsi="Times New Roman"/>
                <w:sz w:val="16"/>
                <w:szCs w:val="16"/>
              </w:rPr>
              <w:t>NIE -</w:t>
            </w:r>
            <w:r w:rsidR="00746D5F" w:rsidRPr="00633167">
              <w:rPr>
                <w:rFonts w:ascii="Times New Roman" w:hAnsi="Times New Roman"/>
                <w:sz w:val="16"/>
                <w:szCs w:val="16"/>
              </w:rPr>
              <w:t xml:space="preserve"> 0 pkt</w:t>
            </w:r>
          </w:p>
        </w:tc>
      </w:tr>
      <w:tr w:rsidR="007A0177" w:rsidRPr="002255B9" w14:paraId="7BFD680B"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735A4450" w14:textId="17C5CF55" w:rsidR="007A0177"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68FBB648"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Publikacja naukowa, potwierdzająca, że oferowany monitor pozwala zwiększyć prawdopodobieństwo wykrycia drobnych zmian badań </w:t>
            </w:r>
            <w:proofErr w:type="spellStart"/>
            <w:r>
              <w:rPr>
                <w:rFonts w:ascii="Times New Roman" w:hAnsi="Times New Roman"/>
                <w:sz w:val="24"/>
                <w:szCs w:val="24"/>
              </w:rPr>
              <w:t>tomosyntezy</w:t>
            </w:r>
            <w:proofErr w:type="spellEnd"/>
            <w:r>
              <w:rPr>
                <w:rFonts w:ascii="Times New Roman" w:hAnsi="Times New Roman"/>
                <w:sz w:val="24"/>
                <w:szCs w:val="24"/>
              </w:rPr>
              <w:t xml:space="preserve"> o min 10% w porównaniu do powszechnie stosowanych monitorów mammograficznych o rozdzielczości 5Mpix i jasności 500cd/m</w:t>
            </w:r>
            <w:r w:rsidRPr="00D27A2C">
              <w:rPr>
                <w:rFonts w:ascii="Times New Roman" w:hAnsi="Times New Roman"/>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8CE6DD"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TAK/NIE</w:t>
            </w:r>
          </w:p>
          <w:p w14:paraId="078165AF" w14:textId="0EBB4578" w:rsidR="00746D5F" w:rsidRPr="00633167" w:rsidRDefault="00633167" w:rsidP="00E23102">
            <w:pPr>
              <w:spacing w:after="0" w:line="240" w:lineRule="auto"/>
              <w:jc w:val="center"/>
              <w:rPr>
                <w:rFonts w:ascii="Times New Roman" w:hAnsi="Times New Roman"/>
                <w:sz w:val="24"/>
                <w:szCs w:val="24"/>
              </w:rPr>
            </w:pPr>
            <w:r>
              <w:rPr>
                <w:rFonts w:ascii="Times New Roman" w:hAnsi="Times New Roman"/>
                <w:sz w:val="24"/>
                <w:szCs w:val="24"/>
              </w:rPr>
              <w:t>Podać źródło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26A34C"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07536158" w14:textId="0F0099F9" w:rsidR="00746D5F" w:rsidRPr="00633167" w:rsidRDefault="00633167" w:rsidP="00E23102">
            <w:pPr>
              <w:spacing w:after="0" w:line="240" w:lineRule="auto"/>
              <w:rPr>
                <w:rFonts w:ascii="Times New Roman" w:hAnsi="Times New Roman"/>
                <w:sz w:val="16"/>
                <w:szCs w:val="16"/>
              </w:rPr>
            </w:pPr>
            <w:r w:rsidRPr="00633167">
              <w:rPr>
                <w:rFonts w:ascii="Times New Roman" w:hAnsi="Times New Roman"/>
                <w:sz w:val="16"/>
                <w:szCs w:val="16"/>
              </w:rPr>
              <w:t>TAK -</w:t>
            </w:r>
            <w:r w:rsidR="00746D5F" w:rsidRPr="00633167">
              <w:rPr>
                <w:rFonts w:ascii="Times New Roman" w:hAnsi="Times New Roman"/>
                <w:sz w:val="16"/>
                <w:szCs w:val="16"/>
              </w:rPr>
              <w:t xml:space="preserve"> 5 pkt</w:t>
            </w:r>
          </w:p>
          <w:p w14:paraId="24CA326E" w14:textId="42538298" w:rsidR="007A0177" w:rsidRPr="003346D6" w:rsidRDefault="00633167" w:rsidP="00E23102">
            <w:pPr>
              <w:spacing w:after="0" w:line="240" w:lineRule="auto"/>
              <w:rPr>
                <w:rFonts w:ascii="Times New Roman" w:hAnsi="Times New Roman"/>
                <w:sz w:val="16"/>
                <w:szCs w:val="16"/>
              </w:rPr>
            </w:pPr>
            <w:r w:rsidRPr="00633167">
              <w:rPr>
                <w:rFonts w:ascii="Times New Roman" w:hAnsi="Times New Roman"/>
                <w:sz w:val="16"/>
                <w:szCs w:val="16"/>
              </w:rPr>
              <w:t>NIE -</w:t>
            </w:r>
            <w:r w:rsidR="00746D5F" w:rsidRPr="00633167">
              <w:rPr>
                <w:rFonts w:ascii="Times New Roman" w:hAnsi="Times New Roman"/>
                <w:sz w:val="16"/>
                <w:szCs w:val="16"/>
              </w:rPr>
              <w:t xml:space="preserve"> 0 pkt</w:t>
            </w:r>
          </w:p>
        </w:tc>
      </w:tr>
      <w:tr w:rsidR="007A0177" w:rsidRPr="002255B9" w14:paraId="5D9E4E97"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438D7624" w14:textId="5F262B36" w:rsidR="007A0177"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24FA1E91"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Publikacja naukowa potwierdzająca, że oferowany monitor pozwala zwiększyć </w:t>
            </w:r>
            <w:r>
              <w:rPr>
                <w:rFonts w:ascii="Times New Roman" w:hAnsi="Times New Roman"/>
                <w:sz w:val="24"/>
                <w:szCs w:val="24"/>
              </w:rPr>
              <w:lastRenderedPageBreak/>
              <w:t xml:space="preserve">swoistość (obniżenie ryzyka błędu fałszywie pozytywnego) o min 3% w porównaniu do tradycyjnych monitorów mammograficznych o rozdzielczości 5 </w:t>
            </w:r>
            <w:proofErr w:type="spellStart"/>
            <w:r>
              <w:rPr>
                <w:rFonts w:ascii="Times New Roman" w:hAnsi="Times New Roman"/>
                <w:sz w:val="24"/>
                <w:szCs w:val="24"/>
              </w:rPr>
              <w:t>Mpix</w:t>
            </w:r>
            <w:proofErr w:type="spellEnd"/>
            <w:r>
              <w:rPr>
                <w:rFonts w:ascii="Times New Roman" w:hAnsi="Times New Roman"/>
                <w:sz w:val="24"/>
                <w:szCs w:val="24"/>
              </w:rPr>
              <w:t xml:space="preserve"> i jasności 500 cd/m</w:t>
            </w:r>
            <w:r w:rsidRPr="00D27A2C">
              <w:rPr>
                <w:rFonts w:ascii="Times New Roman" w:hAnsi="Times New Roman"/>
                <w:sz w:val="24"/>
                <w:szCs w:val="24"/>
                <w:vertAlign w:val="superscript"/>
              </w:rPr>
              <w:t xml:space="preserve">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737233"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lastRenderedPageBreak/>
              <w:t>TAK/NIE</w:t>
            </w:r>
          </w:p>
          <w:p w14:paraId="29F0D9FB" w14:textId="064844DB" w:rsidR="00746D5F" w:rsidRPr="00633167" w:rsidRDefault="00746D5F" w:rsidP="00E23102">
            <w:pPr>
              <w:spacing w:after="0" w:line="240" w:lineRule="auto"/>
              <w:jc w:val="center"/>
              <w:rPr>
                <w:rFonts w:ascii="Times New Roman" w:hAnsi="Times New Roman"/>
                <w:sz w:val="24"/>
                <w:szCs w:val="24"/>
              </w:rPr>
            </w:pPr>
            <w:r w:rsidRPr="00633167">
              <w:rPr>
                <w:rFonts w:ascii="Times New Roman" w:hAnsi="Times New Roman"/>
                <w:sz w:val="24"/>
                <w:szCs w:val="24"/>
              </w:rPr>
              <w:lastRenderedPageBreak/>
              <w:t>Podać</w:t>
            </w:r>
            <w:r w:rsidR="00633167">
              <w:rPr>
                <w:rFonts w:ascii="Times New Roman" w:hAnsi="Times New Roman"/>
                <w:sz w:val="24"/>
                <w:szCs w:val="24"/>
              </w:rPr>
              <w:t xml:space="preserve"> źródło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E748A7"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1EDAF9AC" w14:textId="42465E40" w:rsidR="00746D5F" w:rsidRPr="00633167" w:rsidRDefault="00633167" w:rsidP="00E23102">
            <w:pPr>
              <w:spacing w:after="0" w:line="240" w:lineRule="auto"/>
              <w:rPr>
                <w:rFonts w:ascii="Times New Roman" w:hAnsi="Times New Roman"/>
                <w:sz w:val="16"/>
                <w:szCs w:val="16"/>
              </w:rPr>
            </w:pPr>
            <w:r w:rsidRPr="00633167">
              <w:rPr>
                <w:rFonts w:ascii="Times New Roman" w:hAnsi="Times New Roman"/>
                <w:sz w:val="16"/>
                <w:szCs w:val="16"/>
              </w:rPr>
              <w:t>TAK -</w:t>
            </w:r>
            <w:r w:rsidR="00746D5F" w:rsidRPr="00633167">
              <w:rPr>
                <w:rFonts w:ascii="Times New Roman" w:hAnsi="Times New Roman"/>
                <w:sz w:val="16"/>
                <w:szCs w:val="16"/>
              </w:rPr>
              <w:t xml:space="preserve"> 5 pkt</w:t>
            </w:r>
          </w:p>
          <w:p w14:paraId="51A90E81" w14:textId="18906286" w:rsidR="007A0177" w:rsidRPr="003346D6" w:rsidRDefault="00633167" w:rsidP="00E23102">
            <w:pPr>
              <w:spacing w:after="0" w:line="240" w:lineRule="auto"/>
              <w:rPr>
                <w:rFonts w:ascii="Times New Roman" w:hAnsi="Times New Roman"/>
                <w:sz w:val="16"/>
                <w:szCs w:val="16"/>
              </w:rPr>
            </w:pPr>
            <w:r w:rsidRPr="00633167">
              <w:rPr>
                <w:rFonts w:ascii="Times New Roman" w:hAnsi="Times New Roman"/>
                <w:sz w:val="16"/>
                <w:szCs w:val="16"/>
              </w:rPr>
              <w:t>NIE -</w:t>
            </w:r>
            <w:r w:rsidR="00746D5F" w:rsidRPr="00633167">
              <w:rPr>
                <w:rFonts w:ascii="Times New Roman" w:hAnsi="Times New Roman"/>
                <w:sz w:val="16"/>
                <w:szCs w:val="16"/>
              </w:rPr>
              <w:t xml:space="preserve"> 0 pkt</w:t>
            </w:r>
          </w:p>
        </w:tc>
      </w:tr>
      <w:tr w:rsidR="00746D5F" w:rsidRPr="002255B9" w14:paraId="413A45D6"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D39EDFE" w14:textId="77777777" w:rsidR="00746D5F" w:rsidRDefault="00746D5F"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526BFBC5" w14:textId="77777777" w:rsidR="00746D5F" w:rsidRDefault="00C928F6"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Urządzenie zaklasyfikowane jako wyrób medyczny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A68DE2" w14:textId="77777777" w:rsidR="00746D5F" w:rsidRDefault="00C928F6"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779DDE5B" w14:textId="4C9EEB12" w:rsidR="00C928F6" w:rsidRPr="00860E9B" w:rsidRDefault="00860E9B" w:rsidP="00E23102">
            <w:pPr>
              <w:spacing w:after="0" w:line="240" w:lineRule="auto"/>
              <w:jc w:val="center"/>
              <w:rPr>
                <w:rFonts w:ascii="Times New Roman" w:hAnsi="Times New Roman"/>
                <w:sz w:val="24"/>
                <w:szCs w:val="24"/>
              </w:rPr>
            </w:pPr>
            <w:r>
              <w:rPr>
                <w:rFonts w:ascii="Times New Roman" w:hAnsi="Times New Roman"/>
                <w:sz w:val="24"/>
                <w:szCs w:val="24"/>
              </w:rPr>
              <w:t>Podać klasę</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683F4B" w14:textId="77777777" w:rsidR="00746D5F" w:rsidRPr="002255B9" w:rsidRDefault="00746D5F" w:rsidP="00E23102">
            <w:pPr>
              <w:spacing w:after="0" w:line="240" w:lineRule="auto"/>
              <w:ind w:left="720"/>
              <w:rPr>
                <w:rFonts w:ascii="Times New Roman" w:hAnsi="Times New Roman"/>
                <w:sz w:val="24"/>
                <w:szCs w:val="24"/>
              </w:rPr>
            </w:pPr>
          </w:p>
        </w:tc>
        <w:tc>
          <w:tcPr>
            <w:tcW w:w="1276" w:type="dxa"/>
            <w:shd w:val="clear" w:color="auto" w:fill="auto"/>
          </w:tcPr>
          <w:p w14:paraId="6B8FD05A" w14:textId="1E3F634D" w:rsidR="00746D5F" w:rsidRPr="00860E9B" w:rsidRDefault="0018458D" w:rsidP="00E23102">
            <w:pPr>
              <w:spacing w:after="0" w:line="240" w:lineRule="auto"/>
              <w:rPr>
                <w:rFonts w:ascii="Times New Roman" w:hAnsi="Times New Roman"/>
                <w:sz w:val="16"/>
                <w:szCs w:val="16"/>
              </w:rPr>
            </w:pPr>
            <w:r w:rsidRPr="00860E9B">
              <w:rPr>
                <w:rFonts w:ascii="Times New Roman" w:hAnsi="Times New Roman"/>
                <w:sz w:val="16"/>
                <w:szCs w:val="16"/>
              </w:rPr>
              <w:t xml:space="preserve">Klasa </w:t>
            </w:r>
            <w:r w:rsidR="00D27A2C" w:rsidRPr="00860E9B">
              <w:rPr>
                <w:rFonts w:ascii="Times New Roman" w:hAnsi="Times New Roman"/>
                <w:sz w:val="16"/>
                <w:szCs w:val="16"/>
              </w:rPr>
              <w:t>≥</w:t>
            </w:r>
            <w:r w:rsidRPr="00860E9B">
              <w:rPr>
                <w:rFonts w:ascii="Times New Roman" w:hAnsi="Times New Roman"/>
                <w:sz w:val="16"/>
                <w:szCs w:val="16"/>
              </w:rPr>
              <w:t xml:space="preserve"> II – 10</w:t>
            </w:r>
            <w:r w:rsidR="00C928F6" w:rsidRPr="00860E9B">
              <w:rPr>
                <w:rFonts w:ascii="Times New Roman" w:hAnsi="Times New Roman"/>
                <w:sz w:val="16"/>
                <w:szCs w:val="16"/>
              </w:rPr>
              <w:t xml:space="preserve"> pkt</w:t>
            </w:r>
          </w:p>
          <w:p w14:paraId="0051125E" w14:textId="6757BEF1" w:rsidR="00D27A2C" w:rsidRPr="00746D5F" w:rsidRDefault="00D27A2C" w:rsidP="00E23102">
            <w:pPr>
              <w:spacing w:after="0" w:line="240" w:lineRule="auto"/>
              <w:rPr>
                <w:rFonts w:ascii="Times New Roman" w:hAnsi="Times New Roman"/>
                <w:sz w:val="20"/>
                <w:szCs w:val="20"/>
              </w:rPr>
            </w:pPr>
            <w:r w:rsidRPr="00860E9B">
              <w:rPr>
                <w:rFonts w:ascii="Times New Roman" w:hAnsi="Times New Roman"/>
                <w:sz w:val="16"/>
                <w:szCs w:val="16"/>
              </w:rPr>
              <w:t>Klasa &lt; II – 0 pkt</w:t>
            </w:r>
          </w:p>
        </w:tc>
      </w:tr>
      <w:tr w:rsidR="007A0177" w:rsidRPr="002255B9" w14:paraId="659AED80"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73960A97" w14:textId="086CC531" w:rsidR="007A0177" w:rsidRDefault="007A0177" w:rsidP="00E23102">
            <w:pPr>
              <w:numPr>
                <w:ilvl w:val="0"/>
                <w:numId w:val="36"/>
              </w:numPr>
              <w:spacing w:after="0" w:line="240" w:lineRule="auto"/>
              <w:ind w:left="527" w:hanging="357"/>
              <w:jc w:val="right"/>
              <w:rPr>
                <w:rFonts w:ascii="Times New Roman" w:hAnsi="Times New Roman"/>
                <w:sz w:val="24"/>
                <w:szCs w:val="24"/>
              </w:rPr>
            </w:pPr>
          </w:p>
        </w:tc>
        <w:tc>
          <w:tcPr>
            <w:tcW w:w="4536" w:type="dxa"/>
          </w:tcPr>
          <w:p w14:paraId="5E214800"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Odporna na uszkodzenia osłona ekranu z powłoką antyrefleksyjną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D41FA9"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CF734F"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6A875A2A"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3EFC7DE"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03962517" w14:textId="77777777" w:rsidR="007A0177" w:rsidRPr="00A07313" w:rsidRDefault="007A0177" w:rsidP="00E23102">
            <w:pPr>
              <w:spacing w:after="0" w:line="240" w:lineRule="auto"/>
              <w:ind w:left="3"/>
              <w:jc w:val="center"/>
              <w:rPr>
                <w:rFonts w:ascii="Times New Roman" w:hAnsi="Times New Roman"/>
                <w:b/>
                <w:sz w:val="24"/>
                <w:szCs w:val="24"/>
              </w:rPr>
            </w:pPr>
            <w:r w:rsidRPr="00A07313">
              <w:rPr>
                <w:rFonts w:ascii="Times New Roman" w:hAnsi="Times New Roman"/>
                <w:b/>
                <w:sz w:val="24"/>
                <w:szCs w:val="24"/>
              </w:rPr>
              <w:t>III</w:t>
            </w:r>
            <w:r w:rsidR="00821C7F">
              <w:rPr>
                <w:rFonts w:ascii="Times New Roman" w:hAnsi="Times New Roman"/>
                <w:b/>
                <w:sz w:val="24"/>
                <w:szCs w:val="24"/>
              </w:rPr>
              <w:t>.</w:t>
            </w:r>
          </w:p>
        </w:tc>
        <w:tc>
          <w:tcPr>
            <w:tcW w:w="4536" w:type="dxa"/>
          </w:tcPr>
          <w:p w14:paraId="321991D0" w14:textId="77777777" w:rsidR="007A0177" w:rsidRPr="00A07313" w:rsidRDefault="007A0177" w:rsidP="00E23102">
            <w:pPr>
              <w:pStyle w:val="Akapitzlist"/>
              <w:spacing w:after="0" w:line="240" w:lineRule="auto"/>
              <w:ind w:left="0"/>
              <w:contextualSpacing w:val="0"/>
              <w:rPr>
                <w:rFonts w:ascii="Times New Roman" w:hAnsi="Times New Roman"/>
                <w:b/>
                <w:sz w:val="24"/>
                <w:szCs w:val="24"/>
              </w:rPr>
            </w:pPr>
            <w:r w:rsidRPr="00A07313">
              <w:rPr>
                <w:rFonts w:ascii="Times New Roman" w:hAnsi="Times New Roman"/>
                <w:b/>
                <w:sz w:val="24"/>
                <w:szCs w:val="24"/>
              </w:rPr>
              <w:t xml:space="preserve">Osobny monitor opisowy minimum 19” do stanowiska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BA3B8"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C48470"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3F19982D"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42560BCA"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30D38177" w14:textId="77777777" w:rsidR="007A0177" w:rsidRPr="00821C7F" w:rsidRDefault="007A0177" w:rsidP="00E23102">
            <w:pPr>
              <w:spacing w:after="0" w:line="240" w:lineRule="auto"/>
              <w:ind w:left="3"/>
              <w:jc w:val="center"/>
              <w:rPr>
                <w:rFonts w:ascii="Times New Roman" w:hAnsi="Times New Roman"/>
                <w:b/>
                <w:sz w:val="24"/>
                <w:szCs w:val="24"/>
              </w:rPr>
            </w:pPr>
            <w:r w:rsidRPr="00821C7F">
              <w:rPr>
                <w:rFonts w:ascii="Times New Roman" w:hAnsi="Times New Roman"/>
                <w:b/>
                <w:sz w:val="24"/>
                <w:szCs w:val="24"/>
              </w:rPr>
              <w:t>IV</w:t>
            </w:r>
            <w:r w:rsidR="00821C7F">
              <w:rPr>
                <w:rFonts w:ascii="Times New Roman" w:hAnsi="Times New Roman"/>
                <w:b/>
                <w:sz w:val="24"/>
                <w:szCs w:val="24"/>
              </w:rPr>
              <w:t>.</w:t>
            </w:r>
          </w:p>
        </w:tc>
        <w:tc>
          <w:tcPr>
            <w:tcW w:w="4536" w:type="dxa"/>
          </w:tcPr>
          <w:p w14:paraId="3D1A88B3" w14:textId="77777777" w:rsidR="007A0177" w:rsidRPr="00A07313" w:rsidRDefault="007A0177" w:rsidP="00E23102">
            <w:pPr>
              <w:pStyle w:val="Akapitzlist"/>
              <w:spacing w:after="0" w:line="240" w:lineRule="auto"/>
              <w:ind w:left="0"/>
              <w:contextualSpacing w:val="0"/>
              <w:rPr>
                <w:rFonts w:ascii="Times New Roman" w:hAnsi="Times New Roman"/>
                <w:b/>
                <w:sz w:val="24"/>
                <w:szCs w:val="24"/>
              </w:rPr>
            </w:pPr>
            <w:r w:rsidRPr="00A07313">
              <w:rPr>
                <w:rFonts w:ascii="Times New Roman" w:hAnsi="Times New Roman"/>
                <w:b/>
                <w:sz w:val="24"/>
                <w:szCs w:val="24"/>
              </w:rPr>
              <w:t>Pakiet oprogramowania do opisywania badań mammog</w:t>
            </w:r>
            <w:r w:rsidR="006D4E79">
              <w:rPr>
                <w:rFonts w:ascii="Times New Roman" w:hAnsi="Times New Roman"/>
                <w:b/>
                <w:sz w:val="24"/>
                <w:szCs w:val="24"/>
              </w:rPr>
              <w:t>rafii i minimalnych funkcjonalnościach: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B0608"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2333ED"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7B8BEED3" w14:textId="77777777" w:rsidR="007A0177" w:rsidRPr="003346D6" w:rsidRDefault="007A0177" w:rsidP="00E23102">
            <w:pPr>
              <w:spacing w:after="0" w:line="240" w:lineRule="auto"/>
              <w:rPr>
                <w:rFonts w:ascii="Times New Roman" w:hAnsi="Times New Roman"/>
                <w:sz w:val="16"/>
                <w:szCs w:val="16"/>
              </w:rPr>
            </w:pPr>
          </w:p>
        </w:tc>
      </w:tr>
      <w:tr w:rsidR="006D4E79" w:rsidRPr="002255B9" w14:paraId="5B8A5529"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7A0F1707" w14:textId="77777777" w:rsidR="006D4E79" w:rsidRDefault="006D4E79"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2FF34ECC" w14:textId="3374E583" w:rsidR="006D4E79" w:rsidRDefault="006D4E79"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Oprogramowanie kompatybilne z </w:t>
            </w:r>
            <w:r w:rsidR="005C6F01">
              <w:rPr>
                <w:rFonts w:ascii="Times New Roman" w:hAnsi="Times New Roman"/>
                <w:sz w:val="24"/>
                <w:szCs w:val="24"/>
              </w:rPr>
              <w:t>użytkowanym przez</w:t>
            </w:r>
            <w:r>
              <w:rPr>
                <w:rFonts w:ascii="Times New Roman" w:hAnsi="Times New Roman"/>
                <w:sz w:val="24"/>
                <w:szCs w:val="24"/>
              </w:rPr>
              <w:t xml:space="preserve"> Zamawiającego oprogramowaniem </w:t>
            </w:r>
            <w:proofErr w:type="spellStart"/>
            <w:r>
              <w:rPr>
                <w:rFonts w:ascii="Times New Roman" w:hAnsi="Times New Roman"/>
                <w:sz w:val="24"/>
                <w:szCs w:val="24"/>
              </w:rPr>
              <w:t>Hologic</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22A747" w14:textId="77777777" w:rsidR="006D4E79" w:rsidRDefault="006D4E79"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7806FD" w14:textId="77777777" w:rsidR="006D4E79" w:rsidRPr="002255B9" w:rsidRDefault="006D4E79" w:rsidP="00E23102">
            <w:pPr>
              <w:spacing w:after="0" w:line="240" w:lineRule="auto"/>
              <w:ind w:left="720"/>
              <w:rPr>
                <w:rFonts w:ascii="Times New Roman" w:hAnsi="Times New Roman"/>
                <w:sz w:val="24"/>
                <w:szCs w:val="24"/>
              </w:rPr>
            </w:pPr>
          </w:p>
        </w:tc>
        <w:tc>
          <w:tcPr>
            <w:tcW w:w="1276" w:type="dxa"/>
            <w:shd w:val="clear" w:color="auto" w:fill="auto"/>
          </w:tcPr>
          <w:p w14:paraId="77B0FA96" w14:textId="77777777" w:rsidR="006D4E79" w:rsidRPr="003346D6" w:rsidRDefault="006D4E79" w:rsidP="00E23102">
            <w:pPr>
              <w:spacing w:after="0" w:line="240" w:lineRule="auto"/>
              <w:rPr>
                <w:rFonts w:ascii="Times New Roman" w:hAnsi="Times New Roman"/>
                <w:sz w:val="16"/>
                <w:szCs w:val="16"/>
              </w:rPr>
            </w:pPr>
          </w:p>
        </w:tc>
      </w:tr>
      <w:tr w:rsidR="007A0177" w:rsidRPr="002255B9" w14:paraId="7F47F714"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64F1EBB8" w14:textId="52600FE0"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2FECEC47"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Prekonfigurowane layouty dla różnych widoków (MLO,CC,ML/LM)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3131FE"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579AB8"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74D73638"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06AF8D79"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06DEBA79" w14:textId="2A805C91"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29A45F58"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Umieszczanie na ekranach obrazów CC bok do boku oraz obrazu MLO piersi prawej po stronie lewej a obrazu piersi lewej po stronie prawej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EA6CF7"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6309D6"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277D22DF"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387E87DA"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7D300E0" w14:textId="5A775202"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14D54168" w14:textId="4E8BD7EA" w:rsidR="007A0177" w:rsidRDefault="001330A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Funkcje: p</w:t>
            </w:r>
            <w:r w:rsidR="007A0177">
              <w:rPr>
                <w:rFonts w:ascii="Times New Roman" w:hAnsi="Times New Roman"/>
                <w:sz w:val="24"/>
                <w:szCs w:val="24"/>
              </w:rPr>
              <w:t>owiększanie i przesuwanie, lupa, włączanie pełnej rozdzielczości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3AF6D1"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1B8711"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3C197A88"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7AD6F86C"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692E84DE" w14:textId="3483C5C6"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38AC2E36"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Wyrównanie obrazów w pionie i poziomie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75A73B"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9D658F"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3D4E2B11"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4E2A2E5B"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240551DB" w14:textId="46476C00"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7B21F388"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Porównywanie na monitorach badania mammograficznego obecnego z wcześniejszym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88925A"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6380E7"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6E550192" w14:textId="77777777" w:rsidR="007A0177" w:rsidRPr="003346D6" w:rsidRDefault="007A0177" w:rsidP="00E23102">
            <w:pPr>
              <w:spacing w:after="0" w:line="240" w:lineRule="auto"/>
              <w:rPr>
                <w:rFonts w:ascii="Times New Roman" w:hAnsi="Times New Roman"/>
                <w:sz w:val="16"/>
                <w:szCs w:val="16"/>
              </w:rPr>
            </w:pPr>
          </w:p>
        </w:tc>
      </w:tr>
      <w:tr w:rsidR="009B0DDD" w:rsidRPr="002255B9" w14:paraId="28749E76"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78450268" w14:textId="77777777" w:rsidR="009B0DDD" w:rsidRDefault="009B0DDD"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0A7A5A8D" w14:textId="2BE0B4FB" w:rsidR="009B0DDD" w:rsidRDefault="009B0DDD"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Możliwość przesyłania adnotacji do posiadanego mammografu firmy </w:t>
            </w:r>
            <w:proofErr w:type="spellStart"/>
            <w:r>
              <w:rPr>
                <w:rFonts w:ascii="Times New Roman" w:hAnsi="Times New Roman"/>
                <w:sz w:val="24"/>
                <w:szCs w:val="24"/>
              </w:rPr>
              <w:t>Hologic</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095FD" w14:textId="2DF4F99C" w:rsidR="009B0DDD" w:rsidRDefault="009B0DDD"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B6B851" w14:textId="77777777" w:rsidR="009B0DDD" w:rsidRPr="002255B9" w:rsidRDefault="009B0DDD" w:rsidP="00E23102">
            <w:pPr>
              <w:spacing w:after="0" w:line="240" w:lineRule="auto"/>
              <w:ind w:left="720"/>
              <w:rPr>
                <w:rFonts w:ascii="Times New Roman" w:hAnsi="Times New Roman"/>
                <w:sz w:val="24"/>
                <w:szCs w:val="24"/>
              </w:rPr>
            </w:pPr>
          </w:p>
        </w:tc>
        <w:tc>
          <w:tcPr>
            <w:tcW w:w="1276" w:type="dxa"/>
            <w:shd w:val="clear" w:color="auto" w:fill="auto"/>
          </w:tcPr>
          <w:p w14:paraId="26C9D81D" w14:textId="77777777" w:rsidR="009B0DDD" w:rsidRPr="003346D6" w:rsidRDefault="009B0DDD" w:rsidP="00E23102">
            <w:pPr>
              <w:spacing w:after="0" w:line="240" w:lineRule="auto"/>
              <w:rPr>
                <w:rFonts w:ascii="Times New Roman" w:hAnsi="Times New Roman"/>
                <w:sz w:val="16"/>
                <w:szCs w:val="16"/>
              </w:rPr>
            </w:pPr>
          </w:p>
        </w:tc>
      </w:tr>
      <w:tr w:rsidR="007A0177" w:rsidRPr="002255B9" w14:paraId="39F29E76"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43413DB0" w14:textId="534271C3"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38E8609B"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Inwersja skali szarości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CEE1B7"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B6074B"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5E428B9B"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2E56E81E"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2BB5F6F3" w14:textId="727CB5D9"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7ECF9932"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Jednoczesną prezentację kompletu czterech obrazów mammograficznych jednej pacjentki na monitorze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519F5" w14:textId="77777777" w:rsidR="007A0177" w:rsidRDefault="007A0177" w:rsidP="00E23102">
            <w:pPr>
              <w:spacing w:after="0"/>
              <w:jc w:val="center"/>
            </w:pPr>
            <w:r w:rsidRPr="00F36E11">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31C383"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05266E02"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0223649"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571392E0" w14:textId="3A84F42D" w:rsidR="007A0177" w:rsidRDefault="007A0177" w:rsidP="00E23102">
            <w:pPr>
              <w:numPr>
                <w:ilvl w:val="0"/>
                <w:numId w:val="37"/>
              </w:numPr>
              <w:spacing w:after="0" w:line="240" w:lineRule="auto"/>
              <w:ind w:left="527" w:hanging="357"/>
              <w:jc w:val="right"/>
              <w:rPr>
                <w:rFonts w:ascii="Times New Roman" w:hAnsi="Times New Roman"/>
                <w:sz w:val="24"/>
                <w:szCs w:val="24"/>
              </w:rPr>
            </w:pPr>
          </w:p>
        </w:tc>
        <w:tc>
          <w:tcPr>
            <w:tcW w:w="4536" w:type="dxa"/>
          </w:tcPr>
          <w:p w14:paraId="24F67C42"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Pomiar odległości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09C47F" w14:textId="77777777" w:rsidR="007A0177" w:rsidRDefault="007A0177" w:rsidP="00E23102">
            <w:pPr>
              <w:spacing w:after="0"/>
              <w:jc w:val="center"/>
            </w:pPr>
            <w:r w:rsidRPr="00F36E11">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C411C7"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00EAF0BD"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29E94331"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4B896E21" w14:textId="77777777" w:rsidR="007A0177" w:rsidRPr="007D7005" w:rsidRDefault="007A0177" w:rsidP="00E23102">
            <w:pPr>
              <w:spacing w:after="0" w:line="240" w:lineRule="auto"/>
              <w:ind w:left="3"/>
              <w:jc w:val="center"/>
              <w:rPr>
                <w:rFonts w:ascii="Times New Roman" w:hAnsi="Times New Roman"/>
                <w:b/>
                <w:sz w:val="24"/>
                <w:szCs w:val="24"/>
              </w:rPr>
            </w:pPr>
            <w:r w:rsidRPr="00821C7F">
              <w:rPr>
                <w:rFonts w:ascii="Times New Roman" w:hAnsi="Times New Roman"/>
                <w:b/>
                <w:sz w:val="24"/>
                <w:szCs w:val="24"/>
              </w:rPr>
              <w:t>V</w:t>
            </w:r>
            <w:r w:rsidR="00821C7F" w:rsidRPr="007D7005">
              <w:rPr>
                <w:rFonts w:ascii="Times New Roman" w:hAnsi="Times New Roman"/>
                <w:b/>
                <w:sz w:val="24"/>
                <w:szCs w:val="24"/>
              </w:rPr>
              <w:t>.</w:t>
            </w:r>
          </w:p>
        </w:tc>
        <w:tc>
          <w:tcPr>
            <w:tcW w:w="4536" w:type="dxa"/>
          </w:tcPr>
          <w:p w14:paraId="7252C499" w14:textId="77777777" w:rsidR="007A0177" w:rsidRPr="00A07313" w:rsidRDefault="007A0177" w:rsidP="00E23102">
            <w:pPr>
              <w:pStyle w:val="Akapitzlist"/>
              <w:spacing w:after="0" w:line="240" w:lineRule="auto"/>
              <w:ind w:left="0"/>
              <w:contextualSpacing w:val="0"/>
              <w:rPr>
                <w:rFonts w:ascii="Times New Roman" w:hAnsi="Times New Roman"/>
                <w:b/>
                <w:sz w:val="24"/>
                <w:szCs w:val="24"/>
              </w:rPr>
            </w:pPr>
            <w:r w:rsidRPr="00A07313">
              <w:rPr>
                <w:rFonts w:ascii="Times New Roman" w:hAnsi="Times New Roman"/>
                <w:b/>
                <w:sz w:val="24"/>
                <w:szCs w:val="24"/>
              </w:rPr>
              <w:t xml:space="preserve">Pakiet oprogramowania </w:t>
            </w:r>
            <w:r w:rsidR="006D4E79">
              <w:rPr>
                <w:rFonts w:ascii="Times New Roman" w:hAnsi="Times New Roman"/>
                <w:b/>
                <w:sz w:val="24"/>
                <w:szCs w:val="24"/>
              </w:rPr>
              <w:t xml:space="preserve">do opisywania badań </w:t>
            </w:r>
            <w:proofErr w:type="spellStart"/>
            <w:r w:rsidR="006D4E79">
              <w:rPr>
                <w:rFonts w:ascii="Times New Roman" w:hAnsi="Times New Roman"/>
                <w:b/>
                <w:sz w:val="24"/>
                <w:szCs w:val="24"/>
              </w:rPr>
              <w:t>tomosyntezy</w:t>
            </w:r>
            <w:proofErr w:type="spellEnd"/>
            <w:r w:rsidR="006D4E79">
              <w:rPr>
                <w:rFonts w:ascii="Times New Roman" w:hAnsi="Times New Roman"/>
                <w:b/>
                <w:sz w:val="24"/>
                <w:szCs w:val="24"/>
              </w:rPr>
              <w:t xml:space="preserve"> o minimalnych funkcjonalnościach: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4D0EE6" w14:textId="77777777" w:rsidR="007A0177" w:rsidRDefault="007A0177" w:rsidP="00E23102">
            <w:pPr>
              <w:spacing w:after="0"/>
              <w:jc w:val="center"/>
            </w:pPr>
            <w:r w:rsidRPr="00F36E11">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418E5B"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64FF1C30" w14:textId="77777777" w:rsidR="007A0177" w:rsidRPr="003346D6" w:rsidRDefault="007A0177" w:rsidP="00E23102">
            <w:pPr>
              <w:spacing w:after="0" w:line="240" w:lineRule="auto"/>
              <w:rPr>
                <w:rFonts w:ascii="Times New Roman" w:hAnsi="Times New Roman"/>
                <w:sz w:val="16"/>
                <w:szCs w:val="16"/>
              </w:rPr>
            </w:pPr>
          </w:p>
        </w:tc>
      </w:tr>
      <w:tr w:rsidR="006D4E79" w:rsidRPr="002255B9" w14:paraId="7E4976CF"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74C37BE6" w14:textId="77777777" w:rsidR="006D4E79" w:rsidRDefault="006D4E79"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0A75233D" w14:textId="77777777" w:rsidR="006D4E79" w:rsidRDefault="006D4E79"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Oprogramowanie kompatybilne z użytkowanym przez Zamawiającego oprogramowaniem </w:t>
            </w:r>
            <w:proofErr w:type="spellStart"/>
            <w:r>
              <w:rPr>
                <w:rFonts w:ascii="Times New Roman" w:hAnsi="Times New Roman"/>
                <w:sz w:val="24"/>
                <w:szCs w:val="24"/>
              </w:rPr>
              <w:t>Hologic</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5983A" w14:textId="77777777" w:rsidR="006D4E79" w:rsidRPr="00F36E11" w:rsidRDefault="006D4E79" w:rsidP="00E23102">
            <w:pPr>
              <w:spacing w:after="0"/>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3DC454" w14:textId="77777777" w:rsidR="006D4E79" w:rsidRPr="002255B9" w:rsidRDefault="006D4E79" w:rsidP="00E23102">
            <w:pPr>
              <w:spacing w:after="0" w:line="240" w:lineRule="auto"/>
              <w:ind w:left="720"/>
              <w:rPr>
                <w:rFonts w:ascii="Times New Roman" w:hAnsi="Times New Roman"/>
                <w:sz w:val="24"/>
                <w:szCs w:val="24"/>
              </w:rPr>
            </w:pPr>
          </w:p>
        </w:tc>
        <w:tc>
          <w:tcPr>
            <w:tcW w:w="1276" w:type="dxa"/>
            <w:shd w:val="clear" w:color="auto" w:fill="auto"/>
          </w:tcPr>
          <w:p w14:paraId="7FA1D3DB" w14:textId="77777777" w:rsidR="006D4E79" w:rsidRPr="003346D6" w:rsidRDefault="006D4E79" w:rsidP="00E23102">
            <w:pPr>
              <w:spacing w:after="0" w:line="240" w:lineRule="auto"/>
              <w:rPr>
                <w:rFonts w:ascii="Times New Roman" w:hAnsi="Times New Roman"/>
                <w:sz w:val="16"/>
                <w:szCs w:val="16"/>
              </w:rPr>
            </w:pPr>
          </w:p>
        </w:tc>
      </w:tr>
      <w:tr w:rsidR="007A0177" w:rsidRPr="002255B9" w14:paraId="235BB96C"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635FE5F2" w14:textId="7EBA4115" w:rsidR="007A0177" w:rsidRDefault="007A0177"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710573C4"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Przeglądanie badań oferowanej </w:t>
            </w:r>
            <w:proofErr w:type="spellStart"/>
            <w:r>
              <w:rPr>
                <w:rFonts w:ascii="Times New Roman" w:hAnsi="Times New Roman"/>
                <w:sz w:val="24"/>
                <w:szCs w:val="24"/>
              </w:rPr>
              <w:t>tomosyntezy</w:t>
            </w:r>
            <w:proofErr w:type="spellEnd"/>
            <w:r>
              <w:rPr>
                <w:rFonts w:ascii="Times New Roman" w:hAnsi="Times New Roman"/>
                <w:sz w:val="24"/>
                <w:szCs w:val="24"/>
              </w:rPr>
              <w:t xml:space="preserve"> w pętli filmowej z regulowaną szybkością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3713E5" w14:textId="77777777" w:rsidR="007A0177" w:rsidRDefault="007A0177" w:rsidP="00E23102">
            <w:pPr>
              <w:spacing w:after="0"/>
              <w:jc w:val="center"/>
            </w:pPr>
            <w:r w:rsidRPr="00F36E11">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033565"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0324519E"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E345F1B"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0E51F5C" w14:textId="77777777" w:rsidR="007A0177" w:rsidRDefault="007A0177"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40F0BC9A"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Przeglądanie synchroniczne kilku serii </w:t>
            </w:r>
            <w:proofErr w:type="spellStart"/>
            <w:r>
              <w:rPr>
                <w:rFonts w:ascii="Times New Roman" w:hAnsi="Times New Roman"/>
                <w:sz w:val="24"/>
                <w:szCs w:val="24"/>
              </w:rPr>
              <w:t>tomosyntezy</w:t>
            </w:r>
            <w:proofErr w:type="spellEnd"/>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031EA" w14:textId="77777777" w:rsidR="007A0177" w:rsidRDefault="007A0177" w:rsidP="00E23102">
            <w:pPr>
              <w:spacing w:after="0"/>
              <w:jc w:val="center"/>
            </w:pPr>
            <w:r w:rsidRPr="00F36E11">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07D345"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1240E240"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C9C1CB7"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A316EF2" w14:textId="77777777" w:rsidR="007A0177" w:rsidRDefault="007A0177"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7579EF1C"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Dedykowane layouty zawierające zarówno badane </w:t>
            </w:r>
            <w:proofErr w:type="spellStart"/>
            <w:r>
              <w:rPr>
                <w:rFonts w:ascii="Times New Roman" w:hAnsi="Times New Roman"/>
                <w:sz w:val="24"/>
                <w:szCs w:val="24"/>
              </w:rPr>
              <w:t>tomosyntezy</w:t>
            </w:r>
            <w:proofErr w:type="spellEnd"/>
            <w:r>
              <w:rPr>
                <w:rFonts w:ascii="Times New Roman" w:hAnsi="Times New Roman"/>
                <w:sz w:val="24"/>
                <w:szCs w:val="24"/>
              </w:rPr>
              <w:t xml:space="preserve"> jak i poprzednie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70406" w14:textId="77777777" w:rsidR="007A0177" w:rsidRDefault="007A0177" w:rsidP="00E23102">
            <w:pPr>
              <w:spacing w:after="0" w:line="240" w:lineRule="auto"/>
              <w:jc w:val="center"/>
              <w:rPr>
                <w:rFonts w:ascii="Times New Roman" w:hAnsi="Times New Roman"/>
                <w:sz w:val="24"/>
                <w:szCs w:val="24"/>
              </w:rPr>
            </w:pPr>
            <w:r w:rsidRPr="00F36E11">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C247F4"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084F1317"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58A1CA11"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6C067DA2" w14:textId="77777777" w:rsidR="007A0177" w:rsidRDefault="007A0177"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500E91EF"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Piktogram pokazujący położenia warstwy wraz z podaniem numeru warstwy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14ED2" w14:textId="77777777" w:rsidR="007A0177" w:rsidRDefault="007A0177" w:rsidP="00E23102">
            <w:pPr>
              <w:spacing w:after="0" w:line="240" w:lineRule="auto"/>
              <w:jc w:val="center"/>
              <w:rPr>
                <w:rFonts w:ascii="Times New Roman" w:hAnsi="Times New Roman"/>
                <w:sz w:val="24"/>
                <w:szCs w:val="24"/>
              </w:rPr>
            </w:pPr>
            <w:r w:rsidRPr="00F36E11">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39B5B0"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63FC1440"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0CACBFFF"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51D1E0D1" w14:textId="564C5C80" w:rsidR="007A0177" w:rsidRDefault="007A0177"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7BAA8851" w14:textId="70991CBB"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Rekonstrukcje z możliwością:</w:t>
            </w:r>
          </w:p>
          <w:p w14:paraId="583C75D3" w14:textId="77777777" w:rsidR="007A0177" w:rsidRDefault="007A0177" w:rsidP="00E23102">
            <w:pPr>
              <w:pStyle w:val="Akapitzlist"/>
              <w:numPr>
                <w:ilvl w:val="0"/>
                <w:numId w:val="32"/>
              </w:numPr>
              <w:spacing w:after="0" w:line="240" w:lineRule="auto"/>
              <w:contextualSpacing w:val="0"/>
              <w:rPr>
                <w:rFonts w:ascii="Times New Roman" w:hAnsi="Times New Roman"/>
                <w:sz w:val="24"/>
                <w:szCs w:val="24"/>
              </w:rPr>
            </w:pPr>
            <w:r>
              <w:rPr>
                <w:rFonts w:ascii="Times New Roman" w:hAnsi="Times New Roman"/>
                <w:sz w:val="24"/>
                <w:szCs w:val="24"/>
              </w:rPr>
              <w:t>Zmiany grubości warstwy</w:t>
            </w:r>
          </w:p>
          <w:p w14:paraId="2280F6CC" w14:textId="77777777" w:rsidR="007A0177" w:rsidRDefault="007A0177" w:rsidP="00E23102">
            <w:pPr>
              <w:pStyle w:val="Akapitzlist"/>
              <w:numPr>
                <w:ilvl w:val="0"/>
                <w:numId w:val="32"/>
              </w:numPr>
              <w:spacing w:after="0" w:line="240" w:lineRule="auto"/>
              <w:contextualSpacing w:val="0"/>
              <w:rPr>
                <w:rFonts w:ascii="Times New Roman" w:hAnsi="Times New Roman"/>
                <w:sz w:val="24"/>
                <w:szCs w:val="24"/>
              </w:rPr>
            </w:pPr>
            <w:r>
              <w:rPr>
                <w:rFonts w:ascii="Times New Roman" w:hAnsi="Times New Roman"/>
                <w:sz w:val="24"/>
                <w:szCs w:val="24"/>
              </w:rPr>
              <w:t>Stosowania predefiniowanych ustawień wraz z szybkim uruchamianiem dedykowanymi skrótami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88AD1A" w14:textId="079EDAD5" w:rsidR="007A0177" w:rsidRDefault="007A0177" w:rsidP="00E23102">
            <w:pPr>
              <w:spacing w:after="0" w:line="240" w:lineRule="auto"/>
              <w:jc w:val="center"/>
              <w:rPr>
                <w:rFonts w:ascii="Times New Roman" w:hAnsi="Times New Roman"/>
                <w:sz w:val="24"/>
                <w:szCs w:val="24"/>
              </w:rPr>
            </w:pPr>
          </w:p>
          <w:p w14:paraId="3E6592BD"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59BB43C3"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236749"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693E0E05" w14:textId="77777777" w:rsidR="007A0177" w:rsidRPr="003346D6" w:rsidRDefault="007A0177" w:rsidP="00E23102">
            <w:pPr>
              <w:spacing w:after="0" w:line="240" w:lineRule="auto"/>
              <w:rPr>
                <w:rFonts w:ascii="Times New Roman" w:hAnsi="Times New Roman"/>
                <w:sz w:val="16"/>
                <w:szCs w:val="16"/>
              </w:rPr>
            </w:pPr>
          </w:p>
        </w:tc>
      </w:tr>
      <w:tr w:rsidR="007A0177" w:rsidRPr="002255B9" w14:paraId="760E7F5B"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5A4E43E5" w14:textId="01256D3B" w:rsidR="007A0177" w:rsidRDefault="007A0177"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078F931E" w14:textId="77777777" w:rsidR="007A0177" w:rsidRDefault="007A017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Możliwość dołączenia do widoku obrazów z biopsji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BA118" w14:textId="77777777" w:rsidR="007A0177" w:rsidRDefault="007A0177"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2FDC3B" w14:textId="77777777" w:rsidR="007A0177" w:rsidRPr="002255B9" w:rsidRDefault="007A0177" w:rsidP="00E23102">
            <w:pPr>
              <w:spacing w:after="0" w:line="240" w:lineRule="auto"/>
              <w:ind w:left="720"/>
              <w:rPr>
                <w:rFonts w:ascii="Times New Roman" w:hAnsi="Times New Roman"/>
                <w:sz w:val="24"/>
                <w:szCs w:val="24"/>
              </w:rPr>
            </w:pPr>
          </w:p>
        </w:tc>
        <w:tc>
          <w:tcPr>
            <w:tcW w:w="1276" w:type="dxa"/>
            <w:shd w:val="clear" w:color="auto" w:fill="auto"/>
          </w:tcPr>
          <w:p w14:paraId="162073FD" w14:textId="77777777" w:rsidR="007A0177" w:rsidRPr="003346D6" w:rsidRDefault="007A0177" w:rsidP="00E23102">
            <w:pPr>
              <w:spacing w:after="0" w:line="240" w:lineRule="auto"/>
              <w:rPr>
                <w:rFonts w:ascii="Times New Roman" w:hAnsi="Times New Roman"/>
                <w:sz w:val="16"/>
                <w:szCs w:val="16"/>
              </w:rPr>
            </w:pPr>
          </w:p>
        </w:tc>
      </w:tr>
      <w:tr w:rsidR="006D4E79" w:rsidRPr="002255B9" w14:paraId="12AA2C43"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2538CD15" w14:textId="77777777" w:rsidR="006D4E79" w:rsidRDefault="006D4E79"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0F205E65" w14:textId="77777777" w:rsidR="006D4E79" w:rsidRDefault="006D4E79"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Możliwość nanoszenia znaczników, adnotacji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D21245" w14:textId="77777777" w:rsidR="006D4E79" w:rsidRDefault="006D4E79"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13C925" w14:textId="77777777" w:rsidR="006D4E79" w:rsidRPr="002255B9" w:rsidRDefault="006D4E79" w:rsidP="00E23102">
            <w:pPr>
              <w:spacing w:after="0" w:line="240" w:lineRule="auto"/>
              <w:ind w:left="720"/>
              <w:rPr>
                <w:rFonts w:ascii="Times New Roman" w:hAnsi="Times New Roman"/>
                <w:sz w:val="24"/>
                <w:szCs w:val="24"/>
              </w:rPr>
            </w:pPr>
          </w:p>
        </w:tc>
        <w:tc>
          <w:tcPr>
            <w:tcW w:w="1276" w:type="dxa"/>
            <w:shd w:val="clear" w:color="auto" w:fill="auto"/>
          </w:tcPr>
          <w:p w14:paraId="6F184F61" w14:textId="77777777" w:rsidR="006D4E79" w:rsidRPr="003346D6" w:rsidRDefault="006D4E79" w:rsidP="00E23102">
            <w:pPr>
              <w:spacing w:after="0" w:line="240" w:lineRule="auto"/>
              <w:rPr>
                <w:rFonts w:ascii="Times New Roman" w:hAnsi="Times New Roman"/>
                <w:sz w:val="16"/>
                <w:szCs w:val="16"/>
              </w:rPr>
            </w:pPr>
          </w:p>
        </w:tc>
      </w:tr>
      <w:tr w:rsidR="009B0DDD" w:rsidRPr="002255B9" w14:paraId="054EAC4B"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301C4DB" w14:textId="77777777" w:rsidR="009B0DDD" w:rsidRDefault="009B0DDD" w:rsidP="00E23102">
            <w:pPr>
              <w:numPr>
                <w:ilvl w:val="0"/>
                <w:numId w:val="38"/>
              </w:numPr>
              <w:spacing w:after="0" w:line="240" w:lineRule="auto"/>
              <w:ind w:left="527" w:hanging="357"/>
              <w:jc w:val="right"/>
              <w:rPr>
                <w:rFonts w:ascii="Times New Roman" w:hAnsi="Times New Roman"/>
                <w:sz w:val="24"/>
                <w:szCs w:val="24"/>
              </w:rPr>
            </w:pPr>
          </w:p>
        </w:tc>
        <w:tc>
          <w:tcPr>
            <w:tcW w:w="4536" w:type="dxa"/>
          </w:tcPr>
          <w:p w14:paraId="45E9AFBE" w14:textId="3B0C639C" w:rsidR="009B0DDD" w:rsidRDefault="009B0DDD" w:rsidP="00E23102">
            <w:pPr>
              <w:pStyle w:val="Akapitzlist"/>
              <w:spacing w:after="0" w:line="240" w:lineRule="auto"/>
              <w:ind w:left="0"/>
              <w:contextualSpacing w:val="0"/>
              <w:rPr>
                <w:rFonts w:ascii="Times New Roman" w:hAnsi="Times New Roman"/>
                <w:sz w:val="24"/>
                <w:szCs w:val="24"/>
              </w:rPr>
            </w:pPr>
            <w:r w:rsidRPr="009B0DDD">
              <w:rPr>
                <w:rFonts w:ascii="Times New Roman" w:hAnsi="Times New Roman"/>
                <w:sz w:val="24"/>
                <w:szCs w:val="24"/>
              </w:rPr>
              <w:t xml:space="preserve">Przeglądania obrazów 3D na stanowisku diagnostycznym w formie płaszczyzn z możliwością łączenia warstw. Możliwość zmiany </w:t>
            </w:r>
            <w:r w:rsidR="00860E9B">
              <w:rPr>
                <w:rFonts w:ascii="Times New Roman" w:hAnsi="Times New Roman"/>
                <w:sz w:val="24"/>
                <w:szCs w:val="24"/>
              </w:rPr>
              <w:t>grubości warstw przez radiologa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7EFFB" w14:textId="71B10B42" w:rsidR="009B0DDD" w:rsidRDefault="009B0DDD"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8E2F80" w14:textId="77777777" w:rsidR="009B0DDD" w:rsidRPr="002255B9" w:rsidRDefault="009B0DDD" w:rsidP="00E23102">
            <w:pPr>
              <w:spacing w:after="0" w:line="240" w:lineRule="auto"/>
              <w:ind w:left="720"/>
              <w:rPr>
                <w:rFonts w:ascii="Times New Roman" w:hAnsi="Times New Roman"/>
                <w:sz w:val="24"/>
                <w:szCs w:val="24"/>
              </w:rPr>
            </w:pPr>
          </w:p>
        </w:tc>
        <w:tc>
          <w:tcPr>
            <w:tcW w:w="1276" w:type="dxa"/>
            <w:shd w:val="clear" w:color="auto" w:fill="auto"/>
          </w:tcPr>
          <w:p w14:paraId="21C107A3" w14:textId="77777777" w:rsidR="009B0DDD" w:rsidRPr="003346D6" w:rsidRDefault="009B0DDD" w:rsidP="00E23102">
            <w:pPr>
              <w:spacing w:after="0" w:line="240" w:lineRule="auto"/>
              <w:rPr>
                <w:rFonts w:ascii="Times New Roman" w:hAnsi="Times New Roman"/>
                <w:sz w:val="16"/>
                <w:szCs w:val="16"/>
              </w:rPr>
            </w:pPr>
          </w:p>
        </w:tc>
      </w:tr>
      <w:tr w:rsidR="00732F49" w:rsidRPr="002255B9" w14:paraId="0EE3F39C"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5350E9FB" w14:textId="53C9DE85" w:rsidR="00732F49" w:rsidRDefault="00E44A39" w:rsidP="00E23102">
            <w:pPr>
              <w:spacing w:after="0" w:line="240" w:lineRule="auto"/>
              <w:ind w:left="58"/>
              <w:jc w:val="center"/>
              <w:rPr>
                <w:rFonts w:ascii="Times New Roman" w:hAnsi="Times New Roman"/>
                <w:sz w:val="24"/>
                <w:szCs w:val="24"/>
              </w:rPr>
            </w:pPr>
            <w:r w:rsidRPr="00E44A39">
              <w:rPr>
                <w:rFonts w:ascii="Times New Roman" w:hAnsi="Times New Roman"/>
                <w:b/>
                <w:bCs/>
                <w:sz w:val="24"/>
                <w:szCs w:val="24"/>
              </w:rPr>
              <w:t>VI</w:t>
            </w:r>
            <w:r>
              <w:rPr>
                <w:rFonts w:ascii="Times New Roman" w:hAnsi="Times New Roman"/>
                <w:sz w:val="24"/>
                <w:szCs w:val="24"/>
              </w:rPr>
              <w:t>.</w:t>
            </w:r>
          </w:p>
        </w:tc>
        <w:tc>
          <w:tcPr>
            <w:tcW w:w="4536" w:type="dxa"/>
          </w:tcPr>
          <w:p w14:paraId="622D2084" w14:textId="39A1B6AE" w:rsidR="00732F49" w:rsidRPr="00E44A39" w:rsidRDefault="00E44A39" w:rsidP="00E23102">
            <w:pPr>
              <w:pStyle w:val="Akapitzlist"/>
              <w:spacing w:after="0" w:line="240" w:lineRule="auto"/>
              <w:ind w:left="0"/>
              <w:contextualSpacing w:val="0"/>
              <w:rPr>
                <w:rFonts w:ascii="Times New Roman" w:hAnsi="Times New Roman"/>
                <w:b/>
                <w:bCs/>
                <w:sz w:val="24"/>
                <w:szCs w:val="24"/>
              </w:rPr>
            </w:pPr>
            <w:r w:rsidRPr="00E44A39">
              <w:rPr>
                <w:rFonts w:ascii="Times New Roman" w:hAnsi="Times New Roman"/>
                <w:b/>
                <w:bCs/>
                <w:sz w:val="24"/>
                <w:szCs w:val="24"/>
              </w:rPr>
              <w:t>Oprogramowanie CAD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455C17" w14:textId="5E9B371E" w:rsidR="00732F49" w:rsidRDefault="00E44A39"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EACD07" w14:textId="77777777" w:rsidR="00732F49" w:rsidRPr="002255B9" w:rsidRDefault="00732F49" w:rsidP="00E23102">
            <w:pPr>
              <w:spacing w:after="0" w:line="240" w:lineRule="auto"/>
              <w:ind w:left="720"/>
              <w:rPr>
                <w:rFonts w:ascii="Times New Roman" w:hAnsi="Times New Roman"/>
                <w:sz w:val="24"/>
                <w:szCs w:val="24"/>
              </w:rPr>
            </w:pPr>
          </w:p>
        </w:tc>
        <w:tc>
          <w:tcPr>
            <w:tcW w:w="1276" w:type="dxa"/>
            <w:shd w:val="clear" w:color="auto" w:fill="auto"/>
          </w:tcPr>
          <w:p w14:paraId="25C843F6" w14:textId="77777777" w:rsidR="00732F49" w:rsidRPr="003346D6" w:rsidRDefault="00732F49" w:rsidP="00E23102">
            <w:pPr>
              <w:spacing w:after="0" w:line="240" w:lineRule="auto"/>
              <w:rPr>
                <w:rFonts w:ascii="Times New Roman" w:hAnsi="Times New Roman"/>
                <w:sz w:val="16"/>
                <w:szCs w:val="16"/>
              </w:rPr>
            </w:pPr>
          </w:p>
        </w:tc>
      </w:tr>
      <w:tr w:rsidR="00E44A39" w:rsidRPr="002255B9" w14:paraId="55548BC0"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76B02E4D" w14:textId="5257936A" w:rsidR="00E44A39" w:rsidRPr="001214A5" w:rsidRDefault="00E44A39" w:rsidP="00E23102">
            <w:pPr>
              <w:numPr>
                <w:ilvl w:val="0"/>
                <w:numId w:val="2"/>
              </w:numPr>
              <w:spacing w:after="0" w:line="240" w:lineRule="auto"/>
              <w:ind w:left="527" w:hanging="357"/>
              <w:jc w:val="right"/>
              <w:rPr>
                <w:rFonts w:ascii="Times New Roman" w:hAnsi="Times New Roman"/>
                <w:sz w:val="24"/>
                <w:szCs w:val="24"/>
              </w:rPr>
            </w:pPr>
          </w:p>
        </w:tc>
        <w:tc>
          <w:tcPr>
            <w:tcW w:w="4536" w:type="dxa"/>
          </w:tcPr>
          <w:p w14:paraId="5FED4917" w14:textId="4957F3CC" w:rsidR="00E44A39" w:rsidRPr="001214A5" w:rsidRDefault="00770A47"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Automatyczne o</w:t>
            </w:r>
            <w:r w:rsidR="001214A5">
              <w:rPr>
                <w:rFonts w:ascii="Times New Roman" w:hAnsi="Times New Roman"/>
                <w:sz w:val="24"/>
                <w:szCs w:val="24"/>
              </w:rPr>
              <w:t>znaczenie zmian za pomocą różnych symboli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9E0C8" w14:textId="622AFD81" w:rsidR="00E44A39" w:rsidRDefault="001214A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D121EF" w14:textId="77777777" w:rsidR="00E44A39" w:rsidRPr="002255B9" w:rsidRDefault="00E44A39" w:rsidP="00E23102">
            <w:pPr>
              <w:spacing w:after="0" w:line="240" w:lineRule="auto"/>
              <w:ind w:left="720"/>
              <w:rPr>
                <w:rFonts w:ascii="Times New Roman" w:hAnsi="Times New Roman"/>
                <w:sz w:val="24"/>
                <w:szCs w:val="24"/>
              </w:rPr>
            </w:pPr>
          </w:p>
        </w:tc>
        <w:tc>
          <w:tcPr>
            <w:tcW w:w="1276" w:type="dxa"/>
            <w:shd w:val="clear" w:color="auto" w:fill="auto"/>
          </w:tcPr>
          <w:p w14:paraId="760FC063" w14:textId="77777777" w:rsidR="00E44A39" w:rsidRPr="003346D6" w:rsidRDefault="00E44A39" w:rsidP="00E23102">
            <w:pPr>
              <w:spacing w:after="0" w:line="240" w:lineRule="auto"/>
              <w:rPr>
                <w:rFonts w:ascii="Times New Roman" w:hAnsi="Times New Roman"/>
                <w:sz w:val="16"/>
                <w:szCs w:val="16"/>
              </w:rPr>
            </w:pPr>
          </w:p>
        </w:tc>
      </w:tr>
      <w:tr w:rsidR="001214A5" w:rsidRPr="002255B9" w14:paraId="48487C84"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3D5F8D3C" w14:textId="77777777" w:rsidR="001214A5" w:rsidRPr="001214A5" w:rsidRDefault="001214A5" w:rsidP="00E23102">
            <w:pPr>
              <w:numPr>
                <w:ilvl w:val="0"/>
                <w:numId w:val="2"/>
              </w:numPr>
              <w:spacing w:after="0" w:line="240" w:lineRule="auto"/>
              <w:ind w:left="527" w:hanging="357"/>
              <w:jc w:val="right"/>
              <w:rPr>
                <w:rFonts w:ascii="Times New Roman" w:hAnsi="Times New Roman"/>
                <w:sz w:val="24"/>
                <w:szCs w:val="24"/>
              </w:rPr>
            </w:pPr>
          </w:p>
        </w:tc>
        <w:tc>
          <w:tcPr>
            <w:tcW w:w="4536" w:type="dxa"/>
          </w:tcPr>
          <w:p w14:paraId="15BA0A7F" w14:textId="2273BEF0" w:rsidR="001214A5" w:rsidRDefault="001214A5"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Zmienna wielkość symboli w zależności od wielkości zmian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1597E" w14:textId="6256B8A4" w:rsidR="001214A5" w:rsidRDefault="001214A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4308D3" w14:textId="77777777" w:rsidR="001214A5" w:rsidRPr="002255B9" w:rsidRDefault="001214A5" w:rsidP="00E23102">
            <w:pPr>
              <w:spacing w:after="0" w:line="240" w:lineRule="auto"/>
              <w:ind w:left="720"/>
              <w:rPr>
                <w:rFonts w:ascii="Times New Roman" w:hAnsi="Times New Roman"/>
                <w:sz w:val="24"/>
                <w:szCs w:val="24"/>
              </w:rPr>
            </w:pPr>
          </w:p>
        </w:tc>
        <w:tc>
          <w:tcPr>
            <w:tcW w:w="1276" w:type="dxa"/>
            <w:shd w:val="clear" w:color="auto" w:fill="auto"/>
          </w:tcPr>
          <w:p w14:paraId="6BB63628" w14:textId="77777777" w:rsidR="001214A5" w:rsidRPr="003346D6" w:rsidRDefault="001214A5" w:rsidP="00E23102">
            <w:pPr>
              <w:spacing w:after="0" w:line="240" w:lineRule="auto"/>
              <w:rPr>
                <w:rFonts w:ascii="Times New Roman" w:hAnsi="Times New Roman"/>
                <w:sz w:val="16"/>
                <w:szCs w:val="16"/>
              </w:rPr>
            </w:pPr>
          </w:p>
        </w:tc>
      </w:tr>
      <w:tr w:rsidR="001214A5" w:rsidRPr="002255B9" w14:paraId="75D52FA7"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73F7F20A" w14:textId="77777777" w:rsidR="001214A5" w:rsidRPr="001214A5" w:rsidRDefault="001214A5" w:rsidP="00E23102">
            <w:pPr>
              <w:numPr>
                <w:ilvl w:val="0"/>
                <w:numId w:val="2"/>
              </w:numPr>
              <w:spacing w:after="0" w:line="240" w:lineRule="auto"/>
              <w:ind w:left="527" w:hanging="357"/>
              <w:jc w:val="right"/>
              <w:rPr>
                <w:rFonts w:ascii="Times New Roman" w:hAnsi="Times New Roman"/>
                <w:sz w:val="24"/>
                <w:szCs w:val="24"/>
              </w:rPr>
            </w:pPr>
          </w:p>
        </w:tc>
        <w:tc>
          <w:tcPr>
            <w:tcW w:w="4536" w:type="dxa"/>
          </w:tcPr>
          <w:p w14:paraId="0A0D5143" w14:textId="3C64B356" w:rsidR="001214A5" w:rsidRDefault="001214A5"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 xml:space="preserve">Oznaczenie </w:t>
            </w:r>
            <w:proofErr w:type="spellStart"/>
            <w:r>
              <w:rPr>
                <w:rFonts w:ascii="Times New Roman" w:hAnsi="Times New Roman"/>
                <w:sz w:val="24"/>
                <w:szCs w:val="24"/>
              </w:rPr>
              <w:t>mikrozwapnień</w:t>
            </w:r>
            <w:proofErr w:type="spellEnd"/>
            <w:r>
              <w:rPr>
                <w:rFonts w:ascii="Times New Roman" w:hAnsi="Times New Roman"/>
                <w:sz w:val="24"/>
                <w:szCs w:val="24"/>
              </w:rPr>
              <w:t xml:space="preserve"> oraz kontur zmian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F332E9" w14:textId="312AA796" w:rsidR="001214A5" w:rsidRDefault="001214A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F4D7A1" w14:textId="77777777" w:rsidR="001214A5" w:rsidRPr="002255B9" w:rsidRDefault="001214A5" w:rsidP="00E23102">
            <w:pPr>
              <w:spacing w:after="0" w:line="240" w:lineRule="auto"/>
              <w:ind w:left="720"/>
              <w:rPr>
                <w:rFonts w:ascii="Times New Roman" w:hAnsi="Times New Roman"/>
                <w:sz w:val="24"/>
                <w:szCs w:val="24"/>
              </w:rPr>
            </w:pPr>
          </w:p>
        </w:tc>
        <w:tc>
          <w:tcPr>
            <w:tcW w:w="1276" w:type="dxa"/>
            <w:shd w:val="clear" w:color="auto" w:fill="auto"/>
          </w:tcPr>
          <w:p w14:paraId="7B012429" w14:textId="77777777" w:rsidR="001214A5" w:rsidRPr="003346D6" w:rsidRDefault="001214A5" w:rsidP="00E23102">
            <w:pPr>
              <w:spacing w:after="0" w:line="240" w:lineRule="auto"/>
              <w:rPr>
                <w:rFonts w:ascii="Times New Roman" w:hAnsi="Times New Roman"/>
                <w:sz w:val="16"/>
                <w:szCs w:val="16"/>
              </w:rPr>
            </w:pPr>
          </w:p>
        </w:tc>
      </w:tr>
      <w:tr w:rsidR="001214A5" w:rsidRPr="002255B9" w14:paraId="698FBFF8"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366CA2E" w14:textId="77777777" w:rsidR="001214A5" w:rsidRPr="001214A5" w:rsidRDefault="001214A5" w:rsidP="00E23102">
            <w:pPr>
              <w:numPr>
                <w:ilvl w:val="0"/>
                <w:numId w:val="2"/>
              </w:numPr>
              <w:spacing w:after="0" w:line="240" w:lineRule="auto"/>
              <w:ind w:left="527" w:hanging="357"/>
              <w:jc w:val="right"/>
              <w:rPr>
                <w:rFonts w:ascii="Times New Roman" w:hAnsi="Times New Roman"/>
                <w:sz w:val="24"/>
                <w:szCs w:val="24"/>
              </w:rPr>
            </w:pPr>
          </w:p>
        </w:tc>
        <w:tc>
          <w:tcPr>
            <w:tcW w:w="4536" w:type="dxa"/>
          </w:tcPr>
          <w:p w14:paraId="1EDA9017" w14:textId="462527DA" w:rsidR="001214A5" w:rsidRDefault="001214A5"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Oprogramowanie umożliwia min.:</w:t>
            </w:r>
          </w:p>
          <w:p w14:paraId="4D54C0FE" w14:textId="57CAB3D7" w:rsidR="001214A5" w:rsidRDefault="00BE1C60" w:rsidP="00E23102">
            <w:pPr>
              <w:pStyle w:val="Akapitzlist"/>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Automatyczne zlicza</w:t>
            </w:r>
            <w:r w:rsidR="001214A5">
              <w:rPr>
                <w:rFonts w:ascii="Times New Roman" w:hAnsi="Times New Roman"/>
                <w:sz w:val="24"/>
                <w:szCs w:val="24"/>
              </w:rPr>
              <w:t xml:space="preserve">nie ilości </w:t>
            </w:r>
            <w:proofErr w:type="spellStart"/>
            <w:r w:rsidR="001214A5">
              <w:rPr>
                <w:rFonts w:ascii="Times New Roman" w:hAnsi="Times New Roman"/>
                <w:sz w:val="24"/>
                <w:szCs w:val="24"/>
              </w:rPr>
              <w:t>mikrozwapnień</w:t>
            </w:r>
            <w:proofErr w:type="spellEnd"/>
          </w:p>
          <w:p w14:paraId="6B77E39B" w14:textId="270C7451" w:rsidR="001214A5" w:rsidRDefault="00816452" w:rsidP="00E23102">
            <w:pPr>
              <w:pStyle w:val="Akapitzlist"/>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Automatyczny</w:t>
            </w:r>
            <w:r w:rsidR="001214A5">
              <w:rPr>
                <w:rFonts w:ascii="Times New Roman" w:hAnsi="Times New Roman"/>
                <w:sz w:val="24"/>
                <w:szCs w:val="24"/>
              </w:rPr>
              <w:t xml:space="preserve"> </w:t>
            </w:r>
            <w:r>
              <w:rPr>
                <w:rFonts w:ascii="Times New Roman" w:hAnsi="Times New Roman"/>
                <w:sz w:val="24"/>
                <w:szCs w:val="24"/>
              </w:rPr>
              <w:t>pomiar</w:t>
            </w:r>
            <w:r w:rsidR="001214A5">
              <w:rPr>
                <w:rFonts w:ascii="Times New Roman" w:hAnsi="Times New Roman"/>
                <w:sz w:val="24"/>
                <w:szCs w:val="24"/>
              </w:rPr>
              <w:t xml:space="preserve"> dystansu od środka zmiany do brodawki</w:t>
            </w:r>
          </w:p>
          <w:p w14:paraId="69670593" w14:textId="39286339" w:rsidR="001214A5" w:rsidRDefault="00816452" w:rsidP="00E23102">
            <w:pPr>
              <w:pStyle w:val="Akapitzlist"/>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Automatyczny</w:t>
            </w:r>
            <w:r w:rsidR="001214A5">
              <w:rPr>
                <w:rFonts w:ascii="Times New Roman" w:hAnsi="Times New Roman"/>
                <w:sz w:val="24"/>
                <w:szCs w:val="24"/>
              </w:rPr>
              <w:t xml:space="preserve"> </w:t>
            </w:r>
            <w:r>
              <w:rPr>
                <w:rFonts w:ascii="Times New Roman" w:hAnsi="Times New Roman"/>
                <w:sz w:val="24"/>
                <w:szCs w:val="24"/>
              </w:rPr>
              <w:t>pomiar</w:t>
            </w:r>
            <w:r w:rsidR="001214A5">
              <w:rPr>
                <w:rFonts w:ascii="Times New Roman" w:hAnsi="Times New Roman"/>
                <w:sz w:val="24"/>
                <w:szCs w:val="24"/>
              </w:rPr>
              <w:t xml:space="preserve"> dystansu od środka zmiany do klatki piersiowej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D893C" w14:textId="5FF0CBAB" w:rsidR="001214A5" w:rsidRDefault="001214A5"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33C259C8" w14:textId="77777777" w:rsidR="000A5F2B" w:rsidRDefault="000A5F2B" w:rsidP="00E23102">
            <w:pPr>
              <w:spacing w:after="0" w:line="240" w:lineRule="auto"/>
              <w:jc w:val="center"/>
              <w:rPr>
                <w:rFonts w:ascii="Times New Roman" w:hAnsi="Times New Roman"/>
                <w:sz w:val="24"/>
                <w:szCs w:val="24"/>
              </w:rPr>
            </w:pPr>
          </w:p>
          <w:p w14:paraId="57641022" w14:textId="77777777" w:rsidR="000A5F2B" w:rsidRDefault="000A5F2B" w:rsidP="00E23102">
            <w:pPr>
              <w:spacing w:after="0" w:line="240" w:lineRule="auto"/>
              <w:jc w:val="center"/>
              <w:rPr>
                <w:rFonts w:ascii="Times New Roman" w:hAnsi="Times New Roman"/>
                <w:sz w:val="24"/>
                <w:szCs w:val="24"/>
              </w:rPr>
            </w:pPr>
            <w:r>
              <w:rPr>
                <w:rFonts w:ascii="Times New Roman" w:hAnsi="Times New Roman"/>
                <w:sz w:val="24"/>
                <w:szCs w:val="24"/>
              </w:rPr>
              <w:t>TAK</w:t>
            </w:r>
          </w:p>
          <w:p w14:paraId="07C04528" w14:textId="77777777" w:rsidR="000A5F2B" w:rsidRDefault="000A5F2B" w:rsidP="00E23102">
            <w:pPr>
              <w:spacing w:after="0" w:line="240" w:lineRule="auto"/>
              <w:jc w:val="center"/>
              <w:rPr>
                <w:rFonts w:ascii="Times New Roman" w:hAnsi="Times New Roman"/>
                <w:sz w:val="24"/>
                <w:szCs w:val="24"/>
              </w:rPr>
            </w:pPr>
          </w:p>
          <w:p w14:paraId="304DC174" w14:textId="56449FFB" w:rsidR="000A5F2B" w:rsidRDefault="000A5F2B"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034BF1" w14:textId="77777777" w:rsidR="001214A5" w:rsidRPr="002255B9" w:rsidRDefault="001214A5" w:rsidP="00E23102">
            <w:pPr>
              <w:spacing w:after="0" w:line="240" w:lineRule="auto"/>
              <w:ind w:left="720"/>
              <w:rPr>
                <w:rFonts w:ascii="Times New Roman" w:hAnsi="Times New Roman"/>
                <w:sz w:val="24"/>
                <w:szCs w:val="24"/>
              </w:rPr>
            </w:pPr>
          </w:p>
        </w:tc>
        <w:tc>
          <w:tcPr>
            <w:tcW w:w="1276" w:type="dxa"/>
            <w:shd w:val="clear" w:color="auto" w:fill="auto"/>
          </w:tcPr>
          <w:p w14:paraId="43853D5C" w14:textId="77777777" w:rsidR="001214A5" w:rsidRPr="003346D6" w:rsidRDefault="001214A5" w:rsidP="00E23102">
            <w:pPr>
              <w:spacing w:after="0" w:line="240" w:lineRule="auto"/>
              <w:rPr>
                <w:rFonts w:ascii="Times New Roman" w:hAnsi="Times New Roman"/>
                <w:sz w:val="16"/>
                <w:szCs w:val="16"/>
              </w:rPr>
            </w:pPr>
          </w:p>
        </w:tc>
      </w:tr>
      <w:tr w:rsidR="001214A5" w:rsidRPr="002255B9" w14:paraId="663E54A9"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right w:val="single" w:sz="4" w:space="0" w:color="auto"/>
            </w:tcBorders>
            <w:shd w:val="clear" w:color="auto" w:fill="auto"/>
          </w:tcPr>
          <w:p w14:paraId="170754F8" w14:textId="77777777" w:rsidR="001214A5" w:rsidRPr="001214A5" w:rsidRDefault="001214A5" w:rsidP="00E23102">
            <w:pPr>
              <w:numPr>
                <w:ilvl w:val="0"/>
                <w:numId w:val="2"/>
              </w:numPr>
              <w:spacing w:after="0" w:line="240" w:lineRule="auto"/>
              <w:ind w:left="527" w:hanging="357"/>
              <w:jc w:val="right"/>
              <w:rPr>
                <w:rFonts w:ascii="Times New Roman" w:hAnsi="Times New Roman"/>
                <w:sz w:val="24"/>
                <w:szCs w:val="24"/>
              </w:rPr>
            </w:pPr>
          </w:p>
        </w:tc>
        <w:tc>
          <w:tcPr>
            <w:tcW w:w="4536" w:type="dxa"/>
          </w:tcPr>
          <w:p w14:paraId="0F537A4D" w14:textId="28E888BC" w:rsidR="001214A5" w:rsidRDefault="001214A5" w:rsidP="00E23102">
            <w:pPr>
              <w:pStyle w:val="Akapitzlist"/>
              <w:spacing w:after="0" w:line="240" w:lineRule="auto"/>
              <w:ind w:left="0"/>
              <w:contextualSpacing w:val="0"/>
              <w:rPr>
                <w:rFonts w:ascii="Times New Roman" w:hAnsi="Times New Roman"/>
                <w:sz w:val="24"/>
                <w:szCs w:val="24"/>
              </w:rPr>
            </w:pPr>
            <w:r>
              <w:rPr>
                <w:rFonts w:ascii="Times New Roman" w:hAnsi="Times New Roman"/>
                <w:sz w:val="24"/>
                <w:szCs w:val="24"/>
              </w:rPr>
              <w:t>Oprogramowanie dostępne na ofer</w:t>
            </w:r>
            <w:r w:rsidR="003A7CFB">
              <w:rPr>
                <w:rFonts w:ascii="Times New Roman" w:hAnsi="Times New Roman"/>
                <w:sz w:val="24"/>
                <w:szCs w:val="24"/>
              </w:rPr>
              <w:t>owanej stacji oraz na użytkowanym przez Zamawiającego</w:t>
            </w:r>
            <w:r>
              <w:rPr>
                <w:rFonts w:ascii="Times New Roman" w:hAnsi="Times New Roman"/>
                <w:sz w:val="24"/>
                <w:szCs w:val="24"/>
              </w:rPr>
              <w:t xml:space="preserve"> mammografie firmy </w:t>
            </w:r>
            <w:proofErr w:type="spellStart"/>
            <w:r>
              <w:rPr>
                <w:rFonts w:ascii="Times New Roman" w:hAnsi="Times New Roman"/>
                <w:sz w:val="24"/>
                <w:szCs w:val="24"/>
              </w:rPr>
              <w:t>Hologic</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78509" w14:textId="177C822A" w:rsidR="001214A5" w:rsidRDefault="001214A5" w:rsidP="00E23102">
            <w:pPr>
              <w:spacing w:after="0" w:line="240" w:lineRule="auto"/>
              <w:jc w:val="center"/>
              <w:rPr>
                <w:rFonts w:ascii="Times New Roman" w:hAnsi="Times New Roman"/>
                <w:sz w:val="24"/>
                <w:szCs w:val="24"/>
              </w:rPr>
            </w:pPr>
            <w:r>
              <w:rPr>
                <w:rFonts w:ascii="Times New Roman" w:hAnsi="Times New Roman"/>
                <w:sz w:val="24"/>
                <w:szCs w:val="24"/>
              </w:rPr>
              <w:t>TAK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7726D" w14:textId="77777777" w:rsidR="001214A5" w:rsidRPr="002255B9" w:rsidRDefault="001214A5" w:rsidP="00E23102">
            <w:pPr>
              <w:spacing w:after="0" w:line="240" w:lineRule="auto"/>
              <w:ind w:left="720"/>
              <w:rPr>
                <w:rFonts w:ascii="Times New Roman" w:hAnsi="Times New Roman"/>
                <w:sz w:val="24"/>
                <w:szCs w:val="24"/>
              </w:rPr>
            </w:pPr>
          </w:p>
        </w:tc>
        <w:tc>
          <w:tcPr>
            <w:tcW w:w="1276" w:type="dxa"/>
            <w:shd w:val="clear" w:color="auto" w:fill="auto"/>
          </w:tcPr>
          <w:p w14:paraId="4ABD965D" w14:textId="77777777" w:rsidR="001214A5" w:rsidRPr="003346D6" w:rsidRDefault="001214A5" w:rsidP="00E23102">
            <w:pPr>
              <w:spacing w:after="0" w:line="240" w:lineRule="auto"/>
              <w:rPr>
                <w:rFonts w:ascii="Times New Roman" w:hAnsi="Times New Roman"/>
                <w:sz w:val="16"/>
                <w:szCs w:val="16"/>
              </w:rPr>
            </w:pPr>
          </w:p>
        </w:tc>
      </w:tr>
      <w:tr w:rsidR="007A0177" w:rsidRPr="002255B9" w14:paraId="6628BFF8" w14:textId="77777777" w:rsidTr="00BA48FB">
        <w:tblPrEx>
          <w:tblCellMar>
            <w:left w:w="108" w:type="dxa"/>
            <w:right w:w="108" w:type="dxa"/>
          </w:tblCellMar>
          <w:tblLook w:val="04A0" w:firstRow="1" w:lastRow="0" w:firstColumn="1" w:lastColumn="0" w:noHBand="0" w:noVBand="1"/>
        </w:tblPrEx>
        <w:trPr>
          <w:trHeight w:val="306"/>
        </w:trPr>
        <w:tc>
          <w:tcPr>
            <w:tcW w:w="880" w:type="dxa"/>
            <w:tcBorders>
              <w:top w:val="single" w:sz="4" w:space="0" w:color="auto"/>
              <w:left w:val="single" w:sz="4" w:space="0" w:color="auto"/>
              <w:bottom w:val="single" w:sz="4" w:space="0" w:color="auto"/>
              <w:right w:val="single" w:sz="4" w:space="0" w:color="auto"/>
            </w:tcBorders>
            <w:vAlign w:val="center"/>
          </w:tcPr>
          <w:p w14:paraId="6FB0C26D" w14:textId="4A722AC9" w:rsidR="007A0177" w:rsidRPr="00821C7F" w:rsidRDefault="007A0177" w:rsidP="00E23102">
            <w:pPr>
              <w:tabs>
                <w:tab w:val="left" w:pos="0"/>
                <w:tab w:val="left" w:pos="214"/>
              </w:tabs>
              <w:spacing w:after="0" w:line="240" w:lineRule="auto"/>
              <w:jc w:val="center"/>
              <w:rPr>
                <w:rFonts w:ascii="Times New Roman" w:hAnsi="Times New Roman"/>
                <w:b/>
                <w:sz w:val="20"/>
                <w:szCs w:val="20"/>
              </w:rPr>
            </w:pPr>
            <w:r w:rsidRPr="00821C7F">
              <w:rPr>
                <w:rFonts w:ascii="Times New Roman" w:hAnsi="Times New Roman"/>
                <w:b/>
                <w:sz w:val="20"/>
                <w:szCs w:val="20"/>
              </w:rPr>
              <w:t>VII</w:t>
            </w:r>
            <w:r w:rsidR="00E44A39">
              <w:rPr>
                <w:rFonts w:ascii="Times New Roman" w:hAnsi="Times New Roman"/>
                <w:b/>
                <w:sz w:val="20"/>
                <w:szCs w:val="20"/>
              </w:rPr>
              <w:t>I</w:t>
            </w:r>
            <w:r w:rsidRPr="00821C7F">
              <w:rPr>
                <w:rFonts w:ascii="Times New Roman" w:hAnsi="Times New Roman"/>
                <w:b/>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tcPr>
          <w:p w14:paraId="6B1FC59B" w14:textId="77777777" w:rsidR="007A0177" w:rsidRPr="00852D5E"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16"/>
                <w:szCs w:val="16"/>
              </w:rPr>
            </w:pPr>
            <w:r w:rsidRPr="00852D5E">
              <w:rPr>
                <w:rFonts w:ascii="Times New Roman" w:hAnsi="Times New Roman"/>
                <w:b/>
                <w:bCs/>
                <w:sz w:val="16"/>
                <w:szCs w:val="16"/>
              </w:rPr>
              <w:t>WARUNKI SERWISU GWARANCYJNEGO</w:t>
            </w:r>
          </w:p>
        </w:tc>
        <w:tc>
          <w:tcPr>
            <w:tcW w:w="1417" w:type="dxa"/>
            <w:tcBorders>
              <w:top w:val="single" w:sz="4" w:space="0" w:color="auto"/>
              <w:left w:val="single" w:sz="4" w:space="0" w:color="auto"/>
              <w:bottom w:val="single" w:sz="4" w:space="0" w:color="auto"/>
              <w:right w:val="single" w:sz="4" w:space="0" w:color="auto"/>
            </w:tcBorders>
            <w:vAlign w:val="center"/>
          </w:tcPr>
          <w:p w14:paraId="3CECCECF" w14:textId="77777777" w:rsidR="007A0177" w:rsidRPr="00852D5E"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16"/>
                <w:szCs w:val="16"/>
              </w:rPr>
            </w:pPr>
            <w:r w:rsidRPr="00852D5E">
              <w:rPr>
                <w:rFonts w:ascii="Times New Roman" w:hAnsi="Times New Roman"/>
                <w:b/>
                <w:bCs/>
                <w:sz w:val="16"/>
                <w:szCs w:val="16"/>
              </w:rPr>
              <w:t>WYMAGANA ODPOWIEDŹ</w:t>
            </w:r>
          </w:p>
        </w:tc>
        <w:tc>
          <w:tcPr>
            <w:tcW w:w="1843" w:type="dxa"/>
            <w:tcBorders>
              <w:top w:val="single" w:sz="4" w:space="0" w:color="auto"/>
              <w:left w:val="single" w:sz="4" w:space="0" w:color="auto"/>
              <w:bottom w:val="single" w:sz="4" w:space="0" w:color="auto"/>
              <w:right w:val="single" w:sz="4" w:space="0" w:color="auto"/>
            </w:tcBorders>
            <w:vAlign w:val="center"/>
          </w:tcPr>
          <w:p w14:paraId="63C6ACA5" w14:textId="77777777" w:rsidR="007A0177" w:rsidRPr="00852D5E"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16"/>
                <w:szCs w:val="16"/>
              </w:rPr>
            </w:pPr>
            <w:r w:rsidRPr="00852D5E">
              <w:rPr>
                <w:rFonts w:ascii="Times New Roman" w:hAnsi="Times New Roman"/>
                <w:b/>
                <w:bCs/>
                <w:sz w:val="16"/>
                <w:szCs w:val="16"/>
              </w:rPr>
              <w:t>OPISAĆ OFEROWANE WARUNKI</w:t>
            </w:r>
          </w:p>
        </w:tc>
        <w:tc>
          <w:tcPr>
            <w:tcW w:w="1276" w:type="dxa"/>
            <w:shd w:val="clear" w:color="auto" w:fill="auto"/>
          </w:tcPr>
          <w:p w14:paraId="57DA20CA" w14:textId="77777777" w:rsidR="007A0177" w:rsidRPr="003346D6" w:rsidRDefault="007A0177" w:rsidP="00E23102">
            <w:pPr>
              <w:spacing w:after="0" w:line="240" w:lineRule="auto"/>
              <w:rPr>
                <w:rFonts w:ascii="Times New Roman" w:hAnsi="Times New Roman"/>
                <w:sz w:val="16"/>
                <w:szCs w:val="16"/>
              </w:rPr>
            </w:pPr>
          </w:p>
        </w:tc>
      </w:tr>
      <w:tr w:rsidR="007A0177" w:rsidRPr="00A470F4" w14:paraId="7B568855" w14:textId="77777777" w:rsidTr="00BA48FB">
        <w:tblPrEx>
          <w:tblCellMar>
            <w:left w:w="108" w:type="dxa"/>
            <w:right w:w="108" w:type="dxa"/>
          </w:tblCellMar>
          <w:tblLook w:val="04A0" w:firstRow="1" w:lastRow="0" w:firstColumn="1" w:lastColumn="0" w:noHBand="0" w:noVBand="1"/>
        </w:tblPrEx>
        <w:trPr>
          <w:trHeight w:val="349"/>
        </w:trPr>
        <w:tc>
          <w:tcPr>
            <w:tcW w:w="880" w:type="dxa"/>
            <w:tcBorders>
              <w:top w:val="single" w:sz="4" w:space="0" w:color="auto"/>
              <w:left w:val="single" w:sz="4" w:space="0" w:color="auto"/>
              <w:bottom w:val="single" w:sz="4" w:space="0" w:color="auto"/>
              <w:right w:val="single" w:sz="4" w:space="0" w:color="auto"/>
            </w:tcBorders>
          </w:tcPr>
          <w:p w14:paraId="44597E16" w14:textId="77777777" w:rsidR="007A0177" w:rsidRPr="00852D5E" w:rsidRDefault="007A0177" w:rsidP="00E23102">
            <w:pPr>
              <w:numPr>
                <w:ilvl w:val="0"/>
                <w:numId w:val="39"/>
              </w:numPr>
              <w:spacing w:after="0" w:line="240" w:lineRule="auto"/>
              <w:jc w:val="right"/>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3846E889" w14:textId="411D5E8C" w:rsidR="007A0177" w:rsidRPr="002255B9"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255B9">
              <w:rPr>
                <w:rFonts w:ascii="Times New Roman" w:hAnsi="Times New Roman"/>
                <w:sz w:val="24"/>
                <w:szCs w:val="24"/>
              </w:rPr>
              <w:t xml:space="preserve">Okres gwarancji min. </w:t>
            </w:r>
            <w:r w:rsidR="000323F1">
              <w:rPr>
                <w:rFonts w:ascii="Times New Roman" w:hAnsi="Times New Roman"/>
                <w:sz w:val="24"/>
                <w:szCs w:val="24"/>
              </w:rPr>
              <w:t>24</w:t>
            </w:r>
            <w:r w:rsidRPr="002255B9">
              <w:rPr>
                <w:rFonts w:ascii="Times New Roman" w:hAnsi="Times New Roman"/>
                <w:sz w:val="24"/>
                <w:szCs w:val="24"/>
              </w:rPr>
              <w:t xml:space="preserve"> m-c</w:t>
            </w:r>
            <w:r>
              <w:rPr>
                <w:rFonts w:ascii="Times New Roman" w:hAnsi="Times New Roman"/>
                <w:sz w:val="24"/>
                <w:szCs w:val="24"/>
              </w:rPr>
              <w:t>e</w:t>
            </w:r>
            <w:r w:rsidRPr="002255B9">
              <w:rPr>
                <w:rFonts w:ascii="Times New Roman" w:hAnsi="Times New Roman"/>
                <w:sz w:val="24"/>
                <w:szCs w:val="24"/>
              </w:rPr>
              <w:t xml:space="preserve"> od daty podpisania przez obie </w:t>
            </w:r>
            <w:r w:rsidR="00CA6E7D" w:rsidRPr="002255B9">
              <w:rPr>
                <w:rFonts w:ascii="Times New Roman" w:hAnsi="Times New Roman"/>
                <w:sz w:val="24"/>
                <w:szCs w:val="24"/>
              </w:rPr>
              <w:t>strony protokołu</w:t>
            </w:r>
            <w:r w:rsidRPr="002255B9">
              <w:rPr>
                <w:rFonts w:ascii="Times New Roman" w:hAnsi="Times New Roman"/>
                <w:sz w:val="24"/>
                <w:szCs w:val="24"/>
              </w:rPr>
              <w:t xml:space="preserve"> zdawczo – odbiorczego  </w:t>
            </w:r>
          </w:p>
        </w:tc>
        <w:tc>
          <w:tcPr>
            <w:tcW w:w="1417" w:type="dxa"/>
            <w:tcBorders>
              <w:top w:val="single" w:sz="4" w:space="0" w:color="auto"/>
              <w:left w:val="single" w:sz="4" w:space="0" w:color="auto"/>
              <w:bottom w:val="single" w:sz="4" w:space="0" w:color="auto"/>
              <w:right w:val="single" w:sz="4" w:space="0" w:color="auto"/>
            </w:tcBorders>
            <w:vAlign w:val="center"/>
          </w:tcPr>
          <w:p w14:paraId="1353A1BE" w14:textId="77777777" w:rsidR="007A0177" w:rsidRPr="002255B9"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255B9">
              <w:rPr>
                <w:rFonts w:ascii="Times New Roman" w:hAnsi="Times New Roman"/>
                <w:sz w:val="24"/>
                <w:szCs w:val="24"/>
              </w:rPr>
              <w:t>TAK</w:t>
            </w:r>
          </w:p>
          <w:p w14:paraId="0A70C4ED" w14:textId="77777777" w:rsidR="007A0177" w:rsidRPr="002255B9"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255B9">
              <w:rPr>
                <w:rFonts w:ascii="Times New Roman" w:hAnsi="Times New Roman"/>
                <w:sz w:val="24"/>
                <w:szCs w:val="24"/>
              </w:rPr>
              <w:t>podać</w:t>
            </w:r>
          </w:p>
        </w:tc>
        <w:tc>
          <w:tcPr>
            <w:tcW w:w="1843" w:type="dxa"/>
            <w:tcBorders>
              <w:top w:val="single" w:sz="4" w:space="0" w:color="auto"/>
              <w:left w:val="single" w:sz="4" w:space="0" w:color="auto"/>
              <w:bottom w:val="single" w:sz="4" w:space="0" w:color="auto"/>
              <w:right w:val="single" w:sz="4" w:space="0" w:color="auto"/>
            </w:tcBorders>
            <w:vAlign w:val="center"/>
          </w:tcPr>
          <w:p w14:paraId="233F75D7" w14:textId="77777777" w:rsidR="007A0177" w:rsidRPr="002255B9" w:rsidRDefault="007A0177" w:rsidP="00E23102">
            <w:pPr>
              <w:spacing w:after="0" w:line="240" w:lineRule="auto"/>
              <w:rPr>
                <w:rFonts w:ascii="Times New Roman" w:hAnsi="Times New Roman"/>
                <w:b/>
                <w:sz w:val="24"/>
                <w:szCs w:val="24"/>
              </w:rPr>
            </w:pPr>
          </w:p>
        </w:tc>
        <w:tc>
          <w:tcPr>
            <w:tcW w:w="1276" w:type="dxa"/>
            <w:shd w:val="clear" w:color="auto" w:fill="auto"/>
          </w:tcPr>
          <w:p w14:paraId="64751940" w14:textId="6B473581" w:rsidR="003275E1" w:rsidRPr="00A470F4" w:rsidRDefault="003275E1" w:rsidP="00E23102">
            <w:pPr>
              <w:spacing w:after="0" w:line="240" w:lineRule="auto"/>
              <w:rPr>
                <w:rFonts w:ascii="Times New Roman" w:hAnsi="Times New Roman"/>
                <w:sz w:val="16"/>
                <w:szCs w:val="16"/>
              </w:rPr>
            </w:pPr>
          </w:p>
        </w:tc>
      </w:tr>
      <w:tr w:rsidR="007A0177" w:rsidRPr="00A470F4" w14:paraId="4B2728E8" w14:textId="77777777" w:rsidTr="00BA48FB">
        <w:tblPrEx>
          <w:tblCellMar>
            <w:left w:w="108" w:type="dxa"/>
            <w:right w:w="108" w:type="dxa"/>
          </w:tblCellMar>
          <w:tblLook w:val="04A0" w:firstRow="1" w:lastRow="0" w:firstColumn="1" w:lastColumn="0" w:noHBand="0" w:noVBand="1"/>
        </w:tblPrEx>
        <w:trPr>
          <w:trHeight w:val="345"/>
        </w:trPr>
        <w:tc>
          <w:tcPr>
            <w:tcW w:w="880" w:type="dxa"/>
            <w:tcBorders>
              <w:top w:val="single" w:sz="4" w:space="0" w:color="auto"/>
              <w:left w:val="single" w:sz="4" w:space="0" w:color="auto"/>
              <w:right w:val="single" w:sz="4" w:space="0" w:color="auto"/>
            </w:tcBorders>
          </w:tcPr>
          <w:p w14:paraId="41B92E26" w14:textId="77777777" w:rsidR="007A0177" w:rsidRPr="00AC6E05" w:rsidRDefault="007A0177" w:rsidP="00E23102">
            <w:pPr>
              <w:numPr>
                <w:ilvl w:val="0"/>
                <w:numId w:val="39"/>
              </w:numPr>
              <w:spacing w:after="0" w:line="240" w:lineRule="auto"/>
              <w:ind w:left="527" w:hanging="357"/>
              <w:jc w:val="right"/>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82C38A6" w14:textId="77777777" w:rsidR="007A0177" w:rsidRPr="00EE1285" w:rsidRDefault="007A0177" w:rsidP="00E23102">
            <w:pPr>
              <w:spacing w:after="0" w:line="240" w:lineRule="auto"/>
              <w:rPr>
                <w:rFonts w:ascii="Times New Roman" w:hAnsi="Times New Roman"/>
                <w:sz w:val="24"/>
                <w:szCs w:val="24"/>
              </w:rPr>
            </w:pPr>
            <w:r w:rsidRPr="00EE1285">
              <w:rPr>
                <w:rFonts w:ascii="Times New Roman" w:hAnsi="Times New Roman"/>
                <w:sz w:val="24"/>
                <w:szCs w:val="24"/>
              </w:rPr>
              <w:t>Serwis gwarancyjny (nazwa i adres firmy)</w:t>
            </w:r>
          </w:p>
        </w:tc>
        <w:tc>
          <w:tcPr>
            <w:tcW w:w="1417" w:type="dxa"/>
            <w:tcBorders>
              <w:top w:val="single" w:sz="4" w:space="0" w:color="auto"/>
              <w:left w:val="single" w:sz="4" w:space="0" w:color="auto"/>
              <w:bottom w:val="single" w:sz="4" w:space="0" w:color="auto"/>
              <w:right w:val="single" w:sz="4" w:space="0" w:color="auto"/>
            </w:tcBorders>
          </w:tcPr>
          <w:p w14:paraId="53863822" w14:textId="77777777" w:rsidR="007A0177" w:rsidRPr="00AC6E05"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C6E05">
              <w:rPr>
                <w:rFonts w:ascii="Times New Roman" w:hAnsi="Times New Roman"/>
                <w:sz w:val="24"/>
                <w:szCs w:val="24"/>
              </w:rPr>
              <w:t>podać</w:t>
            </w:r>
          </w:p>
        </w:tc>
        <w:tc>
          <w:tcPr>
            <w:tcW w:w="1843" w:type="dxa"/>
            <w:tcBorders>
              <w:top w:val="single" w:sz="4" w:space="0" w:color="auto"/>
              <w:left w:val="single" w:sz="4" w:space="0" w:color="auto"/>
              <w:bottom w:val="single" w:sz="4" w:space="0" w:color="auto"/>
              <w:right w:val="single" w:sz="4" w:space="0" w:color="auto"/>
            </w:tcBorders>
            <w:vAlign w:val="center"/>
          </w:tcPr>
          <w:p w14:paraId="5F2445B1" w14:textId="77777777" w:rsidR="007A0177" w:rsidRPr="00AC6E05" w:rsidRDefault="007A0177" w:rsidP="00E23102">
            <w:pPr>
              <w:spacing w:after="0" w:line="240" w:lineRule="auto"/>
              <w:rPr>
                <w:rFonts w:ascii="Times New Roman" w:hAnsi="Times New Roman"/>
                <w:sz w:val="24"/>
                <w:szCs w:val="24"/>
              </w:rPr>
            </w:pPr>
          </w:p>
        </w:tc>
        <w:tc>
          <w:tcPr>
            <w:tcW w:w="1276" w:type="dxa"/>
            <w:shd w:val="clear" w:color="auto" w:fill="auto"/>
          </w:tcPr>
          <w:p w14:paraId="0D92933C" w14:textId="77777777" w:rsidR="007A0177" w:rsidRPr="00A470F4" w:rsidRDefault="007A0177" w:rsidP="00E23102">
            <w:pPr>
              <w:spacing w:after="0" w:line="240" w:lineRule="auto"/>
              <w:rPr>
                <w:rFonts w:ascii="Times New Roman" w:hAnsi="Times New Roman"/>
                <w:sz w:val="16"/>
                <w:szCs w:val="16"/>
              </w:rPr>
            </w:pPr>
          </w:p>
        </w:tc>
      </w:tr>
      <w:tr w:rsidR="007A0177" w:rsidRPr="00A470F4" w14:paraId="66BCC93D" w14:textId="77777777" w:rsidTr="00BA48FB">
        <w:tblPrEx>
          <w:tblCellMar>
            <w:left w:w="108" w:type="dxa"/>
            <w:right w:w="108" w:type="dxa"/>
          </w:tblCellMar>
          <w:tblLook w:val="04A0" w:firstRow="1" w:lastRow="0" w:firstColumn="1" w:lastColumn="0" w:noHBand="0" w:noVBand="1"/>
        </w:tblPrEx>
        <w:trPr>
          <w:trHeight w:val="253"/>
        </w:trPr>
        <w:tc>
          <w:tcPr>
            <w:tcW w:w="880" w:type="dxa"/>
            <w:tcBorders>
              <w:top w:val="single" w:sz="4" w:space="0" w:color="auto"/>
              <w:left w:val="single" w:sz="4" w:space="0" w:color="auto"/>
              <w:bottom w:val="single" w:sz="4" w:space="0" w:color="auto"/>
              <w:right w:val="single" w:sz="4" w:space="0" w:color="auto"/>
            </w:tcBorders>
          </w:tcPr>
          <w:p w14:paraId="38592A64" w14:textId="77777777" w:rsidR="007A0177" w:rsidRPr="00AC6E05" w:rsidRDefault="007A0177" w:rsidP="00E23102">
            <w:pPr>
              <w:numPr>
                <w:ilvl w:val="0"/>
                <w:numId w:val="39"/>
              </w:numPr>
              <w:spacing w:after="0" w:line="240" w:lineRule="auto"/>
              <w:ind w:left="527" w:hanging="357"/>
              <w:jc w:val="right"/>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FBC1D90" w14:textId="4E0687DD" w:rsidR="007A0177" w:rsidRPr="00EE1285" w:rsidRDefault="007A0177" w:rsidP="00E23102">
            <w:pPr>
              <w:spacing w:after="0" w:line="240" w:lineRule="auto"/>
              <w:rPr>
                <w:rFonts w:ascii="Times New Roman" w:hAnsi="Times New Roman"/>
                <w:sz w:val="24"/>
                <w:szCs w:val="24"/>
              </w:rPr>
            </w:pPr>
            <w:r>
              <w:rPr>
                <w:rFonts w:ascii="Times New Roman" w:hAnsi="Times New Roman"/>
                <w:sz w:val="24"/>
                <w:szCs w:val="24"/>
              </w:rPr>
              <w:t xml:space="preserve">Forma </w:t>
            </w:r>
            <w:r w:rsidR="001330A7">
              <w:rPr>
                <w:rFonts w:ascii="Times New Roman" w:hAnsi="Times New Roman"/>
                <w:sz w:val="24"/>
                <w:szCs w:val="24"/>
              </w:rPr>
              <w:t xml:space="preserve">zgłoszeń: </w:t>
            </w:r>
            <w:r w:rsidR="001330A7" w:rsidRPr="00EE1285">
              <w:rPr>
                <w:rFonts w:ascii="Times New Roman" w:hAnsi="Times New Roman"/>
                <w:sz w:val="24"/>
                <w:szCs w:val="24"/>
              </w:rPr>
              <w:t>e-mail</w:t>
            </w:r>
            <w:r w:rsidRPr="00EE1285">
              <w:rPr>
                <w:rFonts w:ascii="Times New Roman" w:hAnsi="Times New Roman"/>
                <w:sz w:val="24"/>
                <w:szCs w:val="24"/>
              </w:rPr>
              <w:t>, pisemnie</w:t>
            </w:r>
          </w:p>
        </w:tc>
        <w:tc>
          <w:tcPr>
            <w:tcW w:w="1417" w:type="dxa"/>
            <w:tcBorders>
              <w:top w:val="single" w:sz="4" w:space="0" w:color="auto"/>
              <w:left w:val="single" w:sz="4" w:space="0" w:color="auto"/>
              <w:bottom w:val="single" w:sz="4" w:space="0" w:color="auto"/>
              <w:right w:val="single" w:sz="4" w:space="0" w:color="auto"/>
            </w:tcBorders>
          </w:tcPr>
          <w:p w14:paraId="7EC6F1FA" w14:textId="77777777" w:rsidR="007A0177" w:rsidRPr="00AC6E05" w:rsidRDefault="007A0177" w:rsidP="00E23102">
            <w:pPr>
              <w:tabs>
                <w:tab w:val="left" w:pos="252"/>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C6E05">
              <w:rPr>
                <w:rFonts w:ascii="Times New Roman" w:hAnsi="Times New Roman"/>
                <w:sz w:val="24"/>
                <w:szCs w:val="24"/>
              </w:rPr>
              <w:t>podać</w:t>
            </w:r>
          </w:p>
        </w:tc>
        <w:tc>
          <w:tcPr>
            <w:tcW w:w="1843" w:type="dxa"/>
            <w:tcBorders>
              <w:top w:val="single" w:sz="4" w:space="0" w:color="auto"/>
              <w:left w:val="single" w:sz="4" w:space="0" w:color="auto"/>
              <w:bottom w:val="single" w:sz="4" w:space="0" w:color="auto"/>
              <w:right w:val="single" w:sz="4" w:space="0" w:color="auto"/>
            </w:tcBorders>
            <w:vAlign w:val="center"/>
          </w:tcPr>
          <w:p w14:paraId="313E0DC4" w14:textId="77777777" w:rsidR="007A0177" w:rsidRPr="00AC6E05" w:rsidRDefault="007A0177" w:rsidP="00E23102">
            <w:pPr>
              <w:spacing w:after="0" w:line="240" w:lineRule="auto"/>
              <w:rPr>
                <w:rFonts w:ascii="Times New Roman" w:hAnsi="Times New Roman"/>
                <w:sz w:val="24"/>
                <w:szCs w:val="24"/>
              </w:rPr>
            </w:pPr>
          </w:p>
        </w:tc>
        <w:tc>
          <w:tcPr>
            <w:tcW w:w="1276" w:type="dxa"/>
            <w:shd w:val="clear" w:color="auto" w:fill="auto"/>
          </w:tcPr>
          <w:p w14:paraId="34A2DB1D" w14:textId="77777777" w:rsidR="007A0177" w:rsidRPr="00A470F4" w:rsidRDefault="007A0177" w:rsidP="00E23102">
            <w:pPr>
              <w:spacing w:after="0" w:line="240" w:lineRule="auto"/>
              <w:rPr>
                <w:rFonts w:ascii="Times New Roman" w:hAnsi="Times New Roman"/>
                <w:sz w:val="16"/>
                <w:szCs w:val="16"/>
              </w:rPr>
            </w:pPr>
          </w:p>
        </w:tc>
      </w:tr>
      <w:tr w:rsidR="007A0177" w14:paraId="4D8A1EED" w14:textId="77777777" w:rsidTr="00BA48FB">
        <w:trPr>
          <w:trHeight w:val="2154"/>
        </w:trPr>
        <w:tc>
          <w:tcPr>
            <w:tcW w:w="9952" w:type="dxa"/>
            <w:gridSpan w:val="5"/>
          </w:tcPr>
          <w:p w14:paraId="738123F7" w14:textId="54AB1B16" w:rsidR="007A0177" w:rsidRPr="009B1104" w:rsidRDefault="007A0177" w:rsidP="00E23102">
            <w:pPr>
              <w:spacing w:after="0" w:line="240" w:lineRule="auto"/>
              <w:ind w:left="252" w:right="149"/>
              <w:rPr>
                <w:rFonts w:ascii="Times New Roman" w:hAnsi="Times New Roman"/>
                <w:sz w:val="20"/>
                <w:szCs w:val="20"/>
              </w:rPr>
            </w:pPr>
            <w:r w:rsidRPr="009B1104">
              <w:rPr>
                <w:rFonts w:ascii="Times New Roman" w:hAnsi="Times New Roman"/>
                <w:sz w:val="20"/>
                <w:szCs w:val="20"/>
              </w:rPr>
              <w:t xml:space="preserve">Oświadczamy, że oferowany powyżej </w:t>
            </w:r>
            <w:r w:rsidR="00816452" w:rsidRPr="009B1104">
              <w:rPr>
                <w:rFonts w:ascii="Times New Roman" w:hAnsi="Times New Roman"/>
                <w:sz w:val="20"/>
                <w:szCs w:val="20"/>
              </w:rPr>
              <w:t>sprzęt – jest</w:t>
            </w:r>
            <w:r w:rsidRPr="009B1104">
              <w:rPr>
                <w:rFonts w:ascii="Times New Roman" w:hAnsi="Times New Roman"/>
                <w:sz w:val="20"/>
                <w:szCs w:val="20"/>
              </w:rPr>
              <w:t xml:space="preserve"> kompletny i będzie gotowy do użytkowania bez żadnych dodatkowych zakupów i inwestycji (poza materiałami eksploatacyjnymi).</w:t>
            </w:r>
          </w:p>
          <w:p w14:paraId="0B5CE7EB" w14:textId="77777777" w:rsidR="007A0177" w:rsidRDefault="007A0177" w:rsidP="00E23102">
            <w:pPr>
              <w:spacing w:after="0" w:line="240" w:lineRule="auto"/>
              <w:rPr>
                <w:rFonts w:ascii="Times New Roman" w:hAnsi="Times New Roman"/>
                <w:b/>
                <w:sz w:val="24"/>
                <w:szCs w:val="24"/>
              </w:rPr>
            </w:pPr>
          </w:p>
          <w:p w14:paraId="0639E390" w14:textId="77777777" w:rsidR="007A0177" w:rsidRDefault="007A0177" w:rsidP="00E23102">
            <w:pPr>
              <w:spacing w:after="0" w:line="240" w:lineRule="auto"/>
              <w:rPr>
                <w:rFonts w:ascii="Times New Roman" w:hAnsi="Times New Roman"/>
                <w:b/>
                <w:sz w:val="24"/>
                <w:szCs w:val="24"/>
              </w:rPr>
            </w:pPr>
          </w:p>
          <w:p w14:paraId="75DBBFD6" w14:textId="77777777" w:rsidR="007A0177" w:rsidRPr="009B1104" w:rsidRDefault="007A0177" w:rsidP="00E23102">
            <w:pPr>
              <w:pStyle w:val="Tekstpodstawowywcity2"/>
              <w:spacing w:after="0" w:line="240" w:lineRule="auto"/>
              <w:ind w:left="0"/>
              <w:jc w:val="right"/>
              <w:rPr>
                <w:i/>
                <w:iCs/>
                <w:sz w:val="16"/>
                <w:szCs w:val="16"/>
              </w:rPr>
            </w:pPr>
            <w:r w:rsidRPr="009B1104">
              <w:rPr>
                <w:i/>
                <w:iCs/>
                <w:sz w:val="16"/>
                <w:szCs w:val="16"/>
              </w:rPr>
              <w:t>…………………………..…..................……..........………………...</w:t>
            </w:r>
          </w:p>
          <w:p w14:paraId="0A5B5B3F" w14:textId="77777777" w:rsidR="007A0177" w:rsidRPr="00267837" w:rsidRDefault="007A0177" w:rsidP="00E23102">
            <w:pPr>
              <w:pStyle w:val="Nagwek1"/>
              <w:ind w:left="4248" w:firstLine="824"/>
              <w:rPr>
                <w:b/>
                <w:bCs/>
                <w:color w:val="auto"/>
                <w:sz w:val="16"/>
                <w:szCs w:val="16"/>
              </w:rPr>
            </w:pPr>
            <w:r w:rsidRPr="00267837">
              <w:rPr>
                <w:b/>
                <w:bCs/>
                <w:color w:val="auto"/>
                <w:sz w:val="16"/>
                <w:szCs w:val="16"/>
              </w:rPr>
              <w:t>podpis i pieczątka imienna osoby/</w:t>
            </w:r>
            <w:proofErr w:type="spellStart"/>
            <w:r w:rsidRPr="00267837">
              <w:rPr>
                <w:b/>
                <w:bCs/>
                <w:color w:val="auto"/>
                <w:sz w:val="16"/>
                <w:szCs w:val="16"/>
              </w:rPr>
              <w:t>ób</w:t>
            </w:r>
            <w:proofErr w:type="spellEnd"/>
            <w:r w:rsidRPr="00267837">
              <w:rPr>
                <w:b/>
                <w:bCs/>
                <w:color w:val="auto"/>
                <w:sz w:val="16"/>
                <w:szCs w:val="16"/>
              </w:rPr>
              <w:t xml:space="preserve"> upoważnionej/</w:t>
            </w:r>
            <w:proofErr w:type="spellStart"/>
            <w:r w:rsidRPr="00267837">
              <w:rPr>
                <w:b/>
                <w:bCs/>
                <w:color w:val="auto"/>
                <w:sz w:val="16"/>
                <w:szCs w:val="16"/>
              </w:rPr>
              <w:t>nych</w:t>
            </w:r>
            <w:proofErr w:type="spellEnd"/>
            <w:r w:rsidRPr="00267837">
              <w:rPr>
                <w:b/>
                <w:bCs/>
                <w:color w:val="auto"/>
                <w:sz w:val="16"/>
                <w:szCs w:val="16"/>
              </w:rPr>
              <w:t xml:space="preserve"> </w:t>
            </w:r>
          </w:p>
          <w:p w14:paraId="37302863" w14:textId="6420E6D8" w:rsidR="007A0177" w:rsidRPr="00BA48FB" w:rsidRDefault="007A0177" w:rsidP="00BA48FB">
            <w:pPr>
              <w:spacing w:after="0" w:line="240" w:lineRule="auto"/>
              <w:ind w:firstLine="5922"/>
              <w:rPr>
                <w:rFonts w:ascii="Times New Roman" w:hAnsi="Times New Roman"/>
                <w:b/>
                <w:sz w:val="16"/>
                <w:szCs w:val="16"/>
              </w:rPr>
            </w:pPr>
            <w:r w:rsidRPr="009B1104">
              <w:rPr>
                <w:rFonts w:ascii="Times New Roman" w:hAnsi="Times New Roman"/>
                <w:sz w:val="16"/>
                <w:szCs w:val="16"/>
              </w:rPr>
              <w:t xml:space="preserve"> do występowania w imieniu wykonawcy</w:t>
            </w:r>
          </w:p>
        </w:tc>
      </w:tr>
    </w:tbl>
    <w:p w14:paraId="46D15672" w14:textId="77777777" w:rsidR="00F24435" w:rsidRPr="00F428BF" w:rsidRDefault="00F24435" w:rsidP="00BA48FB">
      <w:bookmarkStart w:id="0" w:name="_GoBack"/>
      <w:bookmarkEnd w:id="0"/>
    </w:p>
    <w:sectPr w:rsidR="00F24435" w:rsidRPr="00F428BF" w:rsidSect="00CB3C6E">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04AB" w14:textId="77777777" w:rsidR="00C4565F" w:rsidRDefault="00C4565F" w:rsidP="00F538AB">
      <w:pPr>
        <w:spacing w:after="0" w:line="240" w:lineRule="auto"/>
      </w:pPr>
      <w:r>
        <w:separator/>
      </w:r>
    </w:p>
  </w:endnote>
  <w:endnote w:type="continuationSeparator" w:id="0">
    <w:p w14:paraId="51412E94" w14:textId="77777777" w:rsidR="00C4565F" w:rsidRDefault="00C4565F" w:rsidP="00F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650870"/>
      <w:docPartObj>
        <w:docPartGallery w:val="Page Numbers (Bottom of Page)"/>
        <w:docPartUnique/>
      </w:docPartObj>
    </w:sdtPr>
    <w:sdtEndPr/>
    <w:sdtContent>
      <w:sdt>
        <w:sdtPr>
          <w:id w:val="-1705238520"/>
          <w:docPartObj>
            <w:docPartGallery w:val="Page Numbers (Top of Page)"/>
            <w:docPartUnique/>
          </w:docPartObj>
        </w:sdtPr>
        <w:sdtEndPr/>
        <w:sdtContent>
          <w:p w14:paraId="4D639D3B" w14:textId="4742E1AB" w:rsidR="00000FED" w:rsidRDefault="00000FED" w:rsidP="00000FED">
            <w:pPr>
              <w:pStyle w:val="Stopka"/>
              <w:jc w:val="center"/>
            </w:pPr>
            <w:r w:rsidRPr="00000FED">
              <w:rPr>
                <w:rFonts w:ascii="Times New Roman" w:hAnsi="Times New Roman"/>
              </w:rPr>
              <w:t xml:space="preserve">Strona </w:t>
            </w:r>
            <w:r w:rsidRPr="00000FED">
              <w:rPr>
                <w:rFonts w:ascii="Times New Roman" w:hAnsi="Times New Roman"/>
                <w:b/>
                <w:bCs/>
                <w:sz w:val="24"/>
                <w:szCs w:val="24"/>
              </w:rPr>
              <w:fldChar w:fldCharType="begin"/>
            </w:r>
            <w:r w:rsidRPr="00000FED">
              <w:rPr>
                <w:rFonts w:ascii="Times New Roman" w:hAnsi="Times New Roman"/>
                <w:b/>
                <w:bCs/>
              </w:rPr>
              <w:instrText>PAGE</w:instrText>
            </w:r>
            <w:r w:rsidRPr="00000FED">
              <w:rPr>
                <w:rFonts w:ascii="Times New Roman" w:hAnsi="Times New Roman"/>
                <w:b/>
                <w:bCs/>
                <w:sz w:val="24"/>
                <w:szCs w:val="24"/>
              </w:rPr>
              <w:fldChar w:fldCharType="separate"/>
            </w:r>
            <w:r w:rsidR="005D24D8">
              <w:rPr>
                <w:rFonts w:ascii="Times New Roman" w:hAnsi="Times New Roman"/>
                <w:b/>
                <w:bCs/>
                <w:noProof/>
              </w:rPr>
              <w:t>1</w:t>
            </w:r>
            <w:r w:rsidRPr="00000FED">
              <w:rPr>
                <w:rFonts w:ascii="Times New Roman" w:hAnsi="Times New Roman"/>
                <w:b/>
                <w:bCs/>
                <w:sz w:val="24"/>
                <w:szCs w:val="24"/>
              </w:rPr>
              <w:fldChar w:fldCharType="end"/>
            </w:r>
            <w:r w:rsidRPr="00000FED">
              <w:rPr>
                <w:rFonts w:ascii="Times New Roman" w:hAnsi="Times New Roman"/>
              </w:rPr>
              <w:t xml:space="preserve"> z </w:t>
            </w:r>
            <w:r w:rsidRPr="00000FED">
              <w:rPr>
                <w:rFonts w:ascii="Times New Roman" w:hAnsi="Times New Roman"/>
                <w:b/>
                <w:bCs/>
                <w:sz w:val="24"/>
                <w:szCs w:val="24"/>
              </w:rPr>
              <w:fldChar w:fldCharType="begin"/>
            </w:r>
            <w:r w:rsidRPr="00000FED">
              <w:rPr>
                <w:rFonts w:ascii="Times New Roman" w:hAnsi="Times New Roman"/>
                <w:b/>
                <w:bCs/>
              </w:rPr>
              <w:instrText>NUMPAGES</w:instrText>
            </w:r>
            <w:r w:rsidRPr="00000FED">
              <w:rPr>
                <w:rFonts w:ascii="Times New Roman" w:hAnsi="Times New Roman"/>
                <w:b/>
                <w:bCs/>
                <w:sz w:val="24"/>
                <w:szCs w:val="24"/>
              </w:rPr>
              <w:fldChar w:fldCharType="separate"/>
            </w:r>
            <w:r w:rsidR="005D24D8">
              <w:rPr>
                <w:rFonts w:ascii="Times New Roman" w:hAnsi="Times New Roman"/>
                <w:b/>
                <w:bCs/>
                <w:noProof/>
              </w:rPr>
              <w:t>5</w:t>
            </w:r>
            <w:r w:rsidRPr="00000FED">
              <w:rPr>
                <w:rFonts w:ascii="Times New Roman" w:hAnsi="Times New Roman"/>
                <w:b/>
                <w:bCs/>
                <w:sz w:val="24"/>
                <w:szCs w:val="24"/>
              </w:rPr>
              <w:fldChar w:fldCharType="end"/>
            </w:r>
          </w:p>
        </w:sdtContent>
      </w:sdt>
    </w:sdtContent>
  </w:sdt>
  <w:p w14:paraId="4BA0B029" w14:textId="77777777" w:rsidR="00CB3C6E" w:rsidRDefault="00CB3C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110D" w14:textId="77777777" w:rsidR="00C4565F" w:rsidRDefault="00C4565F" w:rsidP="00F538AB">
      <w:pPr>
        <w:spacing w:after="0" w:line="240" w:lineRule="auto"/>
      </w:pPr>
      <w:r>
        <w:separator/>
      </w:r>
    </w:p>
  </w:footnote>
  <w:footnote w:type="continuationSeparator" w:id="0">
    <w:p w14:paraId="39ADBDE7" w14:textId="77777777" w:rsidR="00C4565F" w:rsidRDefault="00C4565F" w:rsidP="00F5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6AC"/>
    <w:multiLevelType w:val="hybridMultilevel"/>
    <w:tmpl w:val="4AEEDFF4"/>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 w15:restartNumberingAfterBreak="0">
    <w:nsid w:val="084F73C0"/>
    <w:multiLevelType w:val="hybridMultilevel"/>
    <w:tmpl w:val="5D3AE650"/>
    <w:lvl w:ilvl="0" w:tplc="AB5ED492">
      <w:start w:val="1"/>
      <w:numFmt w:val="decimal"/>
      <w:lvlText w:val="%1."/>
      <w:lvlJc w:val="left"/>
      <w:pPr>
        <w:ind w:left="786" w:hanging="360"/>
      </w:pPr>
      <w:rPr>
        <w:rFonts w:hint="default"/>
      </w:rPr>
    </w:lvl>
    <w:lvl w:ilvl="1" w:tplc="D0909F7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B2A99"/>
    <w:multiLevelType w:val="hybridMultilevel"/>
    <w:tmpl w:val="FAAAEB7A"/>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0A3F"/>
    <w:multiLevelType w:val="hybridMultilevel"/>
    <w:tmpl w:val="8DDA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E6B0A"/>
    <w:multiLevelType w:val="hybridMultilevel"/>
    <w:tmpl w:val="49360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D32BE"/>
    <w:multiLevelType w:val="hybridMultilevel"/>
    <w:tmpl w:val="BEBA9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153BD"/>
    <w:multiLevelType w:val="hybridMultilevel"/>
    <w:tmpl w:val="A3E28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820B4"/>
    <w:multiLevelType w:val="hybridMultilevel"/>
    <w:tmpl w:val="AFC6B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55119"/>
    <w:multiLevelType w:val="hybridMultilevel"/>
    <w:tmpl w:val="C1046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B3798"/>
    <w:multiLevelType w:val="hybridMultilevel"/>
    <w:tmpl w:val="16B2F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33FA4"/>
    <w:multiLevelType w:val="hybridMultilevel"/>
    <w:tmpl w:val="620A9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E4C17"/>
    <w:multiLevelType w:val="hybridMultilevel"/>
    <w:tmpl w:val="A57E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E3E99"/>
    <w:multiLevelType w:val="hybridMultilevel"/>
    <w:tmpl w:val="8A8EF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E96DBF"/>
    <w:multiLevelType w:val="hybridMultilevel"/>
    <w:tmpl w:val="1F50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D74A6"/>
    <w:multiLevelType w:val="hybridMultilevel"/>
    <w:tmpl w:val="9418F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130068"/>
    <w:multiLevelType w:val="hybridMultilevel"/>
    <w:tmpl w:val="AD646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F69A0"/>
    <w:multiLevelType w:val="hybridMultilevel"/>
    <w:tmpl w:val="B8763052"/>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AB746D4"/>
    <w:multiLevelType w:val="hybridMultilevel"/>
    <w:tmpl w:val="E3723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63321"/>
    <w:multiLevelType w:val="hybridMultilevel"/>
    <w:tmpl w:val="522CC214"/>
    <w:lvl w:ilvl="0" w:tplc="A238DE4A">
      <w:start w:val="1"/>
      <w:numFmt w:val="decimal"/>
      <w:lvlText w:val="%1."/>
      <w:lvlJc w:val="lef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B528C"/>
    <w:multiLevelType w:val="hybridMultilevel"/>
    <w:tmpl w:val="FA74B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7389D"/>
    <w:multiLevelType w:val="hybridMultilevel"/>
    <w:tmpl w:val="522CC214"/>
    <w:lvl w:ilvl="0" w:tplc="A238DE4A">
      <w:start w:val="1"/>
      <w:numFmt w:val="decimal"/>
      <w:lvlText w:val="%1."/>
      <w:lvlJc w:val="lef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D65EEA"/>
    <w:multiLevelType w:val="hybridMultilevel"/>
    <w:tmpl w:val="143C82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4461029B"/>
    <w:multiLevelType w:val="hybridMultilevel"/>
    <w:tmpl w:val="46826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A5EB1"/>
    <w:multiLevelType w:val="hybridMultilevel"/>
    <w:tmpl w:val="1FAC8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68022E"/>
    <w:multiLevelType w:val="hybridMultilevel"/>
    <w:tmpl w:val="A31A9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8A3F1B"/>
    <w:multiLevelType w:val="hybridMultilevel"/>
    <w:tmpl w:val="7F766A5C"/>
    <w:lvl w:ilvl="0" w:tplc="AB5ED492">
      <w:start w:val="1"/>
      <w:numFmt w:val="decimal"/>
      <w:lvlText w:val="%1."/>
      <w:lvlJc w:val="left"/>
      <w:pPr>
        <w:ind w:left="728" w:hanging="360"/>
      </w:pPr>
      <w:rPr>
        <w:rFonts w:hint="default"/>
      </w:rPr>
    </w:lvl>
    <w:lvl w:ilvl="1" w:tplc="D0909F7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35EF6"/>
    <w:multiLevelType w:val="hybridMultilevel"/>
    <w:tmpl w:val="98046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A501B"/>
    <w:multiLevelType w:val="hybridMultilevel"/>
    <w:tmpl w:val="E738F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B55CA"/>
    <w:multiLevelType w:val="hybridMultilevel"/>
    <w:tmpl w:val="CB1EC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70513B"/>
    <w:multiLevelType w:val="hybridMultilevel"/>
    <w:tmpl w:val="12D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A56E17"/>
    <w:multiLevelType w:val="hybridMultilevel"/>
    <w:tmpl w:val="5D3AE650"/>
    <w:lvl w:ilvl="0" w:tplc="AB5ED492">
      <w:start w:val="1"/>
      <w:numFmt w:val="decimal"/>
      <w:lvlText w:val="%1."/>
      <w:lvlJc w:val="left"/>
      <w:pPr>
        <w:ind w:left="728" w:hanging="360"/>
      </w:pPr>
      <w:rPr>
        <w:rFonts w:hint="default"/>
      </w:rPr>
    </w:lvl>
    <w:lvl w:ilvl="1" w:tplc="D0909F7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F1179"/>
    <w:multiLevelType w:val="hybridMultilevel"/>
    <w:tmpl w:val="2110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813E48"/>
    <w:multiLevelType w:val="hybridMultilevel"/>
    <w:tmpl w:val="345AB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17B60"/>
    <w:multiLevelType w:val="hybridMultilevel"/>
    <w:tmpl w:val="AD2A9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665D1"/>
    <w:multiLevelType w:val="hybridMultilevel"/>
    <w:tmpl w:val="B518D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D2630"/>
    <w:multiLevelType w:val="hybridMultilevel"/>
    <w:tmpl w:val="5D3AE650"/>
    <w:lvl w:ilvl="0" w:tplc="AB5ED492">
      <w:start w:val="1"/>
      <w:numFmt w:val="decimal"/>
      <w:lvlText w:val="%1."/>
      <w:lvlJc w:val="left"/>
      <w:pPr>
        <w:ind w:left="728" w:hanging="360"/>
      </w:pPr>
      <w:rPr>
        <w:rFonts w:hint="default"/>
      </w:rPr>
    </w:lvl>
    <w:lvl w:ilvl="1" w:tplc="D0909F7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855FE7"/>
    <w:multiLevelType w:val="hybridMultilevel"/>
    <w:tmpl w:val="D7963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8854CB"/>
    <w:multiLevelType w:val="hybridMultilevel"/>
    <w:tmpl w:val="65F01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E246D4"/>
    <w:multiLevelType w:val="hybridMultilevel"/>
    <w:tmpl w:val="0A2CA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0B5816"/>
    <w:multiLevelType w:val="hybridMultilevel"/>
    <w:tmpl w:val="24869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94F2E"/>
    <w:multiLevelType w:val="hybridMultilevel"/>
    <w:tmpl w:val="A4F4B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C4B88"/>
    <w:multiLevelType w:val="hybridMultilevel"/>
    <w:tmpl w:val="7F766A5C"/>
    <w:lvl w:ilvl="0" w:tplc="AB5ED492">
      <w:start w:val="1"/>
      <w:numFmt w:val="decimal"/>
      <w:lvlText w:val="%1."/>
      <w:lvlJc w:val="left"/>
      <w:pPr>
        <w:ind w:left="363" w:hanging="360"/>
      </w:pPr>
      <w:rPr>
        <w:rFonts w:hint="default"/>
      </w:rPr>
    </w:lvl>
    <w:lvl w:ilvl="1" w:tplc="D0909F7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C010F"/>
    <w:multiLevelType w:val="hybridMultilevel"/>
    <w:tmpl w:val="8CF04B38"/>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8A53325"/>
    <w:multiLevelType w:val="hybridMultilevel"/>
    <w:tmpl w:val="C0AAA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3E0008"/>
    <w:multiLevelType w:val="hybridMultilevel"/>
    <w:tmpl w:val="7F766A5C"/>
    <w:lvl w:ilvl="0" w:tplc="AB5ED492">
      <w:start w:val="1"/>
      <w:numFmt w:val="decimal"/>
      <w:lvlText w:val="%1."/>
      <w:lvlJc w:val="left"/>
      <w:pPr>
        <w:ind w:left="360" w:hanging="360"/>
      </w:pPr>
      <w:rPr>
        <w:rFonts w:hint="default"/>
      </w:rPr>
    </w:lvl>
    <w:lvl w:ilvl="1" w:tplc="D0909F70">
      <w:numFmt w:val="bullet"/>
      <w:lvlText w:val=""/>
      <w:lvlJc w:val="left"/>
      <w:pPr>
        <w:ind w:left="1437" w:hanging="360"/>
      </w:pPr>
      <w:rPr>
        <w:rFonts w:ascii="Symbol" w:eastAsia="Times New Roman" w:hAnsi="Symbol" w:cs="Times New Roman"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5"/>
  </w:num>
  <w:num w:numId="2">
    <w:abstractNumId w:val="20"/>
  </w:num>
  <w:num w:numId="3">
    <w:abstractNumId w:val="44"/>
  </w:num>
  <w:num w:numId="4">
    <w:abstractNumId w:val="41"/>
  </w:num>
  <w:num w:numId="5">
    <w:abstractNumId w:val="43"/>
  </w:num>
  <w:num w:numId="6">
    <w:abstractNumId w:val="26"/>
  </w:num>
  <w:num w:numId="7">
    <w:abstractNumId w:val="38"/>
  </w:num>
  <w:num w:numId="8">
    <w:abstractNumId w:val="37"/>
  </w:num>
  <w:num w:numId="9">
    <w:abstractNumId w:val="28"/>
  </w:num>
  <w:num w:numId="10">
    <w:abstractNumId w:val="24"/>
  </w:num>
  <w:num w:numId="11">
    <w:abstractNumId w:val="2"/>
  </w:num>
  <w:num w:numId="12">
    <w:abstractNumId w:val="15"/>
  </w:num>
  <w:num w:numId="13">
    <w:abstractNumId w:val="22"/>
  </w:num>
  <w:num w:numId="14">
    <w:abstractNumId w:val="6"/>
  </w:num>
  <w:num w:numId="15">
    <w:abstractNumId w:val="5"/>
  </w:num>
  <w:num w:numId="16">
    <w:abstractNumId w:val="31"/>
  </w:num>
  <w:num w:numId="17">
    <w:abstractNumId w:val="40"/>
  </w:num>
  <w:num w:numId="18">
    <w:abstractNumId w:val="39"/>
  </w:num>
  <w:num w:numId="19">
    <w:abstractNumId w:val="33"/>
  </w:num>
  <w:num w:numId="20">
    <w:abstractNumId w:val="12"/>
  </w:num>
  <w:num w:numId="21">
    <w:abstractNumId w:val="9"/>
  </w:num>
  <w:num w:numId="22">
    <w:abstractNumId w:val="3"/>
  </w:num>
  <w:num w:numId="23">
    <w:abstractNumId w:val="4"/>
  </w:num>
  <w:num w:numId="24">
    <w:abstractNumId w:val="19"/>
  </w:num>
  <w:num w:numId="25">
    <w:abstractNumId w:val="11"/>
  </w:num>
  <w:num w:numId="26">
    <w:abstractNumId w:val="13"/>
  </w:num>
  <w:num w:numId="27">
    <w:abstractNumId w:val="10"/>
  </w:num>
  <w:num w:numId="28">
    <w:abstractNumId w:val="8"/>
  </w:num>
  <w:num w:numId="29">
    <w:abstractNumId w:val="36"/>
  </w:num>
  <w:num w:numId="30">
    <w:abstractNumId w:val="23"/>
  </w:num>
  <w:num w:numId="31">
    <w:abstractNumId w:val="34"/>
  </w:num>
  <w:num w:numId="32">
    <w:abstractNumId w:val="32"/>
  </w:num>
  <w:num w:numId="33">
    <w:abstractNumId w:val="14"/>
  </w:num>
  <w:num w:numId="34">
    <w:abstractNumId w:val="0"/>
  </w:num>
  <w:num w:numId="35">
    <w:abstractNumId w:val="21"/>
  </w:num>
  <w:num w:numId="36">
    <w:abstractNumId w:val="30"/>
  </w:num>
  <w:num w:numId="37">
    <w:abstractNumId w:val="1"/>
  </w:num>
  <w:num w:numId="38">
    <w:abstractNumId w:val="35"/>
  </w:num>
  <w:num w:numId="39">
    <w:abstractNumId w:val="18"/>
  </w:num>
  <w:num w:numId="40">
    <w:abstractNumId w:val="42"/>
  </w:num>
  <w:num w:numId="41">
    <w:abstractNumId w:val="29"/>
  </w:num>
  <w:num w:numId="42">
    <w:abstractNumId w:val="17"/>
  </w:num>
  <w:num w:numId="43">
    <w:abstractNumId w:val="7"/>
  </w:num>
  <w:num w:numId="44">
    <w:abstractNumId w:val="16"/>
  </w:num>
  <w:num w:numId="4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11"/>
    <w:rsid w:val="00000FED"/>
    <w:rsid w:val="00003F1B"/>
    <w:rsid w:val="0000427C"/>
    <w:rsid w:val="00025904"/>
    <w:rsid w:val="000307EC"/>
    <w:rsid w:val="000323F1"/>
    <w:rsid w:val="000412B2"/>
    <w:rsid w:val="00046CA4"/>
    <w:rsid w:val="00052E74"/>
    <w:rsid w:val="000635F2"/>
    <w:rsid w:val="00063611"/>
    <w:rsid w:val="00082694"/>
    <w:rsid w:val="000A5F2B"/>
    <w:rsid w:val="000A632D"/>
    <w:rsid w:val="000C2898"/>
    <w:rsid w:val="000C64E6"/>
    <w:rsid w:val="000E20DA"/>
    <w:rsid w:val="000F3FA8"/>
    <w:rsid w:val="001012BC"/>
    <w:rsid w:val="00114C21"/>
    <w:rsid w:val="001214A5"/>
    <w:rsid w:val="00124C3C"/>
    <w:rsid w:val="001330A7"/>
    <w:rsid w:val="00145412"/>
    <w:rsid w:val="00152742"/>
    <w:rsid w:val="001537DA"/>
    <w:rsid w:val="001556C9"/>
    <w:rsid w:val="00182A7C"/>
    <w:rsid w:val="0018458D"/>
    <w:rsid w:val="00185542"/>
    <w:rsid w:val="0019353D"/>
    <w:rsid w:val="00197978"/>
    <w:rsid w:val="001B1DE8"/>
    <w:rsid w:val="001B7364"/>
    <w:rsid w:val="001D67F2"/>
    <w:rsid w:val="001F3ACF"/>
    <w:rsid w:val="001F4909"/>
    <w:rsid w:val="0020603C"/>
    <w:rsid w:val="00207C9D"/>
    <w:rsid w:val="00222FDE"/>
    <w:rsid w:val="0022789D"/>
    <w:rsid w:val="002332DA"/>
    <w:rsid w:val="0025668E"/>
    <w:rsid w:val="00267837"/>
    <w:rsid w:val="00271ED6"/>
    <w:rsid w:val="002A2584"/>
    <w:rsid w:val="002A5309"/>
    <w:rsid w:val="002A6992"/>
    <w:rsid w:val="002C7177"/>
    <w:rsid w:val="002D1D56"/>
    <w:rsid w:val="002D27D2"/>
    <w:rsid w:val="002D797E"/>
    <w:rsid w:val="002F18CC"/>
    <w:rsid w:val="003156EC"/>
    <w:rsid w:val="003163A2"/>
    <w:rsid w:val="003256FE"/>
    <w:rsid w:val="003275E1"/>
    <w:rsid w:val="00333121"/>
    <w:rsid w:val="00345ED2"/>
    <w:rsid w:val="00367794"/>
    <w:rsid w:val="00384C66"/>
    <w:rsid w:val="003A2F6F"/>
    <w:rsid w:val="003A6146"/>
    <w:rsid w:val="003A7CFB"/>
    <w:rsid w:val="003B4247"/>
    <w:rsid w:val="003C7A93"/>
    <w:rsid w:val="003D7C75"/>
    <w:rsid w:val="003E64F2"/>
    <w:rsid w:val="0040025C"/>
    <w:rsid w:val="004267F4"/>
    <w:rsid w:val="00432703"/>
    <w:rsid w:val="00432972"/>
    <w:rsid w:val="004340F5"/>
    <w:rsid w:val="0043626F"/>
    <w:rsid w:val="004476BF"/>
    <w:rsid w:val="00451623"/>
    <w:rsid w:val="00460556"/>
    <w:rsid w:val="00461C52"/>
    <w:rsid w:val="004642C2"/>
    <w:rsid w:val="004674E0"/>
    <w:rsid w:val="004723E7"/>
    <w:rsid w:val="0049704D"/>
    <w:rsid w:val="004A1137"/>
    <w:rsid w:val="004A5AB4"/>
    <w:rsid w:val="004B2A03"/>
    <w:rsid w:val="004C08C7"/>
    <w:rsid w:val="004C3515"/>
    <w:rsid w:val="004D50C5"/>
    <w:rsid w:val="004D6E1E"/>
    <w:rsid w:val="004F3759"/>
    <w:rsid w:val="004F3B0D"/>
    <w:rsid w:val="0051243B"/>
    <w:rsid w:val="0051394F"/>
    <w:rsid w:val="0051630D"/>
    <w:rsid w:val="00527CE2"/>
    <w:rsid w:val="00532A1C"/>
    <w:rsid w:val="00586ECF"/>
    <w:rsid w:val="0059100A"/>
    <w:rsid w:val="00594444"/>
    <w:rsid w:val="005A4146"/>
    <w:rsid w:val="005A4F82"/>
    <w:rsid w:val="005B76BF"/>
    <w:rsid w:val="005C3B39"/>
    <w:rsid w:val="005C6F01"/>
    <w:rsid w:val="005D24D8"/>
    <w:rsid w:val="005F0E8D"/>
    <w:rsid w:val="0060156E"/>
    <w:rsid w:val="00602BA1"/>
    <w:rsid w:val="0061504C"/>
    <w:rsid w:val="00625BEF"/>
    <w:rsid w:val="0063021C"/>
    <w:rsid w:val="00633167"/>
    <w:rsid w:val="0063500E"/>
    <w:rsid w:val="00642943"/>
    <w:rsid w:val="006574D1"/>
    <w:rsid w:val="006A6AAA"/>
    <w:rsid w:val="006D4E79"/>
    <w:rsid w:val="006D616B"/>
    <w:rsid w:val="006F1B30"/>
    <w:rsid w:val="006F272E"/>
    <w:rsid w:val="006F74FE"/>
    <w:rsid w:val="00706E43"/>
    <w:rsid w:val="00726B1D"/>
    <w:rsid w:val="00732F49"/>
    <w:rsid w:val="007452BF"/>
    <w:rsid w:val="00746D5F"/>
    <w:rsid w:val="00746EB6"/>
    <w:rsid w:val="00770A47"/>
    <w:rsid w:val="00774674"/>
    <w:rsid w:val="007859B8"/>
    <w:rsid w:val="00791F5A"/>
    <w:rsid w:val="007A0177"/>
    <w:rsid w:val="007A085F"/>
    <w:rsid w:val="007A15B7"/>
    <w:rsid w:val="007B4D16"/>
    <w:rsid w:val="007B71FD"/>
    <w:rsid w:val="007C5861"/>
    <w:rsid w:val="007D0171"/>
    <w:rsid w:val="007D7005"/>
    <w:rsid w:val="007F0E24"/>
    <w:rsid w:val="007F34AB"/>
    <w:rsid w:val="007F7781"/>
    <w:rsid w:val="00811FDD"/>
    <w:rsid w:val="00816452"/>
    <w:rsid w:val="0081718D"/>
    <w:rsid w:val="00821C7F"/>
    <w:rsid w:val="00835C1E"/>
    <w:rsid w:val="008418E3"/>
    <w:rsid w:val="00844B7C"/>
    <w:rsid w:val="00860E9B"/>
    <w:rsid w:val="00870EE0"/>
    <w:rsid w:val="008A088A"/>
    <w:rsid w:val="008A6B28"/>
    <w:rsid w:val="008A79AC"/>
    <w:rsid w:val="008B239D"/>
    <w:rsid w:val="008B3484"/>
    <w:rsid w:val="008B39BF"/>
    <w:rsid w:val="008B74A2"/>
    <w:rsid w:val="008B7E48"/>
    <w:rsid w:val="008F564B"/>
    <w:rsid w:val="00901A54"/>
    <w:rsid w:val="00906182"/>
    <w:rsid w:val="00920ED0"/>
    <w:rsid w:val="009225D8"/>
    <w:rsid w:val="00923A69"/>
    <w:rsid w:val="00953B06"/>
    <w:rsid w:val="00974E56"/>
    <w:rsid w:val="00980C33"/>
    <w:rsid w:val="009827DD"/>
    <w:rsid w:val="009B0A2D"/>
    <w:rsid w:val="009B0DDD"/>
    <w:rsid w:val="009B300C"/>
    <w:rsid w:val="009C094E"/>
    <w:rsid w:val="009D0E83"/>
    <w:rsid w:val="009D77C8"/>
    <w:rsid w:val="009F2447"/>
    <w:rsid w:val="00A00AF9"/>
    <w:rsid w:val="00A07313"/>
    <w:rsid w:val="00A1013D"/>
    <w:rsid w:val="00A17A58"/>
    <w:rsid w:val="00A266A7"/>
    <w:rsid w:val="00A3566C"/>
    <w:rsid w:val="00A623F7"/>
    <w:rsid w:val="00A7015D"/>
    <w:rsid w:val="00A72C66"/>
    <w:rsid w:val="00AB1464"/>
    <w:rsid w:val="00AB623F"/>
    <w:rsid w:val="00AC7A7F"/>
    <w:rsid w:val="00AD16A5"/>
    <w:rsid w:val="00B03E3D"/>
    <w:rsid w:val="00B22890"/>
    <w:rsid w:val="00B27CF6"/>
    <w:rsid w:val="00B43527"/>
    <w:rsid w:val="00B43DCA"/>
    <w:rsid w:val="00B50A8B"/>
    <w:rsid w:val="00B5166D"/>
    <w:rsid w:val="00B529E3"/>
    <w:rsid w:val="00B568C0"/>
    <w:rsid w:val="00B5757D"/>
    <w:rsid w:val="00B5777D"/>
    <w:rsid w:val="00B57A33"/>
    <w:rsid w:val="00B6031F"/>
    <w:rsid w:val="00B67D62"/>
    <w:rsid w:val="00B70B9C"/>
    <w:rsid w:val="00B72CB9"/>
    <w:rsid w:val="00BA48FB"/>
    <w:rsid w:val="00BB23FF"/>
    <w:rsid w:val="00BB6EB2"/>
    <w:rsid w:val="00BC0829"/>
    <w:rsid w:val="00BC4F65"/>
    <w:rsid w:val="00BE1C60"/>
    <w:rsid w:val="00BE50B0"/>
    <w:rsid w:val="00C07F7C"/>
    <w:rsid w:val="00C16DD5"/>
    <w:rsid w:val="00C3146F"/>
    <w:rsid w:val="00C32EFD"/>
    <w:rsid w:val="00C4470B"/>
    <w:rsid w:val="00C45390"/>
    <w:rsid w:val="00C4565F"/>
    <w:rsid w:val="00C46995"/>
    <w:rsid w:val="00C535A6"/>
    <w:rsid w:val="00C57364"/>
    <w:rsid w:val="00C609EC"/>
    <w:rsid w:val="00C81DAE"/>
    <w:rsid w:val="00C928F6"/>
    <w:rsid w:val="00C92A4A"/>
    <w:rsid w:val="00C96DB9"/>
    <w:rsid w:val="00CA6E7D"/>
    <w:rsid w:val="00CB3C6E"/>
    <w:rsid w:val="00CB5D8E"/>
    <w:rsid w:val="00CE7998"/>
    <w:rsid w:val="00CF7DD3"/>
    <w:rsid w:val="00D02285"/>
    <w:rsid w:val="00D04538"/>
    <w:rsid w:val="00D04D98"/>
    <w:rsid w:val="00D12C31"/>
    <w:rsid w:val="00D2525E"/>
    <w:rsid w:val="00D27A2C"/>
    <w:rsid w:val="00D43889"/>
    <w:rsid w:val="00D5097C"/>
    <w:rsid w:val="00D67C11"/>
    <w:rsid w:val="00D72BF0"/>
    <w:rsid w:val="00D80BAD"/>
    <w:rsid w:val="00D83D05"/>
    <w:rsid w:val="00D85C07"/>
    <w:rsid w:val="00D90C0D"/>
    <w:rsid w:val="00D9616F"/>
    <w:rsid w:val="00DB6602"/>
    <w:rsid w:val="00DC74F5"/>
    <w:rsid w:val="00DD06AB"/>
    <w:rsid w:val="00DD5AB1"/>
    <w:rsid w:val="00DE0F82"/>
    <w:rsid w:val="00DF2AB3"/>
    <w:rsid w:val="00DF5C04"/>
    <w:rsid w:val="00E036BE"/>
    <w:rsid w:val="00E04282"/>
    <w:rsid w:val="00E1014A"/>
    <w:rsid w:val="00E121A0"/>
    <w:rsid w:val="00E135C7"/>
    <w:rsid w:val="00E2268F"/>
    <w:rsid w:val="00E23102"/>
    <w:rsid w:val="00E25150"/>
    <w:rsid w:val="00E252F3"/>
    <w:rsid w:val="00E26B85"/>
    <w:rsid w:val="00E333F8"/>
    <w:rsid w:val="00E4400E"/>
    <w:rsid w:val="00E44A39"/>
    <w:rsid w:val="00E44E8B"/>
    <w:rsid w:val="00E51E4F"/>
    <w:rsid w:val="00E554B4"/>
    <w:rsid w:val="00E6707D"/>
    <w:rsid w:val="00E7241C"/>
    <w:rsid w:val="00EC429C"/>
    <w:rsid w:val="00EC5989"/>
    <w:rsid w:val="00EC6F4B"/>
    <w:rsid w:val="00EE2C16"/>
    <w:rsid w:val="00EE3641"/>
    <w:rsid w:val="00EE52E3"/>
    <w:rsid w:val="00EF129C"/>
    <w:rsid w:val="00EF154E"/>
    <w:rsid w:val="00EF5914"/>
    <w:rsid w:val="00F0429D"/>
    <w:rsid w:val="00F06F0D"/>
    <w:rsid w:val="00F11ABE"/>
    <w:rsid w:val="00F16841"/>
    <w:rsid w:val="00F16C4C"/>
    <w:rsid w:val="00F24435"/>
    <w:rsid w:val="00F24E0C"/>
    <w:rsid w:val="00F25260"/>
    <w:rsid w:val="00F41578"/>
    <w:rsid w:val="00F428BF"/>
    <w:rsid w:val="00F50E29"/>
    <w:rsid w:val="00F538AB"/>
    <w:rsid w:val="00F62B01"/>
    <w:rsid w:val="00F70B17"/>
    <w:rsid w:val="00F71C52"/>
    <w:rsid w:val="00F927AE"/>
    <w:rsid w:val="00FB5C3D"/>
    <w:rsid w:val="00FB7DCE"/>
    <w:rsid w:val="0703D33B"/>
    <w:rsid w:val="09DE83A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521A0"/>
  <w15:docId w15:val="{C207271E-493B-466B-A83D-5718DFF4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3B39"/>
    <w:pPr>
      <w:spacing w:after="200" w:line="276" w:lineRule="auto"/>
    </w:pPr>
    <w:rPr>
      <w:sz w:val="22"/>
      <w:szCs w:val="22"/>
      <w:lang w:eastAsia="en-US"/>
    </w:rPr>
  </w:style>
  <w:style w:type="paragraph" w:styleId="Nagwek1">
    <w:name w:val="heading 1"/>
    <w:basedOn w:val="Normalny"/>
    <w:next w:val="Normalny"/>
    <w:link w:val="Nagwek1Znak"/>
    <w:uiPriority w:val="9"/>
    <w:qFormat/>
    <w:rsid w:val="002A6992"/>
    <w:pPr>
      <w:keepNext/>
      <w:keepLines/>
      <w:spacing w:before="240" w:after="0"/>
      <w:outlineLvl w:val="0"/>
    </w:pPr>
    <w:rPr>
      <w:rFonts w:ascii="Cambria" w:eastAsia="SimSun" w:hAnsi="Cambria"/>
      <w:color w:val="365F91"/>
      <w:sz w:val="32"/>
      <w:szCs w:val="32"/>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418E3"/>
    <w:rPr>
      <w:rFonts w:ascii="Tahoma" w:hAnsi="Tahoma"/>
      <w:sz w:val="16"/>
    </w:rPr>
  </w:style>
  <w:style w:type="paragraph" w:styleId="Akapitzlist">
    <w:name w:val="List Paragraph"/>
    <w:basedOn w:val="Normalny"/>
    <w:uiPriority w:val="99"/>
    <w:qFormat/>
    <w:rsid w:val="008418E3"/>
    <w:pPr>
      <w:ind w:left="720"/>
      <w:contextualSpacing/>
    </w:pPr>
  </w:style>
  <w:style w:type="character" w:styleId="Hipercze">
    <w:name w:val="Hyperlink"/>
    <w:uiPriority w:val="99"/>
    <w:semiHidden/>
    <w:unhideWhenUsed/>
    <w:rsid w:val="009225D8"/>
    <w:rPr>
      <w:color w:val="0000FF"/>
      <w:u w:val="single"/>
    </w:rPr>
  </w:style>
  <w:style w:type="paragraph" w:styleId="Nagwek">
    <w:name w:val="header"/>
    <w:basedOn w:val="Normalny"/>
    <w:link w:val="NagwekZnak"/>
    <w:uiPriority w:val="99"/>
    <w:unhideWhenUsed/>
    <w:rsid w:val="00F538AB"/>
    <w:pPr>
      <w:tabs>
        <w:tab w:val="center" w:pos="4536"/>
        <w:tab w:val="right" w:pos="9072"/>
      </w:tabs>
      <w:spacing w:after="0" w:line="240" w:lineRule="auto"/>
    </w:pPr>
  </w:style>
  <w:style w:type="character" w:customStyle="1" w:styleId="NagwekZnak">
    <w:name w:val="Nagłówek Znak"/>
    <w:link w:val="Nagwek"/>
    <w:uiPriority w:val="99"/>
    <w:rsid w:val="00F538AB"/>
    <w:rPr>
      <w:sz w:val="22"/>
      <w:szCs w:val="22"/>
      <w:lang w:eastAsia="en-US"/>
    </w:rPr>
  </w:style>
  <w:style w:type="paragraph" w:styleId="Stopka">
    <w:name w:val="footer"/>
    <w:basedOn w:val="Normalny"/>
    <w:link w:val="StopkaZnak"/>
    <w:uiPriority w:val="99"/>
    <w:unhideWhenUsed/>
    <w:rsid w:val="00F538AB"/>
    <w:pPr>
      <w:tabs>
        <w:tab w:val="center" w:pos="4536"/>
        <w:tab w:val="right" w:pos="9072"/>
      </w:tabs>
      <w:spacing w:after="0" w:line="240" w:lineRule="auto"/>
    </w:pPr>
  </w:style>
  <w:style w:type="character" w:customStyle="1" w:styleId="StopkaZnak">
    <w:name w:val="Stopka Znak"/>
    <w:link w:val="Stopka"/>
    <w:uiPriority w:val="99"/>
    <w:rsid w:val="00F538AB"/>
    <w:rPr>
      <w:sz w:val="22"/>
      <w:szCs w:val="22"/>
      <w:lang w:eastAsia="en-US"/>
    </w:rPr>
  </w:style>
  <w:style w:type="table" w:styleId="Tabela-Siatka">
    <w:name w:val="Table Grid"/>
    <w:basedOn w:val="Standardowy"/>
    <w:uiPriority w:val="59"/>
    <w:rsid w:val="00B6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2A6992"/>
    <w:rPr>
      <w:rFonts w:ascii="Cambria" w:eastAsia="SimSun" w:hAnsi="Cambria" w:cs="Times New Roman"/>
      <w:color w:val="365F91"/>
      <w:sz w:val="32"/>
      <w:szCs w:val="32"/>
      <w:lang w:eastAsia="en-US"/>
    </w:rPr>
  </w:style>
  <w:style w:type="paragraph" w:styleId="Tekstpodstawowywcity2">
    <w:name w:val="Body Text Indent 2"/>
    <w:basedOn w:val="Normalny"/>
    <w:link w:val="Tekstpodstawowywcity2Znak"/>
    <w:rsid w:val="002A6992"/>
    <w:pPr>
      <w:spacing w:after="120" w:line="480" w:lineRule="auto"/>
      <w:ind w:left="283"/>
    </w:pPr>
    <w:rPr>
      <w:rFonts w:ascii="Times New Roman" w:hAnsi="Times New Roman"/>
      <w:sz w:val="24"/>
      <w:szCs w:val="24"/>
      <w:lang w:eastAsia="pl-PL"/>
    </w:rPr>
  </w:style>
  <w:style w:type="character" w:customStyle="1" w:styleId="Tekstpodstawowywcity2Znak">
    <w:name w:val="Tekst podstawowy wcięty 2 Znak"/>
    <w:link w:val="Tekstpodstawowywcity2"/>
    <w:rsid w:val="002A6992"/>
    <w:rPr>
      <w:rFonts w:ascii="Times New Roman" w:hAnsi="Times New Roman"/>
      <w:sz w:val="24"/>
      <w:szCs w:val="24"/>
    </w:rPr>
  </w:style>
  <w:style w:type="paragraph" w:customStyle="1" w:styleId="Standard">
    <w:name w:val="Standard"/>
    <w:rsid w:val="002A6992"/>
    <w:pPr>
      <w:suppressAutoHyphens/>
      <w:autoSpaceDN w:val="0"/>
      <w:spacing w:after="200" w:line="276" w:lineRule="auto"/>
    </w:pPr>
    <w:rPr>
      <w:rFonts w:cs="Calibri"/>
      <w:kern w:val="3"/>
      <w:sz w:val="22"/>
      <w:szCs w:val="22"/>
      <w:lang w:eastAsia="zh-CN"/>
    </w:rPr>
  </w:style>
  <w:style w:type="paragraph" w:customStyle="1" w:styleId="Sender">
    <w:name w:val="Sender"/>
    <w:basedOn w:val="Standard"/>
    <w:rsid w:val="002A6992"/>
    <w:pPr>
      <w:spacing w:after="0" w:line="240" w:lineRule="auto"/>
    </w:pPr>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EE52E3"/>
    <w:rPr>
      <w:sz w:val="20"/>
      <w:szCs w:val="20"/>
    </w:rPr>
  </w:style>
  <w:style w:type="character" w:customStyle="1" w:styleId="TekstprzypisukocowegoZnak">
    <w:name w:val="Tekst przypisu końcowego Znak"/>
    <w:link w:val="Tekstprzypisukocowego"/>
    <w:uiPriority w:val="99"/>
    <w:semiHidden/>
    <w:rsid w:val="00EE52E3"/>
    <w:rPr>
      <w:lang w:eastAsia="en-US"/>
    </w:rPr>
  </w:style>
  <w:style w:type="character" w:styleId="Odwoanieprzypisukocowego">
    <w:name w:val="endnote reference"/>
    <w:uiPriority w:val="99"/>
    <w:semiHidden/>
    <w:unhideWhenUsed/>
    <w:rsid w:val="00EE52E3"/>
    <w:rPr>
      <w:vertAlign w:val="superscript"/>
    </w:rPr>
  </w:style>
  <w:style w:type="character" w:styleId="Odwoaniedokomentarza">
    <w:name w:val="annotation reference"/>
    <w:uiPriority w:val="99"/>
    <w:semiHidden/>
    <w:unhideWhenUsed/>
    <w:rsid w:val="00586ECF"/>
    <w:rPr>
      <w:sz w:val="16"/>
      <w:szCs w:val="16"/>
    </w:rPr>
  </w:style>
  <w:style w:type="paragraph" w:styleId="Tekstkomentarza">
    <w:name w:val="annotation text"/>
    <w:basedOn w:val="Normalny"/>
    <w:link w:val="TekstkomentarzaZnak"/>
    <w:uiPriority w:val="99"/>
    <w:semiHidden/>
    <w:unhideWhenUsed/>
    <w:rsid w:val="00586ECF"/>
    <w:rPr>
      <w:sz w:val="20"/>
      <w:szCs w:val="20"/>
    </w:rPr>
  </w:style>
  <w:style w:type="character" w:customStyle="1" w:styleId="TekstkomentarzaZnak">
    <w:name w:val="Tekst komentarza Znak"/>
    <w:link w:val="Tekstkomentarza"/>
    <w:uiPriority w:val="99"/>
    <w:semiHidden/>
    <w:rsid w:val="00586ECF"/>
    <w:rPr>
      <w:lang w:eastAsia="en-US"/>
    </w:rPr>
  </w:style>
  <w:style w:type="paragraph" w:styleId="Tematkomentarza">
    <w:name w:val="annotation subject"/>
    <w:basedOn w:val="Tekstkomentarza"/>
    <w:next w:val="Tekstkomentarza"/>
    <w:link w:val="TematkomentarzaZnak"/>
    <w:uiPriority w:val="99"/>
    <w:semiHidden/>
    <w:unhideWhenUsed/>
    <w:rsid w:val="00586ECF"/>
    <w:rPr>
      <w:b/>
      <w:bCs/>
    </w:rPr>
  </w:style>
  <w:style w:type="character" w:customStyle="1" w:styleId="TematkomentarzaZnak">
    <w:name w:val="Temat komentarza Znak"/>
    <w:link w:val="Tematkomentarza"/>
    <w:uiPriority w:val="99"/>
    <w:semiHidden/>
    <w:rsid w:val="00586E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6660">
      <w:bodyDiv w:val="1"/>
      <w:marLeft w:val="0"/>
      <w:marRight w:val="0"/>
      <w:marTop w:val="0"/>
      <w:marBottom w:val="0"/>
      <w:divBdr>
        <w:top w:val="none" w:sz="0" w:space="0" w:color="auto"/>
        <w:left w:val="none" w:sz="0" w:space="0" w:color="auto"/>
        <w:bottom w:val="none" w:sz="0" w:space="0" w:color="auto"/>
        <w:right w:val="none" w:sz="0" w:space="0" w:color="auto"/>
      </w:divBdr>
    </w:div>
    <w:div w:id="495654010">
      <w:marLeft w:val="0"/>
      <w:marRight w:val="0"/>
      <w:marTop w:val="0"/>
      <w:marBottom w:val="0"/>
      <w:divBdr>
        <w:top w:val="none" w:sz="0" w:space="0" w:color="auto"/>
        <w:left w:val="none" w:sz="0" w:space="0" w:color="auto"/>
        <w:bottom w:val="none" w:sz="0" w:space="0" w:color="auto"/>
        <w:right w:val="none" w:sz="0" w:space="0" w:color="auto"/>
      </w:divBdr>
    </w:div>
    <w:div w:id="781798729">
      <w:bodyDiv w:val="1"/>
      <w:marLeft w:val="0"/>
      <w:marRight w:val="0"/>
      <w:marTop w:val="0"/>
      <w:marBottom w:val="0"/>
      <w:divBdr>
        <w:top w:val="none" w:sz="0" w:space="0" w:color="auto"/>
        <w:left w:val="none" w:sz="0" w:space="0" w:color="auto"/>
        <w:bottom w:val="none" w:sz="0" w:space="0" w:color="auto"/>
        <w:right w:val="none" w:sz="0" w:space="0" w:color="auto"/>
      </w:divBdr>
    </w:div>
    <w:div w:id="1705599057">
      <w:bodyDiv w:val="1"/>
      <w:marLeft w:val="0"/>
      <w:marRight w:val="0"/>
      <w:marTop w:val="0"/>
      <w:marBottom w:val="0"/>
      <w:divBdr>
        <w:top w:val="none" w:sz="0" w:space="0" w:color="auto"/>
        <w:left w:val="none" w:sz="0" w:space="0" w:color="auto"/>
        <w:bottom w:val="none" w:sz="0" w:space="0" w:color="auto"/>
        <w:right w:val="none" w:sz="0" w:space="0" w:color="auto"/>
      </w:divBdr>
    </w:div>
    <w:div w:id="17715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B215D3F8B0741AE738E34EE9B6345" ma:contentTypeVersion="6" ma:contentTypeDescription="Utwórz nowy dokument." ma:contentTypeScope="" ma:versionID="6d8e5d58addacde2aee29ba5c513f271">
  <xsd:schema xmlns:xsd="http://www.w3.org/2001/XMLSchema" xmlns:xs="http://www.w3.org/2001/XMLSchema" xmlns:p="http://schemas.microsoft.com/office/2006/metadata/properties" xmlns:ns2="be59594f-fbdf-465e-a5e6-b4f56dd5c36b" xmlns:ns3="46d3cc54-c31c-467c-8c15-4b39337bf8b2" targetNamespace="http://schemas.microsoft.com/office/2006/metadata/properties" ma:root="true" ma:fieldsID="02a0ad9a1f6c6fdb58e189ac6ad3b819" ns2:_="" ns3:_="">
    <xsd:import namespace="be59594f-fbdf-465e-a5e6-b4f56dd5c36b"/>
    <xsd:import namespace="46d3cc54-c31c-467c-8c15-4b39337bf8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9594f-fbdf-465e-a5e6-b4f56dd5c36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3cc54-c31c-467c-8c15-4b39337bf8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070CA-A59B-4B26-B61F-C8C2369D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9594f-fbdf-465e-a5e6-b4f56dd5c36b"/>
    <ds:schemaRef ds:uri="46d3cc54-c31c-467c-8c15-4b39337bf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15047-9603-468B-8E25-AB3584CA4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0BBFA-8E9E-4844-A433-11248EADE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957</Words>
  <Characters>5747</Characters>
  <Application>Microsoft Office Word</Application>
  <DocSecurity>0</DocSecurity>
  <Lines>47</Lines>
  <Paragraphs>13</Paragraphs>
  <ScaleCrop>false</ScaleCrop>
  <Company>Microsoft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Weronika Garstecka</cp:lastModifiedBy>
  <cp:revision>30</cp:revision>
  <cp:lastPrinted>2019-10-09T16:30:00Z</cp:lastPrinted>
  <dcterms:created xsi:type="dcterms:W3CDTF">2022-02-07T11:03:00Z</dcterms:created>
  <dcterms:modified xsi:type="dcterms:W3CDTF">2022-03-21T10:39:00Z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0x010100AC8B215D3F8B0741AE738E34EE9B6345</vt:lpwstr>
  </property>
</Properties>
</file>