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EF09A96" w14:textId="77777777" w:rsidR="001F1B9F" w:rsidRDefault="001F1B9F" w:rsidP="00773D17">
      <w:pPr>
        <w:rPr>
          <w:rFonts w:asciiTheme="majorHAnsi" w:eastAsiaTheme="majorEastAsia" w:hAnsiTheme="majorHAnsi" w:cstheme="majorBidi"/>
          <w:caps/>
          <w:color w:val="632423" w:themeColor="accent2" w:themeShade="80"/>
          <w:spacing w:val="20"/>
          <w:lang w:eastAsia="en-US"/>
        </w:rPr>
      </w:pP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38B50F78" w14:textId="77777777" w:rsidR="001F1B9F" w:rsidRDefault="001F1B9F" w:rsidP="00773D17">
      <w:pPr>
        <w:rPr>
          <w:rFonts w:asciiTheme="majorHAnsi" w:eastAsiaTheme="majorEastAsia" w:hAnsiTheme="majorHAnsi" w:cs="Arial"/>
          <w:b/>
          <w:lang w:eastAsia="en-US"/>
        </w:rPr>
      </w:pP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151F47D6" w14:textId="77777777" w:rsidR="001F1B9F" w:rsidRDefault="001F1B9F" w:rsidP="00773D17">
      <w:pPr>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C057503" w14:textId="26D3ED82" w:rsidR="005C1A20" w:rsidRPr="00D0019A" w:rsidRDefault="00773D17" w:rsidP="00AA4F20">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477C0FE7" w14:textId="77777777" w:rsidR="001F1B9F" w:rsidRPr="00D0019A" w:rsidRDefault="001F1B9F" w:rsidP="00AB0104">
      <w:pPr>
        <w:rPr>
          <w:rFonts w:ascii="Cambria" w:eastAsiaTheme="majorEastAsia" w:hAnsi="Cambria" w:cs="Arial"/>
          <w:b/>
          <w:lang w:eastAsia="en-US"/>
        </w:rPr>
      </w:pPr>
    </w:p>
    <w:p w14:paraId="45A1E663" w14:textId="57197D76"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165D6A" w:rsidRPr="00D0019A">
        <w:rPr>
          <w:rFonts w:ascii="Cambria" w:eastAsiaTheme="majorEastAsia" w:hAnsi="Cambria" w:cs="Arial"/>
          <w:b/>
          <w:lang w:eastAsia="en-US"/>
        </w:rPr>
        <w:t xml:space="preserve"> </w:t>
      </w:r>
      <w:r w:rsidR="00AF53BA" w:rsidRPr="00D0019A">
        <w:rPr>
          <w:rFonts w:ascii="Cambria" w:hAnsi="Cambria"/>
        </w:rPr>
        <w:t>„</w:t>
      </w:r>
      <w:r w:rsidR="00D0019A" w:rsidRPr="00D0019A">
        <w:rPr>
          <w:rFonts w:ascii="Cambria" w:hAnsi="Cambria"/>
        </w:rPr>
        <w:t>Usługi transportowe, sprzętowe i roboty przy bieżącym utrzymaniu dróg i obiektów mostowych</w:t>
      </w:r>
      <w:r w:rsidR="00AF53BA" w:rsidRPr="00D0019A">
        <w:rPr>
          <w:rFonts w:ascii="Cambria" w:hAnsi="Cambria"/>
        </w:rPr>
        <w:t xml:space="preserve">”    </w:t>
      </w:r>
    </w:p>
    <w:p w14:paraId="1EF6CE11" w14:textId="77777777" w:rsidR="00773D17" w:rsidRPr="00D0019A" w:rsidRDefault="00773D17" w:rsidP="00AB0104">
      <w:pPr>
        <w:rPr>
          <w:rFonts w:ascii="Cambria" w:eastAsiaTheme="majorEastAsia" w:hAnsi="Cambria" w:cs="Arial"/>
          <w:b/>
          <w:color w:val="002060"/>
          <w:lang w:eastAsia="en-US"/>
        </w:rPr>
      </w:pPr>
    </w:p>
    <w:p w14:paraId="6EF0D410" w14:textId="68B21B63" w:rsidR="001F1B9F" w:rsidRPr="00790167" w:rsidRDefault="001F1B9F" w:rsidP="00D0019A">
      <w:pPr>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D0019A" w:rsidRPr="00790167">
        <w:rPr>
          <w:rFonts w:asciiTheme="majorHAnsi" w:hAnsiTheme="majorHAnsi"/>
        </w:rPr>
        <w:t xml:space="preserve">60100000-9- </w:t>
      </w:r>
      <w:r w:rsidR="00790167" w:rsidRPr="00790167">
        <w:rPr>
          <w:rFonts w:asciiTheme="majorHAnsi" w:hAnsiTheme="majorHAnsi"/>
        </w:rPr>
        <w:t>Usługi w zakresie transportu drogowego</w:t>
      </w:r>
    </w:p>
    <w:p w14:paraId="2C57E412" w14:textId="0E420E0C" w:rsidR="00D0019A" w:rsidRPr="00790167" w:rsidRDefault="00D0019A" w:rsidP="00C113C9">
      <w:pPr>
        <w:ind w:left="2268" w:hanging="2268"/>
        <w:rPr>
          <w:rFonts w:asciiTheme="majorHAnsi" w:hAnsiTheme="majorHAnsi"/>
        </w:rPr>
      </w:pPr>
      <w:r w:rsidRPr="00790167">
        <w:rPr>
          <w:rFonts w:asciiTheme="majorHAnsi" w:hAnsiTheme="majorHAnsi"/>
        </w:rPr>
        <w:t xml:space="preserve">           </w:t>
      </w:r>
      <w:r w:rsidR="00790167" w:rsidRPr="00790167">
        <w:rPr>
          <w:rFonts w:asciiTheme="majorHAnsi" w:hAnsiTheme="majorHAnsi"/>
        </w:rPr>
        <w:t xml:space="preserve">  </w:t>
      </w:r>
      <w:r w:rsidR="00790167">
        <w:rPr>
          <w:rFonts w:asciiTheme="majorHAnsi" w:hAnsiTheme="majorHAnsi"/>
        </w:rPr>
        <w:t xml:space="preserve">  </w:t>
      </w:r>
      <w:r w:rsidRPr="00790167">
        <w:rPr>
          <w:rFonts w:asciiTheme="majorHAnsi" w:hAnsiTheme="majorHAnsi"/>
        </w:rPr>
        <w:t>45110000-1-</w:t>
      </w:r>
      <w:r w:rsidR="00790167">
        <w:rPr>
          <w:rFonts w:asciiTheme="majorHAnsi" w:hAnsiTheme="majorHAnsi"/>
        </w:rPr>
        <w:t xml:space="preserve"> </w:t>
      </w:r>
      <w:r w:rsidR="00C113C9" w:rsidRPr="00C113C9">
        <w:rPr>
          <w:rFonts w:asciiTheme="majorHAnsi" w:hAnsiTheme="majorHAnsi"/>
        </w:rPr>
        <w:t>Roboty w zakresie burzenia i rozbiórki obiektów budowlanych; roboty ziemne</w:t>
      </w:r>
    </w:p>
    <w:p w14:paraId="12751D0D" w14:textId="104FCEAF" w:rsidR="00D0019A" w:rsidRPr="00790167" w:rsidRDefault="00D0019A" w:rsidP="00D0019A">
      <w:pPr>
        <w:rPr>
          <w:rFonts w:asciiTheme="majorHAnsi" w:hAnsiTheme="majorHAnsi"/>
        </w:rPr>
      </w:pPr>
      <w:r w:rsidRPr="00790167">
        <w:rPr>
          <w:rFonts w:asciiTheme="majorHAnsi" w:hAnsiTheme="majorHAnsi"/>
        </w:rPr>
        <w:t xml:space="preserve">           </w:t>
      </w:r>
      <w:r w:rsidR="00790167" w:rsidRPr="00790167">
        <w:rPr>
          <w:rFonts w:asciiTheme="majorHAnsi" w:hAnsiTheme="majorHAnsi"/>
        </w:rPr>
        <w:t xml:space="preserve">  </w:t>
      </w:r>
      <w:r w:rsidR="00790167">
        <w:rPr>
          <w:rFonts w:asciiTheme="majorHAnsi" w:hAnsiTheme="majorHAnsi"/>
        </w:rPr>
        <w:t xml:space="preserve">  </w:t>
      </w:r>
      <w:r w:rsidRPr="00790167">
        <w:rPr>
          <w:rFonts w:asciiTheme="majorHAnsi" w:hAnsiTheme="majorHAnsi"/>
        </w:rPr>
        <w:t>77211500-7-</w:t>
      </w:r>
      <w:r w:rsidR="00C113C9">
        <w:rPr>
          <w:rFonts w:asciiTheme="majorHAnsi" w:hAnsiTheme="majorHAnsi"/>
        </w:rPr>
        <w:t xml:space="preserve"> </w:t>
      </w:r>
      <w:r w:rsidR="00C113C9" w:rsidRPr="00C113C9">
        <w:rPr>
          <w:rFonts w:asciiTheme="majorHAnsi" w:hAnsiTheme="majorHAnsi"/>
        </w:rPr>
        <w:t>Usługi pielęgnacji drzew</w:t>
      </w:r>
    </w:p>
    <w:p w14:paraId="70C3CCAA" w14:textId="2E2D7838" w:rsidR="00D0019A" w:rsidRPr="00790167" w:rsidRDefault="00D0019A" w:rsidP="00D0019A">
      <w:pPr>
        <w:rPr>
          <w:rFonts w:asciiTheme="majorHAnsi" w:hAnsiTheme="majorHAnsi"/>
        </w:rPr>
      </w:pPr>
      <w:r w:rsidRPr="00790167">
        <w:rPr>
          <w:rFonts w:asciiTheme="majorHAnsi" w:hAnsiTheme="majorHAnsi"/>
        </w:rPr>
        <w:t xml:space="preserve">           </w:t>
      </w:r>
      <w:r w:rsidR="00790167" w:rsidRPr="00790167">
        <w:rPr>
          <w:rFonts w:asciiTheme="majorHAnsi" w:hAnsiTheme="majorHAnsi"/>
        </w:rPr>
        <w:t xml:space="preserve"> </w:t>
      </w:r>
      <w:r w:rsidR="00790167">
        <w:rPr>
          <w:rFonts w:asciiTheme="majorHAnsi" w:hAnsiTheme="majorHAnsi"/>
        </w:rPr>
        <w:t xml:space="preserve">  </w:t>
      </w:r>
      <w:r w:rsidR="00790167" w:rsidRPr="00790167">
        <w:rPr>
          <w:rFonts w:asciiTheme="majorHAnsi" w:hAnsiTheme="majorHAnsi"/>
        </w:rPr>
        <w:t xml:space="preserve"> </w:t>
      </w:r>
      <w:r w:rsidRPr="00790167">
        <w:rPr>
          <w:rFonts w:asciiTheme="majorHAnsi" w:hAnsiTheme="majorHAnsi"/>
        </w:rPr>
        <w:t>60000000-8-</w:t>
      </w:r>
      <w:r w:rsidR="00C113C9">
        <w:rPr>
          <w:rFonts w:asciiTheme="majorHAnsi" w:hAnsiTheme="majorHAnsi"/>
        </w:rPr>
        <w:t xml:space="preserve"> </w:t>
      </w:r>
      <w:r w:rsidR="00C113C9" w:rsidRPr="00C113C9">
        <w:rPr>
          <w:rFonts w:asciiTheme="majorHAnsi" w:hAnsiTheme="majorHAnsi"/>
        </w:rPr>
        <w:t>Usługi transportowe (z wyłączeniem transportu odpadów)</w:t>
      </w:r>
    </w:p>
    <w:p w14:paraId="2303A53B" w14:textId="72F76A01" w:rsidR="00D0019A" w:rsidRPr="00790167" w:rsidRDefault="00D0019A" w:rsidP="00D0019A">
      <w:pPr>
        <w:rPr>
          <w:rFonts w:asciiTheme="majorHAnsi" w:eastAsiaTheme="majorEastAsia" w:hAnsiTheme="majorHAnsi" w:cs="Arial"/>
          <w:bCs/>
          <w:lang w:eastAsia="en-US"/>
        </w:rPr>
      </w:pPr>
      <w:r w:rsidRPr="00790167">
        <w:rPr>
          <w:rFonts w:asciiTheme="majorHAnsi" w:hAnsiTheme="majorHAnsi"/>
        </w:rPr>
        <w:t xml:space="preserve">           </w:t>
      </w:r>
      <w:r w:rsidR="00790167" w:rsidRPr="00790167">
        <w:rPr>
          <w:rFonts w:asciiTheme="majorHAnsi" w:hAnsiTheme="majorHAnsi"/>
        </w:rPr>
        <w:t xml:space="preserve">  </w:t>
      </w:r>
      <w:r w:rsidR="00790167">
        <w:rPr>
          <w:rFonts w:asciiTheme="majorHAnsi" w:hAnsiTheme="majorHAnsi"/>
        </w:rPr>
        <w:t xml:space="preserve">  </w:t>
      </w:r>
      <w:r w:rsidRPr="00790167">
        <w:rPr>
          <w:rFonts w:asciiTheme="majorHAnsi" w:hAnsiTheme="majorHAnsi"/>
        </w:rPr>
        <w:t>45233141-9-</w:t>
      </w:r>
      <w:r w:rsidR="00C113C9">
        <w:rPr>
          <w:rFonts w:asciiTheme="majorHAnsi" w:hAnsiTheme="majorHAnsi"/>
        </w:rPr>
        <w:t xml:space="preserve"> </w:t>
      </w:r>
      <w:r w:rsidR="00C113C9" w:rsidRPr="00C113C9">
        <w:rPr>
          <w:rFonts w:asciiTheme="majorHAnsi" w:hAnsiTheme="majorHAnsi"/>
        </w:rPr>
        <w:t>Roboty w zakresie konserwacji dróg</w:t>
      </w:r>
    </w:p>
    <w:p w14:paraId="28046E23" w14:textId="77777777" w:rsidR="001F1B9F" w:rsidRPr="00790167" w:rsidRDefault="001F1B9F" w:rsidP="00773D17">
      <w:pPr>
        <w:rPr>
          <w:rFonts w:asciiTheme="majorHAnsi" w:eastAsiaTheme="majorEastAsia" w:hAnsiTheme="majorHAnsi" w:cs="Arial"/>
          <w:bCs/>
          <w:color w:val="FF0000"/>
          <w:lang w:eastAsia="en-US"/>
        </w:rPr>
      </w:pPr>
    </w:p>
    <w:p w14:paraId="5FE20231" w14:textId="5B8E2776"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8D57D8">
        <w:rPr>
          <w:rFonts w:asciiTheme="majorHAnsi" w:eastAsiaTheme="majorEastAsia" w:hAnsiTheme="majorHAnsi" w:cs="Arial"/>
          <w:lang w:eastAsia="en-US"/>
        </w:rPr>
        <w:t xml:space="preserve">2022 </w:t>
      </w:r>
      <w:r w:rsidR="00F04544" w:rsidRPr="00773D17">
        <w:rPr>
          <w:rFonts w:asciiTheme="majorHAnsi" w:eastAsiaTheme="majorEastAsia" w:hAnsiTheme="majorHAnsi" w:cs="Arial"/>
          <w:lang w:eastAsia="en-US"/>
        </w:rPr>
        <w:t xml:space="preserve">poz. </w:t>
      </w:r>
      <w:r w:rsidR="00310C9D">
        <w:rPr>
          <w:rFonts w:asciiTheme="majorHAnsi" w:eastAsiaTheme="majorEastAsia" w:hAnsiTheme="majorHAnsi" w:cs="Arial"/>
          <w:lang w:eastAsia="en-US"/>
        </w:rPr>
        <w:t>1</w:t>
      </w:r>
      <w:r w:rsidR="008D57D8">
        <w:rPr>
          <w:rFonts w:asciiTheme="majorHAnsi" w:eastAsiaTheme="majorEastAsia" w:hAnsiTheme="majorHAnsi" w:cs="Arial"/>
          <w:lang w:eastAsia="en-US"/>
        </w:rPr>
        <w:t>710</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5B765AC" w14:textId="77777777" w:rsidR="00AB0104" w:rsidRDefault="00AB0104" w:rsidP="00AA4F20">
      <w:pPr>
        <w:jc w:val="both"/>
        <w:rPr>
          <w:rFonts w:asciiTheme="majorHAnsi" w:eastAsiaTheme="majorEastAsia" w:hAnsiTheme="majorHAnsi" w:cs="Arial"/>
          <w:lang w:eastAsia="en-US"/>
        </w:rPr>
      </w:pPr>
    </w:p>
    <w:p w14:paraId="110457AD" w14:textId="77777777" w:rsidR="00C113C9" w:rsidRPr="00773D17" w:rsidRDefault="00C113C9"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8A0C60" w:rsidRDefault="008A0C60" w:rsidP="008A0C60">
      <w:pPr>
        <w:suppressAutoHyphens/>
        <w:spacing w:after="200" w:line="276" w:lineRule="auto"/>
        <w:jc w:val="center"/>
        <w:rPr>
          <w:b/>
          <w:sz w:val="28"/>
          <w:lang w:eastAsia="ar-SA"/>
        </w:rPr>
      </w:pPr>
      <w:r>
        <w:rPr>
          <w:b/>
          <w:sz w:val="28"/>
          <w:lang w:eastAsia="ar-SA"/>
        </w:rPr>
        <w:t xml:space="preserve">                                                                                             </w:t>
      </w:r>
      <w:r w:rsidRPr="008A0C60">
        <w:rPr>
          <w:b/>
          <w:sz w:val="28"/>
          <w:lang w:eastAsia="ar-SA"/>
        </w:rPr>
        <w:t>Z a t w i e r d z o n o</w:t>
      </w:r>
      <w:r>
        <w:rPr>
          <w:b/>
          <w:sz w:val="28"/>
          <w:lang w:eastAsia="ar-SA"/>
        </w:rPr>
        <w:t>:</w:t>
      </w:r>
    </w:p>
    <w:p w14:paraId="7B0BC660" w14:textId="4A2E598A" w:rsidR="008A0C60" w:rsidRPr="008A0C60" w:rsidRDefault="008A0C60" w:rsidP="008A0C60">
      <w:pPr>
        <w:suppressAutoHyphens/>
        <w:autoSpaceDE w:val="0"/>
        <w:autoSpaceDN w:val="0"/>
        <w:adjustRightInd w:val="0"/>
        <w:jc w:val="right"/>
        <w:rPr>
          <w:lang w:eastAsia="ar-SA"/>
        </w:rPr>
      </w:pPr>
      <w:r w:rsidRPr="008A0C60">
        <w:rPr>
          <w:b/>
          <w:lang w:eastAsia="ar-SA"/>
        </w:rPr>
        <w:t xml:space="preserve">                                                                            </w:t>
      </w:r>
      <w:r w:rsidRPr="008A0C60">
        <w:rPr>
          <w:lang w:eastAsia="ar-SA"/>
        </w:rPr>
        <w:t>Kierownik Zarządu Dróg Powiatowych</w:t>
      </w:r>
      <w:r>
        <w:rPr>
          <w:lang w:eastAsia="ar-SA"/>
        </w:rPr>
        <w:t>:</w:t>
      </w:r>
    </w:p>
    <w:p w14:paraId="189C6A33" w14:textId="0243CE28" w:rsidR="001F1B9F" w:rsidRPr="0025387A" w:rsidRDefault="008A0C60" w:rsidP="0025387A">
      <w:pPr>
        <w:suppressAutoHyphens/>
        <w:autoSpaceDE w:val="0"/>
        <w:autoSpaceDN w:val="0"/>
        <w:adjustRightInd w:val="0"/>
        <w:jc w:val="right"/>
        <w:rPr>
          <w:lang w:eastAsia="ar-SA"/>
        </w:rPr>
      </w:pPr>
      <w:r w:rsidRPr="008A0C60">
        <w:rPr>
          <w:lang w:eastAsia="ar-SA"/>
        </w:rPr>
        <w:t xml:space="preserve">                                                                             /-/ </w:t>
      </w:r>
      <w:r w:rsidR="008D57D8">
        <w:rPr>
          <w:lang w:eastAsia="ar-SA"/>
        </w:rPr>
        <w:t>Dariusz Pasterkiewicz</w:t>
      </w:r>
    </w:p>
    <w:p w14:paraId="61B33DBE" w14:textId="77777777" w:rsidR="001F1B9F" w:rsidRDefault="001F1B9F" w:rsidP="008A0C60">
      <w:pPr>
        <w:spacing w:line="252" w:lineRule="auto"/>
        <w:rPr>
          <w:rFonts w:asciiTheme="majorHAnsi" w:eastAsiaTheme="majorEastAsia" w:hAnsiTheme="majorHAnsi" w:cs="Arial"/>
          <w:lang w:eastAsia="en-US"/>
        </w:rPr>
      </w:pPr>
    </w:p>
    <w:p w14:paraId="6EA44510" w14:textId="77777777" w:rsidR="00C113C9" w:rsidRDefault="00C113C9" w:rsidP="008A0C60">
      <w:pPr>
        <w:spacing w:line="252" w:lineRule="auto"/>
        <w:rPr>
          <w:rFonts w:asciiTheme="majorHAnsi" w:eastAsiaTheme="majorEastAsia" w:hAnsiTheme="majorHAnsi" w:cs="Arial"/>
          <w:lang w:eastAsia="en-US"/>
        </w:rPr>
      </w:pPr>
    </w:p>
    <w:p w14:paraId="2EFA6003" w14:textId="77777777" w:rsidR="00C113C9" w:rsidRDefault="00C113C9" w:rsidP="008A0C60">
      <w:pPr>
        <w:spacing w:line="252" w:lineRule="auto"/>
        <w:rPr>
          <w:rFonts w:asciiTheme="majorHAnsi" w:eastAsiaTheme="majorEastAsia" w:hAnsiTheme="majorHAnsi" w:cs="Arial"/>
          <w:lang w:eastAsia="en-US"/>
        </w:rPr>
      </w:pPr>
    </w:p>
    <w:p w14:paraId="56422DD4" w14:textId="77777777" w:rsidR="00C113C9" w:rsidRDefault="00C113C9" w:rsidP="008A0C60">
      <w:pPr>
        <w:spacing w:line="252" w:lineRule="auto"/>
        <w:rPr>
          <w:rFonts w:asciiTheme="majorHAnsi" w:eastAsiaTheme="majorEastAsia" w:hAnsiTheme="majorHAnsi" w:cs="Arial"/>
          <w:lang w:eastAsia="en-US"/>
        </w:rPr>
      </w:pPr>
    </w:p>
    <w:p w14:paraId="43E4F695" w14:textId="77777777" w:rsidR="00C113C9"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7561887B" w14:textId="4E15D646" w:rsidR="00165D6A" w:rsidRPr="00165D6A" w:rsidRDefault="001F1B9F" w:rsidP="0025387A">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Styczeń, 202</w:t>
      </w:r>
      <w:r w:rsidR="008D57D8">
        <w:rPr>
          <w:rFonts w:asciiTheme="majorHAnsi" w:eastAsiaTheme="majorEastAsia" w:hAnsiTheme="majorHAnsi" w:cs="Arial"/>
          <w:bCs/>
          <w:lang w:eastAsia="en-US"/>
        </w:rPr>
        <w:t>3</w:t>
      </w:r>
      <w:r>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310C9D">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0D608679"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4A31E3">
        <w:rPr>
          <w:rFonts w:ascii="Cambria" w:eastAsiaTheme="majorEastAsia" w:hAnsi="Cambria" w:cs="Arial"/>
          <w:lang w:eastAsia="en-US"/>
        </w:rPr>
        <w:t xml:space="preserve">2022 </w:t>
      </w:r>
      <w:r w:rsidRPr="00E37C11">
        <w:rPr>
          <w:rFonts w:ascii="Cambria" w:eastAsiaTheme="majorEastAsia" w:hAnsi="Cambria" w:cs="Arial"/>
          <w:lang w:eastAsia="en-US"/>
        </w:rPr>
        <w:t xml:space="preserve">poz. </w:t>
      </w:r>
      <w:r w:rsidR="009678CA">
        <w:rPr>
          <w:rFonts w:ascii="Cambria" w:eastAsiaTheme="majorEastAsia" w:hAnsi="Cambria" w:cs="Arial"/>
          <w:lang w:eastAsia="en-US"/>
        </w:rPr>
        <w:t>1</w:t>
      </w:r>
      <w:r w:rsidR="004A31E3">
        <w:rPr>
          <w:rFonts w:ascii="Cambria" w:eastAsiaTheme="majorEastAsia" w:hAnsi="Cambria" w:cs="Arial"/>
          <w:lang w:eastAsia="en-US"/>
        </w:rPr>
        <w:t>710</w:t>
      </w:r>
      <w:r w:rsidRPr="00E37C11">
        <w:rPr>
          <w:rFonts w:ascii="Cambria" w:eastAsiaTheme="majorEastAsia" w:hAnsi="Cambria" w:cs="Arial"/>
          <w:lang w:eastAsia="en-US"/>
        </w:rPr>
        <w:t>)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53191265" w:rsidR="00C37169" w:rsidRPr="00803D2A" w:rsidRDefault="00C37169" w:rsidP="002A6A69">
      <w:pPr>
        <w:pStyle w:val="Akapitzlist"/>
        <w:numPr>
          <w:ilvl w:val="0"/>
          <w:numId w:val="56"/>
        </w:numPr>
        <w:ind w:left="284"/>
        <w:jc w:val="both"/>
        <w:rPr>
          <w:rFonts w:asciiTheme="majorHAnsi" w:eastAsiaTheme="majorEastAsia" w:hAnsiTheme="majorHAnsi" w:cs="Arial"/>
          <w:lang w:eastAsia="en-US"/>
        </w:rPr>
      </w:pPr>
      <w:r w:rsidRPr="00803D2A">
        <w:rPr>
          <w:rFonts w:asciiTheme="majorHAnsi" w:hAnsiTheme="maj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6563C2">
        <w:rPr>
          <w:rFonts w:asciiTheme="majorHAnsi" w:hAnsiTheme="majorHAnsi"/>
        </w:rPr>
        <w:t>22</w:t>
      </w:r>
      <w:r w:rsidRPr="00803D2A">
        <w:rPr>
          <w:rFonts w:asciiTheme="majorHAnsi" w:hAnsiTheme="majorHAnsi"/>
        </w:rPr>
        <w:t xml:space="preserve"> r. poz. </w:t>
      </w:r>
      <w:r w:rsidR="006563C2">
        <w:rPr>
          <w:rFonts w:asciiTheme="majorHAnsi" w:hAnsiTheme="majorHAnsi"/>
        </w:rPr>
        <w:t>1510 ze zm.</w:t>
      </w:r>
      <w:r w:rsidRPr="00803D2A">
        <w:rPr>
          <w:rFonts w:asciiTheme="majorHAnsi" w:hAnsiTheme="majorHAnsi"/>
        </w:rPr>
        <w:t xml:space="preserve">) obejmują następujące rodzaje czynności: </w:t>
      </w:r>
    </w:p>
    <w:p w14:paraId="70E97063" w14:textId="77777777" w:rsidR="00DE29D2" w:rsidRPr="00803D2A" w:rsidRDefault="00DE29D2" w:rsidP="00DE29D2">
      <w:pPr>
        <w:ind w:left="709" w:hanging="709"/>
        <w:jc w:val="both"/>
        <w:rPr>
          <w:rFonts w:asciiTheme="majorHAnsi" w:hAnsiTheme="majorHAnsi"/>
        </w:rPr>
      </w:pPr>
      <w:r w:rsidRPr="00803D2A">
        <w:rPr>
          <w:rFonts w:asciiTheme="majorHAnsi" w:hAnsiTheme="majorHAnsi"/>
        </w:rPr>
        <w:t xml:space="preserve">            -  kierowca, </w:t>
      </w:r>
    </w:p>
    <w:p w14:paraId="4B53D959" w14:textId="5731CEFD" w:rsidR="00DE29D2" w:rsidRPr="00803D2A" w:rsidRDefault="00DE29D2" w:rsidP="00DE29D2">
      <w:pPr>
        <w:pStyle w:val="pkt"/>
        <w:tabs>
          <w:tab w:val="left" w:pos="426"/>
        </w:tabs>
        <w:spacing w:before="0" w:after="0" w:line="240" w:lineRule="auto"/>
        <w:ind w:left="284" w:hanging="284"/>
        <w:rPr>
          <w:rFonts w:asciiTheme="majorHAnsi" w:hAnsiTheme="majorHAnsi"/>
        </w:rPr>
      </w:pPr>
      <w:r w:rsidRPr="00803D2A">
        <w:rPr>
          <w:rFonts w:asciiTheme="majorHAnsi" w:hAnsiTheme="majorHAnsi"/>
          <w:szCs w:val="24"/>
        </w:rPr>
        <w:t xml:space="preserve">            -</w:t>
      </w:r>
      <w:r w:rsidR="00837337" w:rsidRPr="00803D2A">
        <w:rPr>
          <w:rFonts w:asciiTheme="majorHAnsi" w:hAnsiTheme="majorHAnsi"/>
          <w:szCs w:val="24"/>
        </w:rPr>
        <w:t xml:space="preserve">  </w:t>
      </w:r>
      <w:r w:rsidRPr="00803D2A">
        <w:rPr>
          <w:rFonts w:asciiTheme="majorHAnsi" w:hAnsiTheme="majorHAnsi"/>
          <w:szCs w:val="24"/>
        </w:rPr>
        <w:t>operator sprzętu</w:t>
      </w:r>
      <w:r w:rsidRPr="00803D2A">
        <w:rPr>
          <w:rFonts w:asciiTheme="majorHAnsi" w:hAnsiTheme="majorHAnsi"/>
        </w:rPr>
        <w:t xml:space="preserve"> </w:t>
      </w:r>
    </w:p>
    <w:p w14:paraId="10BC3379" w14:textId="6AC61368" w:rsidR="00C37169" w:rsidRPr="009F6F18" w:rsidRDefault="00C37169" w:rsidP="002A6A69">
      <w:pPr>
        <w:pStyle w:val="pkt"/>
        <w:numPr>
          <w:ilvl w:val="0"/>
          <w:numId w:val="66"/>
        </w:numPr>
        <w:spacing w:before="0" w:after="0" w:line="240" w:lineRule="auto"/>
        <w:ind w:left="284"/>
        <w:rPr>
          <w:rFonts w:ascii="Cambria" w:hAnsi="Cambria"/>
        </w:rPr>
      </w:pPr>
      <w:r w:rsidRPr="00803D2A">
        <w:rPr>
          <w:rFonts w:asciiTheme="majorHAnsi" w:hAnsiTheme="majorHAnsi"/>
        </w:rPr>
        <w:t>Szczegółowe wymagania dotyczące</w:t>
      </w:r>
      <w:r w:rsidRPr="00E37C11">
        <w:rPr>
          <w:rFonts w:ascii="Cambria" w:hAnsi="Cambria"/>
        </w:rPr>
        <w:t xml:space="preserv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nr 6 do SWZ</w:t>
      </w:r>
      <w:r w:rsidRPr="009F6F18">
        <w:rPr>
          <w:rFonts w:ascii="Cambria" w:hAnsi="Cambria"/>
        </w:rPr>
        <w:t xml:space="preserve">. </w:t>
      </w:r>
    </w:p>
    <w:p w14:paraId="354F3F37" w14:textId="47C59D0A" w:rsidR="00DE29D2" w:rsidRDefault="00C37169" w:rsidP="002A6A69">
      <w:pPr>
        <w:pStyle w:val="pkt"/>
        <w:numPr>
          <w:ilvl w:val="0"/>
          <w:numId w:val="67"/>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2A6A69">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77777777"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dokonuje podziału zamówienia na części. Opis poszczególnych części znajduje się </w:t>
      </w:r>
      <w:r w:rsidRPr="009F6F18">
        <w:rPr>
          <w:rFonts w:asciiTheme="majorHAnsi" w:eastAsiaTheme="majorEastAsia" w:hAnsiTheme="majorHAnsi" w:cstheme="majorBidi"/>
          <w:lang w:eastAsia="en-US"/>
        </w:rPr>
        <w:t xml:space="preserve">w rozdziale II podrozdziale 1 SWZ.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347FEE89"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Pr="00773D17">
        <w:rPr>
          <w:rFonts w:asciiTheme="majorHAnsi" w:eastAsiaTheme="majorEastAsia" w:hAnsiTheme="majorHAnsi" w:cstheme="majorBidi"/>
          <w:lang w:eastAsia="en-US"/>
        </w:rPr>
        <w:lastRenderedPageBreak/>
        <w:t>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3218894B"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2C3D32" w:rsidRPr="009F6F18">
        <w:rPr>
          <w:rFonts w:asciiTheme="majorHAnsi" w:eastAsiaTheme="majorEastAsia" w:hAnsiTheme="majorHAnsi" w:cstheme="majorBidi"/>
          <w:b/>
          <w:lang w:eastAsia="en-US"/>
        </w:rPr>
        <w:t>9</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2DCB9EE0"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CB479E" w:rsidRPr="009F6F18">
        <w:rPr>
          <w:rFonts w:asciiTheme="majorHAnsi" w:eastAsiaTheme="majorEastAsia" w:hAnsiTheme="majorHAnsi" w:cstheme="majorBidi"/>
          <w:b/>
          <w:lang w:eastAsia="en-US"/>
        </w:rPr>
        <w:t>1</w:t>
      </w:r>
      <w:r w:rsidR="002C3D32" w:rsidRPr="009F6F18">
        <w:rPr>
          <w:rFonts w:asciiTheme="majorHAnsi" w:eastAsiaTheme="majorEastAsia" w:hAnsiTheme="majorHAnsi" w:cstheme="majorBidi"/>
          <w:b/>
          <w:lang w:eastAsia="en-US"/>
        </w:rPr>
        <w:t>0</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w:t>
      </w:r>
      <w:r w:rsidR="00587F52" w:rsidRPr="00773D17">
        <w:rPr>
          <w:rFonts w:asciiTheme="majorHAnsi" w:eastAsiaTheme="majorEastAsia" w:hAnsiTheme="majorHAnsi" w:cstheme="majorBidi"/>
          <w:lang w:eastAsia="en-US"/>
        </w:rPr>
        <w:lastRenderedPageBreak/>
        <w:t>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1E81EE91"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155AFC">
        <w:rPr>
          <w:rFonts w:asciiTheme="majorHAnsi" w:hAnsiTheme="majorHAnsi" w:cstheme="majorBidi"/>
          <w:b/>
          <w:highlight w:val="lightGray"/>
          <w:lang w:eastAsia="en-US"/>
        </w:rPr>
        <w:t xml:space="preserve">2022 </w:t>
      </w:r>
      <w:r w:rsidRPr="00773D17">
        <w:rPr>
          <w:rFonts w:asciiTheme="majorHAnsi" w:hAnsiTheme="majorHAnsi" w:cstheme="majorBidi"/>
          <w:b/>
          <w:highlight w:val="lightGray"/>
          <w:lang w:eastAsia="en-US"/>
        </w:rPr>
        <w:t xml:space="preserve">poz. </w:t>
      </w:r>
      <w:r w:rsidR="00155AFC">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100B55FC" w:rsidR="0049696A" w:rsidRPr="00837337" w:rsidRDefault="00AA4F20" w:rsidP="002A6A69">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837337" w:rsidRPr="00837337">
        <w:rPr>
          <w:rFonts w:asciiTheme="majorHAnsi" w:hAnsiTheme="majorHAnsi"/>
          <w:lang w:val="pl-PL"/>
        </w:rPr>
        <w:t>Usługi transportowe, sprzętowe i roboty przy bieżącym utrzymaniu dróg i obiektów mostowych</w:t>
      </w:r>
      <w:r w:rsidR="009326E6" w:rsidRPr="00837337">
        <w:rPr>
          <w:rFonts w:asciiTheme="majorHAnsi" w:hAnsiTheme="majorHAnsi"/>
          <w:lang w:val="pl-PL"/>
        </w:rPr>
        <w:t xml:space="preserve">”    </w:t>
      </w:r>
    </w:p>
    <w:p w14:paraId="452B9899" w14:textId="6EB9D901" w:rsidR="00E773AC" w:rsidRPr="00837337" w:rsidRDefault="00AA4F20" w:rsidP="002A6A69">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3EDA5C88"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doraźne dostawy materiałów (piasek, grysy, emulsja).</w:t>
      </w:r>
    </w:p>
    <w:p w14:paraId="4575D339"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wywóz ziemi, oraz innych materiałów(wiatrołomy) przy pracach remontowych nawierzchni i pracach porządkowych,</w:t>
      </w:r>
    </w:p>
    <w:p w14:paraId="134205E2"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kopanie i renowacja rowów przydrożnych,</w:t>
      </w:r>
    </w:p>
    <w:p w14:paraId="769E59E9"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inne roboty wymagające pracy koparko-ładowarko-odmularki,</w:t>
      </w:r>
    </w:p>
    <w:p w14:paraId="212F9660"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 xml:space="preserve">utrzymanie zieleni - podcinanie koron drzew, </w:t>
      </w:r>
    </w:p>
    <w:p w14:paraId="4B53D903" w14:textId="77777777"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oznakowanie poziome,</w:t>
      </w:r>
    </w:p>
    <w:p w14:paraId="309802AB" w14:textId="6AB92D51" w:rsidR="00837337" w:rsidRDefault="00837337" w:rsidP="002A6A69">
      <w:pPr>
        <w:pStyle w:val="Akapitzlist"/>
        <w:widowControl w:val="0"/>
        <w:numPr>
          <w:ilvl w:val="0"/>
          <w:numId w:val="68"/>
        </w:numPr>
        <w:spacing w:after="200" w:line="252" w:lineRule="auto"/>
        <w:ind w:left="709"/>
        <w:contextualSpacing/>
        <w:jc w:val="both"/>
        <w:rPr>
          <w:rFonts w:asciiTheme="majorHAnsi" w:hAnsiTheme="majorHAnsi" w:cs="Verdana"/>
        </w:rPr>
      </w:pPr>
      <w:r w:rsidRPr="00837337">
        <w:rPr>
          <w:rFonts w:asciiTheme="majorHAnsi" w:hAnsiTheme="majorHAnsi" w:cs="Verdana"/>
        </w:rPr>
        <w:t>profilowanie dróg gruntowych,</w:t>
      </w:r>
    </w:p>
    <w:p w14:paraId="275E020D" w14:textId="20C16EDF" w:rsidR="009678CA" w:rsidRPr="009678CA" w:rsidRDefault="009678CA" w:rsidP="009678CA">
      <w:pPr>
        <w:pStyle w:val="Akapitzlist"/>
        <w:widowControl w:val="0"/>
        <w:numPr>
          <w:ilvl w:val="0"/>
          <w:numId w:val="68"/>
        </w:numPr>
        <w:spacing w:after="200" w:line="252" w:lineRule="auto"/>
        <w:ind w:left="709"/>
        <w:contextualSpacing/>
        <w:jc w:val="both"/>
        <w:rPr>
          <w:rFonts w:asciiTheme="majorHAnsi" w:hAnsiTheme="majorHAnsi" w:cs="Verdana"/>
        </w:rPr>
      </w:pPr>
      <w:r>
        <w:rPr>
          <w:rFonts w:asciiTheme="majorHAnsi" w:hAnsiTheme="majorHAnsi" w:cs="Verdana"/>
        </w:rPr>
        <w:t>frezowanie nawierzchni dróg</w:t>
      </w:r>
    </w:p>
    <w:p w14:paraId="52AB2C51" w14:textId="77777777" w:rsidR="00837337" w:rsidRDefault="00837337" w:rsidP="002A6A69">
      <w:pPr>
        <w:pStyle w:val="Akapitzlist"/>
        <w:numPr>
          <w:ilvl w:val="0"/>
          <w:numId w:val="37"/>
        </w:numPr>
        <w:spacing w:after="200" w:line="252" w:lineRule="auto"/>
        <w:contextualSpacing/>
        <w:jc w:val="both"/>
        <w:rPr>
          <w:rFonts w:asciiTheme="majorHAnsi" w:hAnsiTheme="majorHAnsi" w:cs="Verdana"/>
        </w:rPr>
      </w:pPr>
      <w:r w:rsidRPr="00837337">
        <w:rPr>
          <w:rFonts w:asciiTheme="majorHAnsi" w:hAnsiTheme="majorHAnsi" w:cs="Verdana"/>
        </w:rPr>
        <w:t xml:space="preserve">Zamawiający dopuszcza możliwość składania ofert częściowych, gdzie część (zadanie) stanowi: </w:t>
      </w:r>
    </w:p>
    <w:p w14:paraId="37C727D2" w14:textId="77777777" w:rsidR="009678CA" w:rsidRDefault="009678CA" w:rsidP="009678CA">
      <w:pPr>
        <w:pStyle w:val="Akapitzlist"/>
        <w:spacing w:after="200" w:line="252" w:lineRule="auto"/>
        <w:ind w:left="360"/>
        <w:contextualSpacing/>
        <w:jc w:val="both"/>
        <w:rPr>
          <w:rFonts w:asciiTheme="majorHAnsi" w:hAnsiTheme="majorHAnsi" w:cs="Verdana"/>
        </w:rPr>
      </w:pPr>
    </w:p>
    <w:p w14:paraId="6E4F6FB7" w14:textId="77777777" w:rsidR="009678CA" w:rsidRDefault="009678CA" w:rsidP="009678CA">
      <w:pPr>
        <w:pStyle w:val="Akapitzlist"/>
        <w:spacing w:after="200" w:line="252" w:lineRule="auto"/>
        <w:ind w:left="360"/>
        <w:contextualSpacing/>
        <w:jc w:val="both"/>
        <w:rPr>
          <w:rFonts w:asciiTheme="majorHAnsi" w:hAnsiTheme="majorHAnsi" w:cs="Verdana"/>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
        <w:gridCol w:w="7548"/>
      </w:tblGrid>
      <w:tr w:rsidR="00837337" w:rsidRPr="00837337" w14:paraId="1F00731E" w14:textId="77777777" w:rsidTr="009F6F18">
        <w:trPr>
          <w:jc w:val="center"/>
        </w:trPr>
        <w:tc>
          <w:tcPr>
            <w:tcW w:w="1368" w:type="dxa"/>
          </w:tcPr>
          <w:p w14:paraId="1CBE8EB6" w14:textId="77777777" w:rsidR="00837337" w:rsidRPr="00837337" w:rsidRDefault="00837337" w:rsidP="00837337">
            <w:pPr>
              <w:overflowPunct w:val="0"/>
              <w:autoSpaceDE w:val="0"/>
              <w:autoSpaceDN w:val="0"/>
              <w:adjustRightInd w:val="0"/>
              <w:ind w:firstLine="29"/>
              <w:jc w:val="center"/>
              <w:textAlignment w:val="baseline"/>
              <w:rPr>
                <w:rFonts w:ascii="Cambria" w:hAnsi="Cambria"/>
                <w:sz w:val="20"/>
                <w:szCs w:val="20"/>
              </w:rPr>
            </w:pPr>
            <w:r w:rsidRPr="00837337">
              <w:rPr>
                <w:rFonts w:ascii="Cambria" w:hAnsi="Cambria"/>
                <w:b/>
                <w:sz w:val="20"/>
                <w:szCs w:val="20"/>
              </w:rPr>
              <w:lastRenderedPageBreak/>
              <w:t>Zadanie częściowe nr:</w:t>
            </w:r>
          </w:p>
        </w:tc>
        <w:tc>
          <w:tcPr>
            <w:tcW w:w="7558" w:type="dxa"/>
            <w:gridSpan w:val="2"/>
          </w:tcPr>
          <w:p w14:paraId="5575B07C" w14:textId="77777777" w:rsidR="00837337" w:rsidRPr="00837337" w:rsidRDefault="00837337" w:rsidP="00837337">
            <w:pPr>
              <w:overflowPunct w:val="0"/>
              <w:autoSpaceDE w:val="0"/>
              <w:autoSpaceDN w:val="0"/>
              <w:adjustRightInd w:val="0"/>
              <w:jc w:val="center"/>
              <w:textAlignment w:val="baseline"/>
              <w:rPr>
                <w:rFonts w:ascii="Cambria" w:hAnsi="Cambria"/>
                <w:b/>
                <w:sz w:val="20"/>
                <w:szCs w:val="20"/>
              </w:rPr>
            </w:pPr>
            <w:r w:rsidRPr="00837337">
              <w:rPr>
                <w:rFonts w:ascii="Cambria" w:hAnsi="Cambria"/>
                <w:b/>
                <w:sz w:val="20"/>
                <w:szCs w:val="20"/>
              </w:rPr>
              <w:t>Opis:</w:t>
            </w:r>
          </w:p>
        </w:tc>
      </w:tr>
      <w:tr w:rsidR="00837337" w:rsidRPr="00837337" w14:paraId="41D05BA8" w14:textId="77777777" w:rsidTr="009F6F18">
        <w:trPr>
          <w:jc w:val="center"/>
        </w:trPr>
        <w:tc>
          <w:tcPr>
            <w:tcW w:w="1368" w:type="dxa"/>
            <w:vAlign w:val="center"/>
          </w:tcPr>
          <w:p w14:paraId="6F4D1937" w14:textId="77777777" w:rsidR="00837337" w:rsidRPr="00837337" w:rsidRDefault="00837337" w:rsidP="00837337">
            <w:pPr>
              <w:overflowPunct w:val="0"/>
              <w:autoSpaceDE w:val="0"/>
              <w:autoSpaceDN w:val="0"/>
              <w:adjustRightInd w:val="0"/>
              <w:ind w:firstLine="171"/>
              <w:jc w:val="center"/>
              <w:textAlignment w:val="baseline"/>
              <w:rPr>
                <w:rFonts w:ascii="Cambria" w:hAnsi="Cambria"/>
                <w:sz w:val="20"/>
                <w:szCs w:val="20"/>
              </w:rPr>
            </w:pPr>
            <w:r w:rsidRPr="00837337">
              <w:rPr>
                <w:rFonts w:ascii="Cambria" w:hAnsi="Cambria"/>
                <w:sz w:val="20"/>
                <w:szCs w:val="20"/>
              </w:rPr>
              <w:t>1.</w:t>
            </w:r>
          </w:p>
        </w:tc>
        <w:tc>
          <w:tcPr>
            <w:tcW w:w="7558" w:type="dxa"/>
            <w:gridSpan w:val="2"/>
          </w:tcPr>
          <w:p w14:paraId="7BCD5294" w14:textId="2DC8997C"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transportowa pr</w:t>
            </w:r>
            <w:r>
              <w:rPr>
                <w:rFonts w:ascii="Cambria" w:hAnsi="Cambria"/>
                <w:sz w:val="20"/>
                <w:szCs w:val="20"/>
              </w:rPr>
              <w:t xml:space="preserve">zy użyciu samochodu ciężarowego </w:t>
            </w:r>
            <w:r w:rsidRPr="00837337">
              <w:rPr>
                <w:rFonts w:ascii="Cambria" w:hAnsi="Cambria"/>
                <w:sz w:val="20"/>
                <w:szCs w:val="20"/>
              </w:rPr>
              <w:t>samowyładowczego o ładowności do 8 Mg</w:t>
            </w:r>
          </w:p>
          <w:p w14:paraId="0EE604DC"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60100000-9</w:t>
            </w:r>
          </w:p>
          <w:p w14:paraId="29552099"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Opis: </w:t>
            </w:r>
            <w:r w:rsidRPr="00837337">
              <w:rPr>
                <w:rFonts w:ascii="Cambria" w:hAnsi="Cambria"/>
                <w:sz w:val="20"/>
                <w:szCs w:val="20"/>
              </w:rPr>
              <w:t>Usługa ta polega na doraźnych dostawach materiałów drogowych, wywozie ziemi, oraz innych materiałów (wiatrołomy) przy  pracach remontowych nawierzchni i pracach porządkowych. Wykonawca podaje cenę netto i brutto za 1 km.</w:t>
            </w:r>
          </w:p>
        </w:tc>
      </w:tr>
      <w:tr w:rsidR="00837337" w:rsidRPr="00837337" w14:paraId="0EE74EC3" w14:textId="77777777" w:rsidTr="009F6F18">
        <w:trPr>
          <w:jc w:val="center"/>
        </w:trPr>
        <w:tc>
          <w:tcPr>
            <w:tcW w:w="1378" w:type="dxa"/>
            <w:gridSpan w:val="2"/>
            <w:vAlign w:val="center"/>
          </w:tcPr>
          <w:p w14:paraId="71592035"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p w14:paraId="03358BD7"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p w14:paraId="384270E0"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r w:rsidRPr="00837337">
              <w:rPr>
                <w:rFonts w:ascii="Cambria" w:hAnsi="Cambria"/>
                <w:sz w:val="20"/>
                <w:szCs w:val="20"/>
              </w:rPr>
              <w:t>2.</w:t>
            </w:r>
          </w:p>
          <w:p w14:paraId="67F11CF0"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p w14:paraId="27F012AF"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p w14:paraId="400981D7"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p w14:paraId="47C6ECC5"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p>
        </w:tc>
        <w:tc>
          <w:tcPr>
            <w:tcW w:w="7548" w:type="dxa"/>
          </w:tcPr>
          <w:p w14:paraId="35762F56"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transportowa przy użyciu samochodu ciężarowego samowyładowczego o ładowności powyżej 8 Mg z przyczepami   </w:t>
            </w:r>
          </w:p>
          <w:p w14:paraId="1202D40E"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 60100000-9</w:t>
            </w:r>
          </w:p>
          <w:p w14:paraId="118DE073"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Usługa ta polega na doraźnych dostawach materiałów drogowych, wywozie ziemi, oraz innych materiałów (wiatrołomy) przy  pracach remontowych nawierzchni i pracach porządkowych.</w:t>
            </w:r>
          </w:p>
          <w:p w14:paraId="0AE85A92"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sz w:val="20"/>
                <w:szCs w:val="20"/>
              </w:rPr>
              <w:t xml:space="preserve">Wykonawca podaje cenę netto i brutto  za </w:t>
            </w:r>
            <w:smartTag w:uri="urn:schemas-microsoft-com:office:smarttags" w:element="metricconverter">
              <w:smartTagPr>
                <w:attr w:name="ProductID" w:val="1 km"/>
              </w:smartTagPr>
              <w:r w:rsidRPr="00837337">
                <w:rPr>
                  <w:rFonts w:ascii="Cambria" w:hAnsi="Cambria"/>
                  <w:sz w:val="20"/>
                  <w:szCs w:val="20"/>
                </w:rPr>
                <w:t>1 km</w:t>
              </w:r>
            </w:smartTag>
            <w:r w:rsidRPr="00837337">
              <w:rPr>
                <w:rFonts w:ascii="Cambria" w:hAnsi="Cambria"/>
                <w:sz w:val="20"/>
                <w:szCs w:val="20"/>
              </w:rPr>
              <w:t>.</w:t>
            </w:r>
          </w:p>
        </w:tc>
      </w:tr>
      <w:tr w:rsidR="00837337" w:rsidRPr="00837337" w14:paraId="0EE9ECEB" w14:textId="77777777" w:rsidTr="009F6F18">
        <w:trPr>
          <w:jc w:val="center"/>
        </w:trPr>
        <w:tc>
          <w:tcPr>
            <w:tcW w:w="1378" w:type="dxa"/>
            <w:gridSpan w:val="2"/>
            <w:vAlign w:val="center"/>
          </w:tcPr>
          <w:p w14:paraId="5AC53966" w14:textId="77777777" w:rsidR="00837337" w:rsidRPr="00837337" w:rsidRDefault="00837337" w:rsidP="00837337">
            <w:pPr>
              <w:overflowPunct w:val="0"/>
              <w:autoSpaceDE w:val="0"/>
              <w:autoSpaceDN w:val="0"/>
              <w:adjustRightInd w:val="0"/>
              <w:jc w:val="center"/>
              <w:textAlignment w:val="baseline"/>
              <w:rPr>
                <w:rFonts w:ascii="Cambria" w:hAnsi="Cambria"/>
                <w:sz w:val="20"/>
                <w:szCs w:val="20"/>
              </w:rPr>
            </w:pPr>
            <w:r w:rsidRPr="00837337">
              <w:rPr>
                <w:rFonts w:ascii="Cambria" w:hAnsi="Cambria"/>
                <w:sz w:val="20"/>
                <w:szCs w:val="20"/>
              </w:rPr>
              <w:t>3.</w:t>
            </w:r>
          </w:p>
        </w:tc>
        <w:tc>
          <w:tcPr>
            <w:tcW w:w="7548" w:type="dxa"/>
          </w:tcPr>
          <w:p w14:paraId="5B37DE7C"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koparko-ładowarko-odmularką  (uniwersalna) </w:t>
            </w:r>
          </w:p>
          <w:p w14:paraId="095F327C"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45110000-1 </w:t>
            </w:r>
          </w:p>
          <w:p w14:paraId="2420870E" w14:textId="238BC18E" w:rsidR="00837337" w:rsidRPr="00837337" w:rsidRDefault="00837337" w:rsidP="004E5516">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kopanie i renowacja rowów,</w:t>
            </w:r>
            <w:r w:rsidRPr="00837337">
              <w:rPr>
                <w:rFonts w:ascii="Cambria" w:hAnsi="Cambria"/>
                <w:b/>
                <w:sz w:val="20"/>
                <w:szCs w:val="20"/>
              </w:rPr>
              <w:t xml:space="preserve"> </w:t>
            </w:r>
            <w:r w:rsidRPr="00837337">
              <w:rPr>
                <w:rFonts w:ascii="Cambria" w:hAnsi="Cambria"/>
                <w:sz w:val="20"/>
                <w:szCs w:val="20"/>
              </w:rPr>
              <w:t xml:space="preserve">wyrównanie poboczy i dróg gruntowych, załadunek materiałów i inne prace koparką. Zamawiający zgłasza zapotrzebowanie na </w:t>
            </w:r>
            <w:r w:rsidR="004E5516">
              <w:rPr>
                <w:rFonts w:ascii="Cambria" w:hAnsi="Cambria"/>
                <w:sz w:val="20"/>
                <w:szCs w:val="20"/>
              </w:rPr>
              <w:t>1</w:t>
            </w:r>
            <w:r w:rsidRPr="00837337">
              <w:rPr>
                <w:rFonts w:ascii="Cambria" w:hAnsi="Cambria"/>
                <w:sz w:val="20"/>
                <w:szCs w:val="20"/>
              </w:rPr>
              <w:t xml:space="preserve"> koparko-ładowarko-od</w:t>
            </w:r>
            <w:r w:rsidR="004E5516">
              <w:rPr>
                <w:rFonts w:ascii="Cambria" w:hAnsi="Cambria"/>
                <w:sz w:val="20"/>
                <w:szCs w:val="20"/>
              </w:rPr>
              <w:t>mularkę</w:t>
            </w:r>
            <w:r w:rsidRPr="00837337">
              <w:rPr>
                <w:rFonts w:ascii="Cambria" w:hAnsi="Cambria"/>
                <w:sz w:val="20"/>
                <w:szCs w:val="20"/>
              </w:rPr>
              <w:t>. Wykona</w:t>
            </w:r>
            <w:r w:rsidR="004E5516">
              <w:rPr>
                <w:rFonts w:ascii="Cambria" w:hAnsi="Cambria"/>
                <w:sz w:val="20"/>
                <w:szCs w:val="20"/>
              </w:rPr>
              <w:t xml:space="preserve">wca podaje cenę netto i brutto </w:t>
            </w:r>
            <w:r w:rsidRPr="00837337">
              <w:rPr>
                <w:rFonts w:ascii="Cambria" w:hAnsi="Cambria"/>
                <w:sz w:val="20"/>
                <w:szCs w:val="20"/>
              </w:rPr>
              <w:t>za 1 godzinę pracy sprzętu.</w:t>
            </w:r>
          </w:p>
        </w:tc>
      </w:tr>
      <w:tr w:rsidR="00837337" w:rsidRPr="00837337" w14:paraId="51FEB57E" w14:textId="77777777" w:rsidTr="009F6F18">
        <w:trPr>
          <w:jc w:val="center"/>
        </w:trPr>
        <w:tc>
          <w:tcPr>
            <w:tcW w:w="1378" w:type="dxa"/>
            <w:gridSpan w:val="2"/>
            <w:vAlign w:val="center"/>
          </w:tcPr>
          <w:p w14:paraId="63B80167" w14:textId="44D58B3D" w:rsidR="00837337" w:rsidRPr="00837337" w:rsidRDefault="004E5516" w:rsidP="00837337">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4</w:t>
            </w:r>
            <w:r w:rsidR="00837337" w:rsidRPr="00837337">
              <w:rPr>
                <w:rFonts w:ascii="Cambria" w:hAnsi="Cambria"/>
                <w:sz w:val="20"/>
                <w:szCs w:val="20"/>
              </w:rPr>
              <w:t>.</w:t>
            </w:r>
          </w:p>
        </w:tc>
        <w:tc>
          <w:tcPr>
            <w:tcW w:w="7548" w:type="dxa"/>
          </w:tcPr>
          <w:p w14:paraId="251AAF2D"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podnośnikiem koszowym </w:t>
            </w:r>
          </w:p>
          <w:p w14:paraId="0BBF1443"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 77211500-7</w:t>
            </w:r>
          </w:p>
          <w:p w14:paraId="3C7909AF"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utrzymanie zieleni – podcinanie koron drzew</w:t>
            </w:r>
          </w:p>
          <w:p w14:paraId="0A755306"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sz w:val="20"/>
                <w:szCs w:val="20"/>
              </w:rPr>
              <w:t>Wykonawca podaje cenę netto i brutto za 1 godzinę pracy sprzętu wraz z dojazdem na miejsce wykonania usługi (dojazd na terenie powiatu leszczyńskiego).</w:t>
            </w:r>
          </w:p>
        </w:tc>
      </w:tr>
      <w:tr w:rsidR="00837337" w:rsidRPr="00837337" w14:paraId="7E7081A2" w14:textId="77777777" w:rsidTr="009F6F18">
        <w:trPr>
          <w:jc w:val="center"/>
        </w:trPr>
        <w:tc>
          <w:tcPr>
            <w:tcW w:w="1378" w:type="dxa"/>
            <w:gridSpan w:val="2"/>
            <w:vAlign w:val="center"/>
          </w:tcPr>
          <w:p w14:paraId="338571F9" w14:textId="1ED6315D" w:rsidR="00837337" w:rsidRPr="00837337" w:rsidRDefault="004E5516" w:rsidP="00837337">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5</w:t>
            </w:r>
            <w:r w:rsidR="00837337" w:rsidRPr="00837337">
              <w:rPr>
                <w:rFonts w:ascii="Cambria" w:hAnsi="Cambria"/>
                <w:sz w:val="20"/>
                <w:szCs w:val="20"/>
              </w:rPr>
              <w:t>.</w:t>
            </w:r>
          </w:p>
        </w:tc>
        <w:tc>
          <w:tcPr>
            <w:tcW w:w="7548" w:type="dxa"/>
          </w:tcPr>
          <w:p w14:paraId="21723713"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Temat: </w:t>
            </w:r>
            <w:r w:rsidRPr="00837337">
              <w:rPr>
                <w:rFonts w:ascii="Cambria" w:hAnsi="Cambria"/>
                <w:sz w:val="20"/>
                <w:szCs w:val="20"/>
              </w:rPr>
              <w:t>Usługa ciągnikiem</w:t>
            </w:r>
            <w:r w:rsidRPr="00837337">
              <w:rPr>
                <w:rFonts w:ascii="Cambria" w:hAnsi="Cambria"/>
                <w:b/>
                <w:sz w:val="20"/>
                <w:szCs w:val="20"/>
              </w:rPr>
              <w:t xml:space="preserve"> </w:t>
            </w:r>
            <w:r w:rsidRPr="00837337">
              <w:rPr>
                <w:rFonts w:ascii="Cambria" w:hAnsi="Cambria"/>
                <w:sz w:val="20"/>
                <w:szCs w:val="20"/>
              </w:rPr>
              <w:t xml:space="preserve">rolniczym z przyczepą min. 8 ton </w:t>
            </w:r>
          </w:p>
          <w:p w14:paraId="35B790AC"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60000000-8</w:t>
            </w:r>
          </w:p>
          <w:p w14:paraId="5E35D5DF"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 xml:space="preserve">Ciągnik rolniczy z przyczepą przeznaczony do prac interwencyjnych przy bieżącym utrzymaniu dróg. </w:t>
            </w:r>
          </w:p>
          <w:p w14:paraId="525ABF7A"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sz w:val="20"/>
                <w:szCs w:val="20"/>
              </w:rPr>
              <w:t>Wykonawca poda cenę netto i brutto za 1 godz. pracy.</w:t>
            </w:r>
          </w:p>
        </w:tc>
      </w:tr>
      <w:tr w:rsidR="00837337" w:rsidRPr="00837337" w14:paraId="391FE95C" w14:textId="77777777" w:rsidTr="009F6F18">
        <w:trPr>
          <w:jc w:val="center"/>
        </w:trPr>
        <w:tc>
          <w:tcPr>
            <w:tcW w:w="1378" w:type="dxa"/>
            <w:gridSpan w:val="2"/>
            <w:vAlign w:val="center"/>
          </w:tcPr>
          <w:p w14:paraId="3D2A2DA5" w14:textId="50C53B33" w:rsidR="00837337" w:rsidRPr="00837337" w:rsidRDefault="004E5516" w:rsidP="00837337">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6</w:t>
            </w:r>
            <w:r w:rsidR="00837337" w:rsidRPr="00837337">
              <w:rPr>
                <w:rFonts w:ascii="Cambria" w:hAnsi="Cambria"/>
                <w:sz w:val="20"/>
                <w:szCs w:val="20"/>
              </w:rPr>
              <w:t>.</w:t>
            </w:r>
          </w:p>
        </w:tc>
        <w:tc>
          <w:tcPr>
            <w:tcW w:w="7548" w:type="dxa"/>
          </w:tcPr>
          <w:p w14:paraId="1625EE48"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równiarką </w:t>
            </w:r>
          </w:p>
          <w:p w14:paraId="483303BE"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 45233141-9 </w:t>
            </w:r>
          </w:p>
          <w:p w14:paraId="682363B7"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Profilowanie dróg gruntowych oraz ścinka i wyrównanie poboczy.</w:t>
            </w:r>
          </w:p>
          <w:p w14:paraId="30B55F90"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sz w:val="20"/>
                <w:szCs w:val="20"/>
              </w:rPr>
              <w:t xml:space="preserve">Wykonawca podaje cenę netto i brutto za 1 godzinę pracy sprzętu, oraz za </w:t>
            </w:r>
            <w:smartTag w:uri="urn:schemas-microsoft-com:office:smarttags" w:element="metricconverter">
              <w:smartTagPr>
                <w:attr w:name="ProductID" w:val="1 m2"/>
              </w:smartTagPr>
              <w:r w:rsidRPr="00837337">
                <w:rPr>
                  <w:rFonts w:ascii="Cambria" w:hAnsi="Cambria"/>
                  <w:sz w:val="20"/>
                  <w:szCs w:val="20"/>
                </w:rPr>
                <w:t>1 m</w:t>
              </w:r>
              <w:r w:rsidRPr="00837337">
                <w:rPr>
                  <w:rFonts w:ascii="Cambria" w:hAnsi="Cambria"/>
                  <w:sz w:val="20"/>
                  <w:szCs w:val="20"/>
                  <w:vertAlign w:val="superscript"/>
                </w:rPr>
                <w:t>2</w:t>
              </w:r>
            </w:smartTag>
          </w:p>
        </w:tc>
      </w:tr>
      <w:tr w:rsidR="00837337" w:rsidRPr="00837337" w14:paraId="10B634FE" w14:textId="77777777" w:rsidTr="009F6F18">
        <w:trPr>
          <w:jc w:val="center"/>
        </w:trPr>
        <w:tc>
          <w:tcPr>
            <w:tcW w:w="1378" w:type="dxa"/>
            <w:gridSpan w:val="2"/>
            <w:vAlign w:val="center"/>
          </w:tcPr>
          <w:p w14:paraId="1848444B" w14:textId="08CD7F46" w:rsidR="00837337" w:rsidRPr="00837337" w:rsidRDefault="004E5516" w:rsidP="00837337">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7</w:t>
            </w:r>
            <w:r w:rsidR="00837337" w:rsidRPr="00837337">
              <w:rPr>
                <w:rFonts w:ascii="Cambria" w:hAnsi="Cambria"/>
                <w:sz w:val="20"/>
                <w:szCs w:val="20"/>
              </w:rPr>
              <w:t>.</w:t>
            </w:r>
          </w:p>
        </w:tc>
        <w:tc>
          <w:tcPr>
            <w:tcW w:w="7548" w:type="dxa"/>
          </w:tcPr>
          <w:p w14:paraId="2770AADE"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Temat: </w:t>
            </w:r>
            <w:r w:rsidRPr="00837337">
              <w:rPr>
                <w:rFonts w:ascii="Cambria" w:hAnsi="Cambria"/>
                <w:sz w:val="20"/>
                <w:szCs w:val="20"/>
              </w:rPr>
              <w:t>Usługa równiarką w zestawie z walcem</w:t>
            </w:r>
            <w:r w:rsidRPr="00837337">
              <w:rPr>
                <w:rFonts w:ascii="Cambria" w:hAnsi="Cambria"/>
                <w:b/>
                <w:sz w:val="20"/>
                <w:szCs w:val="20"/>
              </w:rPr>
              <w:t xml:space="preserve">  </w:t>
            </w:r>
          </w:p>
          <w:p w14:paraId="2857D447"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 45233141-9 </w:t>
            </w:r>
          </w:p>
          <w:p w14:paraId="4C776229"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Profilowanie dróg gruntowych wraz z  wałowaniem  walcem</w:t>
            </w:r>
          </w:p>
          <w:p w14:paraId="1AFDABD8"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sz w:val="20"/>
                <w:szCs w:val="20"/>
              </w:rPr>
              <w:t xml:space="preserve">Wykonawca podaje cenę netto i brutto za 1 godzinę pracy sprzętu, oraz za </w:t>
            </w:r>
            <w:smartTag w:uri="urn:schemas-microsoft-com:office:smarttags" w:element="metricconverter">
              <w:smartTagPr>
                <w:attr w:name="ProductID" w:val="1 m2"/>
              </w:smartTagPr>
              <w:r w:rsidRPr="00837337">
                <w:rPr>
                  <w:rFonts w:ascii="Cambria" w:hAnsi="Cambria"/>
                  <w:sz w:val="20"/>
                  <w:szCs w:val="20"/>
                </w:rPr>
                <w:t>1 m</w:t>
              </w:r>
              <w:r w:rsidRPr="00837337">
                <w:rPr>
                  <w:rFonts w:ascii="Cambria" w:hAnsi="Cambria"/>
                  <w:sz w:val="20"/>
                  <w:szCs w:val="20"/>
                  <w:vertAlign w:val="superscript"/>
                </w:rPr>
                <w:t>2</w:t>
              </w:r>
            </w:smartTag>
          </w:p>
        </w:tc>
      </w:tr>
      <w:tr w:rsidR="00837337" w:rsidRPr="00837337" w14:paraId="2CE7E471" w14:textId="77777777" w:rsidTr="009F6F18">
        <w:trPr>
          <w:jc w:val="center"/>
        </w:trPr>
        <w:tc>
          <w:tcPr>
            <w:tcW w:w="1378" w:type="dxa"/>
            <w:gridSpan w:val="2"/>
            <w:vAlign w:val="center"/>
          </w:tcPr>
          <w:p w14:paraId="391BBE9A" w14:textId="431D10DF" w:rsidR="00837337" w:rsidRPr="00837337" w:rsidRDefault="004E5516" w:rsidP="00837337">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8</w:t>
            </w:r>
            <w:r w:rsidR="00837337" w:rsidRPr="00837337">
              <w:rPr>
                <w:rFonts w:ascii="Cambria" w:hAnsi="Cambria"/>
                <w:sz w:val="20"/>
                <w:szCs w:val="20"/>
              </w:rPr>
              <w:t>.</w:t>
            </w:r>
          </w:p>
        </w:tc>
        <w:tc>
          <w:tcPr>
            <w:tcW w:w="7548" w:type="dxa"/>
          </w:tcPr>
          <w:p w14:paraId="786BFAF9"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Temat : </w:t>
            </w:r>
            <w:r w:rsidRPr="00837337">
              <w:rPr>
                <w:rFonts w:ascii="Cambria" w:hAnsi="Cambria"/>
                <w:sz w:val="20"/>
                <w:szCs w:val="20"/>
              </w:rPr>
              <w:t xml:space="preserve">Usługa malowarką </w:t>
            </w:r>
          </w:p>
          <w:p w14:paraId="61882B46"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Wspólny Słownik Zamówień: </w:t>
            </w:r>
            <w:r w:rsidRPr="00837337">
              <w:rPr>
                <w:rFonts w:ascii="Cambria" w:hAnsi="Cambria"/>
                <w:sz w:val="20"/>
                <w:szCs w:val="20"/>
              </w:rPr>
              <w:t xml:space="preserve"> 45233141-9 </w:t>
            </w:r>
          </w:p>
          <w:p w14:paraId="3FF11058"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Malowanie linii segregacyjnych, pasów i innych znaków poziomych na jezdni</w:t>
            </w:r>
          </w:p>
          <w:p w14:paraId="1E0CD9BC" w14:textId="77777777" w:rsidR="00837337" w:rsidRPr="00837337" w:rsidRDefault="00837337" w:rsidP="00837337">
            <w:pPr>
              <w:overflowPunct w:val="0"/>
              <w:autoSpaceDE w:val="0"/>
              <w:autoSpaceDN w:val="0"/>
              <w:adjustRightInd w:val="0"/>
              <w:textAlignment w:val="baseline"/>
              <w:rPr>
                <w:rFonts w:ascii="Cambria" w:hAnsi="Cambria"/>
                <w:szCs w:val="20"/>
              </w:rPr>
            </w:pPr>
            <w:r w:rsidRPr="00837337">
              <w:rPr>
                <w:rFonts w:ascii="Cambria" w:hAnsi="Cambria"/>
                <w:sz w:val="20"/>
                <w:szCs w:val="20"/>
              </w:rPr>
              <w:t>Wykonawca poda cenę netto i brutto za 1 m</w:t>
            </w:r>
            <w:r w:rsidRPr="00837337">
              <w:rPr>
                <w:rFonts w:ascii="Cambria" w:hAnsi="Cambria"/>
                <w:sz w:val="20"/>
                <w:szCs w:val="20"/>
                <w:vertAlign w:val="superscript"/>
              </w:rPr>
              <w:t xml:space="preserve">2  </w:t>
            </w:r>
            <w:r w:rsidRPr="00837337">
              <w:rPr>
                <w:rFonts w:ascii="Cambria" w:hAnsi="Cambria"/>
                <w:sz w:val="20"/>
                <w:szCs w:val="20"/>
              </w:rPr>
              <w:t>malowania farbą odblaskową Wykonawcy, osobno na</w:t>
            </w:r>
            <w:r w:rsidRPr="00837337">
              <w:rPr>
                <w:rFonts w:ascii="Cambria" w:hAnsi="Cambria"/>
                <w:szCs w:val="20"/>
              </w:rPr>
              <w:t>:</w:t>
            </w:r>
          </w:p>
          <w:p w14:paraId="6E09CBFF"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sz w:val="20"/>
                <w:szCs w:val="20"/>
              </w:rPr>
              <w:t>- malowanie cienkowarstwowe farbami akrylowymi (rozpuszczalnikowymi)</w:t>
            </w:r>
          </w:p>
          <w:p w14:paraId="08E3F984"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sz w:val="20"/>
                <w:szCs w:val="20"/>
              </w:rPr>
              <w:t xml:space="preserve">- malowanie </w:t>
            </w:r>
            <w:r w:rsidRPr="00837337">
              <w:rPr>
                <w:rFonts w:ascii="Cambria" w:hAnsi="Cambria"/>
                <w:sz w:val="20"/>
                <w:szCs w:val="20"/>
                <w:vertAlign w:val="superscript"/>
              </w:rPr>
              <w:t xml:space="preserve"> </w:t>
            </w:r>
            <w:r w:rsidRPr="00837337">
              <w:rPr>
                <w:rFonts w:ascii="Cambria" w:hAnsi="Cambria"/>
                <w:sz w:val="20"/>
                <w:szCs w:val="20"/>
              </w:rPr>
              <w:t xml:space="preserve">oznakowania poziomego grubowarstwowego (metodą na zimno) </w:t>
            </w:r>
          </w:p>
        </w:tc>
      </w:tr>
      <w:tr w:rsidR="00837337" w:rsidRPr="00837337" w14:paraId="5D8081CF" w14:textId="77777777" w:rsidTr="009F6F18">
        <w:trPr>
          <w:jc w:val="center"/>
        </w:trPr>
        <w:tc>
          <w:tcPr>
            <w:tcW w:w="1378" w:type="dxa"/>
            <w:gridSpan w:val="2"/>
            <w:vAlign w:val="center"/>
          </w:tcPr>
          <w:p w14:paraId="57339253" w14:textId="6D03DFE7" w:rsidR="00837337" w:rsidRPr="00837337" w:rsidRDefault="004E5516" w:rsidP="00837337">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9</w:t>
            </w:r>
            <w:r w:rsidR="00837337" w:rsidRPr="00837337">
              <w:rPr>
                <w:rFonts w:ascii="Cambria" w:hAnsi="Cambria"/>
                <w:sz w:val="20"/>
                <w:szCs w:val="20"/>
              </w:rPr>
              <w:t>.</w:t>
            </w:r>
          </w:p>
        </w:tc>
        <w:tc>
          <w:tcPr>
            <w:tcW w:w="7548" w:type="dxa"/>
          </w:tcPr>
          <w:p w14:paraId="70815ABB"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Temat:</w:t>
            </w:r>
            <w:r w:rsidRPr="00837337">
              <w:rPr>
                <w:rFonts w:ascii="Cambria" w:hAnsi="Cambria"/>
                <w:sz w:val="20"/>
                <w:szCs w:val="20"/>
              </w:rPr>
              <w:t xml:space="preserve"> Usługa koparką obrotową, łyżka skarpowa o szerokości 0,5-1 m</w:t>
            </w:r>
          </w:p>
          <w:p w14:paraId="2D82BD4F"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45110000-1</w:t>
            </w:r>
          </w:p>
          <w:p w14:paraId="0BA53F77" w14:textId="780E5E2B"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b/>
                <w:sz w:val="20"/>
                <w:szCs w:val="20"/>
              </w:rPr>
              <w:t xml:space="preserve">Opis: </w:t>
            </w:r>
            <w:r w:rsidRPr="00837337">
              <w:rPr>
                <w:rFonts w:ascii="Cambria" w:hAnsi="Cambria"/>
                <w:sz w:val="20"/>
                <w:szCs w:val="20"/>
              </w:rPr>
              <w:t xml:space="preserve">Usługa ta polega na kopaniu i renowacji rowów, wykonywanie wykopów pod poszerzenia dróg, wyrównywanie poboczy. Wykonawca </w:t>
            </w:r>
            <w:r>
              <w:rPr>
                <w:rFonts w:ascii="Cambria" w:hAnsi="Cambria"/>
                <w:sz w:val="20"/>
                <w:szCs w:val="20"/>
              </w:rPr>
              <w:t xml:space="preserve">podaje cenę netto i brutto za 1 </w:t>
            </w:r>
            <w:r w:rsidRPr="00837337">
              <w:rPr>
                <w:rFonts w:ascii="Cambria" w:hAnsi="Cambria"/>
                <w:sz w:val="20"/>
                <w:szCs w:val="20"/>
              </w:rPr>
              <w:t>godzinę pracy sprzętu.</w:t>
            </w:r>
          </w:p>
        </w:tc>
      </w:tr>
      <w:tr w:rsidR="00837337" w:rsidRPr="00837337" w14:paraId="2AD30A7D" w14:textId="77777777" w:rsidTr="009F6F18">
        <w:trPr>
          <w:jc w:val="center"/>
        </w:trPr>
        <w:tc>
          <w:tcPr>
            <w:tcW w:w="1378" w:type="dxa"/>
            <w:gridSpan w:val="2"/>
            <w:vAlign w:val="center"/>
          </w:tcPr>
          <w:p w14:paraId="2600CA47" w14:textId="602BC344" w:rsidR="00837337" w:rsidRPr="00837337" w:rsidRDefault="004E5516" w:rsidP="00837337">
            <w:pPr>
              <w:overflowPunct w:val="0"/>
              <w:autoSpaceDE w:val="0"/>
              <w:autoSpaceDN w:val="0"/>
              <w:adjustRightInd w:val="0"/>
              <w:jc w:val="center"/>
              <w:textAlignment w:val="baseline"/>
              <w:rPr>
                <w:rFonts w:ascii="Cambria" w:hAnsi="Cambria"/>
                <w:sz w:val="20"/>
                <w:szCs w:val="20"/>
              </w:rPr>
            </w:pPr>
            <w:r>
              <w:rPr>
                <w:rFonts w:ascii="Cambria" w:hAnsi="Cambria"/>
                <w:sz w:val="20"/>
                <w:szCs w:val="20"/>
              </w:rPr>
              <w:t>10</w:t>
            </w:r>
            <w:r w:rsidR="00837337" w:rsidRPr="00837337">
              <w:rPr>
                <w:rFonts w:ascii="Cambria" w:hAnsi="Cambria"/>
                <w:sz w:val="20"/>
                <w:szCs w:val="20"/>
              </w:rPr>
              <w:t>.</w:t>
            </w:r>
          </w:p>
        </w:tc>
        <w:tc>
          <w:tcPr>
            <w:tcW w:w="7548" w:type="dxa"/>
          </w:tcPr>
          <w:p w14:paraId="075CC4BD"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Temat: </w:t>
            </w:r>
            <w:r w:rsidRPr="00837337">
              <w:rPr>
                <w:rFonts w:ascii="Cambria" w:hAnsi="Cambria"/>
                <w:sz w:val="20"/>
                <w:szCs w:val="20"/>
              </w:rPr>
              <w:t>Usługa ciągnikiem</w:t>
            </w:r>
            <w:r w:rsidRPr="00837337">
              <w:rPr>
                <w:rFonts w:ascii="Cambria" w:hAnsi="Cambria"/>
                <w:b/>
                <w:sz w:val="20"/>
                <w:szCs w:val="20"/>
              </w:rPr>
              <w:t xml:space="preserve"> </w:t>
            </w:r>
            <w:r w:rsidRPr="00837337">
              <w:rPr>
                <w:rFonts w:ascii="Cambria" w:hAnsi="Cambria"/>
                <w:sz w:val="20"/>
                <w:szCs w:val="20"/>
              </w:rPr>
              <w:t xml:space="preserve">rolniczym z przyczepą min. 10 ton </w:t>
            </w:r>
          </w:p>
          <w:p w14:paraId="0CF429F4"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60000000-8</w:t>
            </w:r>
          </w:p>
          <w:p w14:paraId="0DFA3E53" w14:textId="77777777" w:rsidR="00837337" w:rsidRPr="00837337" w:rsidRDefault="00837337" w:rsidP="00837337">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Opis: </w:t>
            </w:r>
            <w:r w:rsidRPr="00837337">
              <w:rPr>
                <w:rFonts w:ascii="Cambria" w:hAnsi="Cambria"/>
                <w:sz w:val="20"/>
                <w:szCs w:val="20"/>
              </w:rPr>
              <w:t xml:space="preserve">Ciągnik rolniczy z przyczepą przeznaczony do prac interwencyjnych przy bieżącym utrzymaniu dróg. </w:t>
            </w:r>
          </w:p>
          <w:p w14:paraId="5435B0F8" w14:textId="77777777" w:rsidR="00837337" w:rsidRPr="00837337" w:rsidRDefault="00837337" w:rsidP="00837337">
            <w:pPr>
              <w:overflowPunct w:val="0"/>
              <w:autoSpaceDE w:val="0"/>
              <w:autoSpaceDN w:val="0"/>
              <w:adjustRightInd w:val="0"/>
              <w:textAlignment w:val="baseline"/>
              <w:rPr>
                <w:rFonts w:ascii="Cambria" w:hAnsi="Cambria"/>
                <w:b/>
                <w:sz w:val="20"/>
                <w:szCs w:val="20"/>
              </w:rPr>
            </w:pPr>
            <w:r w:rsidRPr="00837337">
              <w:rPr>
                <w:rFonts w:ascii="Cambria" w:hAnsi="Cambria"/>
                <w:sz w:val="20"/>
                <w:szCs w:val="20"/>
              </w:rPr>
              <w:t>Wykonawca poda cenę netto i brutto za 1 godz. pracy.</w:t>
            </w:r>
          </w:p>
        </w:tc>
      </w:tr>
      <w:tr w:rsidR="00036F58" w:rsidRPr="00837337" w14:paraId="640CD8E1" w14:textId="77777777" w:rsidTr="009F6F18">
        <w:trPr>
          <w:jc w:val="center"/>
        </w:trPr>
        <w:tc>
          <w:tcPr>
            <w:tcW w:w="1378" w:type="dxa"/>
            <w:gridSpan w:val="2"/>
            <w:vAlign w:val="center"/>
          </w:tcPr>
          <w:p w14:paraId="4BD3CCB0" w14:textId="312C0B2C" w:rsidR="00036F58" w:rsidRPr="00837337" w:rsidRDefault="00036F58" w:rsidP="004E5516">
            <w:pPr>
              <w:overflowPunct w:val="0"/>
              <w:autoSpaceDE w:val="0"/>
              <w:autoSpaceDN w:val="0"/>
              <w:adjustRightInd w:val="0"/>
              <w:jc w:val="center"/>
              <w:textAlignment w:val="baseline"/>
              <w:rPr>
                <w:rFonts w:ascii="Cambria" w:hAnsi="Cambria"/>
                <w:sz w:val="20"/>
                <w:szCs w:val="20"/>
              </w:rPr>
            </w:pPr>
            <w:r>
              <w:rPr>
                <w:rFonts w:ascii="Cambria" w:hAnsi="Cambria"/>
                <w:sz w:val="20"/>
                <w:szCs w:val="20"/>
              </w:rPr>
              <w:lastRenderedPageBreak/>
              <w:t>1</w:t>
            </w:r>
            <w:r w:rsidR="004E5516">
              <w:rPr>
                <w:rFonts w:ascii="Cambria" w:hAnsi="Cambria"/>
                <w:sz w:val="20"/>
                <w:szCs w:val="20"/>
              </w:rPr>
              <w:t>1</w:t>
            </w:r>
            <w:r>
              <w:rPr>
                <w:rFonts w:ascii="Cambria" w:hAnsi="Cambria"/>
                <w:sz w:val="20"/>
                <w:szCs w:val="20"/>
              </w:rPr>
              <w:t>.</w:t>
            </w:r>
          </w:p>
        </w:tc>
        <w:tc>
          <w:tcPr>
            <w:tcW w:w="7548" w:type="dxa"/>
          </w:tcPr>
          <w:p w14:paraId="65BE465C" w14:textId="6711C2AD" w:rsidR="00036F58" w:rsidRPr="00837337" w:rsidRDefault="00036F58" w:rsidP="00036F58">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Temat: </w:t>
            </w:r>
            <w:r w:rsidRPr="00837337">
              <w:rPr>
                <w:rFonts w:ascii="Cambria" w:hAnsi="Cambria"/>
                <w:sz w:val="20"/>
                <w:szCs w:val="20"/>
              </w:rPr>
              <w:t xml:space="preserve">Usługa </w:t>
            </w:r>
            <w:r>
              <w:rPr>
                <w:rFonts w:ascii="Cambria" w:hAnsi="Cambria"/>
                <w:sz w:val="20"/>
                <w:szCs w:val="20"/>
              </w:rPr>
              <w:t>frezarką o minimalnej szerokości 1 m.</w:t>
            </w:r>
          </w:p>
          <w:p w14:paraId="38148191" w14:textId="77777777" w:rsidR="00036F58" w:rsidRDefault="00036F58" w:rsidP="00036F58">
            <w:pPr>
              <w:overflowPunct w:val="0"/>
              <w:autoSpaceDE w:val="0"/>
              <w:autoSpaceDN w:val="0"/>
              <w:adjustRightInd w:val="0"/>
              <w:textAlignment w:val="baseline"/>
              <w:rPr>
                <w:rFonts w:ascii="Cambria" w:hAnsi="Cambria"/>
                <w:sz w:val="20"/>
                <w:szCs w:val="20"/>
              </w:rPr>
            </w:pPr>
            <w:r w:rsidRPr="00837337">
              <w:rPr>
                <w:rFonts w:ascii="Cambria" w:hAnsi="Cambria"/>
                <w:b/>
                <w:sz w:val="20"/>
                <w:szCs w:val="20"/>
              </w:rPr>
              <w:t xml:space="preserve">Wspólny Słownik  Zamówień: </w:t>
            </w:r>
            <w:r w:rsidRPr="00837337">
              <w:rPr>
                <w:rFonts w:ascii="Cambria" w:hAnsi="Cambria"/>
                <w:sz w:val="20"/>
                <w:szCs w:val="20"/>
              </w:rPr>
              <w:t>45110000-1</w:t>
            </w:r>
          </w:p>
          <w:p w14:paraId="7F031DC2" w14:textId="7B17E4DB" w:rsidR="00036F58" w:rsidRPr="00F334DA" w:rsidRDefault="00036F58" w:rsidP="00F334DA">
            <w:pPr>
              <w:overflowPunct w:val="0"/>
              <w:autoSpaceDE w:val="0"/>
              <w:autoSpaceDN w:val="0"/>
              <w:adjustRightInd w:val="0"/>
              <w:jc w:val="both"/>
              <w:textAlignment w:val="baseline"/>
              <w:rPr>
                <w:rFonts w:ascii="Cambria" w:hAnsi="Cambria"/>
                <w:sz w:val="20"/>
                <w:szCs w:val="20"/>
              </w:rPr>
            </w:pPr>
            <w:r w:rsidRPr="00837337">
              <w:rPr>
                <w:rFonts w:ascii="Cambria" w:hAnsi="Cambria"/>
                <w:b/>
                <w:sz w:val="20"/>
                <w:szCs w:val="20"/>
              </w:rPr>
              <w:t>Opis</w:t>
            </w:r>
            <w:r w:rsidRPr="00F334DA">
              <w:rPr>
                <w:rFonts w:ascii="Cambria" w:hAnsi="Cambria"/>
                <w:b/>
                <w:sz w:val="20"/>
                <w:szCs w:val="20"/>
              </w:rPr>
              <w:t xml:space="preserve">: </w:t>
            </w:r>
            <w:r w:rsidR="0080115B" w:rsidRPr="00F334DA">
              <w:rPr>
                <w:rFonts w:ascii="Cambria" w:hAnsi="Cambria"/>
                <w:sz w:val="20"/>
                <w:szCs w:val="20"/>
              </w:rPr>
              <w:t>Frezarka przeznaczona jest</w:t>
            </w:r>
            <w:r w:rsidRPr="00F334DA">
              <w:rPr>
                <w:rFonts w:ascii="Cambria" w:hAnsi="Cambria"/>
                <w:sz w:val="20"/>
                <w:szCs w:val="20"/>
              </w:rPr>
              <w:t xml:space="preserve"> do </w:t>
            </w:r>
            <w:r w:rsidR="00F334DA" w:rsidRPr="00F334DA">
              <w:rPr>
                <w:rFonts w:ascii="Cambria" w:hAnsi="Cambria"/>
                <w:sz w:val="20"/>
                <w:szCs w:val="20"/>
              </w:rPr>
              <w:t>frezowania</w:t>
            </w:r>
            <w:r w:rsidR="00381466" w:rsidRPr="00F334DA">
              <w:rPr>
                <w:rFonts w:ascii="Cambria" w:hAnsi="Cambria"/>
                <w:sz w:val="20"/>
                <w:szCs w:val="20"/>
              </w:rPr>
              <w:t xml:space="preserve"> nawierzchni drogowej </w:t>
            </w:r>
            <w:r w:rsidRPr="00F334DA">
              <w:rPr>
                <w:rFonts w:ascii="Cambria" w:hAnsi="Cambria"/>
                <w:sz w:val="20"/>
                <w:szCs w:val="20"/>
              </w:rPr>
              <w:t xml:space="preserve">przy </w:t>
            </w:r>
            <w:r w:rsidR="00F334DA" w:rsidRPr="00F334DA">
              <w:rPr>
                <w:rFonts w:ascii="Cambria" w:hAnsi="Cambria"/>
                <w:sz w:val="20"/>
                <w:szCs w:val="20"/>
              </w:rPr>
              <w:t>remontach dróg powiatowych.</w:t>
            </w:r>
            <w:r w:rsidRPr="00F334DA">
              <w:rPr>
                <w:rFonts w:ascii="Cambria" w:hAnsi="Cambria"/>
                <w:sz w:val="20"/>
                <w:szCs w:val="20"/>
              </w:rPr>
              <w:t xml:space="preserve"> </w:t>
            </w:r>
            <w:r w:rsidR="00052D44" w:rsidRPr="00F334DA">
              <w:rPr>
                <w:rFonts w:ascii="Cambria" w:hAnsi="Cambria"/>
                <w:sz w:val="20"/>
                <w:szCs w:val="20"/>
              </w:rPr>
              <w:t xml:space="preserve">Wykonawca zapewni dostawę i odbiór </w:t>
            </w:r>
            <w:r w:rsidR="00052D44">
              <w:rPr>
                <w:rFonts w:ascii="Cambria" w:hAnsi="Cambria"/>
                <w:sz w:val="20"/>
                <w:szCs w:val="20"/>
              </w:rPr>
              <w:t xml:space="preserve">sprzętu </w:t>
            </w:r>
            <w:r w:rsidR="00052D44" w:rsidRPr="00F334DA">
              <w:rPr>
                <w:rFonts w:ascii="Cambria" w:hAnsi="Cambria"/>
                <w:sz w:val="20"/>
                <w:szCs w:val="20"/>
              </w:rPr>
              <w:t>do/z miejsca budowy</w:t>
            </w:r>
            <w:r w:rsidR="00052D44">
              <w:rPr>
                <w:rFonts w:ascii="Cambria" w:hAnsi="Cambria"/>
                <w:sz w:val="20"/>
                <w:szCs w:val="20"/>
              </w:rPr>
              <w:t xml:space="preserve">. </w:t>
            </w:r>
          </w:p>
          <w:p w14:paraId="17604A3E" w14:textId="7FB36D39" w:rsidR="00036F58" w:rsidRPr="00837337" w:rsidRDefault="00036F58" w:rsidP="00052D44">
            <w:pPr>
              <w:overflowPunct w:val="0"/>
              <w:autoSpaceDE w:val="0"/>
              <w:autoSpaceDN w:val="0"/>
              <w:adjustRightInd w:val="0"/>
              <w:jc w:val="both"/>
              <w:textAlignment w:val="baseline"/>
              <w:rPr>
                <w:rFonts w:ascii="Cambria" w:hAnsi="Cambria"/>
                <w:b/>
                <w:sz w:val="20"/>
                <w:szCs w:val="20"/>
              </w:rPr>
            </w:pPr>
            <w:r w:rsidRPr="00F334DA">
              <w:rPr>
                <w:rFonts w:ascii="Cambria" w:hAnsi="Cambria"/>
                <w:sz w:val="20"/>
                <w:szCs w:val="20"/>
              </w:rPr>
              <w:t>Wykonawca poda cenę netto i brutto za 1 godz. pracy</w:t>
            </w:r>
            <w:r w:rsidR="00F334DA" w:rsidRPr="00F334DA">
              <w:rPr>
                <w:rFonts w:ascii="Cambria" w:hAnsi="Cambria"/>
                <w:sz w:val="20"/>
                <w:szCs w:val="20"/>
              </w:rPr>
              <w:t xml:space="preserve">. </w:t>
            </w:r>
          </w:p>
        </w:tc>
      </w:tr>
    </w:tbl>
    <w:p w14:paraId="6EAFE308" w14:textId="77777777" w:rsidR="0099072D" w:rsidRDefault="0099072D" w:rsidP="00FF1690">
      <w:pPr>
        <w:overflowPunct w:val="0"/>
        <w:autoSpaceDE w:val="0"/>
        <w:autoSpaceDN w:val="0"/>
        <w:adjustRightInd w:val="0"/>
        <w:textAlignment w:val="baseline"/>
        <w:rPr>
          <w:rFonts w:asciiTheme="majorHAnsi" w:hAnsiTheme="majorHAnsi"/>
          <w:szCs w:val="20"/>
        </w:rPr>
      </w:pPr>
    </w:p>
    <w:p w14:paraId="7EE55E2B" w14:textId="77777777" w:rsidR="00837337" w:rsidRPr="00837337" w:rsidRDefault="00837337" w:rsidP="00FF1690">
      <w:pPr>
        <w:overflowPunct w:val="0"/>
        <w:autoSpaceDE w:val="0"/>
        <w:autoSpaceDN w:val="0"/>
        <w:adjustRightInd w:val="0"/>
        <w:textAlignment w:val="baseline"/>
        <w:rPr>
          <w:rFonts w:asciiTheme="majorHAnsi" w:hAnsiTheme="majorHAnsi"/>
          <w:szCs w:val="20"/>
        </w:rPr>
      </w:pPr>
      <w:r w:rsidRPr="00837337">
        <w:rPr>
          <w:rFonts w:asciiTheme="majorHAnsi" w:hAnsiTheme="majorHAnsi"/>
          <w:szCs w:val="20"/>
        </w:rPr>
        <w:t>Zapotrzebowanie sprzętu i transportu dotyczy robót, które będą realizowane na terenie</w:t>
      </w:r>
    </w:p>
    <w:p w14:paraId="6C0CA797" w14:textId="4002B551" w:rsidR="00837337" w:rsidRPr="00837337" w:rsidRDefault="00837337" w:rsidP="00837337">
      <w:pPr>
        <w:overflowPunct w:val="0"/>
        <w:autoSpaceDE w:val="0"/>
        <w:autoSpaceDN w:val="0"/>
        <w:adjustRightInd w:val="0"/>
        <w:jc w:val="both"/>
        <w:textAlignment w:val="baseline"/>
        <w:rPr>
          <w:rFonts w:asciiTheme="majorHAnsi" w:hAnsiTheme="majorHAnsi"/>
          <w:szCs w:val="20"/>
        </w:rPr>
      </w:pPr>
      <w:r w:rsidRPr="00837337">
        <w:rPr>
          <w:rFonts w:asciiTheme="majorHAnsi" w:hAnsiTheme="majorHAnsi"/>
          <w:szCs w:val="20"/>
        </w:rPr>
        <w:t xml:space="preserve">gmin: Krzemieniewo, Rydzyna, Osieczna, Lipno, Święciechowa, Włoszakowice, </w:t>
      </w:r>
      <w:r w:rsidRPr="00837337">
        <w:rPr>
          <w:rFonts w:asciiTheme="majorHAnsi" w:hAnsiTheme="majorHAnsi"/>
        </w:rPr>
        <w:t xml:space="preserve">Wijewo. </w:t>
      </w:r>
    </w:p>
    <w:p w14:paraId="0420DF57" w14:textId="77777777" w:rsidR="00AA4F20" w:rsidRPr="00837337" w:rsidRDefault="00AA4F20" w:rsidP="00AA4F20">
      <w:pPr>
        <w:jc w:val="both"/>
        <w:rPr>
          <w:rFonts w:asciiTheme="majorHAnsi" w:hAnsiTheme="majorHAnsi"/>
          <w:b/>
        </w:rPr>
      </w:pPr>
    </w:p>
    <w:p w14:paraId="103EF0F4" w14:textId="3C9AC31D" w:rsidR="00AA4F20" w:rsidRPr="00837337" w:rsidRDefault="00837337" w:rsidP="002A6A69">
      <w:pPr>
        <w:pStyle w:val="Akapitzlist"/>
        <w:numPr>
          <w:ilvl w:val="0"/>
          <w:numId w:val="37"/>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 xml:space="preserve">„Czas reakcji”- kryterium oceny ofert, </w:t>
      </w:r>
      <w:r w:rsidRPr="009F6F18">
        <w:rPr>
          <w:rFonts w:asciiTheme="majorHAnsi" w:eastAsiaTheme="majorEastAsia" w:hAnsiTheme="majorHAnsi" w:cstheme="majorBidi"/>
          <w:b/>
          <w:lang w:eastAsia="en-US"/>
        </w:rPr>
        <w:t>opisane w rozdziale III w pkt 4 SWZ:</w:t>
      </w:r>
    </w:p>
    <w:p w14:paraId="7959121A" w14:textId="121123B1" w:rsidR="00837337" w:rsidRPr="00837337" w:rsidRDefault="00837337" w:rsidP="00837337">
      <w:pPr>
        <w:numPr>
          <w:ilvl w:val="0"/>
          <w:numId w:val="4"/>
        </w:numPr>
        <w:spacing w:line="252" w:lineRule="auto"/>
        <w:jc w:val="both"/>
        <w:rPr>
          <w:rFonts w:asciiTheme="majorHAnsi" w:eastAsiaTheme="majorEastAsia" w:hAnsiTheme="majorHAnsi" w:cstheme="majorBidi"/>
          <w:iCs/>
          <w:lang w:eastAsia="en-US"/>
        </w:rPr>
      </w:pPr>
      <w:r>
        <w:rPr>
          <w:rFonts w:asciiTheme="majorHAnsi" w:eastAsiaTheme="majorEastAsia" w:hAnsiTheme="majorHAnsi" w:cstheme="majorBidi"/>
          <w:lang w:eastAsia="en-US"/>
        </w:rPr>
        <w:t>n</w:t>
      </w:r>
      <w:r w:rsidRPr="00837337">
        <w:rPr>
          <w:rFonts w:asciiTheme="majorHAnsi" w:eastAsiaTheme="majorEastAsia" w:hAnsiTheme="majorHAnsi" w:cstheme="majorBidi"/>
          <w:iCs/>
          <w:lang w:eastAsia="en-US"/>
        </w:rPr>
        <w:t>ajkrótszy możli</w:t>
      </w:r>
      <w:r>
        <w:rPr>
          <w:rFonts w:asciiTheme="majorHAnsi" w:eastAsiaTheme="majorEastAsia" w:hAnsiTheme="majorHAnsi" w:cstheme="majorBidi"/>
          <w:iCs/>
          <w:lang w:eastAsia="en-US"/>
        </w:rPr>
        <w:t xml:space="preserve">wy czas reakcji wymagany przez </w:t>
      </w:r>
      <w:r w:rsidRPr="00837337">
        <w:rPr>
          <w:rFonts w:asciiTheme="majorHAnsi" w:eastAsiaTheme="majorEastAsia" w:hAnsiTheme="majorHAnsi" w:cstheme="majorBidi"/>
          <w:iCs/>
          <w:lang w:eastAsia="en-US"/>
        </w:rPr>
        <w:t xml:space="preserve">Zamawiającego – </w:t>
      </w:r>
      <w:r w:rsidRPr="00837337">
        <w:rPr>
          <w:rFonts w:asciiTheme="majorHAnsi" w:eastAsiaTheme="majorEastAsia" w:hAnsiTheme="majorHAnsi" w:cstheme="majorBidi"/>
          <w:b/>
          <w:iCs/>
          <w:lang w:eastAsia="en-US"/>
        </w:rPr>
        <w:t>1 dzień od powiadomienia</w:t>
      </w:r>
      <w:r w:rsidRPr="00837337">
        <w:t xml:space="preserve"> </w:t>
      </w:r>
      <w:r w:rsidRPr="00837337">
        <w:rPr>
          <w:rFonts w:asciiTheme="majorHAnsi" w:eastAsiaTheme="majorEastAsia" w:hAnsiTheme="majorHAnsi" w:cstheme="majorBidi"/>
          <w:b/>
          <w:iCs/>
          <w:lang w:eastAsia="en-US"/>
        </w:rPr>
        <w:t>przez Zama</w:t>
      </w:r>
      <w:r>
        <w:rPr>
          <w:rFonts w:asciiTheme="majorHAnsi" w:eastAsiaTheme="majorEastAsia" w:hAnsiTheme="majorHAnsi" w:cstheme="majorBidi"/>
          <w:b/>
          <w:iCs/>
          <w:lang w:eastAsia="en-US"/>
        </w:rPr>
        <w:t xml:space="preserve">wiającego </w:t>
      </w:r>
      <w:r w:rsidRPr="00837337">
        <w:rPr>
          <w:rFonts w:asciiTheme="majorHAnsi" w:eastAsiaTheme="majorEastAsia" w:hAnsiTheme="majorHAnsi" w:cstheme="majorBidi"/>
          <w:iCs/>
          <w:lang w:eastAsia="en-US"/>
        </w:rPr>
        <w:t xml:space="preserve">(e-mail lub telefon) </w:t>
      </w:r>
    </w:p>
    <w:p w14:paraId="4F817042" w14:textId="71D8C1A9" w:rsidR="00447382" w:rsidRPr="00837337"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Pr>
          <w:rFonts w:asciiTheme="majorHAnsi" w:eastAsiaTheme="majorEastAsia" w:hAnsiTheme="majorHAnsi" w:cstheme="majorBidi"/>
          <w:lang w:eastAsia="en-US"/>
        </w:rPr>
        <w:t>n</w:t>
      </w:r>
      <w:r w:rsidRPr="00837337">
        <w:rPr>
          <w:rFonts w:asciiTheme="majorHAnsi" w:eastAsiaTheme="majorEastAsia" w:hAnsiTheme="majorHAnsi" w:cstheme="majorBidi"/>
          <w:iCs/>
          <w:lang w:eastAsia="en-US"/>
        </w:rPr>
        <w:t>aj</w:t>
      </w:r>
      <w:r>
        <w:rPr>
          <w:rFonts w:asciiTheme="majorHAnsi" w:eastAsiaTheme="majorEastAsia" w:hAnsiTheme="majorHAnsi" w:cstheme="majorBidi"/>
          <w:iCs/>
          <w:lang w:eastAsia="en-US"/>
        </w:rPr>
        <w:t>dłuższy</w:t>
      </w:r>
      <w:r w:rsidRPr="00837337">
        <w:rPr>
          <w:rFonts w:asciiTheme="majorHAnsi" w:eastAsiaTheme="majorEastAsia" w:hAnsiTheme="majorHAnsi" w:cstheme="majorBidi"/>
          <w:iCs/>
          <w:lang w:eastAsia="en-US"/>
        </w:rPr>
        <w:t xml:space="preserve"> możl</w:t>
      </w:r>
      <w:r>
        <w:rPr>
          <w:rFonts w:asciiTheme="majorHAnsi" w:eastAsiaTheme="majorEastAsia" w:hAnsiTheme="majorHAnsi" w:cstheme="majorBidi"/>
          <w:iCs/>
          <w:lang w:eastAsia="en-US"/>
        </w:rPr>
        <w:t xml:space="preserve">iwy czas reakcji wymagany przez </w:t>
      </w:r>
      <w:r w:rsidRPr="00837337">
        <w:rPr>
          <w:rFonts w:asciiTheme="majorHAnsi" w:eastAsiaTheme="majorEastAsia" w:hAnsiTheme="majorHAnsi" w:cstheme="majorBidi"/>
          <w:iCs/>
          <w:lang w:eastAsia="en-US"/>
        </w:rPr>
        <w:t xml:space="preserve">Zamawiającego – </w:t>
      </w:r>
      <w:r>
        <w:rPr>
          <w:rFonts w:asciiTheme="majorHAnsi" w:eastAsiaTheme="majorEastAsia" w:hAnsiTheme="majorHAnsi" w:cstheme="majorBidi"/>
          <w:b/>
          <w:iCs/>
          <w:lang w:eastAsia="en-US"/>
        </w:rPr>
        <w:t>5</w:t>
      </w:r>
      <w:r w:rsidRPr="00837337">
        <w:rPr>
          <w:rFonts w:asciiTheme="majorHAnsi" w:eastAsiaTheme="majorEastAsia" w:hAnsiTheme="majorHAnsi" w:cstheme="majorBidi"/>
          <w:b/>
          <w:iCs/>
          <w:lang w:eastAsia="en-US"/>
        </w:rPr>
        <w:t xml:space="preserve"> d</w:t>
      </w:r>
      <w:r>
        <w:rPr>
          <w:rFonts w:asciiTheme="majorHAnsi" w:eastAsiaTheme="majorEastAsia" w:hAnsiTheme="majorHAnsi" w:cstheme="majorBidi"/>
          <w:b/>
          <w:iCs/>
          <w:lang w:eastAsia="en-US"/>
        </w:rPr>
        <w:t>ni</w:t>
      </w:r>
      <w:r w:rsidRPr="00837337">
        <w:rPr>
          <w:rFonts w:asciiTheme="majorHAnsi" w:eastAsiaTheme="majorEastAsia" w:hAnsiTheme="majorHAnsi" w:cstheme="majorBidi"/>
          <w:b/>
          <w:iCs/>
          <w:lang w:eastAsia="en-US"/>
        </w:rPr>
        <w:t xml:space="preserve"> od powiadomienia</w:t>
      </w:r>
      <w:r w:rsidRPr="00837337">
        <w:rPr>
          <w:b/>
          <w:spacing w:val="4"/>
        </w:rPr>
        <w:t xml:space="preserve"> </w:t>
      </w:r>
      <w:r w:rsidRPr="00837337">
        <w:rPr>
          <w:rFonts w:asciiTheme="majorHAnsi" w:eastAsiaTheme="majorEastAsia" w:hAnsiTheme="majorHAnsi" w:cstheme="majorBidi"/>
          <w:b/>
          <w:iCs/>
          <w:lang w:eastAsia="en-US"/>
        </w:rPr>
        <w:t xml:space="preserve">przez Zamawiającego </w:t>
      </w:r>
      <w:r w:rsidRPr="00837337">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4FAB574B" w:rsidR="00837337" w:rsidRPr="009F6F18" w:rsidRDefault="0099534A"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§1 ust. </w:t>
      </w:r>
      <w:r w:rsidR="00FF1690" w:rsidRPr="00FF1690">
        <w:rPr>
          <w:rFonts w:ascii="Cambria" w:hAnsi="Cambria"/>
        </w:rPr>
        <w:t>2</w:t>
      </w:r>
      <w:r w:rsidRPr="00FF1690">
        <w:rPr>
          <w:rFonts w:ascii="Cambria" w:hAnsi="Cambria"/>
        </w:rPr>
        <w:t xml:space="preserve"> umowy</w:t>
      </w:r>
      <w:r w:rsidR="00A233EA" w:rsidRPr="00FF1690">
        <w:rPr>
          <w:rFonts w:ascii="Cambria" w:hAnsi="Cambria"/>
        </w:rPr>
        <w:t xml:space="preserve"> (</w:t>
      </w:r>
      <w:r w:rsidR="00A233EA" w:rsidRPr="00FF1690">
        <w:rPr>
          <w:rFonts w:ascii="Cambria" w:hAnsi="Cambria"/>
          <w:b/>
        </w:rPr>
        <w:t xml:space="preserve">załącznik </w:t>
      </w:r>
      <w:r w:rsidR="00A233EA" w:rsidRPr="009F6F18">
        <w:rPr>
          <w:rFonts w:ascii="Cambria" w:hAnsi="Cambria"/>
          <w:b/>
        </w:rPr>
        <w:t xml:space="preserve">nr </w:t>
      </w:r>
      <w:r w:rsidR="00AD4FF1" w:rsidRPr="009F6F18">
        <w:rPr>
          <w:rFonts w:ascii="Cambria" w:hAnsi="Cambria"/>
          <w:b/>
        </w:rPr>
        <w:t>6 do SWZ</w:t>
      </w:r>
      <w:r w:rsidR="00A233EA" w:rsidRPr="009F6F18">
        <w:rPr>
          <w:rFonts w:ascii="Cambria" w:hAnsi="Cambria"/>
        </w:rPr>
        <w:t>)</w:t>
      </w:r>
      <w:r w:rsidRPr="009F6F18">
        <w:rPr>
          <w:rFonts w:ascii="Cambria" w:hAnsi="Cambria"/>
        </w:rPr>
        <w:t>.</w:t>
      </w:r>
    </w:p>
    <w:p w14:paraId="4D28E396" w14:textId="77777777" w:rsidR="00837337" w:rsidRDefault="00837337" w:rsidP="002A6A69">
      <w:pPr>
        <w:pStyle w:val="Akapitzlist"/>
        <w:numPr>
          <w:ilvl w:val="0"/>
          <w:numId w:val="70"/>
        </w:numPr>
        <w:spacing w:after="160"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 xml:space="preserve">Oświadczenie to powinno </w:t>
      </w:r>
      <w:r w:rsidRPr="000A1AC4">
        <w:rPr>
          <w:rFonts w:ascii="Cambria" w:hAnsi="Cambria"/>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3867868E"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w:t>
      </w:r>
      <w:r w:rsidR="006563C2">
        <w:rPr>
          <w:rFonts w:ascii="Cambria" w:hAnsi="Cambria"/>
        </w:rPr>
        <w:t>2</w:t>
      </w:r>
      <w:r w:rsidRPr="00837337">
        <w:rPr>
          <w:rFonts w:ascii="Cambria" w:hAnsi="Cambria"/>
        </w:rPr>
        <w:t xml:space="preserve"> r., poz. 1</w:t>
      </w:r>
      <w:r w:rsidR="006563C2">
        <w:rPr>
          <w:rFonts w:ascii="Cambria" w:hAnsi="Cambria"/>
        </w:rPr>
        <w:t>51</w:t>
      </w:r>
      <w:r w:rsidRPr="00837337">
        <w:rPr>
          <w:rFonts w:ascii="Cambria" w:hAnsi="Cambria"/>
        </w:rPr>
        <w:t>0</w:t>
      </w:r>
      <w:r w:rsidR="006563C2">
        <w:rPr>
          <w:rFonts w:ascii="Cambria" w:hAnsi="Cambria"/>
        </w:rPr>
        <w:t xml:space="preserve"> ze zm.</w:t>
      </w:r>
      <w:r w:rsidRPr="00837337">
        <w:rPr>
          <w:rFonts w:ascii="Cambria" w:hAnsi="Cambria"/>
        </w:rPr>
        <w:t>).</w:t>
      </w:r>
    </w:p>
    <w:p w14:paraId="5101A92F"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0C8FFD2" w14:textId="65B98C3E"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00FF1690" w:rsidRPr="00FF1690">
        <w:rPr>
          <w:rFonts w:ascii="Cambria" w:hAnsi="Cambria"/>
        </w:rPr>
        <w:t>Szczegółowych Warunkach Umowy, stanowiącej załącznik nr 1 do</w:t>
      </w:r>
      <w:r w:rsidRPr="00FF1690">
        <w:rPr>
          <w:rFonts w:ascii="Cambria" w:hAnsi="Cambria"/>
        </w:rPr>
        <w:t xml:space="preserve"> niniejszej umowy.</w:t>
      </w:r>
    </w:p>
    <w:p w14:paraId="76ED4E4B" w14:textId="65613861"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 </w:t>
      </w:r>
      <w:r w:rsidRPr="00FF1690">
        <w:rPr>
          <w:rFonts w:ascii="Cambria" w:hAnsi="Cambria"/>
        </w:rPr>
        <w:t>§</w:t>
      </w:r>
      <w:r w:rsidR="00FF1690" w:rsidRPr="00FF1690">
        <w:rPr>
          <w:rFonts w:ascii="Cambria" w:hAnsi="Cambria"/>
        </w:rPr>
        <w:t>1</w:t>
      </w:r>
      <w:r w:rsidRPr="00FF1690">
        <w:rPr>
          <w:rFonts w:ascii="Cambria" w:hAnsi="Cambria"/>
        </w:rPr>
        <w:t xml:space="preserve"> </w:t>
      </w:r>
      <w:r w:rsidR="00274A3F">
        <w:rPr>
          <w:rFonts w:ascii="Cambria" w:hAnsi="Cambria"/>
        </w:rPr>
        <w:t xml:space="preserve">i </w:t>
      </w:r>
      <w:r w:rsidR="00274A3F" w:rsidRPr="00837337">
        <w:rPr>
          <w:rFonts w:ascii="Cambria" w:hAnsi="Cambria"/>
        </w:rPr>
        <w:t xml:space="preserve">w </w:t>
      </w:r>
      <w:r w:rsidR="00274A3F" w:rsidRPr="00FF1690">
        <w:rPr>
          <w:rFonts w:ascii="Cambria" w:hAnsi="Cambria"/>
        </w:rPr>
        <w:t>§</w:t>
      </w:r>
      <w:r w:rsidR="00274A3F">
        <w:rPr>
          <w:rFonts w:ascii="Cambria" w:hAnsi="Cambria"/>
        </w:rPr>
        <w:t>5 ust. 1</w:t>
      </w:r>
      <w:r w:rsidR="00274A3F" w:rsidRPr="00FF1690">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Default="00EB7FB8" w:rsidP="00447382">
      <w:pPr>
        <w:jc w:val="both"/>
        <w:rPr>
          <w:rFonts w:asciiTheme="majorHAnsi" w:eastAsiaTheme="majorEastAsia" w:hAnsiTheme="majorHAnsi" w:cstheme="majorBidi"/>
          <w:i/>
          <w:color w:val="002060"/>
          <w:lang w:eastAsia="en-US"/>
        </w:rPr>
      </w:pPr>
    </w:p>
    <w:p w14:paraId="3A3D3EF3" w14:textId="77777777" w:rsidR="0013550E" w:rsidRPr="00837337" w:rsidRDefault="0013550E"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70574ACC"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837337">
        <w:rPr>
          <w:rFonts w:asciiTheme="majorHAnsi" w:eastAsiaTheme="majorEastAsia" w:hAnsiTheme="majorHAnsi" w:cstheme="majorBidi"/>
          <w:b/>
          <w:bCs/>
          <w:lang w:eastAsia="en-US"/>
        </w:rPr>
        <w:t>31.12</w:t>
      </w:r>
      <w:r w:rsidR="00020159" w:rsidRPr="00020159">
        <w:rPr>
          <w:rFonts w:asciiTheme="majorHAnsi" w:eastAsiaTheme="majorEastAsia" w:hAnsiTheme="majorHAnsi" w:cstheme="majorBidi"/>
          <w:b/>
          <w:bCs/>
          <w:lang w:eastAsia="en-US"/>
        </w:rPr>
        <w:t>.202</w:t>
      </w:r>
      <w:r w:rsidR="002643E5">
        <w:rPr>
          <w:rFonts w:asciiTheme="majorHAnsi" w:eastAsiaTheme="majorEastAsia" w:hAnsiTheme="majorHAnsi" w:cstheme="majorBidi"/>
          <w:b/>
          <w:bCs/>
          <w:lang w:eastAsia="en-US"/>
        </w:rPr>
        <w:t>3</w:t>
      </w:r>
      <w:r w:rsidR="00020159" w:rsidRPr="00020159">
        <w:rPr>
          <w:rFonts w:asciiTheme="majorHAnsi" w:eastAsiaTheme="majorEastAsia" w:hAnsiTheme="majorHAnsi" w:cstheme="majorBidi"/>
          <w:b/>
          <w:bCs/>
          <w:lang w:eastAsia="en-US"/>
        </w:rPr>
        <w:t xml:space="preserve"> r.</w:t>
      </w:r>
    </w:p>
    <w:p w14:paraId="25F3EA1C" w14:textId="77777777"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załącznik nr 6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726F49D9" w14:textId="77777777" w:rsidR="00837337" w:rsidRPr="00837337"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r w:rsidR="00837337">
        <w:rPr>
          <w:rFonts w:asciiTheme="majorHAnsi" w:hAnsiTheme="majorHAnsi"/>
          <w:szCs w:val="20"/>
        </w:rPr>
        <w:t>:</w:t>
      </w:r>
    </w:p>
    <w:p w14:paraId="28CF539D" w14:textId="73D93FB3" w:rsidR="00837337" w:rsidRPr="00837337" w:rsidRDefault="00837337" w:rsidP="002A6A69">
      <w:pPr>
        <w:pStyle w:val="Akapitzlist"/>
        <w:numPr>
          <w:ilvl w:val="0"/>
          <w:numId w:val="73"/>
        </w:numPr>
        <w:ind w:left="1134"/>
        <w:jc w:val="both"/>
        <w:rPr>
          <w:rFonts w:asciiTheme="majorHAnsi" w:eastAsiaTheme="majorEastAsia" w:hAnsiTheme="majorHAnsi" w:cstheme="majorBidi"/>
          <w:b/>
          <w:u w:val="single"/>
          <w:lang w:eastAsia="en-US"/>
        </w:rPr>
      </w:pPr>
      <w:r w:rsidRPr="00837337">
        <w:rPr>
          <w:rFonts w:asciiTheme="majorHAnsi" w:hAnsiTheme="majorHAnsi"/>
        </w:rPr>
        <w:t>dysponuje lub będzie dysponował w pełni sprawnymi jednostkami podstawowego sprzętu niezbędnego do wykonania zamówienia określonego:</w:t>
      </w:r>
    </w:p>
    <w:p w14:paraId="429826C1" w14:textId="18D7959F" w:rsidR="00837337" w:rsidRDefault="00837337" w:rsidP="002A6A69">
      <w:pPr>
        <w:pStyle w:val="Akapitzlist"/>
        <w:numPr>
          <w:ilvl w:val="0"/>
          <w:numId w:val="72"/>
        </w:numPr>
        <w:rPr>
          <w:rFonts w:asciiTheme="majorHAnsi" w:hAnsiTheme="majorHAnsi"/>
        </w:rPr>
      </w:pPr>
      <w:r w:rsidRPr="00837337">
        <w:rPr>
          <w:rFonts w:asciiTheme="majorHAnsi" w:hAnsiTheme="majorHAnsi"/>
        </w:rPr>
        <w:t>dla zadania częściowego nr 1</w:t>
      </w:r>
      <w:r>
        <w:rPr>
          <w:rFonts w:asciiTheme="majorHAnsi" w:hAnsiTheme="majorHAnsi"/>
        </w:rPr>
        <w:t xml:space="preserve">– </w:t>
      </w:r>
      <w:r w:rsidRPr="00837337">
        <w:rPr>
          <w:rFonts w:asciiTheme="majorHAnsi" w:hAnsiTheme="majorHAnsi"/>
        </w:rPr>
        <w:t>1 samochodem ciężarowym samowyładowczym o ładowności do 8 Mg,</w:t>
      </w:r>
    </w:p>
    <w:p w14:paraId="3D52C2F4" w14:textId="77777777" w:rsidR="00837337" w:rsidRDefault="00837337" w:rsidP="002A6A69">
      <w:pPr>
        <w:pStyle w:val="Akapitzlist"/>
        <w:numPr>
          <w:ilvl w:val="0"/>
          <w:numId w:val="72"/>
        </w:numPr>
        <w:rPr>
          <w:rFonts w:asciiTheme="majorHAnsi" w:hAnsiTheme="majorHAnsi"/>
        </w:rPr>
      </w:pPr>
      <w:r w:rsidRPr="00837337">
        <w:rPr>
          <w:rFonts w:asciiTheme="majorHAnsi" w:hAnsiTheme="majorHAnsi"/>
        </w:rPr>
        <w:t>dla zadania częściowego nr 2</w:t>
      </w:r>
      <w:r>
        <w:rPr>
          <w:rFonts w:asciiTheme="majorHAnsi" w:hAnsiTheme="majorHAnsi"/>
        </w:rPr>
        <w:t xml:space="preserve">– </w:t>
      </w:r>
      <w:r w:rsidRPr="00837337">
        <w:rPr>
          <w:rFonts w:asciiTheme="majorHAnsi" w:hAnsiTheme="majorHAnsi"/>
        </w:rPr>
        <w:t>1 samochodem ciężarowym samowyładowczym o ładowności powyżej 8 Mg z przyczepami,</w:t>
      </w:r>
    </w:p>
    <w:p w14:paraId="17A811D7" w14:textId="77777777" w:rsidR="00837337" w:rsidRDefault="00837337" w:rsidP="002A6A69">
      <w:pPr>
        <w:pStyle w:val="Akapitzlist"/>
        <w:numPr>
          <w:ilvl w:val="0"/>
          <w:numId w:val="72"/>
        </w:numPr>
        <w:rPr>
          <w:rFonts w:asciiTheme="majorHAnsi" w:hAnsiTheme="majorHAnsi"/>
        </w:rPr>
      </w:pPr>
      <w:r w:rsidRPr="00837337">
        <w:rPr>
          <w:rFonts w:asciiTheme="majorHAnsi" w:hAnsiTheme="majorHAnsi"/>
        </w:rPr>
        <w:t>dla zadania częściowego nr 3  – 1 koparko-ładowarko-odmularka,</w:t>
      </w:r>
    </w:p>
    <w:p w14:paraId="19FDE13C" w14:textId="4AE413EB" w:rsidR="00837337" w:rsidRDefault="00837337" w:rsidP="002A6A69">
      <w:pPr>
        <w:pStyle w:val="Akapitzlist"/>
        <w:numPr>
          <w:ilvl w:val="0"/>
          <w:numId w:val="72"/>
        </w:numPr>
        <w:rPr>
          <w:rFonts w:asciiTheme="majorHAnsi" w:hAnsiTheme="majorHAnsi"/>
        </w:rPr>
      </w:pPr>
      <w:r w:rsidRPr="00837337">
        <w:rPr>
          <w:rFonts w:asciiTheme="majorHAnsi" w:hAnsiTheme="majorHAnsi"/>
        </w:rPr>
        <w:t xml:space="preserve">dla zadania częściowego nr </w:t>
      </w:r>
      <w:r w:rsidR="002643E5">
        <w:rPr>
          <w:rFonts w:asciiTheme="majorHAnsi" w:hAnsiTheme="majorHAnsi"/>
        </w:rPr>
        <w:t>4</w:t>
      </w:r>
      <w:r w:rsidRPr="00837337">
        <w:rPr>
          <w:rFonts w:asciiTheme="majorHAnsi" w:hAnsiTheme="majorHAnsi"/>
        </w:rPr>
        <w:t xml:space="preserve"> –  1 podnośnikiem koszowym, </w:t>
      </w:r>
    </w:p>
    <w:p w14:paraId="6BA4DADF" w14:textId="78453724" w:rsidR="00837337" w:rsidRDefault="00837337" w:rsidP="002A6A69">
      <w:pPr>
        <w:pStyle w:val="Akapitzlist"/>
        <w:numPr>
          <w:ilvl w:val="0"/>
          <w:numId w:val="72"/>
        </w:numPr>
        <w:rPr>
          <w:rFonts w:asciiTheme="majorHAnsi" w:hAnsiTheme="majorHAnsi"/>
        </w:rPr>
      </w:pPr>
      <w:r w:rsidRPr="00837337">
        <w:rPr>
          <w:rFonts w:asciiTheme="majorHAnsi" w:hAnsiTheme="majorHAnsi"/>
        </w:rPr>
        <w:t xml:space="preserve">dla zadania częściowego nr </w:t>
      </w:r>
      <w:r w:rsidR="002643E5">
        <w:rPr>
          <w:rFonts w:asciiTheme="majorHAnsi" w:hAnsiTheme="majorHAnsi"/>
        </w:rPr>
        <w:t>5</w:t>
      </w:r>
      <w:r w:rsidRPr="00837337">
        <w:rPr>
          <w:rFonts w:asciiTheme="majorHAnsi" w:hAnsiTheme="majorHAnsi"/>
        </w:rPr>
        <w:t xml:space="preserve"> –  1 ciągnikiem</w:t>
      </w:r>
      <w:r>
        <w:rPr>
          <w:rFonts w:asciiTheme="majorHAnsi" w:hAnsiTheme="majorHAnsi"/>
        </w:rPr>
        <w:t xml:space="preserve"> rolniczym</w:t>
      </w:r>
      <w:r w:rsidR="00274A3F">
        <w:rPr>
          <w:rFonts w:asciiTheme="majorHAnsi" w:hAnsiTheme="majorHAnsi"/>
        </w:rPr>
        <w:t xml:space="preserve"> z przyczepą min 8</w:t>
      </w:r>
      <w:r>
        <w:rPr>
          <w:rFonts w:asciiTheme="majorHAnsi" w:hAnsiTheme="majorHAnsi"/>
        </w:rPr>
        <w:t>ton</w:t>
      </w:r>
    </w:p>
    <w:p w14:paraId="1128AE15" w14:textId="3D895263" w:rsidR="00837337" w:rsidRDefault="00837337" w:rsidP="002A6A69">
      <w:pPr>
        <w:pStyle w:val="Akapitzlist"/>
        <w:numPr>
          <w:ilvl w:val="0"/>
          <w:numId w:val="72"/>
        </w:numPr>
        <w:rPr>
          <w:rFonts w:asciiTheme="majorHAnsi" w:hAnsiTheme="majorHAnsi"/>
        </w:rPr>
      </w:pPr>
      <w:r w:rsidRPr="00837337">
        <w:rPr>
          <w:rFonts w:asciiTheme="majorHAnsi" w:hAnsiTheme="majorHAnsi"/>
        </w:rPr>
        <w:t xml:space="preserve">dla zadania częściowego nr </w:t>
      </w:r>
      <w:r w:rsidR="002643E5">
        <w:rPr>
          <w:rFonts w:asciiTheme="majorHAnsi" w:hAnsiTheme="majorHAnsi"/>
        </w:rPr>
        <w:t>6</w:t>
      </w:r>
      <w:r w:rsidRPr="00837337">
        <w:rPr>
          <w:rFonts w:asciiTheme="majorHAnsi" w:hAnsiTheme="majorHAnsi"/>
        </w:rPr>
        <w:t xml:space="preserve"> –  1 równiarką, </w:t>
      </w:r>
    </w:p>
    <w:p w14:paraId="704B7224" w14:textId="71673BCE" w:rsidR="00837337" w:rsidRDefault="00837337" w:rsidP="002A6A69">
      <w:pPr>
        <w:pStyle w:val="Akapitzlist"/>
        <w:numPr>
          <w:ilvl w:val="0"/>
          <w:numId w:val="72"/>
        </w:numPr>
        <w:rPr>
          <w:rFonts w:asciiTheme="majorHAnsi" w:hAnsiTheme="majorHAnsi"/>
        </w:rPr>
      </w:pPr>
      <w:r w:rsidRPr="00837337">
        <w:rPr>
          <w:rFonts w:asciiTheme="majorHAnsi" w:hAnsiTheme="majorHAnsi"/>
        </w:rPr>
        <w:t xml:space="preserve">dla zadania częściowego nr </w:t>
      </w:r>
      <w:r w:rsidR="002643E5">
        <w:rPr>
          <w:rFonts w:asciiTheme="majorHAnsi" w:hAnsiTheme="majorHAnsi"/>
        </w:rPr>
        <w:t>7</w:t>
      </w:r>
      <w:r w:rsidRPr="00837337">
        <w:rPr>
          <w:rFonts w:asciiTheme="majorHAnsi" w:hAnsiTheme="majorHAnsi"/>
        </w:rPr>
        <w:t xml:space="preserve"> –  1 równiarką w zestawie z walcem  </w:t>
      </w:r>
    </w:p>
    <w:p w14:paraId="155CBF35" w14:textId="42500BD5" w:rsidR="00837337" w:rsidRDefault="00837337" w:rsidP="002A6A69">
      <w:pPr>
        <w:pStyle w:val="Akapitzlist"/>
        <w:numPr>
          <w:ilvl w:val="0"/>
          <w:numId w:val="72"/>
        </w:numPr>
        <w:rPr>
          <w:rFonts w:asciiTheme="majorHAnsi" w:hAnsiTheme="majorHAnsi"/>
        </w:rPr>
      </w:pPr>
      <w:r w:rsidRPr="00837337">
        <w:rPr>
          <w:rFonts w:asciiTheme="majorHAnsi" w:hAnsiTheme="majorHAnsi"/>
        </w:rPr>
        <w:t xml:space="preserve">dla zadania częściowego nr </w:t>
      </w:r>
      <w:r w:rsidR="002643E5">
        <w:rPr>
          <w:rFonts w:asciiTheme="majorHAnsi" w:hAnsiTheme="majorHAnsi"/>
        </w:rPr>
        <w:t>8</w:t>
      </w:r>
      <w:r w:rsidRPr="00837337">
        <w:rPr>
          <w:rFonts w:asciiTheme="majorHAnsi" w:hAnsiTheme="majorHAnsi"/>
        </w:rPr>
        <w:t xml:space="preserve"> –  1 malowarką</w:t>
      </w:r>
    </w:p>
    <w:p w14:paraId="3E36AFFE" w14:textId="7C1B9AB2" w:rsidR="00837337" w:rsidRDefault="002643E5" w:rsidP="002A6A69">
      <w:pPr>
        <w:pStyle w:val="Akapitzlist"/>
        <w:numPr>
          <w:ilvl w:val="0"/>
          <w:numId w:val="72"/>
        </w:numPr>
        <w:rPr>
          <w:rFonts w:asciiTheme="majorHAnsi" w:hAnsiTheme="majorHAnsi"/>
        </w:rPr>
      </w:pPr>
      <w:r>
        <w:rPr>
          <w:rFonts w:asciiTheme="majorHAnsi" w:hAnsiTheme="majorHAnsi"/>
        </w:rPr>
        <w:t>dla zadania częściowego nr 9</w:t>
      </w:r>
      <w:r w:rsidR="00837337" w:rsidRPr="00837337">
        <w:rPr>
          <w:rFonts w:asciiTheme="majorHAnsi" w:hAnsiTheme="majorHAnsi"/>
        </w:rPr>
        <w:t xml:space="preserve"> – 1 koparka obrotowa</w:t>
      </w:r>
    </w:p>
    <w:p w14:paraId="33CDA995" w14:textId="139A668A" w:rsidR="00837337" w:rsidRDefault="002643E5" w:rsidP="002A6A69">
      <w:pPr>
        <w:pStyle w:val="Akapitzlist"/>
        <w:numPr>
          <w:ilvl w:val="0"/>
          <w:numId w:val="72"/>
        </w:numPr>
        <w:rPr>
          <w:rFonts w:asciiTheme="majorHAnsi" w:hAnsiTheme="majorHAnsi"/>
        </w:rPr>
      </w:pPr>
      <w:r>
        <w:rPr>
          <w:rFonts w:asciiTheme="majorHAnsi" w:hAnsiTheme="majorHAnsi"/>
        </w:rPr>
        <w:t>dla zadania częściowego nr 10</w:t>
      </w:r>
      <w:r w:rsidR="00837337" w:rsidRPr="00837337">
        <w:rPr>
          <w:rFonts w:asciiTheme="majorHAnsi" w:hAnsiTheme="majorHAnsi"/>
        </w:rPr>
        <w:t xml:space="preserve"> – 1 ciągnik rolniczy z przyczepą min 10 ton</w:t>
      </w:r>
    </w:p>
    <w:p w14:paraId="365628A0" w14:textId="68ED05EA" w:rsidR="0099072D" w:rsidRPr="0099072D" w:rsidRDefault="002643E5" w:rsidP="0099072D">
      <w:pPr>
        <w:pStyle w:val="Akapitzlist"/>
        <w:numPr>
          <w:ilvl w:val="0"/>
          <w:numId w:val="72"/>
        </w:numPr>
        <w:rPr>
          <w:rFonts w:asciiTheme="majorHAnsi" w:hAnsiTheme="majorHAnsi"/>
        </w:rPr>
      </w:pPr>
      <w:r>
        <w:rPr>
          <w:rFonts w:asciiTheme="majorHAnsi" w:hAnsiTheme="majorHAnsi"/>
        </w:rPr>
        <w:t>dla zadania częściowego nr 11</w:t>
      </w:r>
      <w:r w:rsidR="0099072D" w:rsidRPr="0099072D">
        <w:rPr>
          <w:rFonts w:asciiTheme="majorHAnsi" w:hAnsiTheme="majorHAnsi"/>
        </w:rPr>
        <w:t xml:space="preserve"> – 1 </w:t>
      </w:r>
      <w:r w:rsidR="0099072D">
        <w:rPr>
          <w:rFonts w:asciiTheme="majorHAnsi" w:hAnsiTheme="majorHAnsi"/>
        </w:rPr>
        <w:t>frezark</w:t>
      </w:r>
      <w:r w:rsidR="00052D44">
        <w:rPr>
          <w:rFonts w:asciiTheme="majorHAnsi" w:hAnsiTheme="majorHAnsi"/>
        </w:rPr>
        <w:t>ą</w:t>
      </w:r>
      <w:r w:rsidR="0099072D">
        <w:rPr>
          <w:rFonts w:asciiTheme="majorHAnsi" w:hAnsiTheme="majorHAnsi"/>
        </w:rPr>
        <w:t xml:space="preserve"> o min</w:t>
      </w:r>
      <w:r w:rsidR="00052D44">
        <w:rPr>
          <w:rFonts w:asciiTheme="majorHAnsi" w:hAnsiTheme="majorHAnsi"/>
        </w:rPr>
        <w:t>.</w:t>
      </w:r>
      <w:r w:rsidR="0099072D">
        <w:rPr>
          <w:rFonts w:asciiTheme="majorHAnsi" w:hAnsiTheme="majorHAnsi"/>
        </w:rPr>
        <w:t xml:space="preserve"> szerokości 1 m</w:t>
      </w:r>
    </w:p>
    <w:p w14:paraId="2B34C675" w14:textId="77777777" w:rsidR="0099072D" w:rsidRPr="00837337" w:rsidRDefault="0099072D" w:rsidP="0099072D">
      <w:pPr>
        <w:pStyle w:val="Akapitzlist"/>
        <w:ind w:left="1146"/>
        <w:rPr>
          <w:rFonts w:asciiTheme="majorHAnsi" w:hAnsiTheme="majorHAnsi"/>
        </w:rPr>
      </w:pPr>
    </w:p>
    <w:p w14:paraId="5BB29AD3" w14:textId="77777777" w:rsidR="00837337" w:rsidRDefault="00837337" w:rsidP="002A6A69">
      <w:pPr>
        <w:pStyle w:val="Akapitzlist"/>
        <w:numPr>
          <w:ilvl w:val="0"/>
          <w:numId w:val="73"/>
        </w:numPr>
        <w:ind w:left="1134"/>
        <w:jc w:val="both"/>
        <w:rPr>
          <w:rFonts w:ascii="Cambria" w:eastAsiaTheme="minorHAnsi" w:hAnsi="Cambria"/>
          <w:lang w:eastAsia="en-US"/>
        </w:rPr>
      </w:pPr>
      <w:r>
        <w:rPr>
          <w:rFonts w:ascii="Cambria" w:eastAsiaTheme="minorHAnsi" w:hAnsi="Cambria"/>
          <w:lang w:eastAsia="en-US"/>
        </w:rPr>
        <w:lastRenderedPageBreak/>
        <w:t>j</w:t>
      </w:r>
      <w:r w:rsidR="00D140BC" w:rsidRPr="00837337">
        <w:rPr>
          <w:rFonts w:ascii="Cambria" w:eastAsiaTheme="minorHAnsi" w:hAnsi="Cambria"/>
          <w:lang w:eastAsia="en-US"/>
        </w:rPr>
        <w:t>eżeli Wykonawca wykazuje doświadc</w:t>
      </w:r>
      <w:r w:rsidR="0085755E" w:rsidRPr="00837337">
        <w:rPr>
          <w:rFonts w:ascii="Cambria" w:eastAsiaTheme="minorHAnsi" w:hAnsi="Cambria"/>
          <w:lang w:eastAsia="en-US"/>
        </w:rPr>
        <w:t xml:space="preserve">zenie nabyte w ramach kontraktu </w:t>
      </w:r>
      <w:r w:rsidR="00D140BC" w:rsidRPr="00837337">
        <w:rPr>
          <w:rFonts w:ascii="Cambria" w:eastAsiaTheme="minorHAnsi" w:hAnsi="Cambria"/>
          <w:lang w:eastAsia="en-US"/>
        </w:rPr>
        <w:t>(zamówienia/umowy) realizowanego przez wykonawców wspólnie ubiegających się o</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udzielenie zamówienia (konsorcjum), Zamawiający nie dopuszcza by Wykonawca polegał</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na doświadczeniu grupy wykonawców, której był członkiem, jeżeli faktycznie i konkretnie</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nie wykonywał wykazywanego zakresu prac. Zamawiający zastrzega możliwość zwrócenia</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się do wykonawcy o wyjaśnienia w zakresie faktycznie konkretnie wykonywanego zakresu</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prac oraz przedstawienia stosownych dowodów np. umowy konsorcjum, z której wynika</w:t>
      </w:r>
      <w:r w:rsidR="0085755E" w:rsidRPr="00837337">
        <w:rPr>
          <w:rFonts w:ascii="Cambria" w:eastAsiaTheme="minorHAnsi" w:hAnsi="Cambria"/>
          <w:lang w:eastAsia="en-US"/>
        </w:rPr>
        <w:t xml:space="preserve"> </w:t>
      </w:r>
      <w:r w:rsidR="00D140BC" w:rsidRPr="00837337">
        <w:rPr>
          <w:rFonts w:ascii="Cambria" w:eastAsiaTheme="minorHAnsi" w:hAnsi="Cambria"/>
          <w:lang w:eastAsia="en-US"/>
        </w:rPr>
        <w:t>zakres obowiązków czy wystawionych przez wykonawcę faktur.</w:t>
      </w:r>
    </w:p>
    <w:p w14:paraId="3A6C3F5F" w14:textId="1DF619FD" w:rsidR="003A6420" w:rsidRPr="00837337" w:rsidRDefault="00D140BC" w:rsidP="002A6A69">
      <w:pPr>
        <w:pStyle w:val="Akapitzlist"/>
        <w:numPr>
          <w:ilvl w:val="0"/>
          <w:numId w:val="73"/>
        </w:numPr>
        <w:ind w:left="1134"/>
        <w:jc w:val="both"/>
        <w:rPr>
          <w:rFonts w:ascii="Cambria" w:eastAsiaTheme="minorHAnsi" w:hAnsi="Cambria"/>
          <w:lang w:eastAsia="en-US"/>
        </w:rPr>
      </w:pPr>
      <w:r w:rsidRPr="00837337">
        <w:rPr>
          <w:rFonts w:ascii="Cambria" w:eastAsiaTheme="minorHAnsi" w:hAnsi="Cambria"/>
          <w:lang w:eastAsia="en-US"/>
        </w:rPr>
        <w:t>W przypadku złożenia przez Wykonawców dokumentów zawierających kwoty wyrażone</w:t>
      </w:r>
      <w:r w:rsidR="0085755E" w:rsidRPr="00837337">
        <w:rPr>
          <w:rFonts w:ascii="Cambria" w:eastAsiaTheme="minorHAnsi" w:hAnsi="Cambria"/>
          <w:lang w:eastAsia="en-US"/>
        </w:rPr>
        <w:t xml:space="preserve"> </w:t>
      </w:r>
      <w:r w:rsidRPr="00837337">
        <w:rPr>
          <w:rFonts w:ascii="Cambria" w:eastAsiaTheme="minorHAnsi" w:hAnsi="Cambria"/>
          <w:lang w:eastAsia="en-US"/>
        </w:rPr>
        <w:t>w innych walutach niż PLN, dla potrzeb oceny spełniania warunku określonego powyżej,</w:t>
      </w:r>
      <w:r w:rsidR="0085755E" w:rsidRPr="00837337">
        <w:rPr>
          <w:rFonts w:ascii="Cambria" w:eastAsiaTheme="minorHAnsi" w:hAnsi="Cambria"/>
          <w:lang w:eastAsia="en-US"/>
        </w:rPr>
        <w:t xml:space="preserve"> </w:t>
      </w:r>
      <w:r w:rsidRPr="00837337">
        <w:rPr>
          <w:rFonts w:ascii="Cambria" w:eastAsiaTheme="minorHAnsi" w:hAnsi="Cambria"/>
          <w:lang w:eastAsia="en-US"/>
        </w:rPr>
        <w:t>Zamawiający jako kurs przeliczeniowy waluty przyjmie średni kurs danej waluty</w:t>
      </w:r>
      <w:r w:rsidR="0085755E" w:rsidRPr="00837337">
        <w:rPr>
          <w:rFonts w:ascii="Cambria" w:eastAsiaTheme="minorHAnsi" w:hAnsi="Cambria"/>
          <w:lang w:eastAsia="en-US"/>
        </w:rPr>
        <w:t xml:space="preserve"> </w:t>
      </w:r>
      <w:r w:rsidRPr="00837337">
        <w:rPr>
          <w:rFonts w:ascii="Cambria" w:eastAsiaTheme="minorHAnsi" w:hAnsi="Cambria"/>
          <w:lang w:eastAsia="en-US"/>
        </w:rPr>
        <w:t>publikowany przez Narodowy Bank Polski w dniu publikacji ogłoszenia o zamówieniu w</w:t>
      </w:r>
      <w:r w:rsidR="0085755E" w:rsidRPr="00837337">
        <w:rPr>
          <w:rFonts w:ascii="Cambria" w:eastAsiaTheme="minorHAnsi" w:hAnsi="Cambria"/>
          <w:lang w:eastAsia="en-US"/>
        </w:rPr>
        <w:t xml:space="preserve"> </w:t>
      </w:r>
      <w:r w:rsidRPr="00837337">
        <w:rPr>
          <w:rFonts w:ascii="Cambria" w:eastAsiaTheme="minorHAnsi" w:hAnsi="Cambria"/>
          <w:lang w:eastAsia="en-US"/>
        </w:rPr>
        <w:t>Biuletynie Zamówień Publicznych. Jeżeli w dniu publikacji ogłoszenia o zamówieniu w</w:t>
      </w:r>
      <w:r w:rsidR="0085755E" w:rsidRPr="00837337">
        <w:rPr>
          <w:rFonts w:ascii="Cambria" w:eastAsiaTheme="minorHAnsi" w:hAnsi="Cambria"/>
          <w:lang w:eastAsia="en-US"/>
        </w:rPr>
        <w:t xml:space="preserve"> </w:t>
      </w:r>
      <w:r w:rsidRPr="00837337">
        <w:rPr>
          <w:rFonts w:ascii="Cambria" w:eastAsiaTheme="minorHAnsi" w:hAnsi="Cambria"/>
          <w:lang w:eastAsia="en-US"/>
        </w:rPr>
        <w:t>Biuletynie Zamówień Publicznych, Narodowy Bank Polski nie publikuje średniego kursu</w:t>
      </w:r>
      <w:r w:rsidR="0085755E" w:rsidRPr="00837337">
        <w:rPr>
          <w:rFonts w:ascii="Cambria" w:eastAsiaTheme="minorHAnsi" w:hAnsi="Cambria"/>
          <w:lang w:eastAsia="en-US"/>
        </w:rPr>
        <w:t xml:space="preserve"> </w:t>
      </w:r>
      <w:r w:rsidRPr="00837337">
        <w:rPr>
          <w:rFonts w:ascii="Cambria" w:eastAsiaTheme="minorHAnsi" w:hAnsi="Cambria"/>
          <w:lang w:eastAsia="en-US"/>
        </w:rPr>
        <w:t>danej waluty, za podstawę przeliczenia przyjmuje się średni kurs waluty publikowany</w:t>
      </w:r>
      <w:r w:rsidR="0085755E" w:rsidRPr="00837337">
        <w:rPr>
          <w:rFonts w:ascii="Cambria" w:eastAsiaTheme="minorHAnsi" w:hAnsi="Cambria"/>
          <w:lang w:eastAsia="en-US"/>
        </w:rPr>
        <w:t xml:space="preserve"> </w:t>
      </w:r>
      <w:r w:rsidRPr="00837337">
        <w:rPr>
          <w:rFonts w:ascii="Cambria" w:eastAsiaTheme="minorHAnsi" w:hAnsi="Cambria"/>
          <w:lang w:eastAsia="en-US"/>
        </w:rPr>
        <w:t>pierwszego dnia, po dniu publikacji ogłoszenia o zamówieniu w Biuletynie Zamówień</w:t>
      </w:r>
      <w:r w:rsidR="0085755E" w:rsidRPr="00837337">
        <w:rPr>
          <w:rFonts w:ascii="Cambria" w:eastAsiaTheme="minorHAnsi" w:hAnsi="Cambria"/>
          <w:lang w:eastAsia="en-US"/>
        </w:rPr>
        <w:t xml:space="preserve"> </w:t>
      </w:r>
      <w:r w:rsidRPr="00837337">
        <w:rPr>
          <w:rFonts w:ascii="Cambria" w:eastAsiaTheme="minorHAnsi" w:hAnsi="Cambria"/>
          <w:lang w:eastAsia="en-US"/>
        </w:rPr>
        <w:t>Publicznych, w którym zostanie on opublikowany.</w:t>
      </w:r>
    </w:p>
    <w:p w14:paraId="0FD0272B" w14:textId="77777777" w:rsidR="009F75C5" w:rsidRPr="009F75C5" w:rsidRDefault="0085755E" w:rsidP="002A6A69">
      <w:pPr>
        <w:pStyle w:val="Akapitzlist"/>
        <w:numPr>
          <w:ilvl w:val="0"/>
          <w:numId w:val="74"/>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2A6A69">
      <w:pPr>
        <w:pStyle w:val="Akapitzlist"/>
        <w:numPr>
          <w:ilvl w:val="0"/>
          <w:numId w:val="74"/>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 xml:space="preserve">który w sposób zawiniony poważnie naruszył obowiązki zawodowe, co podważa jego uczciwość, w szczególności gdy wykonawca w wyniku zamierzonego działania lub rażącego niedbalstwa nie wykonał lub nienależycie </w:t>
      </w:r>
      <w:r w:rsidRPr="00927F3A">
        <w:rPr>
          <w:rFonts w:asciiTheme="majorHAnsi" w:hAnsiTheme="majorHAnsi"/>
          <w:bCs/>
          <w:kern w:val="32"/>
        </w:rPr>
        <w:lastRenderedPageBreak/>
        <w:t>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827166"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Zamawiający ocen</w:t>
      </w:r>
      <w:bookmarkStart w:id="2" w:name="_GoBack"/>
      <w:bookmarkEnd w:id="2"/>
      <w:r w:rsidRPr="00927F3A">
        <w:rPr>
          <w:rFonts w:asciiTheme="majorHAnsi" w:hAnsiTheme="majorHAnsi"/>
          <w:shd w:val="clear" w:color="auto" w:fill="FFFFFF"/>
        </w:rPr>
        <w:t xml:space="preserve">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107CFD05" w14:textId="77777777" w:rsidR="00827166" w:rsidRDefault="00827166" w:rsidP="00827166">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2603704D" w14:textId="4D8D71DC" w:rsidR="00827166" w:rsidRDefault="00827166" w:rsidP="00827166">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6CF7F863" w14:textId="77777777" w:rsidR="00827166" w:rsidRDefault="00827166" w:rsidP="00827166">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0000D392" w14:textId="77777777" w:rsidR="00827166" w:rsidRPr="005446CE" w:rsidRDefault="00827166" w:rsidP="00827166">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3AC14734" w14:textId="77777777" w:rsidR="00827166" w:rsidRPr="005446CE" w:rsidRDefault="00827166" w:rsidP="00827166">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 xml:space="preserve">rozporządzeniu 269/2014 albo wpisany na listę lub będący taką jednostką dominującą od dnia 24 lutego 2022 r., o ile został </w:t>
      </w:r>
      <w:r w:rsidRPr="000D32E7">
        <w:rPr>
          <w:rFonts w:ascii="Cambria" w:hAnsi="Cambria" w:cs="Arial"/>
        </w:rPr>
        <w:lastRenderedPageBreak/>
        <w:t>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533516F" w14:textId="5A06AFA7" w:rsidR="00927F3A" w:rsidRPr="00827166" w:rsidRDefault="00827166" w:rsidP="00827166">
      <w:pPr>
        <w:pStyle w:val="Akapitzlist"/>
        <w:numPr>
          <w:ilvl w:val="0"/>
          <w:numId w:val="47"/>
        </w:numPr>
        <w:autoSpaceDE w:val="0"/>
        <w:autoSpaceDN w:val="0"/>
        <w:spacing w:before="120" w:after="120"/>
        <w:ind w:left="426"/>
        <w:jc w:val="both"/>
        <w:rPr>
          <w:rFonts w:ascii="Cambria" w:hAnsi="Cambria" w:cs="Arial"/>
        </w:rPr>
      </w:pPr>
      <w:r w:rsidRPr="00C941A6">
        <w:rPr>
          <w:rFonts w:ascii="Cambria" w:hAnsi="Cambria" w:cs="Arial"/>
        </w:rPr>
        <w:t>Wykluczenie następuje na okres trwania okoliczności określonych w ust. 5.1</w:t>
      </w: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lastRenderedPageBreak/>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lastRenderedPageBreak/>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2A6A69">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lastRenderedPageBreak/>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21F74E0B"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08796B" w:rsidRPr="0008796B">
        <w:rPr>
          <w:rFonts w:ascii="Cambria" w:hAnsi="Cambria"/>
          <w:b/>
        </w:rPr>
        <w:t>13</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57022A5" w14:textId="35CC0928" w:rsidR="00837337" w:rsidRPr="00837337" w:rsidRDefault="00837337" w:rsidP="002A6A69">
      <w:pPr>
        <w:pStyle w:val="Akapitzlist"/>
        <w:numPr>
          <w:ilvl w:val="0"/>
          <w:numId w:val="77"/>
        </w:numPr>
        <w:autoSpaceDE w:val="0"/>
        <w:autoSpaceDN w:val="0"/>
        <w:spacing w:before="120" w:after="120"/>
        <w:jc w:val="both"/>
        <w:rPr>
          <w:rFonts w:asciiTheme="majorHAnsi" w:hAnsiTheme="majorHAnsi"/>
          <w:bCs/>
        </w:rPr>
      </w:pPr>
      <w:r w:rsidRPr="00837337">
        <w:rPr>
          <w:rFonts w:asciiTheme="majorHAnsi" w:hAnsiTheme="majorHAnsi"/>
          <w:bCs/>
        </w:rPr>
        <w:t>W celu potwierdzenia braku podstaw wykluczenia wykonawcy z udziału w postępowaniu o udzielenie zamówienia publicznego, zamawiający żąda następujących podmiotowych środków dowodowych:</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 xml:space="preserve">lub </w:t>
      </w:r>
      <w:r w:rsidRPr="006D6032">
        <w:rPr>
          <w:rFonts w:asciiTheme="majorHAnsi" w:hAnsiTheme="majorHAnsi"/>
          <w:bCs/>
        </w:rPr>
        <w:lastRenderedPageBreak/>
        <w:t>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52CC0E1E" w14:textId="630C8769" w:rsidR="00837337" w:rsidRPr="00837337" w:rsidRDefault="00837337" w:rsidP="002A6A69">
      <w:pPr>
        <w:pStyle w:val="Akapitzlist"/>
        <w:numPr>
          <w:ilvl w:val="0"/>
          <w:numId w:val="12"/>
        </w:numPr>
        <w:autoSpaceDE w:val="0"/>
        <w:autoSpaceDN w:val="0"/>
        <w:spacing w:before="120" w:after="120"/>
        <w:jc w:val="both"/>
        <w:rPr>
          <w:rFonts w:asciiTheme="majorHAnsi" w:hAnsiTheme="majorHAnsi"/>
          <w:bCs/>
        </w:rPr>
      </w:pPr>
      <w:r w:rsidRPr="00837337">
        <w:rPr>
          <w:rFonts w:asciiTheme="majorHAnsi" w:hAnsiTheme="majorHAnsi"/>
          <w:bCs/>
        </w:rPr>
        <w:t xml:space="preserve">W celu potwierdzenia </w:t>
      </w:r>
      <w:r>
        <w:rPr>
          <w:rFonts w:asciiTheme="majorHAnsi" w:hAnsiTheme="majorHAnsi"/>
          <w:bCs/>
        </w:rPr>
        <w:t>spełnienia warunków</w:t>
      </w:r>
      <w:r w:rsidRPr="00837337">
        <w:rPr>
          <w:rFonts w:asciiTheme="majorHAnsi" w:hAnsiTheme="majorHAnsi"/>
          <w:bCs/>
        </w:rPr>
        <w:t xml:space="preserve"> udziału w postępowaniu o udzielenie zamówienia publicznego, zamawiający żąda następujących podmiotowych środków dowodowych:</w:t>
      </w:r>
    </w:p>
    <w:p w14:paraId="65128B97" w14:textId="77777777" w:rsidR="00837337" w:rsidRPr="009F6F18" w:rsidRDefault="00837337" w:rsidP="002A6A69">
      <w:pPr>
        <w:pStyle w:val="Akapitzlist"/>
        <w:numPr>
          <w:ilvl w:val="0"/>
          <w:numId w:val="75"/>
        </w:numPr>
        <w:autoSpaceDE w:val="0"/>
        <w:autoSpaceDN w:val="0"/>
        <w:spacing w:before="120" w:after="120"/>
        <w:ind w:left="709"/>
        <w:jc w:val="both"/>
        <w:rPr>
          <w:rFonts w:asciiTheme="majorHAnsi" w:hAnsiTheme="majorHAnsi"/>
          <w:bCs/>
        </w:rPr>
      </w:pPr>
      <w:r w:rsidRPr="00837337">
        <w:rPr>
          <w:rFonts w:asciiTheme="majorHAnsi" w:hAnsiTheme="majorHAnsi"/>
          <w:bCs/>
        </w:rPr>
        <w:t>W celu potwierdzenia spełniania przez wykonawcę warunków udziału w postępowaniu dotyczących zdolności technicznej</w:t>
      </w:r>
      <w:r>
        <w:rPr>
          <w:rFonts w:asciiTheme="majorHAnsi" w:hAnsiTheme="majorHAnsi"/>
          <w:bCs/>
        </w:rPr>
        <w:t>,</w:t>
      </w:r>
      <w:r w:rsidRPr="00837337">
        <w:rPr>
          <w:rFonts w:asciiTheme="majorHAnsi" w:hAnsiTheme="majorHAnsi"/>
          <w:bCs/>
        </w:rPr>
        <w:t xml:space="preserve"> zamawiający żąda wykazu narzędzi, wyposażenia zakładu lub urządzeń technicznych dostępnych wykonawcy w celu wykonania zamówienia publicznego wraz z informacją o podstawie do dysponowania tymi zasobami; wzór wykazu stanowi </w:t>
      </w:r>
      <w:r w:rsidRPr="009F6F18">
        <w:rPr>
          <w:rFonts w:asciiTheme="majorHAnsi" w:hAnsiTheme="majorHAnsi"/>
          <w:bCs/>
        </w:rPr>
        <w:t xml:space="preserve">Załącznik nr 4 do SWZ. </w:t>
      </w:r>
    </w:p>
    <w:p w14:paraId="7E3F1410" w14:textId="77777777" w:rsidR="00837337" w:rsidRPr="00837337" w:rsidRDefault="00837337" w:rsidP="002A6A69">
      <w:pPr>
        <w:pStyle w:val="Akapitzlist"/>
        <w:numPr>
          <w:ilvl w:val="0"/>
          <w:numId w:val="75"/>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024D22A3" w14:textId="05B58317" w:rsidR="00837337" w:rsidRPr="00BF6A6C" w:rsidRDefault="00837337" w:rsidP="002A6A69">
      <w:pPr>
        <w:pStyle w:val="Akapitzlist"/>
        <w:numPr>
          <w:ilvl w:val="0"/>
          <w:numId w:val="76"/>
        </w:numPr>
        <w:autoSpaceDE w:val="0"/>
        <w:autoSpaceDN w:val="0"/>
        <w:spacing w:before="120"/>
        <w:ind w:left="1134"/>
        <w:jc w:val="both"/>
        <w:rPr>
          <w:rFonts w:asciiTheme="majorHAnsi" w:hAnsiTheme="majorHAnsi"/>
          <w:b/>
          <w:bCs/>
        </w:rPr>
      </w:pPr>
      <w:r w:rsidRPr="00837337">
        <w:rPr>
          <w:rFonts w:asciiTheme="majorHAnsi" w:hAnsiTheme="majorHAnsi"/>
          <w:bCs/>
        </w:rPr>
        <w:t>wykazu dostaw l</w:t>
      </w:r>
      <w:r>
        <w:rPr>
          <w:rFonts w:asciiTheme="majorHAnsi" w:hAnsiTheme="majorHAnsi"/>
          <w:bCs/>
        </w:rPr>
        <w:t xml:space="preserve">ub usług wykonanych, a w </w:t>
      </w:r>
      <w:r w:rsidRPr="00837337">
        <w:rPr>
          <w:rFonts w:asciiTheme="majorHAnsi" w:hAnsiTheme="majorHAnsi"/>
          <w:bCs/>
        </w:rPr>
        <w:t xml:space="preserve">przypadku świadczeń powtarzających się lub ciągłych również wykonywanych, w okresie ostatnich 3 lat, a jeżeli okres prowadzenia działalności jest krótszy – w tym okresie, wraz </w:t>
      </w:r>
      <w:r w:rsidRPr="00837337">
        <w:rPr>
          <w:rFonts w:asciiTheme="majorHAnsi" w:hAnsiTheme="majorHAnsi"/>
          <w:bCs/>
        </w:rPr>
        <w:lastRenderedPageBreak/>
        <w:t xml:space="preserve">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stanowi </w:t>
      </w:r>
      <w:r w:rsidRPr="00BF6A6C">
        <w:rPr>
          <w:rFonts w:asciiTheme="majorHAnsi" w:hAnsiTheme="majorHAnsi"/>
          <w:b/>
          <w:bCs/>
        </w:rPr>
        <w:t xml:space="preserve">Załącznik nr </w:t>
      </w:r>
      <w:r w:rsidR="001A5867" w:rsidRPr="00BF6A6C">
        <w:rPr>
          <w:rFonts w:asciiTheme="majorHAnsi" w:hAnsiTheme="majorHAnsi"/>
          <w:b/>
          <w:bCs/>
        </w:rPr>
        <w:t>4</w:t>
      </w:r>
      <w:r w:rsidRPr="00BF6A6C">
        <w:rPr>
          <w:rFonts w:asciiTheme="majorHAnsi" w:hAnsiTheme="majorHAnsi"/>
          <w:b/>
          <w:bCs/>
        </w:rPr>
        <w:t xml:space="preserve"> do SWZ; </w:t>
      </w:r>
    </w:p>
    <w:p w14:paraId="221521F6" w14:textId="3FD7371C" w:rsidR="00837337" w:rsidRPr="00837337" w:rsidRDefault="00837337" w:rsidP="002A6A69">
      <w:pPr>
        <w:pStyle w:val="Akapitzlist"/>
        <w:numPr>
          <w:ilvl w:val="0"/>
          <w:numId w:val="76"/>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nr </w:t>
      </w:r>
      <w:r w:rsidR="001A5867" w:rsidRPr="00BF6A6C">
        <w:rPr>
          <w:rFonts w:asciiTheme="majorHAnsi" w:hAnsiTheme="majorHAnsi"/>
          <w:b/>
          <w:bCs/>
        </w:rPr>
        <w:t>5</w:t>
      </w:r>
      <w:r w:rsidRPr="00BF6A6C">
        <w:rPr>
          <w:rFonts w:asciiTheme="majorHAnsi" w:hAnsiTheme="majorHAnsi"/>
          <w:b/>
          <w:bCs/>
        </w:rPr>
        <w:t xml:space="preserve"> do SWZ.</w:t>
      </w:r>
      <w:r w:rsidRPr="00BF6A6C">
        <w:rPr>
          <w:rFonts w:asciiTheme="majorHAnsi" w:hAnsiTheme="majorHAnsi"/>
          <w:bCs/>
        </w:rPr>
        <w:t xml:space="preserve"> </w:t>
      </w:r>
    </w:p>
    <w:p w14:paraId="480D3F71" w14:textId="495ECB3C"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lastRenderedPageBreak/>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7F1E703D"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13550E">
        <w:rPr>
          <w:rFonts w:ascii="Cambria" w:hAnsi="Cambria" w:cs="Calibri,Bold"/>
          <w:b/>
          <w:bCs/>
          <w:color w:val="000000"/>
        </w:rPr>
        <w:t>30.01.2023</w:t>
      </w:r>
      <w:r w:rsidR="005044EC" w:rsidRPr="005044EC">
        <w:rPr>
          <w:rFonts w:ascii="Cambria" w:hAnsi="Cambria" w:cs="Calibri,Bold"/>
          <w:b/>
          <w:bCs/>
          <w:color w:val="000000"/>
        </w:rPr>
        <w:t xml:space="preserve"> r. do godz. 12.00.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lastRenderedPageBreak/>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 xml:space="preserve">zastrzeżenia informacji zawartych w ofercie, stanowiących </w:t>
      </w:r>
      <w:r w:rsidRPr="00C95C4F">
        <w:rPr>
          <w:rFonts w:ascii="Cambria" w:hAnsi="Cambria"/>
        </w:rPr>
        <w:lastRenderedPageBreak/>
        <w:t>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lastRenderedPageBreak/>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 xml:space="preserve">samego rodzaju. Podpisywanie różnymi rodzajami </w:t>
      </w:r>
      <w:r w:rsidRPr="003B4AA9">
        <w:rPr>
          <w:rFonts w:ascii="Cambria" w:hAnsi="Cambria"/>
        </w:rPr>
        <w:lastRenderedPageBreak/>
        <w:t>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387AAE3B" w14:textId="6BA8A4DE" w:rsidR="00CC55BD" w:rsidRPr="00AE7985" w:rsidRDefault="0011460F" w:rsidP="00AE7985">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136441EA"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13550E">
        <w:rPr>
          <w:rFonts w:ascii="Cambria" w:hAnsi="Cambria"/>
          <w:b/>
        </w:rPr>
        <w:t>30.01.2023</w:t>
      </w:r>
      <w:r w:rsidRPr="00773D17">
        <w:rPr>
          <w:rFonts w:ascii="Cambria" w:hAnsi="Cambria"/>
        </w:rPr>
        <w:t xml:space="preserve"> </w:t>
      </w:r>
      <w:r w:rsidR="00C97B0C" w:rsidRPr="00C97B0C">
        <w:rPr>
          <w:rFonts w:ascii="Cambria" w:hAnsi="Cambria"/>
          <w:b/>
        </w:rPr>
        <w:t>r.</w:t>
      </w:r>
      <w:r w:rsidR="00C97B0C">
        <w:rPr>
          <w:rFonts w:ascii="Cambria" w:hAnsi="Cambria"/>
        </w:rPr>
        <w:t xml:space="preserve"> </w:t>
      </w:r>
      <w:r w:rsidRPr="00773D17">
        <w:rPr>
          <w:rFonts w:ascii="Cambria" w:hAnsi="Cambria"/>
        </w:rPr>
        <w:t xml:space="preserve">do godz. </w:t>
      </w:r>
      <w:r w:rsidR="00C97B0C" w:rsidRPr="00C97B0C">
        <w:rPr>
          <w:rFonts w:ascii="Cambria" w:hAnsi="Cambria"/>
          <w:b/>
        </w:rPr>
        <w:t>12:00</w:t>
      </w:r>
    </w:p>
    <w:p w14:paraId="23A08AAD" w14:textId="59C92209" w:rsidR="00545239" w:rsidRPr="00CE306C" w:rsidRDefault="00C97B0C" w:rsidP="002A6A69">
      <w:pPr>
        <w:numPr>
          <w:ilvl w:val="1"/>
          <w:numId w:val="14"/>
        </w:numPr>
        <w:ind w:left="431" w:right="-108"/>
        <w:jc w:val="both"/>
        <w:rPr>
          <w:rFonts w:asciiTheme="majorHAnsi" w:eastAsiaTheme="majorEastAsia" w:hAnsiTheme="majorHAnsi" w:cstheme="majorBidi"/>
          <w:i/>
          <w:color w:val="FF0000"/>
          <w:lang w:eastAsia="en-US"/>
        </w:rPr>
      </w:pPr>
      <w:r w:rsidRPr="00CE306C">
        <w:rPr>
          <w:rFonts w:asciiTheme="majorHAnsi" w:hAnsiTheme="majorHAnsi"/>
        </w:rPr>
        <w:t xml:space="preserve">Sposób składania ofert </w:t>
      </w:r>
      <w:r w:rsidR="003247A5" w:rsidRPr="00CE306C">
        <w:rPr>
          <w:rFonts w:asciiTheme="majorHAnsi" w:hAnsiTheme="majorHAnsi"/>
        </w:rPr>
        <w:t>z</w:t>
      </w:r>
      <w:r w:rsidR="00545239" w:rsidRPr="00CE306C">
        <w:rPr>
          <w:rFonts w:asciiTheme="majorHAnsi" w:hAnsiTheme="majorHAnsi"/>
        </w:rPr>
        <w:t>a pośrednictwem Platformy</w:t>
      </w:r>
      <w:r w:rsidRPr="00CE306C">
        <w:rPr>
          <w:rStyle w:val="Hipercze"/>
          <w:rFonts w:asciiTheme="majorHAnsi" w:hAnsiTheme="majorHAnsi"/>
          <w:color w:val="auto"/>
          <w:u w:val="none"/>
          <w:lang w:eastAsia="x-none"/>
        </w:rPr>
        <w:t xml:space="preserve">, na stronie internetowej Zamawiającego: </w:t>
      </w:r>
      <w:r w:rsidRPr="00CE306C">
        <w:rPr>
          <w:rStyle w:val="Hipercze"/>
          <w:rFonts w:asciiTheme="majorHAnsi" w:hAnsiTheme="majorHAnsi"/>
          <w:lang w:eastAsia="x-none"/>
        </w:rPr>
        <w:t>https://platformazakupowa.pl/pn/zdp_leszno</w:t>
      </w:r>
    </w:p>
    <w:p w14:paraId="00F21949" w14:textId="503438FC"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13550E">
        <w:rPr>
          <w:rFonts w:ascii="Cambria" w:hAnsi="Cambria"/>
          <w:b/>
        </w:rPr>
        <w:t>30.01.2023</w:t>
      </w:r>
      <w:r w:rsidR="00C97B0C" w:rsidRPr="00C97B0C">
        <w:rPr>
          <w:rFonts w:ascii="Cambria" w:hAnsi="Cambria"/>
          <w:b/>
        </w:rPr>
        <w:t xml:space="preserve"> r.</w:t>
      </w:r>
      <w:r w:rsidRPr="00C97B0C">
        <w:rPr>
          <w:rFonts w:ascii="Cambria" w:hAnsi="Cambria"/>
          <w:b/>
        </w:rPr>
        <w:t xml:space="preserve"> o godz. </w:t>
      </w:r>
      <w:r w:rsidR="00C97B0C" w:rsidRPr="00C97B0C">
        <w:rPr>
          <w:rFonts w:ascii="Cambria" w:hAnsi="Cambria"/>
          <w:b/>
        </w:rPr>
        <w:t>12:10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lastRenderedPageBreak/>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4E8F03DA"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13550E">
        <w:rPr>
          <w:rFonts w:ascii="Cambria" w:hAnsi="Cambria"/>
          <w:b/>
          <w:bCs/>
        </w:rPr>
        <w:t>28.02.2023</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538D78C1" w:rsidR="00CC55BD" w:rsidRPr="009163A8" w:rsidRDefault="003C7B82" w:rsidP="002A6A69">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1ED9FE91" w:rsidR="003C7B82" w:rsidRPr="00773D17" w:rsidRDefault="00D54597" w:rsidP="00F20EB6">
            <w:pPr>
              <w:jc w:val="both"/>
              <w:rPr>
                <w:rFonts w:asciiTheme="majorHAnsi" w:hAnsiTheme="majorHAnsi"/>
              </w:rPr>
            </w:pPr>
            <w:r>
              <w:rPr>
                <w:rFonts w:asciiTheme="majorHAnsi" w:hAnsiTheme="majorHAnsi"/>
              </w:rPr>
              <w:t>Czas reakcji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1086A3D1" w:rsidR="00744C5C" w:rsidRPr="00744C5C"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00D54597">
        <w:rPr>
          <w:rFonts w:ascii="Cambria" w:hAnsi="Cambria"/>
          <w:b/>
          <w:lang w:eastAsia="en-US"/>
        </w:rPr>
        <w:t>czas reakcji</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744C5C" w:rsidRPr="00744C5C">
        <w:rPr>
          <w:rFonts w:ascii="Cambria" w:hAnsi="Cambria"/>
          <w:spacing w:val="4"/>
        </w:rPr>
        <w:t>czas w jakim Wykonawca powiadomiony przez Zamawiającego (e-mail lub</w:t>
      </w:r>
      <w:r w:rsidR="00744C5C">
        <w:rPr>
          <w:rFonts w:ascii="Cambria" w:hAnsi="Cambria"/>
          <w:spacing w:val="4"/>
        </w:rPr>
        <w:t xml:space="preserve"> telefon) </w:t>
      </w:r>
      <w:r w:rsidR="00744C5C" w:rsidRPr="00744C5C">
        <w:rPr>
          <w:rFonts w:ascii="Cambria" w:hAnsi="Cambria"/>
          <w:spacing w:val="4"/>
        </w:rPr>
        <w:t>podejmie pracę sprzętem lub środkiem transportu</w:t>
      </w:r>
      <w:r w:rsidR="00E41F90">
        <w:rPr>
          <w:rFonts w:ascii="Cambria" w:hAnsi="Cambria"/>
          <w:spacing w:val="4"/>
        </w:rPr>
        <w:t>;</w:t>
      </w:r>
      <w:r w:rsidR="00744C5C" w:rsidRPr="00744C5C">
        <w:rPr>
          <w:rFonts w:ascii="Cambria" w:hAnsi="Cambria"/>
          <w:lang w:eastAsia="en-US"/>
        </w:rPr>
        <w:t xml:space="preserve"> </w:t>
      </w:r>
      <w:r w:rsidR="00E41F90" w:rsidRPr="00EC208B">
        <w:rPr>
          <w:rFonts w:ascii="Cambria" w:hAnsi="Cambria"/>
          <w:lang w:eastAsia="en-US"/>
        </w:rPr>
        <w:t xml:space="preserve">wskaźnik </w:t>
      </w:r>
      <w:r w:rsidR="00E41F90">
        <w:rPr>
          <w:rFonts w:ascii="Cambria" w:hAnsi="Cambria"/>
          <w:lang w:eastAsia="en-US"/>
        </w:rPr>
        <w:t>CR</w:t>
      </w:r>
      <w:r w:rsidR="00E41F90" w:rsidRPr="00744C5C">
        <w:rPr>
          <w:rFonts w:ascii="Cambria" w:hAnsi="Cambria"/>
          <w:lang w:eastAsia="en-US"/>
        </w:rPr>
        <w:t xml:space="preserve"> </w:t>
      </w:r>
      <w:r w:rsidR="00744C5C" w:rsidRPr="00744C5C">
        <w:rPr>
          <w:rFonts w:ascii="Cambria" w:hAnsi="Cambria"/>
          <w:lang w:eastAsia="en-US"/>
        </w:rPr>
        <w:t>ranga – 40%.</w:t>
      </w:r>
      <w:r w:rsidR="00744C5C" w:rsidRPr="00744C5C">
        <w:rPr>
          <w:b/>
          <w:spacing w:val="4"/>
        </w:rPr>
        <w:t xml:space="preserve">  </w:t>
      </w:r>
    </w:p>
    <w:p w14:paraId="28B10736" w14:textId="0A75FA19" w:rsidR="00744C5C" w:rsidRPr="00744C5C" w:rsidRDefault="00744C5C" w:rsidP="00744C5C">
      <w:pPr>
        <w:suppressAutoHyphens/>
        <w:rPr>
          <w:rFonts w:asciiTheme="majorHAnsi" w:hAnsiTheme="majorHAnsi"/>
          <w:iCs/>
          <w:u w:val="single"/>
          <w:lang w:eastAsia="ar-SA"/>
        </w:rPr>
      </w:pPr>
      <w:r w:rsidRPr="00744C5C">
        <w:rPr>
          <w:rFonts w:asciiTheme="majorHAnsi" w:hAnsiTheme="majorHAnsi"/>
          <w:iCs/>
          <w:u w:val="single"/>
          <w:lang w:eastAsia="ar-SA"/>
        </w:rPr>
        <w:t>UWAGA</w:t>
      </w:r>
      <w:r w:rsidR="00E41F90">
        <w:rPr>
          <w:rFonts w:asciiTheme="majorHAnsi" w:hAnsiTheme="majorHAnsi"/>
          <w:iCs/>
          <w:u w:val="single"/>
          <w:lang w:eastAsia="ar-SA"/>
        </w:rPr>
        <w:t>:</w:t>
      </w:r>
    </w:p>
    <w:p w14:paraId="2A6E79AF" w14:textId="77777777" w:rsidR="00744C5C" w:rsidRPr="00744C5C" w:rsidRDefault="00744C5C" w:rsidP="002A6A69">
      <w:pPr>
        <w:pStyle w:val="Akapitzlist"/>
        <w:numPr>
          <w:ilvl w:val="0"/>
          <w:numId w:val="69"/>
        </w:numPr>
        <w:suppressAutoHyphens/>
        <w:ind w:left="426"/>
        <w:contextualSpacing/>
        <w:jc w:val="both"/>
        <w:rPr>
          <w:rFonts w:asciiTheme="majorHAnsi" w:hAnsiTheme="majorHAnsi"/>
          <w:b/>
          <w:iCs/>
          <w:lang w:eastAsia="ar-SA"/>
        </w:rPr>
      </w:pPr>
      <w:r w:rsidRPr="00744C5C">
        <w:rPr>
          <w:rFonts w:asciiTheme="majorHAnsi" w:hAnsiTheme="majorHAnsi"/>
          <w:iCs/>
          <w:lang w:eastAsia="ar-SA"/>
        </w:rPr>
        <w:t xml:space="preserve">Najkrótszy możliwy czas reakcji wymagany przez  Zamawiającego – </w:t>
      </w:r>
      <w:r w:rsidRPr="00744C5C">
        <w:rPr>
          <w:rFonts w:asciiTheme="majorHAnsi" w:hAnsiTheme="majorHAnsi"/>
          <w:b/>
          <w:iCs/>
          <w:lang w:eastAsia="ar-SA"/>
        </w:rPr>
        <w:t xml:space="preserve">1 dzień od powiadomienia. </w:t>
      </w:r>
    </w:p>
    <w:p w14:paraId="6B3F0AF5" w14:textId="77777777" w:rsidR="00744C5C" w:rsidRPr="00744C5C" w:rsidRDefault="00744C5C" w:rsidP="002A6A69">
      <w:pPr>
        <w:pStyle w:val="Akapitzlist"/>
        <w:numPr>
          <w:ilvl w:val="0"/>
          <w:numId w:val="69"/>
        </w:numPr>
        <w:suppressAutoHyphens/>
        <w:ind w:left="426"/>
        <w:contextualSpacing/>
        <w:rPr>
          <w:rFonts w:asciiTheme="majorHAnsi" w:hAnsiTheme="majorHAnsi"/>
          <w:iCs/>
          <w:lang w:eastAsia="ar-SA"/>
        </w:rPr>
      </w:pPr>
      <w:r w:rsidRPr="00744C5C">
        <w:rPr>
          <w:rFonts w:asciiTheme="majorHAnsi" w:hAnsiTheme="majorHAnsi"/>
          <w:iCs/>
          <w:lang w:eastAsia="ar-SA"/>
        </w:rPr>
        <w:t xml:space="preserve">Najdłuższy możliwy czas reakcji- 5 dni od powiadomienia. </w:t>
      </w:r>
    </w:p>
    <w:p w14:paraId="6C9457C8" w14:textId="77777777" w:rsidR="00744C5C" w:rsidRPr="00744C5C" w:rsidRDefault="00744C5C" w:rsidP="002A6A69">
      <w:pPr>
        <w:pStyle w:val="Akapitzlist"/>
        <w:numPr>
          <w:ilvl w:val="0"/>
          <w:numId w:val="69"/>
        </w:numPr>
        <w:suppressAutoHyphens/>
        <w:ind w:left="426"/>
        <w:contextualSpacing/>
        <w:jc w:val="both"/>
        <w:rPr>
          <w:rFonts w:asciiTheme="majorHAnsi" w:hAnsiTheme="majorHAnsi"/>
          <w:iCs/>
          <w:lang w:eastAsia="ar-SA"/>
        </w:rPr>
      </w:pPr>
      <w:r w:rsidRPr="00744C5C">
        <w:rPr>
          <w:rFonts w:asciiTheme="majorHAnsi" w:hAnsiTheme="majorHAnsi"/>
          <w:iCs/>
          <w:lang w:eastAsia="ar-SA"/>
        </w:rPr>
        <w:t xml:space="preserve">Czas reakcji na powiadomienie Zamawiającego należy podać w pełnych dniach  </w:t>
      </w:r>
    </w:p>
    <w:p w14:paraId="11F87A63" w14:textId="77777777" w:rsidR="00744C5C" w:rsidRPr="00744C5C" w:rsidRDefault="00744C5C" w:rsidP="00BF6A6C">
      <w:pPr>
        <w:suppressAutoHyphens/>
        <w:ind w:left="426"/>
        <w:rPr>
          <w:rFonts w:asciiTheme="majorHAnsi" w:hAnsiTheme="majorHAnsi"/>
          <w:iCs/>
          <w:lang w:eastAsia="ar-SA"/>
        </w:rPr>
      </w:pPr>
      <w:r w:rsidRPr="00744C5C">
        <w:rPr>
          <w:rFonts w:asciiTheme="majorHAnsi" w:hAnsiTheme="majorHAnsi"/>
          <w:iCs/>
          <w:lang w:eastAsia="ar-SA"/>
        </w:rPr>
        <w:t xml:space="preserve">Czas reakcji – ocena ofert zostanie dokonana przy zastosowaniu wzoru: </w:t>
      </w:r>
    </w:p>
    <w:p w14:paraId="047BDCA5" w14:textId="77777777" w:rsidR="00744C5C" w:rsidRPr="00744C5C" w:rsidRDefault="00744C5C" w:rsidP="00BF6A6C">
      <w:pPr>
        <w:suppressAutoHyphens/>
        <w:ind w:left="426"/>
        <w:rPr>
          <w:rFonts w:asciiTheme="majorHAnsi" w:hAnsiTheme="majorHAnsi"/>
          <w:iCs/>
          <w:lang w:eastAsia="ar-SA"/>
        </w:rPr>
      </w:pPr>
      <w:r w:rsidRPr="00744C5C">
        <w:rPr>
          <w:rFonts w:asciiTheme="majorHAnsi" w:hAnsiTheme="majorHAnsi"/>
          <w:iCs/>
          <w:lang w:eastAsia="ar-SA"/>
        </w:rPr>
        <w:t xml:space="preserve">P2 = CRmin/CR x  40 pkt </w:t>
      </w:r>
    </w:p>
    <w:p w14:paraId="1ECC4DA8" w14:textId="77777777" w:rsidR="00744C5C" w:rsidRPr="00744C5C" w:rsidRDefault="00744C5C" w:rsidP="00BF6A6C">
      <w:pPr>
        <w:suppressAutoHyphens/>
        <w:ind w:left="426"/>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BF6A6C">
      <w:pPr>
        <w:suppressAutoHyphens/>
        <w:ind w:left="426"/>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77777777" w:rsidR="00744C5C" w:rsidRPr="00744C5C" w:rsidRDefault="00744C5C" w:rsidP="00BF6A6C">
      <w:pPr>
        <w:suppressAutoHyphens/>
        <w:ind w:left="426"/>
        <w:rPr>
          <w:rFonts w:asciiTheme="majorHAnsi" w:hAnsiTheme="majorHAnsi"/>
          <w:iCs/>
          <w:lang w:eastAsia="ar-SA"/>
        </w:rPr>
      </w:pPr>
      <w:r w:rsidRPr="00744C5C">
        <w:rPr>
          <w:rFonts w:asciiTheme="majorHAnsi" w:hAnsiTheme="majorHAnsi"/>
          <w:iCs/>
          <w:lang w:eastAsia="ar-SA"/>
        </w:rPr>
        <w:t xml:space="preserve">CR  – czas reakcji w ofercie badanej, </w:t>
      </w:r>
    </w:p>
    <w:p w14:paraId="476A62DB" w14:textId="6896B329" w:rsidR="00744C5C" w:rsidRPr="00744C5C" w:rsidRDefault="00744C5C" w:rsidP="00BF6A6C">
      <w:pPr>
        <w:suppressAutoHyphens/>
        <w:ind w:left="426"/>
        <w:jc w:val="both"/>
        <w:rPr>
          <w:rFonts w:asciiTheme="majorHAnsi" w:hAnsiTheme="majorHAnsi"/>
          <w:iCs/>
          <w:lang w:eastAsia="ar-SA"/>
        </w:rPr>
      </w:pPr>
      <w:r w:rsidRPr="00744C5C">
        <w:rPr>
          <w:rFonts w:asciiTheme="majorHAnsi" w:hAnsiTheme="majorHAnsi"/>
          <w:iCs/>
          <w:lang w:eastAsia="ar-SA"/>
        </w:rPr>
        <w:t>CRmin – najkrótszy czas reakcji spośród wszystkich ofert niepodlegających odrzuceni</w:t>
      </w:r>
      <w:r w:rsidR="00F8194F">
        <w:rPr>
          <w:rFonts w:asciiTheme="majorHAnsi" w:hAnsiTheme="majorHAnsi"/>
          <w:iCs/>
          <w:lang w:eastAsia="ar-SA"/>
        </w:rPr>
        <w:t>u</w:t>
      </w:r>
      <w:r w:rsidRPr="00744C5C">
        <w:rPr>
          <w:rFonts w:asciiTheme="majorHAnsi" w:hAnsiTheme="majorHAnsi"/>
          <w:iCs/>
          <w:lang w:eastAsia="ar-SA"/>
        </w:rPr>
        <w:t>,</w:t>
      </w:r>
    </w:p>
    <w:p w14:paraId="575F471F" w14:textId="77777777" w:rsidR="00744C5C" w:rsidRPr="00744C5C" w:rsidRDefault="00744C5C" w:rsidP="00BF6A6C">
      <w:pPr>
        <w:suppressAutoHyphens/>
        <w:ind w:left="426"/>
        <w:rPr>
          <w:rFonts w:asciiTheme="majorHAnsi" w:hAnsiTheme="majorHAnsi"/>
          <w:b/>
          <w:iCs/>
          <w:lang w:eastAsia="ar-SA"/>
        </w:rPr>
      </w:pPr>
      <w:r w:rsidRPr="00744C5C">
        <w:rPr>
          <w:rFonts w:asciiTheme="majorHAnsi" w:hAnsiTheme="majorHAnsi"/>
          <w:b/>
          <w:iCs/>
          <w:lang w:eastAsia="ar-SA"/>
        </w:rPr>
        <w:t xml:space="preserve">40 pkt – maksymalna ilość punktów w kryterium czas reakcji. </w:t>
      </w:r>
    </w:p>
    <w:p w14:paraId="7D3848C0" w14:textId="77777777" w:rsidR="00744C5C" w:rsidRPr="00744C5C" w:rsidRDefault="00744C5C" w:rsidP="00744C5C">
      <w:pPr>
        <w:suppressAutoHyphens/>
        <w:ind w:left="720"/>
        <w:rPr>
          <w:rFonts w:asciiTheme="majorHAnsi" w:hAnsiTheme="majorHAnsi"/>
          <w:iCs/>
          <w:lang w:eastAsia="ar-SA"/>
        </w:rPr>
      </w:pPr>
    </w:p>
    <w:p w14:paraId="402E7B42" w14:textId="459B3FE2" w:rsidR="00744C5C" w:rsidRPr="00744C5C" w:rsidRDefault="00744C5C" w:rsidP="000402E0">
      <w:pPr>
        <w:suppressAutoHyphens/>
        <w:ind w:left="426"/>
        <w:jc w:val="both"/>
        <w:rPr>
          <w:rFonts w:asciiTheme="majorHAnsi" w:hAnsiTheme="majorHAnsi"/>
          <w:iCs/>
          <w:lang w:eastAsia="ar-SA"/>
        </w:rPr>
      </w:pPr>
      <w:r w:rsidRPr="00744C5C">
        <w:rPr>
          <w:rFonts w:asciiTheme="majorHAnsi" w:hAnsiTheme="majorHAnsi"/>
          <w:iCs/>
          <w:lang w:eastAsia="ar-SA"/>
        </w:rPr>
        <w:t xml:space="preserve">Niepodanie żadnej wartości dla czasu reakcji  albo zaoferowanie okresu krótszego niż 1 dzień lub dłuższego niż 5 dni  spowoduje odrzucenie oferty. </w:t>
      </w:r>
    </w:p>
    <w:p w14:paraId="523B5A88" w14:textId="77777777" w:rsidR="00744C5C" w:rsidRPr="00744C5C" w:rsidRDefault="00744C5C" w:rsidP="000402E0">
      <w:pPr>
        <w:suppressAutoHyphens/>
        <w:ind w:left="426"/>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0402E0">
      <w:pPr>
        <w:suppressAutoHyphens/>
        <w:ind w:left="426"/>
        <w:jc w:val="both"/>
        <w:rPr>
          <w:rFonts w:asciiTheme="majorHAnsi" w:hAnsiTheme="majorHAnsi"/>
          <w:iCs/>
          <w:lang w:eastAsia="ar-SA"/>
        </w:rPr>
      </w:pPr>
      <w:r w:rsidRPr="00744C5C">
        <w:rPr>
          <w:rFonts w:asciiTheme="majorHAnsi" w:hAnsiTheme="majorHAnsi"/>
          <w:iCs/>
          <w:lang w:eastAsia="ar-SA"/>
        </w:rPr>
        <w:t>P = P1 + P2</w:t>
      </w:r>
    </w:p>
    <w:p w14:paraId="6FA55CA6" w14:textId="77777777" w:rsidR="00744C5C" w:rsidRPr="00744C5C" w:rsidRDefault="00744C5C" w:rsidP="000402E0">
      <w:pPr>
        <w:suppressAutoHyphens/>
        <w:ind w:left="426"/>
        <w:jc w:val="both"/>
        <w:rPr>
          <w:rFonts w:asciiTheme="majorHAnsi" w:hAnsiTheme="majorHAnsi"/>
          <w:i/>
          <w:iCs/>
          <w:lang w:eastAsia="ar-SA"/>
        </w:rPr>
      </w:pPr>
      <w:r w:rsidRPr="00744C5C">
        <w:rPr>
          <w:rFonts w:asciiTheme="majorHAnsi" w:hAnsiTheme="majorHAnsi"/>
          <w:iCs/>
          <w:lang w:eastAsia="ar-SA"/>
        </w:rPr>
        <w:lastRenderedPageBreak/>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Pr="00744C5C">
        <w:rPr>
          <w:rFonts w:asciiTheme="majorHAnsi" w:hAnsiTheme="majorHAnsi"/>
          <w:i/>
          <w:iCs/>
          <w:lang w:eastAsia="ar-SA"/>
        </w:rPr>
        <w:t>czas reakcji</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74F2F64A" w14:textId="77777777" w:rsidR="00744C5C" w:rsidRPr="00744C5C" w:rsidRDefault="00744C5C" w:rsidP="00744C5C">
      <w:pPr>
        <w:pStyle w:val="Tekstpodstawowy2"/>
        <w:tabs>
          <w:tab w:val="left" w:pos="1134"/>
        </w:tabs>
        <w:overflowPunct/>
        <w:autoSpaceDE/>
        <w:autoSpaceDN/>
        <w:adjustRightInd/>
        <w:spacing w:after="0" w:line="240" w:lineRule="auto"/>
        <w:ind w:left="1134" w:hanging="1134"/>
        <w:jc w:val="both"/>
        <w:textAlignment w:val="auto"/>
        <w:rPr>
          <w:rFonts w:asciiTheme="majorHAnsi" w:hAnsiTheme="majorHAnsi"/>
          <w:spacing w:val="4"/>
          <w:sz w:val="24"/>
          <w:szCs w:val="24"/>
        </w:rPr>
      </w:pPr>
    </w:p>
    <w:p w14:paraId="2D9F58D0" w14:textId="77777777" w:rsidR="00F8194F" w:rsidRDefault="00744C5C" w:rsidP="000402E0">
      <w:pPr>
        <w:pStyle w:val="Tekstpodstawowy2"/>
        <w:numPr>
          <w:ilvl w:val="0"/>
          <w:numId w:val="79"/>
        </w:numPr>
        <w:overflowPunct/>
        <w:autoSpaceDE/>
        <w:autoSpaceDN/>
        <w:adjustRightInd/>
        <w:spacing w:after="0" w:line="240" w:lineRule="auto"/>
        <w:ind w:left="426" w:hanging="426"/>
        <w:jc w:val="both"/>
        <w:textAlignment w:val="auto"/>
        <w:rPr>
          <w:rFonts w:asciiTheme="majorHAnsi" w:hAnsiTheme="majorHAnsi"/>
          <w:spacing w:val="4"/>
          <w:sz w:val="24"/>
          <w:szCs w:val="24"/>
        </w:rPr>
      </w:pPr>
      <w:r w:rsidRPr="00744C5C">
        <w:rPr>
          <w:rFonts w:asciiTheme="majorHAnsi" w:hAnsiTheme="majorHAnsi"/>
          <w:spacing w:val="4"/>
          <w:sz w:val="24"/>
          <w:szCs w:val="24"/>
        </w:rPr>
        <w:t xml:space="preserve">Każda część zamówienia będzie oceniana oddzielnie. </w:t>
      </w:r>
    </w:p>
    <w:p w14:paraId="53B73094" w14:textId="551EF35C" w:rsidR="00064CF2" w:rsidRPr="00F8194F" w:rsidRDefault="00064CF2" w:rsidP="000402E0">
      <w:pPr>
        <w:pStyle w:val="Tekstpodstawowy2"/>
        <w:numPr>
          <w:ilvl w:val="0"/>
          <w:numId w:val="79"/>
        </w:numPr>
        <w:overflowPunct/>
        <w:autoSpaceDE/>
        <w:autoSpaceDN/>
        <w:adjustRightInd/>
        <w:spacing w:after="0" w:line="240" w:lineRule="auto"/>
        <w:ind w:left="426" w:hanging="426"/>
        <w:jc w:val="both"/>
        <w:textAlignment w:val="auto"/>
        <w:rPr>
          <w:rFonts w:asciiTheme="majorHAnsi" w:hAnsiTheme="majorHAnsi"/>
          <w:spacing w:val="4"/>
          <w:sz w:val="24"/>
          <w:szCs w:val="24"/>
        </w:rPr>
      </w:pPr>
      <w:r w:rsidRPr="00F8194F">
        <w:rPr>
          <w:rFonts w:asciiTheme="majorHAnsi" w:hAnsiTheme="majorHAnsi"/>
          <w:sz w:val="24"/>
          <w:szCs w:val="24"/>
          <w:lang w:eastAsia="en-US"/>
        </w:rPr>
        <w:t>Końcowa ocena oferty to suma punktów uzyskanych za poszczególne kryteria wg wzoru:</w:t>
      </w:r>
    </w:p>
    <w:p w14:paraId="35CF7FED" w14:textId="09B7AB34" w:rsidR="00064CF2" w:rsidRPr="00F8194F" w:rsidRDefault="00064CF2" w:rsidP="000402E0">
      <w:pPr>
        <w:spacing w:after="200" w:line="252" w:lineRule="auto"/>
        <w:ind w:left="426"/>
        <w:contextualSpacing/>
        <w:jc w:val="both"/>
        <w:rPr>
          <w:rFonts w:asciiTheme="majorHAnsi" w:hAnsiTheme="majorHAnsi"/>
        </w:rPr>
      </w:pPr>
      <w:r w:rsidRPr="00F8194F">
        <w:rPr>
          <w:rFonts w:asciiTheme="majorHAnsi" w:hAnsiTheme="majorHAnsi"/>
        </w:rPr>
        <w:t xml:space="preserve">Lp = C + </w:t>
      </w:r>
      <w:r w:rsidR="00F8194F">
        <w:rPr>
          <w:rFonts w:ascii="Cambria" w:hAnsi="Cambria"/>
          <w:lang w:eastAsia="en-US"/>
        </w:rPr>
        <w:t>CR</w:t>
      </w:r>
    </w:p>
    <w:p w14:paraId="746B6FA0" w14:textId="77777777" w:rsidR="00064CF2" w:rsidRPr="00F8194F" w:rsidRDefault="00064CF2" w:rsidP="000402E0">
      <w:pPr>
        <w:spacing w:after="200" w:line="252" w:lineRule="auto"/>
        <w:ind w:left="426"/>
        <w:contextualSpacing/>
        <w:jc w:val="both"/>
        <w:rPr>
          <w:rFonts w:ascii="Cambria" w:hAnsi="Cambria"/>
        </w:rPr>
      </w:pPr>
      <w:r w:rsidRPr="00F8194F">
        <w:rPr>
          <w:rFonts w:ascii="Cambria" w:hAnsi="Cambria"/>
        </w:rPr>
        <w:t>gdzie:</w:t>
      </w:r>
    </w:p>
    <w:p w14:paraId="58A646BC" w14:textId="787C500D" w:rsidR="00064CF2" w:rsidRPr="00EC208B" w:rsidRDefault="00F8194F" w:rsidP="000402E0">
      <w:pPr>
        <w:spacing w:after="200" w:line="252" w:lineRule="auto"/>
        <w:ind w:left="426"/>
        <w:contextualSpacing/>
        <w:jc w:val="both"/>
        <w:rPr>
          <w:rFonts w:ascii="Cambria" w:hAnsi="Cambria"/>
        </w:rPr>
      </w:pPr>
      <w:r>
        <w:rPr>
          <w:rFonts w:ascii="Cambria" w:hAnsi="Cambria"/>
        </w:rPr>
        <w:t xml:space="preserve">Lp– </w:t>
      </w:r>
      <w:r w:rsidR="00064CF2" w:rsidRPr="00F8194F">
        <w:rPr>
          <w:rFonts w:ascii="Cambria" w:hAnsi="Cambria"/>
        </w:rPr>
        <w:t>liczba</w:t>
      </w:r>
      <w:r w:rsidR="00064CF2" w:rsidRPr="00EC208B">
        <w:rPr>
          <w:rFonts w:ascii="Cambria" w:hAnsi="Cambria"/>
        </w:rPr>
        <w:t xml:space="preserve"> punktów uzyskanych przez ofertę,</w:t>
      </w:r>
    </w:p>
    <w:p w14:paraId="7DF46CA4" w14:textId="77777777" w:rsidR="00064CF2" w:rsidRPr="00EC208B" w:rsidRDefault="00064CF2" w:rsidP="000402E0">
      <w:pPr>
        <w:spacing w:after="200" w:line="252" w:lineRule="auto"/>
        <w:ind w:left="426"/>
        <w:contextualSpacing/>
        <w:jc w:val="both"/>
        <w:rPr>
          <w:rFonts w:ascii="Cambria" w:hAnsi="Cambria"/>
        </w:rPr>
      </w:pPr>
      <w:r w:rsidRPr="00EC208B">
        <w:rPr>
          <w:rFonts w:ascii="Cambria" w:hAnsi="Cambria"/>
        </w:rPr>
        <w:t>C – liczba punktów uzyskanych w kryterium „cena”,</w:t>
      </w:r>
    </w:p>
    <w:p w14:paraId="7FF2ED0E" w14:textId="5711DD39" w:rsidR="00F8194F" w:rsidRDefault="00E50C16" w:rsidP="000402E0">
      <w:pPr>
        <w:spacing w:after="200" w:line="252" w:lineRule="auto"/>
        <w:ind w:left="426"/>
        <w:contextualSpacing/>
        <w:jc w:val="both"/>
        <w:rPr>
          <w:rFonts w:ascii="Cambria" w:hAnsi="Cambria"/>
        </w:rPr>
      </w:pPr>
      <w:r>
        <w:rPr>
          <w:rFonts w:ascii="Cambria" w:hAnsi="Cambria"/>
        </w:rPr>
        <w:t>CR</w:t>
      </w:r>
      <w:r w:rsidR="00064CF2" w:rsidRPr="00EC208B">
        <w:rPr>
          <w:rFonts w:ascii="Cambria" w:hAnsi="Cambria"/>
        </w:rPr>
        <w:t xml:space="preserve"> – liczba punktów uzyskanych w kryterium „</w:t>
      </w:r>
      <w:r>
        <w:rPr>
          <w:rFonts w:ascii="Cambria" w:hAnsi="Cambria"/>
        </w:rPr>
        <w:t>czas reakcji</w:t>
      </w:r>
      <w:r w:rsidR="00064CF2" w:rsidRPr="00EC208B">
        <w:rPr>
          <w:rFonts w:ascii="Cambria" w:hAnsi="Cambria"/>
        </w:rPr>
        <w:t>”.</w:t>
      </w:r>
    </w:p>
    <w:p w14:paraId="4EAE9640" w14:textId="77777777" w:rsidR="00F8194F" w:rsidRDefault="00F8194F" w:rsidP="00F8194F">
      <w:pPr>
        <w:spacing w:after="200" w:line="252" w:lineRule="auto"/>
        <w:ind w:left="284"/>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08796B" w:rsidRPr="00BF6A6C">
        <w:rPr>
          <w:rFonts w:ascii="Cambria" w:hAnsi="Cambria"/>
          <w:b/>
        </w:rPr>
        <w:t xml:space="preserve">6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Prowadzone negocjacje mają poufny charakter. Żadna ze stron nie może, bez zgody drugiej strony, ujawniać informacji technicznych i handlowych związanych z </w:t>
      </w:r>
      <w:r w:rsidRPr="00D43875">
        <w:rPr>
          <w:rFonts w:asciiTheme="majorHAnsi" w:eastAsiaTheme="majorEastAsia" w:hAnsiTheme="majorHAnsi" w:cs="Arial"/>
          <w:lang w:eastAsia="en-US"/>
        </w:rPr>
        <w:lastRenderedPageBreak/>
        <w:t>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lastRenderedPageBreak/>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60FD9579" w14:textId="2A79BDFF"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4- </w:t>
      </w:r>
      <w:r w:rsidR="00CC55BD">
        <w:rPr>
          <w:rFonts w:asciiTheme="majorHAnsi" w:hAnsiTheme="majorHAnsi" w:cs="Arial"/>
          <w:snapToGrid w:val="0"/>
        </w:rPr>
        <w:t xml:space="preserve">  </w:t>
      </w:r>
      <w:r w:rsidR="00130E09" w:rsidRPr="00130E09">
        <w:rPr>
          <w:rFonts w:asciiTheme="majorHAnsi" w:hAnsiTheme="majorHAnsi" w:cs="Arial"/>
          <w:snapToGrid w:val="0"/>
        </w:rPr>
        <w:t>Wykaz sprzętu i potencjału technicznego</w:t>
      </w:r>
    </w:p>
    <w:p w14:paraId="42E8664A" w14:textId="4AA36A3E"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5-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2A902915"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6-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3D5522C3"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BF6A6C">
        <w:rPr>
          <w:rFonts w:asciiTheme="majorHAnsi" w:hAnsiTheme="majorHAnsi" w:cs="Arial"/>
          <w:snapToGrid w:val="0"/>
        </w:rPr>
        <w:t>7</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16F92D4D"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BF6A6C">
        <w:rPr>
          <w:rFonts w:asciiTheme="majorHAnsi" w:hAnsiTheme="majorHAnsi" w:cs="Arial"/>
          <w:snapToGrid w:val="0"/>
        </w:rPr>
        <w:t>8</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24694755"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BF6A6C">
        <w:rPr>
          <w:rFonts w:asciiTheme="majorHAnsi" w:hAnsiTheme="majorHAnsi" w:cs="Arial"/>
          <w:snapToGrid w:val="0"/>
        </w:rPr>
        <w:t>9</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1AA40" w14:textId="77777777" w:rsidR="00E22CE8" w:rsidRDefault="00E22CE8" w:rsidP="000F1DCF">
      <w:r>
        <w:separator/>
      </w:r>
    </w:p>
  </w:endnote>
  <w:endnote w:type="continuationSeparator" w:id="0">
    <w:p w14:paraId="212AA4B1" w14:textId="77777777" w:rsidR="00E22CE8" w:rsidRDefault="00E22CE8" w:rsidP="000F1DCF">
      <w:r>
        <w:continuationSeparator/>
      </w:r>
    </w:p>
  </w:endnote>
  <w:endnote w:type="continuationNotice" w:id="1">
    <w:p w14:paraId="30998CFC" w14:textId="77777777" w:rsidR="00E22CE8" w:rsidRDefault="00E22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FEB5F" w14:textId="77777777" w:rsidR="00E22CE8" w:rsidRDefault="00E22CE8" w:rsidP="000F1DCF">
      <w:r>
        <w:separator/>
      </w:r>
    </w:p>
  </w:footnote>
  <w:footnote w:type="continuationSeparator" w:id="0">
    <w:p w14:paraId="713FC53A" w14:textId="77777777" w:rsidR="00E22CE8" w:rsidRDefault="00E22CE8" w:rsidP="000F1DCF">
      <w:r>
        <w:continuationSeparator/>
      </w:r>
    </w:p>
  </w:footnote>
  <w:footnote w:type="continuationNotice" w:id="1">
    <w:p w14:paraId="204C1C99" w14:textId="77777777" w:rsidR="00E22CE8" w:rsidRDefault="00E22CE8"/>
  </w:footnote>
  <w:footnote w:id="2">
    <w:p w14:paraId="4C2783A3" w14:textId="77777777" w:rsidR="00F16D71" w:rsidRDefault="00F16D71"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233F" w14:textId="421A66C7" w:rsidR="00F16D71" w:rsidRPr="00310C9D" w:rsidRDefault="00F16D71" w:rsidP="00764EFB">
    <w:pPr>
      <w:pStyle w:val="Nagwek"/>
      <w:jc w:val="both"/>
      <w:rPr>
        <w:rFonts w:asciiTheme="majorHAnsi" w:hAnsiTheme="majorHAnsi"/>
        <w:lang w:val="pl-PL"/>
      </w:rPr>
    </w:pPr>
    <w:r>
      <w:rPr>
        <w:rFonts w:asciiTheme="majorHAnsi" w:hAnsiTheme="majorHAnsi"/>
        <w:lang w:val="pl-PL"/>
      </w:rPr>
      <w:t>1</w:t>
    </w:r>
    <w:r w:rsidRPr="00310C9D">
      <w:rPr>
        <w:rFonts w:asciiTheme="majorHAnsi" w:hAnsiTheme="majorHAnsi"/>
        <w:lang w:val="pl-PL"/>
      </w:rPr>
      <w:t>/p.n/2</w:t>
    </w:r>
    <w:r>
      <w:rPr>
        <w:rFonts w:asciiTheme="majorHAnsi" w:hAnsiTheme="majorHAnsi"/>
        <w:lang w:val="pl-PL"/>
      </w:rPr>
      <w:t>3</w:t>
    </w:r>
    <w:r w:rsidRPr="00310C9D">
      <w:rPr>
        <w:rFonts w:asciiTheme="majorHAnsi" w:hAnsiTheme="majorHAnsi"/>
        <w:lang w:val="pl-PL"/>
      </w:rPr>
      <w:t xml:space="preserve">-   postępowanie o udzielenie zamówienia w trybie podstawowym z możliwością przeprowadzenia negocjacji pod nazwą: „Usługi transportowe, sprzętowe i roboty przy bieżącym utrzymaniu dróg i obiektów mostowych”    </w:t>
    </w:r>
  </w:p>
  <w:p w14:paraId="6A961955" w14:textId="307541CF" w:rsidR="00F16D71" w:rsidRPr="005B355E" w:rsidRDefault="00F16D71">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D841EC"/>
    <w:multiLevelType w:val="hybridMultilevel"/>
    <w:tmpl w:val="616E1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3F2D41"/>
    <w:multiLevelType w:val="hybridMultilevel"/>
    <w:tmpl w:val="803A9A8C"/>
    <w:lvl w:ilvl="0" w:tplc="9E42B56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9" w15:restartNumberingAfterBreak="0">
    <w:nsid w:val="3AF4649F"/>
    <w:multiLevelType w:val="hybridMultilevel"/>
    <w:tmpl w:val="06E016EC"/>
    <w:lvl w:ilvl="0" w:tplc="B9AC8C78">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2A677B"/>
    <w:multiLevelType w:val="hybridMultilevel"/>
    <w:tmpl w:val="6016B540"/>
    <w:lvl w:ilvl="0" w:tplc="95685244">
      <w:start w:val="1"/>
      <w:numFmt w:val="decimal"/>
      <w:lvlText w:val="%1."/>
      <w:lvlJc w:val="left"/>
      <w:pPr>
        <w:ind w:left="360" w:hanging="360"/>
      </w:pPr>
      <w:rPr>
        <w:b w:val="0"/>
        <w:i w:val="0"/>
        <w:iCs/>
        <w:color w:val="auto"/>
        <w:sz w:val="24"/>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907346"/>
    <w:multiLevelType w:val="hybridMultilevel"/>
    <w:tmpl w:val="1CA06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F874DC"/>
    <w:multiLevelType w:val="hybridMultilevel"/>
    <w:tmpl w:val="97A070DC"/>
    <w:lvl w:ilvl="0" w:tplc="B8C4E78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66661A8"/>
    <w:multiLevelType w:val="hybridMultilevel"/>
    <w:tmpl w:val="4BEC35DA"/>
    <w:lvl w:ilvl="0" w:tplc="FC783F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4E28CA"/>
    <w:multiLevelType w:val="hybridMultilevel"/>
    <w:tmpl w:val="82F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6A981E20"/>
    <w:multiLevelType w:val="hybridMultilevel"/>
    <w:tmpl w:val="C8920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DA5106B"/>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7"/>
  </w:num>
  <w:num w:numId="3">
    <w:abstractNumId w:val="75"/>
  </w:num>
  <w:num w:numId="4">
    <w:abstractNumId w:val="78"/>
  </w:num>
  <w:num w:numId="5">
    <w:abstractNumId w:val="76"/>
  </w:num>
  <w:num w:numId="6">
    <w:abstractNumId w:val="9"/>
  </w:num>
  <w:num w:numId="7">
    <w:abstractNumId w:val="32"/>
  </w:num>
  <w:num w:numId="8">
    <w:abstractNumId w:val="47"/>
  </w:num>
  <w:num w:numId="9">
    <w:abstractNumId w:val="25"/>
  </w:num>
  <w:num w:numId="10">
    <w:abstractNumId w:val="62"/>
  </w:num>
  <w:num w:numId="11">
    <w:abstractNumId w:val="11"/>
  </w:num>
  <w:num w:numId="12">
    <w:abstractNumId w:val="37"/>
  </w:num>
  <w:num w:numId="13">
    <w:abstractNumId w:val="72"/>
  </w:num>
  <w:num w:numId="14">
    <w:abstractNumId w:val="63"/>
  </w:num>
  <w:num w:numId="15">
    <w:abstractNumId w:val="36"/>
  </w:num>
  <w:num w:numId="16">
    <w:abstractNumId w:val="19"/>
  </w:num>
  <w:num w:numId="17">
    <w:abstractNumId w:val="69"/>
  </w:num>
  <w:num w:numId="18">
    <w:abstractNumId w:val="35"/>
  </w:num>
  <w:num w:numId="19">
    <w:abstractNumId w:val="15"/>
  </w:num>
  <w:num w:numId="20">
    <w:abstractNumId w:val="16"/>
  </w:num>
  <w:num w:numId="21">
    <w:abstractNumId w:val="43"/>
  </w:num>
  <w:num w:numId="22">
    <w:abstractNumId w:val="68"/>
  </w:num>
  <w:num w:numId="23">
    <w:abstractNumId w:val="22"/>
  </w:num>
  <w:num w:numId="24">
    <w:abstractNumId w:val="42"/>
  </w:num>
  <w:num w:numId="25">
    <w:abstractNumId w:val="38"/>
  </w:num>
  <w:num w:numId="26">
    <w:abstractNumId w:val="73"/>
  </w:num>
  <w:num w:numId="27">
    <w:abstractNumId w:val="30"/>
  </w:num>
  <w:num w:numId="28">
    <w:abstractNumId w:val="33"/>
  </w:num>
  <w:num w:numId="29">
    <w:abstractNumId w:val="4"/>
  </w:num>
  <w:num w:numId="30">
    <w:abstractNumId w:val="44"/>
  </w:num>
  <w:num w:numId="31">
    <w:abstractNumId w:val="58"/>
  </w:num>
  <w:num w:numId="32">
    <w:abstractNumId w:val="13"/>
  </w:num>
  <w:num w:numId="33">
    <w:abstractNumId w:val="10"/>
  </w:num>
  <w:num w:numId="34">
    <w:abstractNumId w:val="54"/>
  </w:num>
  <w:num w:numId="35">
    <w:abstractNumId w:val="18"/>
  </w:num>
  <w:num w:numId="36">
    <w:abstractNumId w:val="40"/>
  </w:num>
  <w:num w:numId="37">
    <w:abstractNumId w:val="55"/>
  </w:num>
  <w:num w:numId="38">
    <w:abstractNumId w:val="6"/>
  </w:num>
  <w:num w:numId="39">
    <w:abstractNumId w:val="49"/>
  </w:num>
  <w:num w:numId="40">
    <w:abstractNumId w:val="48"/>
  </w:num>
  <w:num w:numId="41">
    <w:abstractNumId w:val="45"/>
  </w:num>
  <w:num w:numId="42">
    <w:abstractNumId w:val="51"/>
  </w:num>
  <w:num w:numId="43">
    <w:abstractNumId w:val="79"/>
  </w:num>
  <w:num w:numId="44">
    <w:abstractNumId w:val="64"/>
  </w:num>
  <w:num w:numId="45">
    <w:abstractNumId w:val="26"/>
  </w:num>
  <w:num w:numId="46">
    <w:abstractNumId w:val="74"/>
  </w:num>
  <w:num w:numId="47">
    <w:abstractNumId w:val="60"/>
  </w:num>
  <w:num w:numId="48">
    <w:abstractNumId w:val="28"/>
  </w:num>
  <w:num w:numId="49">
    <w:abstractNumId w:val="5"/>
  </w:num>
  <w:num w:numId="50">
    <w:abstractNumId w:val="21"/>
  </w:num>
  <w:num w:numId="51">
    <w:abstractNumId w:val="34"/>
  </w:num>
  <w:num w:numId="52">
    <w:abstractNumId w:val="52"/>
  </w:num>
  <w:num w:numId="53">
    <w:abstractNumId w:val="46"/>
  </w:num>
  <w:num w:numId="54">
    <w:abstractNumId w:val="67"/>
  </w:num>
  <w:num w:numId="55">
    <w:abstractNumId w:val="8"/>
  </w:num>
  <w:num w:numId="56">
    <w:abstractNumId w:val="0"/>
  </w:num>
  <w:num w:numId="57">
    <w:abstractNumId w:val="20"/>
  </w:num>
  <w:num w:numId="58">
    <w:abstractNumId w:val="1"/>
  </w:num>
  <w:num w:numId="59">
    <w:abstractNumId w:val="2"/>
  </w:num>
  <w:num w:numId="60">
    <w:abstractNumId w:val="24"/>
  </w:num>
  <w:num w:numId="61">
    <w:abstractNumId w:val="56"/>
  </w:num>
  <w:num w:numId="62">
    <w:abstractNumId w:val="3"/>
  </w:num>
  <w:num w:numId="63">
    <w:abstractNumId w:val="77"/>
  </w:num>
  <w:num w:numId="64">
    <w:abstractNumId w:val="7"/>
  </w:num>
  <w:num w:numId="65">
    <w:abstractNumId w:val="27"/>
  </w:num>
  <w:num w:numId="66">
    <w:abstractNumId w:val="66"/>
  </w:num>
  <w:num w:numId="67">
    <w:abstractNumId w:val="70"/>
  </w:num>
  <w:num w:numId="68">
    <w:abstractNumId w:val="71"/>
  </w:num>
  <w:num w:numId="69">
    <w:abstractNumId w:val="12"/>
  </w:num>
  <w:num w:numId="70">
    <w:abstractNumId w:val="59"/>
  </w:num>
  <w:num w:numId="71">
    <w:abstractNumId w:val="29"/>
  </w:num>
  <w:num w:numId="72">
    <w:abstractNumId w:val="41"/>
  </w:num>
  <w:num w:numId="73">
    <w:abstractNumId w:val="65"/>
  </w:num>
  <w:num w:numId="74">
    <w:abstractNumId w:val="39"/>
  </w:num>
  <w:num w:numId="75">
    <w:abstractNumId w:val="23"/>
  </w:num>
  <w:num w:numId="76">
    <w:abstractNumId w:val="14"/>
  </w:num>
  <w:num w:numId="77">
    <w:abstractNumId w:val="61"/>
  </w:num>
  <w:num w:numId="78">
    <w:abstractNumId w:val="53"/>
  </w:num>
  <w:num w:numId="79">
    <w:abstractNumId w:val="17"/>
  </w:num>
  <w:num w:numId="80">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36F58"/>
    <w:rsid w:val="000402E0"/>
    <w:rsid w:val="000436EE"/>
    <w:rsid w:val="0004373B"/>
    <w:rsid w:val="00043BCE"/>
    <w:rsid w:val="000450C6"/>
    <w:rsid w:val="00045936"/>
    <w:rsid w:val="00046CE9"/>
    <w:rsid w:val="000521B3"/>
    <w:rsid w:val="00052D44"/>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50E"/>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55AFC"/>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3E5"/>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0C9D"/>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0029"/>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1466"/>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1506"/>
    <w:rsid w:val="003C359B"/>
    <w:rsid w:val="003C4C49"/>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59E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153"/>
    <w:rsid w:val="004A31E3"/>
    <w:rsid w:val="004A3755"/>
    <w:rsid w:val="004A4B4A"/>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3B1B"/>
    <w:rsid w:val="004D441C"/>
    <w:rsid w:val="004D4CF6"/>
    <w:rsid w:val="004D5854"/>
    <w:rsid w:val="004E234C"/>
    <w:rsid w:val="004E35BF"/>
    <w:rsid w:val="004E3B96"/>
    <w:rsid w:val="004E4168"/>
    <w:rsid w:val="004E480A"/>
    <w:rsid w:val="004E54D8"/>
    <w:rsid w:val="004E5516"/>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257C"/>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563C2"/>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15B"/>
    <w:rsid w:val="0080158C"/>
    <w:rsid w:val="008034FB"/>
    <w:rsid w:val="00803D2A"/>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166"/>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075"/>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0F59"/>
    <w:rsid w:val="008C110D"/>
    <w:rsid w:val="008C1446"/>
    <w:rsid w:val="008C1997"/>
    <w:rsid w:val="008C201C"/>
    <w:rsid w:val="008C4E60"/>
    <w:rsid w:val="008C4FDA"/>
    <w:rsid w:val="008C72F2"/>
    <w:rsid w:val="008D2764"/>
    <w:rsid w:val="008D57D8"/>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8CA"/>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072D"/>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4DF6"/>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A6357"/>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61CC"/>
    <w:rsid w:val="00AE7029"/>
    <w:rsid w:val="00AE7985"/>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68D"/>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02AF"/>
    <w:rsid w:val="00CC1C23"/>
    <w:rsid w:val="00CC4EBA"/>
    <w:rsid w:val="00CC55BD"/>
    <w:rsid w:val="00CC64FA"/>
    <w:rsid w:val="00CC6E9B"/>
    <w:rsid w:val="00CD0F4F"/>
    <w:rsid w:val="00CD1235"/>
    <w:rsid w:val="00CD174A"/>
    <w:rsid w:val="00CD345D"/>
    <w:rsid w:val="00CD49A8"/>
    <w:rsid w:val="00CD5113"/>
    <w:rsid w:val="00CE0FDC"/>
    <w:rsid w:val="00CE245C"/>
    <w:rsid w:val="00CE306C"/>
    <w:rsid w:val="00CE4334"/>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138"/>
    <w:rsid w:val="00D0442D"/>
    <w:rsid w:val="00D045C0"/>
    <w:rsid w:val="00D048A0"/>
    <w:rsid w:val="00D04D3F"/>
    <w:rsid w:val="00D04DEB"/>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DFD"/>
    <w:rsid w:val="00E229C1"/>
    <w:rsid w:val="00E22CD6"/>
    <w:rsid w:val="00E22CE8"/>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D71"/>
    <w:rsid w:val="00F173A6"/>
    <w:rsid w:val="00F20EB6"/>
    <w:rsid w:val="00F23E7B"/>
    <w:rsid w:val="00F24B9B"/>
    <w:rsid w:val="00F25D2D"/>
    <w:rsid w:val="00F26F4F"/>
    <w:rsid w:val="00F2779D"/>
    <w:rsid w:val="00F307FF"/>
    <w:rsid w:val="00F315A0"/>
    <w:rsid w:val="00F31D80"/>
    <w:rsid w:val="00F3293B"/>
    <w:rsid w:val="00F32B0D"/>
    <w:rsid w:val="00F33181"/>
    <w:rsid w:val="00F334DA"/>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9634A"/>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608D35DE-DF01-41D9-9373-C520947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FB29-BF40-4A2A-AD88-9813BF9A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1</Pages>
  <Words>12672</Words>
  <Characters>76032</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88527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16</cp:revision>
  <cp:lastPrinted>2021-01-22T12:27:00Z</cp:lastPrinted>
  <dcterms:created xsi:type="dcterms:W3CDTF">2021-01-08T11:15:00Z</dcterms:created>
  <dcterms:modified xsi:type="dcterms:W3CDTF">2023-01-20T09:40:00Z</dcterms:modified>
</cp:coreProperties>
</file>