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D5CE" w14:textId="3AC8E112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7150D8">
        <w:rPr>
          <w:rFonts w:asciiTheme="minorHAnsi" w:eastAsia="Calibri" w:hAnsiTheme="minorHAnsi" w:cstheme="minorHAnsi"/>
          <w:b/>
        </w:rPr>
        <w:t>4</w:t>
      </w:r>
      <w:r w:rsidR="00B21EF5" w:rsidRPr="00B21EF5">
        <w:rPr>
          <w:rFonts w:asciiTheme="minorHAnsi" w:eastAsia="Calibri" w:hAnsiTheme="minorHAnsi" w:cstheme="minorHAnsi"/>
          <w:b/>
        </w:rPr>
        <w:t>.2024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7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0C9661E8" w14:textId="6789EA4B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OŚWIADCZENIE WYKONAWCÓW 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  <w:t>WSPÓLNIE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 UBIEGAJĄCYCH SIĘ O UDZIELENIE  ZAMÓWIENIA</w:t>
      </w:r>
    </w:p>
    <w:p w14:paraId="0036B489" w14:textId="1C63DE69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  <w:lang w:eastAsia="pl-PL"/>
        </w:rPr>
        <w:t xml:space="preserve">składane na podstawie art. 117 ust. 4 ustawy z dnia 11 września 2019 r. </w:t>
      </w:r>
      <w:r>
        <w:rPr>
          <w:rFonts w:asciiTheme="minorHAnsi" w:eastAsia="Calibri" w:hAnsiTheme="minorHAnsi" w:cstheme="minorHAnsi"/>
          <w:lang w:eastAsia="pl-PL"/>
        </w:rPr>
        <w:br/>
      </w:r>
      <w:r w:rsidRPr="00EF2390">
        <w:rPr>
          <w:rFonts w:asciiTheme="minorHAnsi" w:eastAsia="Calibri" w:hAnsiTheme="minorHAnsi" w:cstheme="minorHAnsi"/>
          <w:lang w:eastAsia="pl-PL"/>
        </w:rPr>
        <w:t>Prawo zamówień publicznych (dalej jako: ustawa PZP),</w:t>
      </w:r>
    </w:p>
    <w:p w14:paraId="4DB8A889" w14:textId="07D181EA" w:rsidR="00EF2390" w:rsidRPr="00EF2390" w:rsidRDefault="00EF2390" w:rsidP="00EF2390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DOTYCZĄCE DOSTAW, USŁUG LUB ROBÓT BUDOWLANYCH, </w:t>
      </w:r>
      <w:r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br/>
      </w: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KTÓRE WYKONAJĄ POSZCZEGÓLNI WYKONAWCY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EF2390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4AA75F66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12039F14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lang w:eastAsia="pl-PL"/>
              </w:rPr>
              <w:t>…………</w:t>
            </w: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EF2390">
              <w:rPr>
                <w:rFonts w:asciiTheme="minorHAnsi" w:eastAsia="Calibri" w:hAnsiTheme="minorHAnsi" w:cstheme="minorHAnsi"/>
                <w:lang w:eastAsia="pl-PL"/>
              </w:rPr>
              <w:t>CEiDG</w:t>
            </w:r>
            <w:proofErr w:type="spellEnd"/>
            <w:r w:rsidRPr="00EF2390">
              <w:rPr>
                <w:rFonts w:asciiTheme="minorHAnsi" w:eastAsia="Calibri" w:hAnsiTheme="minorHAnsi" w:cstheme="minorHAnsi"/>
                <w:lang w:eastAsia="pl-PL"/>
              </w:rPr>
              <w:t>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0D938BA8" w14:textId="2838B1BF" w:rsidR="00EF2390" w:rsidRPr="00EF2390" w:rsidRDefault="00EF2390" w:rsidP="00EF2390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EF2390">
        <w:rPr>
          <w:rFonts w:asciiTheme="minorHAnsi" w:hAnsiTheme="minorHAnsi" w:cstheme="minorHAnsi"/>
          <w:sz w:val="22"/>
          <w:szCs w:val="22"/>
        </w:rPr>
        <w:t xml:space="preserve">.: </w:t>
      </w:r>
      <w:r w:rsidRPr="00EF2390">
        <w:rPr>
          <w:rFonts w:asciiTheme="minorHAnsi" w:hAnsiTheme="minorHAnsi" w:cstheme="minorHAnsi"/>
          <w:b/>
          <w:sz w:val="22"/>
          <w:szCs w:val="22"/>
        </w:rPr>
        <w:t>„</w:t>
      </w:r>
      <w:r w:rsidR="00B9175A" w:rsidRPr="00B9175A">
        <w:rPr>
          <w:rFonts w:asciiTheme="minorHAnsi" w:hAnsiTheme="minorHAnsi" w:cstheme="minorHAnsi"/>
          <w:b/>
          <w:sz w:val="22"/>
          <w:szCs w:val="22"/>
        </w:rPr>
        <w:t>Przebudowa drogi gminnej nr 100020Z w miejscowości Strachomino</w:t>
      </w:r>
      <w:r w:rsidRPr="00EF2390">
        <w:rPr>
          <w:rFonts w:asciiTheme="minorHAnsi" w:hAnsiTheme="minorHAnsi" w:cstheme="minorHAnsi"/>
          <w:b/>
          <w:sz w:val="22"/>
          <w:szCs w:val="22"/>
        </w:rPr>
        <w:t>”,</w:t>
      </w:r>
    </w:p>
    <w:p w14:paraId="7061553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110019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oświadczam, co następuje:</w:t>
      </w:r>
    </w:p>
    <w:p w14:paraId="48200B92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26ECD15E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64297EA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1. Wykonawca:</w:t>
            </w:r>
          </w:p>
        </w:tc>
      </w:tr>
      <w:tr w:rsidR="004F565C" w:rsidRPr="00EF2390" w14:paraId="46E3DC67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6628D0EC" w14:textId="7777777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4F565C" w:rsidRPr="00EF2390" w14:paraId="2F27C3E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2E8B401F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239311D8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C20434A" w14:textId="37CA4974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5CC25415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638BD5BF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7B3046B1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4B50F0BC" w14:textId="4F78E0BB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6C8D4F43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614F1CF" w14:textId="7777777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4F565C" w:rsidRPr="00EF2390" w14:paraId="5D78ECDC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0426BEF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032399AE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7CB4EF4" w14:textId="4D8D018A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1DA09699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463E853A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03EBB995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31BB9263" w14:textId="50E9181F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4DF547F2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53B45E6" w14:textId="7777777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4F565C" w:rsidRPr="00EF2390" w14:paraId="08665BC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55D5DC04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59DB77FF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E0E63FC" w14:textId="4BFB43E9" w:rsidR="00EF2390" w:rsidRPr="004F565C" w:rsidRDefault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sectPr w:rsidR="00EF2390" w:rsidRPr="004F565C" w:rsidSect="00476FA3">
      <w:headerReference w:type="default" r:id="rId7"/>
      <w:footerReference w:type="default" r:id="rId8"/>
      <w:pgSz w:w="11906" w:h="16838"/>
      <w:pgMar w:top="1134" w:right="1134" w:bottom="1134" w:left="1134" w:header="709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FFD7" w14:textId="77777777" w:rsidR="00476FA3" w:rsidRDefault="00476FA3" w:rsidP="00EF2390">
      <w:r>
        <w:separator/>
      </w:r>
    </w:p>
  </w:endnote>
  <w:endnote w:type="continuationSeparator" w:id="0">
    <w:p w14:paraId="5333F2DC" w14:textId="77777777" w:rsidR="00476FA3" w:rsidRDefault="00476FA3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B974" w14:textId="4301FF9E" w:rsidR="00EF2390" w:rsidRDefault="00EF2390" w:rsidP="00EF2390">
    <w:pPr>
      <w:rPr>
        <w:rFonts w:asciiTheme="minorHAnsi" w:hAnsiTheme="minorHAnsi" w:cstheme="minorHAnsi"/>
        <w:color w:val="FF0000"/>
        <w:lang w:eastAsia="pl-PL"/>
      </w:rPr>
    </w:pPr>
    <w:bookmarkStart w:id="2" w:name="_Hlk151195707"/>
    <w:bookmarkStart w:id="3" w:name="_Hlk151195708"/>
    <w:r w:rsidRPr="00EF2390">
      <w:rPr>
        <w:rFonts w:asciiTheme="minorHAnsi" w:hAnsiTheme="minorHAnsi" w:cstheme="minorHAnsi"/>
        <w:color w:val="FF000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2"/>
    <w:bookmarkEnd w:id="3"/>
  </w:p>
  <w:p w14:paraId="7E859639" w14:textId="77777777" w:rsidR="00BB20F7" w:rsidRPr="00924C23" w:rsidRDefault="00BB20F7" w:rsidP="00BB20F7">
    <w:pPr>
      <w:pStyle w:val="Stopka"/>
      <w:pBdr>
        <w:bottom w:val="single" w:sz="6" w:space="1" w:color="auto"/>
      </w:pBdr>
      <w:rPr>
        <w:rFonts w:asciiTheme="minorHAnsi" w:hAnsiTheme="minorHAnsi" w:cstheme="minorHAnsi"/>
      </w:rPr>
    </w:pPr>
  </w:p>
  <w:p w14:paraId="4BA11A95" w14:textId="2EC1D789" w:rsidR="00BB20F7" w:rsidRPr="00BB20F7" w:rsidRDefault="00BB20F7" w:rsidP="00BB20F7">
    <w:pPr>
      <w:autoSpaceDE w:val="0"/>
      <w:autoSpaceDN w:val="0"/>
      <w:adjustRightInd w:val="0"/>
      <w:jc w:val="center"/>
      <w:rPr>
        <w:rFonts w:cstheme="minorHAnsi"/>
      </w:rPr>
    </w:pPr>
    <w:r w:rsidRPr="00924C23">
      <w:rPr>
        <w:rFonts w:asciiTheme="minorHAnsi" w:eastAsia="Calibri" w:hAnsiTheme="minorHAnsi" w:cstheme="minorHAnsi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354FA" w14:textId="77777777" w:rsidR="00476FA3" w:rsidRDefault="00476FA3" w:rsidP="00EF2390">
      <w:r>
        <w:separator/>
      </w:r>
    </w:p>
  </w:footnote>
  <w:footnote w:type="continuationSeparator" w:id="0">
    <w:p w14:paraId="4D806D5A" w14:textId="77777777" w:rsidR="00476FA3" w:rsidRDefault="00476FA3" w:rsidP="00EF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04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5184"/>
    </w:tblGrid>
    <w:tr w:rsidR="007150D8" w14:paraId="5007EA3D" w14:textId="77777777" w:rsidTr="007876D7">
      <w:trPr>
        <w:jc w:val="center"/>
      </w:trPr>
      <w:tc>
        <w:tcPr>
          <w:tcW w:w="4820" w:type="dxa"/>
        </w:tcPr>
        <w:p w14:paraId="39E6A46A" w14:textId="77777777" w:rsidR="007150D8" w:rsidRDefault="007150D8" w:rsidP="007150D8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0" w:name="_Hlk132286549"/>
          <w:bookmarkStart w:id="1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7A7D28BF" wp14:editId="2E911755">
                <wp:extent cx="1078105" cy="720000"/>
                <wp:effectExtent l="0" t="0" r="0" b="0"/>
                <wp:docPr id="1269767458" name="Obraz 12697674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4" w:type="dxa"/>
        </w:tcPr>
        <w:p w14:paraId="603E45C8" w14:textId="77777777" w:rsidR="007150D8" w:rsidRDefault="007150D8" w:rsidP="007150D8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0F38D9BF" wp14:editId="13061AE7">
                <wp:extent cx="1074286" cy="720000"/>
                <wp:effectExtent l="0" t="0" r="0" b="0"/>
                <wp:docPr id="1604327130" name="Obraz 1604327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</w:tbl>
  <w:p w14:paraId="5AB2052B" w14:textId="77777777" w:rsidR="007150D8" w:rsidRPr="00692B0A" w:rsidRDefault="007150D8" w:rsidP="00715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A2C9D"/>
    <w:rsid w:val="00416DE0"/>
    <w:rsid w:val="00476FA3"/>
    <w:rsid w:val="004F2507"/>
    <w:rsid w:val="004F565C"/>
    <w:rsid w:val="00552A5A"/>
    <w:rsid w:val="00582FE0"/>
    <w:rsid w:val="005874C8"/>
    <w:rsid w:val="005E5A16"/>
    <w:rsid w:val="007150D8"/>
    <w:rsid w:val="007B54DB"/>
    <w:rsid w:val="008726DC"/>
    <w:rsid w:val="00A04510"/>
    <w:rsid w:val="00A07BBA"/>
    <w:rsid w:val="00AA5F14"/>
    <w:rsid w:val="00AB6469"/>
    <w:rsid w:val="00B21EF5"/>
    <w:rsid w:val="00B7456B"/>
    <w:rsid w:val="00B9175A"/>
    <w:rsid w:val="00BB20F7"/>
    <w:rsid w:val="00D030CA"/>
    <w:rsid w:val="00E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8</cp:revision>
  <cp:lastPrinted>2022-10-07T11:11:00Z</cp:lastPrinted>
  <dcterms:created xsi:type="dcterms:W3CDTF">2023-11-18T09:57:00Z</dcterms:created>
  <dcterms:modified xsi:type="dcterms:W3CDTF">2024-03-14T10:48:00Z</dcterms:modified>
</cp:coreProperties>
</file>