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C513B38" w:rsidR="00D46F82" w:rsidRDefault="00D46F82" w:rsidP="00D46F82">
      <w:pPr>
        <w:spacing w:after="0" w:line="300" w:lineRule="auto"/>
        <w:ind w:left="5040" w:firstLine="720"/>
        <w:contextualSpacing/>
        <w:jc w:val="right"/>
        <w:rPr>
          <w:rFonts w:ascii="Arial" w:eastAsia="Times New Roman" w:hAnsi="Arial" w:cs="Arial"/>
          <w:b/>
          <w:lang w:eastAsia="pl-PL"/>
        </w:rPr>
      </w:pPr>
    </w:p>
    <w:p w14:paraId="7452775C" w14:textId="77777777" w:rsidR="002455A3" w:rsidRPr="00AE36DC" w:rsidRDefault="002455A3" w:rsidP="00D46F82">
      <w:pPr>
        <w:spacing w:after="0" w:line="300" w:lineRule="auto"/>
        <w:ind w:left="5040" w:firstLine="720"/>
        <w:contextualSpacing/>
        <w:jc w:val="right"/>
        <w:rPr>
          <w:rFonts w:ascii="Arial" w:eastAsia="Times New Roman" w:hAnsi="Arial" w:cs="Arial"/>
          <w:b/>
          <w:sz w:val="10"/>
          <w:szCs w:val="10"/>
          <w:lang w:eastAsia="pl-PL"/>
        </w:rPr>
      </w:pPr>
    </w:p>
    <w:p w14:paraId="4519ACA8" w14:textId="77777777" w:rsidR="00D46F82" w:rsidRPr="00D46F82" w:rsidRDefault="00D46F82" w:rsidP="00D46F82">
      <w:pPr>
        <w:spacing w:after="0" w:line="300" w:lineRule="auto"/>
        <w:ind w:left="397" w:hanging="397"/>
        <w:contextualSpacing/>
        <w:jc w:val="center"/>
        <w:rPr>
          <w:rFonts w:ascii="Arial" w:eastAsia="Times New Roman" w:hAnsi="Arial" w:cs="Arial"/>
          <w:b/>
          <w:lang w:eastAsia="pl-PL"/>
        </w:rPr>
      </w:pPr>
      <w:r w:rsidRPr="00D46F82">
        <w:rPr>
          <w:rFonts w:ascii="Arial" w:eastAsia="Times New Roman" w:hAnsi="Arial" w:cs="Arial"/>
          <w:b/>
          <w:lang w:eastAsia="pl-PL"/>
        </w:rPr>
        <w:t>FORMULARZ OFERTY</w:t>
      </w:r>
    </w:p>
    <w:p w14:paraId="05018B57" w14:textId="77777777" w:rsidR="00D46F82" w:rsidRPr="00D46F82" w:rsidRDefault="00D46F82" w:rsidP="00D46F82">
      <w:pPr>
        <w:spacing w:after="0" w:line="300" w:lineRule="auto"/>
        <w:ind w:left="397" w:hanging="397"/>
        <w:contextualSpacing/>
        <w:jc w:val="center"/>
        <w:rPr>
          <w:rFonts w:ascii="Arial" w:eastAsia="Times New Roman" w:hAnsi="Arial" w:cs="Arial"/>
          <w:lang w:eastAsia="pl-PL"/>
        </w:rPr>
      </w:pPr>
    </w:p>
    <w:p w14:paraId="274B481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 xml:space="preserve">Nazwa (lub imię i nazwisko) Wykonawcy </w:t>
      </w:r>
    </w:p>
    <w:p w14:paraId="0E18AE9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63EF68DE"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7296F073" w14:textId="77777777" w:rsidR="00D46F82" w:rsidRPr="00E90EA3"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Adres siedziby (lub zamieszkania) Wykonawcy:</w:t>
      </w:r>
    </w:p>
    <w:p w14:paraId="6951D18D"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 xml:space="preserve">ulica: …………………………..., kod pocztowy …. - ….. miejscowość: ……………, </w:t>
      </w:r>
    </w:p>
    <w:p w14:paraId="0A3913B8"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województwo: ………………..  kod NUTS: …………………..</w:t>
      </w:r>
    </w:p>
    <w:p w14:paraId="4B2EDD5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E90EA3" w:rsidRDefault="00D46F82" w:rsidP="00D46F82">
      <w:pPr>
        <w:spacing w:before="120" w:after="0" w:line="271" w:lineRule="auto"/>
        <w:ind w:left="397" w:hanging="397"/>
        <w:contextualSpacing/>
        <w:jc w:val="both"/>
        <w:rPr>
          <w:rFonts w:ascii="Arial" w:eastAsia="Times New Roman" w:hAnsi="Arial" w:cs="Arial"/>
          <w:iCs/>
          <w:lang w:eastAsia="pl-PL"/>
        </w:rPr>
      </w:pPr>
      <w:r w:rsidRPr="00E90EA3">
        <w:rPr>
          <w:rFonts w:ascii="Arial" w:eastAsia="Times New Roman" w:hAnsi="Arial" w:cs="Arial"/>
          <w:iCs/>
          <w:lang w:eastAsia="pl-PL"/>
        </w:rPr>
        <w:t>REGON ……………………………...…..……… NIP ………………………………….…………</w:t>
      </w:r>
    </w:p>
    <w:p w14:paraId="69DF6F8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E90EA3" w:rsidRDefault="00D46F82" w:rsidP="00D46F82">
      <w:pPr>
        <w:spacing w:before="120" w:after="0" w:line="271" w:lineRule="auto"/>
        <w:ind w:left="397" w:hanging="397"/>
        <w:contextualSpacing/>
        <w:jc w:val="both"/>
        <w:rPr>
          <w:rFonts w:ascii="Arial" w:eastAsia="Times New Roman" w:hAnsi="Arial" w:cs="Arial"/>
          <w:lang w:eastAsia="pl-PL"/>
        </w:rPr>
      </w:pPr>
      <w:r w:rsidRPr="00E90EA3">
        <w:rPr>
          <w:rFonts w:ascii="Arial" w:eastAsia="Times New Roman" w:hAnsi="Arial" w:cs="Arial"/>
          <w:iCs/>
          <w:lang w:eastAsia="pl-PL"/>
        </w:rPr>
        <w:t>Telefon oraz e-mail Wykonawcy</w:t>
      </w:r>
    </w:p>
    <w:p w14:paraId="65642C01" w14:textId="77777777" w:rsid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4EDD57A5" w14:textId="77777777" w:rsidR="00E90EA3" w:rsidRPr="00E90EA3" w:rsidRDefault="00E90EA3" w:rsidP="00D46F82">
      <w:pPr>
        <w:spacing w:before="120" w:after="0" w:line="271" w:lineRule="auto"/>
        <w:ind w:left="397" w:hanging="397"/>
        <w:contextualSpacing/>
        <w:jc w:val="both"/>
        <w:rPr>
          <w:rFonts w:ascii="Arial" w:eastAsia="Times New Roman" w:hAnsi="Arial" w:cs="Arial"/>
          <w:iCs/>
          <w:sz w:val="10"/>
          <w:szCs w:val="10"/>
          <w:lang w:eastAsia="pl-PL"/>
        </w:rPr>
      </w:pPr>
    </w:p>
    <w:p w14:paraId="6D770861" w14:textId="77777777" w:rsidR="00E90EA3" w:rsidRPr="00FF4C95" w:rsidRDefault="00E90EA3" w:rsidP="00E90EA3">
      <w:pPr>
        <w:spacing w:before="120" w:after="0" w:line="271" w:lineRule="auto"/>
        <w:ind w:left="397" w:hanging="397"/>
        <w:contextualSpacing/>
        <w:jc w:val="both"/>
        <w:rPr>
          <w:rFonts w:ascii="Arial" w:eastAsia="Times New Roman" w:hAnsi="Arial" w:cs="Arial"/>
          <w:b/>
          <w:iCs/>
          <w:lang w:eastAsia="pl-PL"/>
        </w:rPr>
      </w:pPr>
      <w:r>
        <w:rPr>
          <w:rFonts w:ascii="Arial" w:eastAsia="Times New Roman" w:hAnsi="Arial" w:cs="Arial"/>
          <w:b/>
          <w:iCs/>
          <w:lang w:eastAsia="pl-PL"/>
        </w:rPr>
        <w:t>Imię, nazwisko i stanowisko służbowe o</w:t>
      </w:r>
      <w:r w:rsidRPr="00FF4C95">
        <w:rPr>
          <w:rFonts w:ascii="Arial" w:eastAsia="Times New Roman" w:hAnsi="Arial" w:cs="Arial"/>
          <w:b/>
          <w:iCs/>
          <w:lang w:eastAsia="pl-PL"/>
        </w:rPr>
        <w:t>sob</w:t>
      </w:r>
      <w:r>
        <w:rPr>
          <w:rFonts w:ascii="Arial" w:eastAsia="Times New Roman" w:hAnsi="Arial" w:cs="Arial"/>
          <w:b/>
          <w:iCs/>
          <w:lang w:eastAsia="pl-PL"/>
        </w:rPr>
        <w:t>y</w:t>
      </w:r>
      <w:r w:rsidRPr="00FF4C95">
        <w:rPr>
          <w:rFonts w:ascii="Arial" w:eastAsia="Times New Roman" w:hAnsi="Arial" w:cs="Arial"/>
          <w:b/>
          <w:iCs/>
          <w:lang w:eastAsia="pl-PL"/>
        </w:rPr>
        <w:t xml:space="preserve"> upoważnion</w:t>
      </w:r>
      <w:r>
        <w:rPr>
          <w:rFonts w:ascii="Arial" w:eastAsia="Times New Roman" w:hAnsi="Arial" w:cs="Arial"/>
          <w:b/>
          <w:iCs/>
          <w:lang w:eastAsia="pl-PL"/>
        </w:rPr>
        <w:t xml:space="preserve">ej </w:t>
      </w:r>
      <w:r w:rsidRPr="00FF4C95">
        <w:rPr>
          <w:rFonts w:ascii="Arial" w:eastAsia="Times New Roman" w:hAnsi="Arial" w:cs="Arial"/>
          <w:b/>
          <w:iCs/>
          <w:lang w:eastAsia="pl-PL"/>
        </w:rPr>
        <w:t>do podpisania umowy:</w:t>
      </w:r>
    </w:p>
    <w:p w14:paraId="0A89733E" w14:textId="77777777" w:rsidR="00E90EA3" w:rsidRPr="00D46F82" w:rsidRDefault="00E90EA3" w:rsidP="00E90EA3">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4EF9093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42E4520F"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członkowskiego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w:t>
      </w:r>
    </w:p>
    <w:p w14:paraId="4C2CEEAD"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nie będącego członkiem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 xml:space="preserve"> </w:t>
      </w:r>
    </w:p>
    <w:p w14:paraId="72CD4BE5"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jest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mikroprzedsiębiorstwem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małym 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średnim przedsiębiorstwem</w:t>
      </w:r>
      <w:r w:rsidRPr="00D46F82">
        <w:rPr>
          <w:rFonts w:ascii="Arial" w:eastAsia="Times New Roman" w:hAnsi="Arial" w:cs="Arial"/>
          <w:iCs/>
          <w:sz w:val="20"/>
          <w:vertAlign w:val="superscript"/>
          <w:lang w:eastAsia="pl-PL"/>
        </w:rPr>
        <w:footnoteReference w:id="1"/>
      </w:r>
      <w:r w:rsidRPr="00D46F82">
        <w:rPr>
          <w:rFonts w:ascii="Arial" w:eastAsia="Times New Roman" w:hAnsi="Arial" w:cs="Arial"/>
          <w:iCs/>
          <w:sz w:val="20"/>
          <w:lang w:eastAsia="pl-PL"/>
        </w:rPr>
        <w:t xml:space="preserve">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nie dotyczy</w:t>
      </w:r>
      <w:r w:rsidRPr="00D46F82">
        <w:rPr>
          <w:rFonts w:ascii="Arial" w:eastAsia="Times New Roman" w:hAnsi="Arial" w:cs="Arial"/>
          <w:b/>
          <w:iCs/>
          <w:sz w:val="20"/>
          <w:lang w:eastAsia="pl-PL"/>
        </w:rPr>
        <w:t>*</w:t>
      </w:r>
      <w:r w:rsidRPr="00D46F82">
        <w:rPr>
          <w:rFonts w:ascii="Arial" w:eastAsia="Times New Roman" w:hAnsi="Arial" w:cs="Arial"/>
          <w:iCs/>
          <w:sz w:val="20"/>
          <w:lang w:eastAsia="pl-PL"/>
        </w:rPr>
        <w:t xml:space="preserve"> </w:t>
      </w:r>
    </w:p>
    <w:p w14:paraId="48E5835B" w14:textId="77777777" w:rsidR="00D46F82" w:rsidRPr="00D46F82" w:rsidRDefault="00D46F82" w:rsidP="00D46F82">
      <w:pPr>
        <w:numPr>
          <w:ilvl w:val="0"/>
          <w:numId w:val="4"/>
        </w:numPr>
        <w:spacing w:after="0" w:line="300" w:lineRule="auto"/>
        <w:contextualSpacing/>
        <w:jc w:val="both"/>
        <w:rPr>
          <w:rFonts w:ascii="Arial" w:eastAsia="Times New Roman" w:hAnsi="Arial" w:cs="Arial"/>
          <w:lang w:eastAsia="pl-PL"/>
        </w:rPr>
      </w:pPr>
      <w:r w:rsidRPr="00D46F82">
        <w:rPr>
          <w:rFonts w:ascii="Arial" w:eastAsia="Times New Roman" w:hAnsi="Arial" w:cs="Arial"/>
          <w:iCs/>
          <w:sz w:val="20"/>
          <w:lang w:eastAsia="pl-PL"/>
        </w:rPr>
        <w:t xml:space="preserve">Wykonawca ubiega się o udzielenie zamówienia wspólnie z innym Wykonawcą </w:t>
      </w:r>
      <w:r w:rsidRPr="00D46F82">
        <w:rPr>
          <w:rFonts w:ascii="Arial" w:eastAsia="Times New Roman" w:hAnsi="Arial" w:cs="Arial"/>
          <w:b/>
          <w:iCs/>
          <w:sz w:val="20"/>
          <w:lang w:eastAsia="pl-PL"/>
        </w:rPr>
        <w:t>TAK / NIE*</w:t>
      </w:r>
    </w:p>
    <w:p w14:paraId="27ED1AF1" w14:textId="77777777" w:rsidR="00D46F82" w:rsidRPr="00D46F82" w:rsidRDefault="00D46F82" w:rsidP="00D46F82">
      <w:pPr>
        <w:spacing w:after="0" w:line="300" w:lineRule="auto"/>
        <w:ind w:left="397" w:hanging="397"/>
        <w:contextualSpacing/>
        <w:jc w:val="both"/>
        <w:rPr>
          <w:rFonts w:ascii="Arial" w:eastAsia="Times New Roman" w:hAnsi="Arial" w:cs="Arial"/>
          <w:lang w:eastAsia="pl-PL"/>
        </w:rPr>
      </w:pPr>
    </w:p>
    <w:p w14:paraId="4E2F6412" w14:textId="3F9C3185"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 xml:space="preserve">ostawę </w:t>
      </w:r>
      <w:r w:rsidR="00AE36DC">
        <w:rPr>
          <w:rFonts w:ascii="Arial" w:eastAsia="Times New Roman" w:hAnsi="Arial" w:cs="Arial"/>
          <w:b/>
          <w:u w:val="single"/>
          <w:lang w:eastAsia="pl-PL"/>
        </w:rPr>
        <w:t xml:space="preserve">barwiarki, </w:t>
      </w:r>
      <w:proofErr w:type="spellStart"/>
      <w:r w:rsidR="00AE36DC">
        <w:rPr>
          <w:rFonts w:ascii="Arial" w:eastAsia="Times New Roman" w:hAnsi="Arial" w:cs="Arial"/>
          <w:b/>
          <w:u w:val="single"/>
          <w:lang w:eastAsia="pl-PL"/>
        </w:rPr>
        <w:t>nakrywarki</w:t>
      </w:r>
      <w:proofErr w:type="spellEnd"/>
      <w:r w:rsidR="00AE36DC">
        <w:rPr>
          <w:rFonts w:ascii="Arial" w:eastAsia="Times New Roman" w:hAnsi="Arial" w:cs="Arial"/>
          <w:b/>
          <w:u w:val="single"/>
          <w:lang w:eastAsia="pl-PL"/>
        </w:rPr>
        <w:t xml:space="preserve"> oraz stołu </w:t>
      </w:r>
      <w:r w:rsidRPr="00D46F82">
        <w:rPr>
          <w:rFonts w:ascii="Arial" w:eastAsia="Times New Roman" w:hAnsi="Arial" w:cs="Arial"/>
          <w:b/>
          <w:lang w:eastAsia="pl-PL"/>
        </w:rPr>
        <w:t>SKŁADAM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510B6765" w:rsidR="00D46F82" w:rsidRPr="00D1112D"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224A6A6C" w14:textId="35230DF0"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bookmarkStart w:id="0" w:name="_Hlk112403552"/>
      <w:r>
        <w:rPr>
          <w:rFonts w:ascii="Arial" w:eastAsia="Times New Roman" w:hAnsi="Arial" w:cs="Arial"/>
          <w:b/>
          <w:lang w:eastAsia="ar-SA"/>
        </w:rPr>
        <w:t>Barwiarka</w:t>
      </w:r>
    </w:p>
    <w:p w14:paraId="21F0D91E" w14:textId="6624868B" w:rsidR="00BD0799" w:rsidRDefault="005B5472" w:rsidP="00BD079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xml:space="preserve">..........................................................,  w tym podatek VAT ......................... </w:t>
      </w:r>
      <w:r w:rsidR="002455A3">
        <w:rPr>
          <w:rFonts w:ascii="Arial" w:eastAsia="Times New Roman" w:hAnsi="Arial" w:cs="Arial"/>
          <w:lang w:eastAsia="ar-SA"/>
        </w:rPr>
        <w:t xml:space="preserve">% </w:t>
      </w:r>
      <w:r w:rsidR="00BD0799" w:rsidRPr="00D46F82">
        <w:rPr>
          <w:rFonts w:ascii="Arial" w:eastAsia="Times New Roman" w:hAnsi="Arial" w:cs="Arial"/>
          <w:lang w:eastAsia="ar-SA"/>
        </w:rPr>
        <w:t xml:space="preserve"> </w:t>
      </w:r>
      <w:r w:rsidR="00BD0799" w:rsidRPr="00D46F82">
        <w:rPr>
          <w:rFonts w:ascii="Arial" w:eastAsia="Times New Roman" w:hAnsi="Arial" w:cs="Arial"/>
          <w:b/>
          <w:lang w:eastAsia="ar-SA"/>
        </w:rPr>
        <w:t xml:space="preserve"> </w:t>
      </w:r>
    </w:p>
    <w:p w14:paraId="14955D2E" w14:textId="77777777"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
    <w:p w14:paraId="2ED33C07" w14:textId="05DE3BE3"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roofErr w:type="spellStart"/>
      <w:r>
        <w:rPr>
          <w:rFonts w:ascii="Arial" w:eastAsia="Times New Roman" w:hAnsi="Arial" w:cs="Arial"/>
          <w:b/>
          <w:lang w:eastAsia="ar-SA"/>
        </w:rPr>
        <w:t>Nakrywarka</w:t>
      </w:r>
      <w:proofErr w:type="spellEnd"/>
    </w:p>
    <w:p w14:paraId="33E62B99" w14:textId="77777777" w:rsidR="00AE36DC" w:rsidRDefault="00AE36DC" w:rsidP="00AE36DC">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346F7B9E" w14:textId="09146F4C"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p>
    <w:p w14:paraId="1001AB1B" w14:textId="0D9031B4"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Stół</w:t>
      </w:r>
    </w:p>
    <w:p w14:paraId="2EFB8645" w14:textId="5F390910" w:rsidR="00AE36DC" w:rsidRPr="00AE36DC" w:rsidRDefault="00AE36DC" w:rsidP="00AE36DC">
      <w:pPr>
        <w:tabs>
          <w:tab w:val="left" w:pos="3927"/>
        </w:tabs>
        <w:suppressAutoHyphens/>
        <w:spacing w:after="0" w:line="271" w:lineRule="auto"/>
        <w:ind w:left="374"/>
        <w:jc w:val="both"/>
        <w:rPr>
          <w:rFonts w:ascii="Arial" w:eastAsia="Times New Roman" w:hAnsi="Arial" w:cs="Arial"/>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04AE54E5" w14:textId="748FAC27" w:rsidR="00AE36DC" w:rsidRDefault="00AE36DC" w:rsidP="00BD0799">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lastRenderedPageBreak/>
        <w:t xml:space="preserve">Łącznie barwiarka, </w:t>
      </w:r>
      <w:proofErr w:type="spellStart"/>
      <w:r>
        <w:rPr>
          <w:rFonts w:ascii="Arial" w:eastAsia="Times New Roman" w:hAnsi="Arial" w:cs="Arial"/>
          <w:b/>
          <w:lang w:eastAsia="ar-SA"/>
        </w:rPr>
        <w:t>nakrywarka</w:t>
      </w:r>
      <w:proofErr w:type="spellEnd"/>
      <w:r>
        <w:rPr>
          <w:rFonts w:ascii="Arial" w:eastAsia="Times New Roman" w:hAnsi="Arial" w:cs="Arial"/>
          <w:b/>
          <w:lang w:eastAsia="ar-SA"/>
        </w:rPr>
        <w:t xml:space="preserve"> oraz stół:</w:t>
      </w:r>
    </w:p>
    <w:p w14:paraId="5FFBDAC7" w14:textId="77777777" w:rsidR="00AE36DC" w:rsidRDefault="00AE36DC" w:rsidP="00AE36DC">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2375243C" w14:textId="77777777" w:rsidR="00AE36DC" w:rsidRPr="00D46F82" w:rsidRDefault="00AE36DC" w:rsidP="00BD0799">
      <w:pPr>
        <w:tabs>
          <w:tab w:val="left" w:pos="3927"/>
        </w:tabs>
        <w:suppressAutoHyphens/>
        <w:spacing w:after="0" w:line="271" w:lineRule="auto"/>
        <w:ind w:left="374"/>
        <w:jc w:val="both"/>
        <w:rPr>
          <w:rFonts w:ascii="Arial" w:eastAsia="Times New Roman" w:hAnsi="Arial" w:cs="Arial"/>
          <w:b/>
          <w:lang w:eastAsia="ar-SA"/>
        </w:rPr>
      </w:pPr>
    </w:p>
    <w:bookmarkEnd w:id="0"/>
    <w:p w14:paraId="0E2B8976" w14:textId="77777777"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37452F5C" w14:textId="19DDECC3"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sidR="005C5FB5">
        <w:rPr>
          <w:rFonts w:ascii="Arial" w:eastAsia="Times New Roman" w:hAnsi="Arial" w:cs="Arial"/>
          <w:lang w:eastAsia="ar-SA"/>
        </w:rPr>
        <w:t>spłaty z</w:t>
      </w:r>
      <w:r w:rsidRPr="00AE36DC">
        <w:rPr>
          <w:rFonts w:ascii="Arial" w:eastAsia="Times New Roman" w:hAnsi="Arial" w:cs="Arial"/>
          <w:lang w:eastAsia="ar-SA"/>
        </w:rPr>
        <w:t>obowiąz</w:t>
      </w:r>
      <w:r w:rsidR="005C5FB5">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436BECD" w14:textId="2B306909" w:rsidR="00AE36DC" w:rsidRPr="00AE36DC" w:rsidRDefault="00AE36DC" w:rsidP="00AE36DC">
      <w:pPr>
        <w:spacing w:after="0" w:line="360"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7342AB44" w14:textId="77777777"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5FB14603" w14:textId="77777777" w:rsidR="00AE36DC" w:rsidRPr="00AE36DC" w:rsidRDefault="00AE36DC" w:rsidP="00AE36DC">
      <w:pPr>
        <w:spacing w:after="0" w:line="360" w:lineRule="auto"/>
        <w:ind w:left="360"/>
        <w:jc w:val="both"/>
        <w:rPr>
          <w:rFonts w:ascii="Arial" w:eastAsia="Times New Roman" w:hAnsi="Arial" w:cs="Arial"/>
          <w:lang w:eastAsia="ar-SA"/>
        </w:rPr>
      </w:pPr>
    </w:p>
    <w:p w14:paraId="2ED7DA1A" w14:textId="3767B5AA" w:rsidR="00AE36DC" w:rsidRPr="00AE36DC" w:rsidRDefault="00AE36DC" w:rsidP="00AE36DC">
      <w:pPr>
        <w:spacing w:after="0" w:line="360"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7BF471C7" w14:textId="29D6D856" w:rsidR="00D1112D" w:rsidRDefault="00AE36DC" w:rsidP="00AE36DC">
      <w:pPr>
        <w:spacing w:after="0" w:line="360"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070F3191" w14:textId="77777777" w:rsidR="00D46F82" w:rsidRPr="00D46F82" w:rsidRDefault="00D46F82" w:rsidP="00D46F82">
      <w:pPr>
        <w:tabs>
          <w:tab w:val="left" w:pos="3927"/>
        </w:tabs>
        <w:suppressAutoHyphens/>
        <w:spacing w:after="0" w:line="271" w:lineRule="auto"/>
        <w:ind w:left="374"/>
        <w:jc w:val="both"/>
        <w:rPr>
          <w:rFonts w:ascii="Arial" w:eastAsia="Times New Roman" w:hAnsi="Arial" w:cs="Arial"/>
          <w:b/>
          <w:lang w:eastAsia="ar-SA"/>
        </w:rPr>
      </w:pPr>
    </w:p>
    <w:p w14:paraId="6CED3D3F" w14:textId="0075DEEF" w:rsidR="00D46F82" w:rsidRPr="002455A3" w:rsidRDefault="00AE36DC" w:rsidP="00D46F82">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Barwiarka, </w:t>
      </w:r>
      <w:proofErr w:type="spellStart"/>
      <w:r>
        <w:rPr>
          <w:rFonts w:ascii="Arial" w:eastAsia="Times New Roman" w:hAnsi="Arial" w:cs="Arial"/>
          <w:b/>
          <w:lang w:eastAsia="ar-SA"/>
        </w:rPr>
        <w:t>nakrywarka</w:t>
      </w:r>
      <w:proofErr w:type="spellEnd"/>
      <w:r>
        <w:rPr>
          <w:rFonts w:ascii="Arial" w:eastAsia="Times New Roman" w:hAnsi="Arial" w:cs="Arial"/>
          <w:b/>
          <w:lang w:eastAsia="ar-SA"/>
        </w:rPr>
        <w:t xml:space="preserve"> oraz stół </w:t>
      </w:r>
      <w:r w:rsidR="002455A3" w:rsidRPr="002455A3">
        <w:rPr>
          <w:rFonts w:ascii="Arial" w:eastAsia="Times New Roman" w:hAnsi="Arial" w:cs="Arial"/>
          <w:b/>
          <w:lang w:eastAsia="ar-SA"/>
        </w:rPr>
        <w:t>staje się własnością Zamawiającego w chwili podpisania protokołu zdawczo-odbiorczego</w:t>
      </w:r>
      <w:r w:rsidR="00D46F82" w:rsidRPr="002455A3">
        <w:rPr>
          <w:rFonts w:ascii="Arial" w:eastAsia="Times New Roman" w:hAnsi="Arial" w:cs="Arial"/>
          <w:b/>
          <w:lang w:eastAsia="ar-SA"/>
        </w:rPr>
        <w:t>.</w:t>
      </w:r>
    </w:p>
    <w:p w14:paraId="64539538" w14:textId="77777777" w:rsidR="00D46F82" w:rsidRPr="00D46F82" w:rsidRDefault="00D46F82" w:rsidP="00D46F82">
      <w:pPr>
        <w:spacing w:after="0" w:line="271" w:lineRule="auto"/>
        <w:ind w:left="360"/>
        <w:contextualSpacing/>
        <w:rPr>
          <w:rFonts w:ascii="Arial" w:eastAsia="Times New Roman" w:hAnsi="Arial" w:cs="Arial"/>
          <w:sz w:val="10"/>
          <w:szCs w:val="10"/>
          <w:lang w:eastAsia="ar-SA"/>
        </w:rPr>
      </w:pPr>
    </w:p>
    <w:p w14:paraId="3E8960C8" w14:textId="28C0D956" w:rsidR="00D46F82" w:rsidRDefault="002455A3" w:rsidP="00D46F82">
      <w:pPr>
        <w:spacing w:after="0" w:line="300" w:lineRule="auto"/>
        <w:ind w:left="360"/>
        <w:contextualSpacing/>
        <w:jc w:val="both"/>
        <w:rPr>
          <w:rFonts w:ascii="Arial" w:eastAsia="Calibri" w:hAnsi="Arial" w:cs="Arial"/>
          <w:lang w:eastAsia="ar-SA"/>
        </w:rPr>
      </w:pPr>
      <w:r>
        <w:rPr>
          <w:rFonts w:ascii="Arial" w:eastAsia="Calibri" w:hAnsi="Arial" w:cs="Arial"/>
          <w:lang w:eastAsia="ar-SA"/>
        </w:rPr>
        <w:t xml:space="preserve">Termin dostawy: </w:t>
      </w:r>
      <w:r w:rsidR="00DF1F87" w:rsidRPr="00DF1F87">
        <w:rPr>
          <w:rFonts w:ascii="Arial" w:eastAsia="Calibri" w:hAnsi="Arial" w:cs="Arial"/>
          <w:b/>
          <w:bCs/>
          <w:lang w:eastAsia="ar-SA"/>
        </w:rPr>
        <w:t>do</w:t>
      </w:r>
      <w:r w:rsidR="00DF1F87">
        <w:rPr>
          <w:rFonts w:ascii="Arial" w:eastAsia="Calibri" w:hAnsi="Arial" w:cs="Arial"/>
          <w:lang w:eastAsia="ar-SA"/>
        </w:rPr>
        <w:t xml:space="preserve"> </w:t>
      </w:r>
      <w:r w:rsidR="00AE36DC">
        <w:rPr>
          <w:rFonts w:ascii="Arial" w:eastAsia="Calibri" w:hAnsi="Arial" w:cs="Arial"/>
          <w:lang w:eastAsia="ar-SA"/>
        </w:rPr>
        <w:t xml:space="preserve">……… </w:t>
      </w:r>
      <w:r w:rsidR="00AE36DC" w:rsidRPr="00AE36DC">
        <w:rPr>
          <w:rFonts w:ascii="Arial" w:eastAsia="Calibri" w:hAnsi="Arial" w:cs="Arial"/>
          <w:b/>
          <w:bCs/>
          <w:lang w:eastAsia="ar-SA"/>
        </w:rPr>
        <w:t>miesięcy</w:t>
      </w:r>
      <w:r>
        <w:rPr>
          <w:rFonts w:ascii="Arial" w:eastAsia="Calibri" w:hAnsi="Arial" w:cs="Arial"/>
          <w:lang w:eastAsia="ar-SA"/>
        </w:rPr>
        <w:t>.</w:t>
      </w:r>
    </w:p>
    <w:p w14:paraId="64362119" w14:textId="4F3A1E68" w:rsidR="00DF1F87" w:rsidRDefault="00AE36DC" w:rsidP="00D46F82">
      <w:pPr>
        <w:spacing w:after="0" w:line="300" w:lineRule="auto"/>
        <w:ind w:left="360"/>
        <w:contextualSpacing/>
        <w:jc w:val="both"/>
        <w:rPr>
          <w:rFonts w:ascii="Arial" w:eastAsia="Times New Roman" w:hAnsi="Arial" w:cs="Arial"/>
          <w:lang w:eastAsia="pl-PL"/>
        </w:rPr>
      </w:pPr>
      <w:r w:rsidRPr="00D46F82">
        <w:rPr>
          <w:rFonts w:ascii="Arial" w:eastAsia="Times New Roman" w:hAnsi="Arial" w:cs="Arial"/>
          <w:lang w:eastAsia="pl-PL"/>
        </w:rPr>
        <w:t>Długość gwarancji ….…... miesięcy/miesiące</w:t>
      </w:r>
    </w:p>
    <w:p w14:paraId="2AC9114C" w14:textId="77777777" w:rsidR="00AE36DC" w:rsidRPr="00D46F82" w:rsidRDefault="00AE36DC" w:rsidP="00D46F82">
      <w:pPr>
        <w:spacing w:after="0" w:line="300" w:lineRule="auto"/>
        <w:ind w:left="360"/>
        <w:contextualSpacing/>
        <w:jc w:val="both"/>
        <w:rPr>
          <w:rFonts w:ascii="Arial" w:eastAsia="Calibri" w:hAnsi="Arial" w:cs="Arial"/>
          <w:lang w:eastAsia="ar-SA"/>
        </w:rPr>
      </w:pPr>
    </w:p>
    <w:p w14:paraId="3752ACCD"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 (</w:t>
      </w:r>
      <w:proofErr w:type="spellStart"/>
      <w:r w:rsidRPr="00D46F82">
        <w:rPr>
          <w:rFonts w:ascii="Arial" w:eastAsia="Calibri" w:hAnsi="Arial" w:cs="Arial"/>
          <w:lang w:eastAsia="ar-SA"/>
        </w:rPr>
        <w:t>t.j</w:t>
      </w:r>
      <w:proofErr w:type="spellEnd"/>
      <w:r w:rsidRPr="00D46F82">
        <w:rPr>
          <w:rFonts w:ascii="Arial" w:eastAsia="Calibri" w:hAnsi="Arial" w:cs="Arial"/>
          <w:lang w:eastAsia="ar-SA"/>
        </w:rPr>
        <w:t>. Dz. U. z 2021 r. poz. 685 ze zm.):</w:t>
      </w:r>
    </w:p>
    <w:p w14:paraId="79BC0DA2" w14:textId="77777777" w:rsidR="00D46F82" w:rsidRPr="00D46F82" w:rsidRDefault="00D46F82" w:rsidP="00D46F82">
      <w:pPr>
        <w:spacing w:after="200" w:line="300" w:lineRule="auto"/>
        <w:ind w:left="360"/>
        <w:contextualSpacing/>
        <w:jc w:val="both"/>
        <w:rPr>
          <w:rFonts w:ascii="Arial" w:eastAsia="Calibri" w:hAnsi="Arial" w:cs="Arial"/>
          <w:lang w:eastAsia="ar-SA"/>
        </w:rPr>
      </w:pPr>
      <w:r w:rsidRPr="00D46F82">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stawki podatku od towarów i usług, która zgodnie z wiedzą wykonawcy, będzie miała zastosowanie: ……………………………………………………………………. </w:t>
      </w:r>
    </w:p>
    <w:p w14:paraId="2E5C31BE" w14:textId="77777777" w:rsidR="005C5FB5" w:rsidRPr="00925700" w:rsidRDefault="005C5FB5" w:rsidP="00D46F82">
      <w:pPr>
        <w:numPr>
          <w:ilvl w:val="0"/>
          <w:numId w:val="2"/>
        </w:numPr>
        <w:spacing w:after="0" w:line="300" w:lineRule="auto"/>
        <w:contextualSpacing/>
        <w:jc w:val="both"/>
        <w:rPr>
          <w:rFonts w:ascii="Arial" w:eastAsia="Times New Roman" w:hAnsi="Arial" w:cs="Arial"/>
          <w:b/>
          <w:bCs/>
          <w:u w:val="single"/>
        </w:rPr>
      </w:pPr>
      <w:bookmarkStart w:id="1" w:name="_Hlk140055114"/>
      <w:r w:rsidRPr="00925700">
        <w:rPr>
          <w:rFonts w:ascii="Arial" w:eastAsia="Times New Roman" w:hAnsi="Arial" w:cs="Arial"/>
          <w:b/>
          <w:bCs/>
          <w:u w:val="single"/>
          <w:lang w:eastAsia="ar-SA"/>
        </w:rPr>
        <w:t>Zapłata za przedmiot umowy nastąpi w 24 miesięcznych nieoprocentowanych ratach, płatnych do ostatniego dnia każdego miesiąca.</w:t>
      </w:r>
    </w:p>
    <w:bookmarkEnd w:id="1"/>
    <w:p w14:paraId="513D0594" w14:textId="15D1D81B"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Przewiduję / nie przewiduję* powierzenia podwykonawcom realizacji zamówienia w części:</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287"/>
        <w:gridCol w:w="4114"/>
      </w:tblGrid>
      <w:tr w:rsidR="00D46F82" w:rsidRPr="00D46F82" w14:paraId="7303F0B5" w14:textId="77777777" w:rsidTr="00792FBF">
        <w:tc>
          <w:tcPr>
            <w:tcW w:w="388" w:type="dxa"/>
            <w:vAlign w:val="center"/>
          </w:tcPr>
          <w:p w14:paraId="2D0BEB1D"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proofErr w:type="spellStart"/>
            <w:r w:rsidRPr="00D46F82">
              <w:rPr>
                <w:rFonts w:ascii="Arial" w:eastAsia="Times New Roman" w:hAnsi="Arial" w:cs="Arial"/>
                <w:sz w:val="20"/>
              </w:rPr>
              <w:t>lp</w:t>
            </w:r>
            <w:proofErr w:type="spellEnd"/>
          </w:p>
        </w:tc>
        <w:tc>
          <w:tcPr>
            <w:tcW w:w="4287" w:type="dxa"/>
            <w:vAlign w:val="center"/>
          </w:tcPr>
          <w:p w14:paraId="3D47840A"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Nazwa/firma podwykonawcy</w:t>
            </w:r>
          </w:p>
        </w:tc>
        <w:tc>
          <w:tcPr>
            <w:tcW w:w="4114" w:type="dxa"/>
            <w:vAlign w:val="center"/>
          </w:tcPr>
          <w:p w14:paraId="7BA13890"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Wskazanie nazwy oraz wartości procentowej części  zamówienia lub/i wartość powierzonej części zamówienia</w:t>
            </w:r>
          </w:p>
        </w:tc>
      </w:tr>
      <w:tr w:rsidR="00D46F82" w:rsidRPr="00D46F82" w14:paraId="31F63918" w14:textId="77777777" w:rsidTr="00792FBF">
        <w:trPr>
          <w:trHeight w:val="272"/>
        </w:trPr>
        <w:tc>
          <w:tcPr>
            <w:tcW w:w="388" w:type="dxa"/>
          </w:tcPr>
          <w:p w14:paraId="79364E74"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287" w:type="dxa"/>
          </w:tcPr>
          <w:p w14:paraId="336CBE57"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114" w:type="dxa"/>
          </w:tcPr>
          <w:p w14:paraId="6DCECF5E"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Oświadczam/-y, że:</w:t>
      </w:r>
    </w:p>
    <w:p w14:paraId="66D79401"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zapoznałem/-liśmy się i akceptuję/-my w całości wszystkie warunki zawarte w SWZ, w tym postanowienia Wzoru umowy;</w:t>
      </w:r>
    </w:p>
    <w:p w14:paraId="7755D223"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uzyskałem/-liśmy wszelkie informacje niezbędne do prawidłowego przygotowania i złożenia niniejszej oferty;</w:t>
      </w:r>
    </w:p>
    <w:p w14:paraId="326B7882"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jestem/-</w:t>
      </w:r>
      <w:proofErr w:type="spellStart"/>
      <w:r w:rsidRPr="00D46F82">
        <w:rPr>
          <w:rFonts w:ascii="Arial" w:eastAsia="Times New Roman" w:hAnsi="Arial" w:cs="Arial"/>
        </w:rPr>
        <w:t>śmy</w:t>
      </w:r>
      <w:proofErr w:type="spellEnd"/>
      <w:r w:rsidRPr="00D46F82">
        <w:rPr>
          <w:rFonts w:ascii="Arial" w:eastAsia="Times New Roman" w:hAnsi="Arial" w:cs="Arial"/>
        </w:rPr>
        <w:t xml:space="preserve"> związany/-i niniejszą ofertą przez okres wskazany w dokumentach zamówienia;</w:t>
      </w:r>
    </w:p>
    <w:p w14:paraId="5FFAED5D"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lastRenderedPageBreak/>
        <w:t>zobowiązuję/-my się, w przypadku wyboru oferty, do zawarcia umowy zgodnej z niniejszą ofertą, na warunkach określonych w SWZ;</w:t>
      </w:r>
    </w:p>
    <w:p w14:paraId="3870F655" w14:textId="77777777" w:rsidR="00D46F82"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D46F82">
        <w:rPr>
          <w:rFonts w:ascii="Arial" w:eastAsia="Times New Roman" w:hAnsi="Arial" w:cs="Arial"/>
          <w:lang w:eastAsia="ar-SA"/>
        </w:rPr>
        <w:t>w</w:t>
      </w:r>
      <w:r w:rsidRPr="00D46F82">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D46F82">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D46F82">
        <w:rPr>
          <w:rFonts w:ascii="Arial" w:eastAsia="Times New Roman" w:hAnsi="Arial" w:cs="Arial"/>
          <w:b/>
          <w:bCs/>
          <w:lang w:eastAsia="ar-SA"/>
        </w:rPr>
        <w:t>TAK / NIE</w:t>
      </w:r>
      <w:r w:rsidRPr="00D46F82">
        <w:rPr>
          <w:rFonts w:ascii="Arial" w:eastAsia="Times New Roman" w:hAnsi="Arial" w:cs="Arial"/>
          <w:bCs/>
          <w:lang w:eastAsia="ar-SA"/>
        </w:rPr>
        <w:t xml:space="preserve"> </w:t>
      </w:r>
      <w:r w:rsidRPr="00D46F82">
        <w:rPr>
          <w:rFonts w:ascii="Arial" w:eastAsia="Times New Roman" w:hAnsi="Arial" w:cs="Arial"/>
          <w:b/>
          <w:bCs/>
          <w:lang w:eastAsia="ar-SA"/>
        </w:rPr>
        <w:t>DOTYCZY</w:t>
      </w:r>
      <w:r w:rsidRPr="00D46F82">
        <w:rPr>
          <w:rFonts w:ascii="Arial" w:eastAsia="Times New Roman" w:hAnsi="Arial" w:cs="Arial"/>
          <w:bCs/>
          <w:lang w:eastAsia="ar-SA"/>
        </w:rPr>
        <w:t>*;</w:t>
      </w:r>
    </w:p>
    <w:p w14:paraId="783E80BB" w14:textId="77777777" w:rsidR="003D413F" w:rsidRPr="003D413F" w:rsidRDefault="003D413F" w:rsidP="003D413F">
      <w:pPr>
        <w:numPr>
          <w:ilvl w:val="0"/>
          <w:numId w:val="1"/>
        </w:numPr>
        <w:spacing w:after="0" w:line="300" w:lineRule="auto"/>
        <w:ind w:left="567" w:hanging="283"/>
        <w:contextualSpacing/>
        <w:jc w:val="both"/>
        <w:rPr>
          <w:rFonts w:ascii="Arial" w:eastAsia="Times New Roman" w:hAnsi="Arial" w:cs="Arial"/>
          <w:bCs/>
          <w:lang w:eastAsia="ar-SA"/>
        </w:rPr>
      </w:pPr>
      <w:r w:rsidRPr="003D413F">
        <w:rPr>
          <w:rFonts w:ascii="Arial" w:eastAsia="Times New Roman" w:hAnsi="Arial" w:cs="Arial"/>
          <w:lang w:eastAsia="ar-SA"/>
        </w:rPr>
        <w:t xml:space="preserve">Oświadczamy, że 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 (jeżeli dotyczy). </w:t>
      </w:r>
    </w:p>
    <w:p w14:paraId="10DD6B9D" w14:textId="77777777" w:rsidR="003D413F" w:rsidRDefault="003D413F" w:rsidP="003D413F">
      <w:pPr>
        <w:pStyle w:val="Akapitzlist"/>
        <w:ind w:left="567"/>
        <w:jc w:val="both"/>
        <w:rPr>
          <w:rFonts w:ascii="Arial" w:eastAsia="Times New Roman" w:hAnsi="Arial" w:cs="Arial"/>
          <w:lang w:eastAsia="ar-SA"/>
        </w:rPr>
      </w:pPr>
      <w:r>
        <w:rPr>
          <w:rFonts w:ascii="Arial" w:eastAsia="Times New Roman" w:hAnsi="Arial" w:cs="Arial"/>
          <w:lang w:eastAsia="ar-SA"/>
        </w:rPr>
        <w:t>Na każde żądanie Zamawiającego udostępnimy w/w dokumenty w terminie 3 dni roboczych od dnia otrzymania pisemnego wezwania.</w:t>
      </w:r>
    </w:p>
    <w:p w14:paraId="60A6E3C8" w14:textId="538A46F6" w:rsidR="00D46F82" w:rsidRPr="00D46F82" w:rsidRDefault="00D46F82" w:rsidP="00D46F82">
      <w:pPr>
        <w:numPr>
          <w:ilvl w:val="0"/>
          <w:numId w:val="2"/>
        </w:num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p>
    <w:p w14:paraId="7D7D65BD" w14:textId="77777777" w:rsidR="00D46F82" w:rsidRPr="00D46F82" w:rsidRDefault="00D46F82" w:rsidP="00D46F82">
      <w:p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w:t>
      </w:r>
    </w:p>
    <w:p w14:paraId="4EB50E0D"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b/>
          <w:lang w:eastAsia="ar-SA"/>
        </w:rPr>
      </w:pPr>
      <w:r w:rsidRPr="00D46F82">
        <w:rPr>
          <w:rFonts w:ascii="Arial" w:eastAsia="Times New Roman" w:hAnsi="Arial" w:cs="Arial"/>
          <w:b/>
          <w:sz w:val="20"/>
          <w:lang w:eastAsia="ar-SA"/>
        </w:rPr>
        <w:t>* niepotrzebne skreślić</w:t>
      </w:r>
    </w:p>
    <w:p w14:paraId="12E8F572"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3B700A0A" w14:textId="77777777" w:rsidR="00DF1F87" w:rsidRPr="003A2CF6" w:rsidRDefault="00D46F82" w:rsidP="00DF1F87">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00DF1F87" w:rsidRPr="007D3190">
        <w:rPr>
          <w:rFonts w:ascii="Arial" w:eastAsia="Times New Roman" w:hAnsi="Arial" w:cs="Arial"/>
          <w:b/>
          <w:color w:val="FF0000"/>
          <w:sz w:val="20"/>
          <w:lang w:eastAsia="ar-SA"/>
        </w:rPr>
        <w:t xml:space="preserve">formularz oferty MUSI być podpisany kwalifikowanym podpisem elektronicznym </w:t>
      </w:r>
      <w:r w:rsidR="00DF1F87" w:rsidRPr="002920DF">
        <w:rPr>
          <w:rFonts w:ascii="Arial" w:eastAsia="Times New Roman" w:hAnsi="Arial" w:cs="Arial"/>
          <w:b/>
          <w:color w:val="FF0000"/>
          <w:sz w:val="20"/>
          <w:lang w:eastAsia="ar-SA"/>
        </w:rPr>
        <w:t xml:space="preserve">lub podpisem zaufanym lub elektronicznym podpisem osobistym </w:t>
      </w:r>
      <w:r w:rsidR="00DF1F87"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04B2FC63" w14:textId="543E05F6" w:rsidR="00D46F82" w:rsidRPr="00D46F82" w:rsidRDefault="00D46F82" w:rsidP="00DF1F87">
      <w:pPr>
        <w:widowControl w:val="0"/>
        <w:spacing w:after="0" w:line="300" w:lineRule="auto"/>
        <w:contextualSpacing/>
        <w:jc w:val="both"/>
        <w:rPr>
          <w:rFonts w:ascii="Arial" w:eastAsia="Times New Roman" w:hAnsi="Arial" w:cs="Arial"/>
          <w:b/>
          <w:lang w:eastAsia="ar-SA"/>
        </w:rPr>
      </w:pPr>
    </w:p>
    <w:p w14:paraId="61891B82" w14:textId="77777777" w:rsidR="00D46F82" w:rsidRPr="00D46F82" w:rsidRDefault="00D46F82" w:rsidP="00D46F82">
      <w:pPr>
        <w:suppressAutoHyphens/>
        <w:spacing w:after="0" w:line="240" w:lineRule="auto"/>
        <w:rPr>
          <w:rFonts w:ascii="Arial" w:eastAsia="Calibri" w:hAnsi="Arial" w:cs="Arial"/>
        </w:rPr>
      </w:pPr>
    </w:p>
    <w:p w14:paraId="63F1373F" w14:textId="77777777" w:rsidR="00D46F82" w:rsidRPr="00D46F82" w:rsidRDefault="00D46F82" w:rsidP="00D46F82">
      <w:pPr>
        <w:suppressAutoHyphens/>
        <w:spacing w:after="0" w:line="240" w:lineRule="auto"/>
        <w:rPr>
          <w:rFonts w:ascii="Arial" w:eastAsia="Calibri" w:hAnsi="Arial" w:cs="Arial"/>
        </w:rPr>
      </w:pPr>
    </w:p>
    <w:p w14:paraId="37E150BE" w14:textId="77777777" w:rsidR="00D46F82" w:rsidRPr="00D46F82" w:rsidRDefault="00D46F82" w:rsidP="00D46F82">
      <w:pPr>
        <w:suppressAutoHyphens/>
        <w:spacing w:after="0" w:line="240" w:lineRule="auto"/>
        <w:rPr>
          <w:rFonts w:ascii="Arial" w:eastAsia="Calibri" w:hAnsi="Arial" w:cs="Arial"/>
        </w:rPr>
      </w:pPr>
    </w:p>
    <w:p w14:paraId="59E34F3B" w14:textId="77777777" w:rsidR="00D46F82" w:rsidRDefault="00D46F82" w:rsidP="00D46F82">
      <w:pPr>
        <w:suppressAutoHyphens/>
        <w:spacing w:after="0" w:line="240" w:lineRule="auto"/>
        <w:rPr>
          <w:rFonts w:ascii="Arial" w:eastAsia="Calibri" w:hAnsi="Arial" w:cs="Arial"/>
        </w:rPr>
      </w:pPr>
    </w:p>
    <w:p w14:paraId="7286927D" w14:textId="77777777" w:rsidR="00925700" w:rsidRDefault="00925700" w:rsidP="00D46F82">
      <w:pPr>
        <w:suppressAutoHyphens/>
        <w:spacing w:after="0" w:line="240" w:lineRule="auto"/>
        <w:rPr>
          <w:rFonts w:ascii="Arial" w:eastAsia="Calibri" w:hAnsi="Arial" w:cs="Arial"/>
        </w:rPr>
      </w:pPr>
    </w:p>
    <w:p w14:paraId="5CBDC25A" w14:textId="77777777" w:rsidR="00925700" w:rsidRDefault="00925700" w:rsidP="00D46F82">
      <w:pPr>
        <w:suppressAutoHyphens/>
        <w:spacing w:after="0" w:line="240" w:lineRule="auto"/>
        <w:rPr>
          <w:rFonts w:ascii="Arial" w:eastAsia="Calibri" w:hAnsi="Arial" w:cs="Arial"/>
        </w:rPr>
      </w:pPr>
    </w:p>
    <w:p w14:paraId="0703A309" w14:textId="77777777" w:rsidR="00925700" w:rsidRPr="00D46F82" w:rsidRDefault="00925700" w:rsidP="00D46F82">
      <w:pPr>
        <w:suppressAutoHyphens/>
        <w:spacing w:after="0" w:line="240" w:lineRule="auto"/>
        <w:rPr>
          <w:rFonts w:ascii="Arial" w:eastAsia="Calibri" w:hAnsi="Arial" w:cs="Arial"/>
        </w:rPr>
      </w:pPr>
    </w:p>
    <w:p w14:paraId="00636BD8" w14:textId="77777777" w:rsidR="00D46F82" w:rsidRPr="00D46F82" w:rsidRDefault="00D46F82" w:rsidP="00D46F82">
      <w:pPr>
        <w:suppressAutoHyphens/>
        <w:spacing w:after="0" w:line="240" w:lineRule="auto"/>
        <w:rPr>
          <w:rFonts w:ascii="Arial" w:eastAsia="Calibri" w:hAnsi="Arial" w:cs="Arial"/>
        </w:rPr>
      </w:pPr>
    </w:p>
    <w:p w14:paraId="012CF60B" w14:textId="77777777" w:rsidR="00D46F82" w:rsidRPr="00D46F82" w:rsidRDefault="00D46F82" w:rsidP="00D46F82">
      <w:pPr>
        <w:suppressAutoHyphens/>
        <w:spacing w:after="0" w:line="240" w:lineRule="auto"/>
        <w:rPr>
          <w:rFonts w:ascii="Arial" w:eastAsia="Calibri" w:hAnsi="Arial" w:cs="Arial"/>
        </w:rPr>
      </w:pPr>
    </w:p>
    <w:p w14:paraId="34E7BCCB" w14:textId="77777777" w:rsidR="00D46F82" w:rsidRPr="00D46F82" w:rsidRDefault="00D46F82" w:rsidP="00D46F82">
      <w:pPr>
        <w:suppressAutoHyphens/>
        <w:spacing w:after="0" w:line="240" w:lineRule="auto"/>
        <w:rPr>
          <w:rFonts w:ascii="Arial" w:eastAsia="Calibri" w:hAnsi="Arial" w:cs="Arial"/>
        </w:rPr>
      </w:pPr>
    </w:p>
    <w:p w14:paraId="394293D2" w14:textId="77777777" w:rsidR="00D46F82" w:rsidRPr="00D46F82" w:rsidRDefault="00D46F82" w:rsidP="00D46F82">
      <w:pPr>
        <w:suppressAutoHyphens/>
        <w:spacing w:after="0" w:line="240" w:lineRule="auto"/>
        <w:rPr>
          <w:rFonts w:ascii="Arial" w:eastAsia="Calibri" w:hAnsi="Arial" w:cs="Arial"/>
        </w:rPr>
      </w:pPr>
    </w:p>
    <w:p w14:paraId="4A2DB6CE" w14:textId="77777777" w:rsidR="00D46F82" w:rsidRPr="00D46F82" w:rsidRDefault="00D46F82" w:rsidP="00D46F82">
      <w:pPr>
        <w:suppressAutoHyphens/>
        <w:spacing w:after="0" w:line="240" w:lineRule="auto"/>
        <w:rPr>
          <w:rFonts w:ascii="Arial" w:eastAsia="Calibri" w:hAnsi="Arial" w:cs="Arial"/>
        </w:rPr>
      </w:pPr>
    </w:p>
    <w:p w14:paraId="56CADCAB" w14:textId="77777777" w:rsidR="00D46F82" w:rsidRPr="00D46F82" w:rsidRDefault="00D46F82" w:rsidP="00D46F82">
      <w:pPr>
        <w:suppressAutoHyphens/>
        <w:spacing w:after="0" w:line="240" w:lineRule="auto"/>
        <w:rPr>
          <w:rFonts w:ascii="Arial" w:eastAsia="Calibri" w:hAnsi="Arial" w:cs="Arial"/>
        </w:rPr>
      </w:pPr>
    </w:p>
    <w:p w14:paraId="3F80722C" w14:textId="77777777" w:rsidR="00D46F82" w:rsidRPr="00D46F82" w:rsidRDefault="00D46F82" w:rsidP="00D46F82">
      <w:pPr>
        <w:suppressAutoHyphens/>
        <w:spacing w:after="0" w:line="240" w:lineRule="auto"/>
        <w:rPr>
          <w:rFonts w:ascii="Arial" w:eastAsia="Calibri" w:hAnsi="Arial" w:cs="Arial"/>
        </w:rPr>
      </w:pPr>
    </w:p>
    <w:p w14:paraId="3DA8EAF6" w14:textId="77777777" w:rsidR="00D46F82" w:rsidRPr="00D46F82" w:rsidRDefault="00D46F82" w:rsidP="00D46F82">
      <w:pPr>
        <w:suppressAutoHyphens/>
        <w:spacing w:after="0" w:line="240" w:lineRule="auto"/>
        <w:rPr>
          <w:rFonts w:ascii="Arial" w:eastAsia="Calibri" w:hAnsi="Arial" w:cs="Arial"/>
        </w:rPr>
      </w:pPr>
    </w:p>
    <w:p w14:paraId="144AA534" w14:textId="77777777" w:rsidR="00D46F82" w:rsidRDefault="00D46F82" w:rsidP="00D46F82">
      <w:pPr>
        <w:suppressAutoHyphens/>
        <w:spacing w:after="0" w:line="240" w:lineRule="auto"/>
        <w:rPr>
          <w:rFonts w:ascii="Arial" w:eastAsia="Calibri" w:hAnsi="Arial" w:cs="Arial"/>
        </w:rPr>
      </w:pPr>
    </w:p>
    <w:p w14:paraId="0E95085F" w14:textId="77777777" w:rsidR="007C1FA4" w:rsidRDefault="007C1FA4" w:rsidP="00D46F82">
      <w:pPr>
        <w:suppressAutoHyphens/>
        <w:spacing w:after="0" w:line="240" w:lineRule="auto"/>
        <w:rPr>
          <w:rFonts w:ascii="Arial" w:eastAsia="Calibri" w:hAnsi="Arial" w:cs="Arial"/>
        </w:rPr>
      </w:pPr>
    </w:p>
    <w:p w14:paraId="651619F1" w14:textId="77777777" w:rsidR="007C1FA4" w:rsidRDefault="007C1FA4" w:rsidP="00D46F82">
      <w:pPr>
        <w:suppressAutoHyphens/>
        <w:spacing w:after="0" w:line="240" w:lineRule="auto"/>
        <w:rPr>
          <w:rFonts w:ascii="Arial" w:eastAsia="Calibri" w:hAnsi="Arial" w:cs="Arial"/>
        </w:rPr>
      </w:pPr>
    </w:p>
    <w:p w14:paraId="55B18FE4" w14:textId="77777777"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t>Załącznik nr 2 do SWZ</w:t>
      </w:r>
    </w:p>
    <w:p w14:paraId="17E9EEC1" w14:textId="77777777" w:rsidR="00D46F82" w:rsidRPr="00D46F82" w:rsidRDefault="00D46F82" w:rsidP="00D46F82">
      <w:pPr>
        <w:tabs>
          <w:tab w:val="left" w:pos="8460"/>
        </w:tabs>
        <w:spacing w:after="0" w:line="300" w:lineRule="auto"/>
        <w:ind w:left="397" w:right="750" w:hanging="397"/>
        <w:contextualSpacing/>
        <w:jc w:val="center"/>
        <w:rPr>
          <w:rFonts w:ascii="Arial" w:eastAsia="Times New Roman" w:hAnsi="Arial" w:cs="Arial"/>
          <w:i/>
          <w:lang w:eastAsia="ar-SA"/>
        </w:rPr>
      </w:pPr>
    </w:p>
    <w:p w14:paraId="04791C30" w14:textId="77777777" w:rsidR="00D46F82" w:rsidRPr="00D46F82" w:rsidRDefault="00D46F82" w:rsidP="00D46F82">
      <w:pPr>
        <w:spacing w:after="0" w:line="300" w:lineRule="auto"/>
        <w:jc w:val="center"/>
        <w:rPr>
          <w:rFonts w:ascii="Arial" w:eastAsia="Times New Roman" w:hAnsi="Arial" w:cs="Arial"/>
          <w:b/>
          <w:sz w:val="24"/>
          <w:lang w:eastAsia="ar-SA"/>
        </w:rPr>
      </w:pPr>
      <w:r w:rsidRPr="00D46F82">
        <w:rPr>
          <w:rFonts w:ascii="Arial" w:eastAsia="Times New Roman" w:hAnsi="Arial" w:cs="Arial"/>
          <w:b/>
          <w:sz w:val="24"/>
          <w:u w:val="single"/>
          <w:lang w:eastAsia="ar-SA"/>
        </w:rPr>
        <w:t>Oświadczenia wykonawcy/wykonawcy wspólnie ubiegającego się o udzielenie zamówienia</w:t>
      </w:r>
    </w:p>
    <w:p w14:paraId="353B0826" w14:textId="77777777" w:rsidR="00D46F82" w:rsidRPr="00D46F82" w:rsidRDefault="00D46F82" w:rsidP="00D46F82">
      <w:pPr>
        <w:spacing w:after="0" w:line="300" w:lineRule="auto"/>
        <w:jc w:val="center"/>
        <w:rPr>
          <w:rFonts w:ascii="Arial" w:eastAsia="Times New Roman" w:hAnsi="Arial" w:cs="Arial"/>
          <w:b/>
          <w:lang w:eastAsia="ar-SA"/>
        </w:rPr>
      </w:pPr>
    </w:p>
    <w:p w14:paraId="34B461D0"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D46F82" w:rsidRDefault="00D46F82" w:rsidP="00D46F82">
      <w:pPr>
        <w:spacing w:after="0" w:line="300" w:lineRule="auto"/>
        <w:jc w:val="center"/>
        <w:rPr>
          <w:rFonts w:ascii="Arial" w:eastAsia="Times New Roman" w:hAnsi="Arial" w:cs="Arial"/>
          <w:b/>
          <w:lang w:eastAsia="ar-SA"/>
        </w:rPr>
      </w:pPr>
    </w:p>
    <w:p w14:paraId="6C88B872" w14:textId="77777777" w:rsidR="00D46F82" w:rsidRPr="00D46F82" w:rsidRDefault="00D46F82" w:rsidP="00D46F82">
      <w:pPr>
        <w:spacing w:after="0" w:line="300"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w:t>
      </w:r>
      <w:proofErr w:type="spellStart"/>
      <w:r w:rsidRPr="00D46F82">
        <w:rPr>
          <w:rFonts w:ascii="Arial" w:eastAsia="Times New Roman" w:hAnsi="Arial" w:cs="Arial"/>
          <w:b/>
          <w:lang w:eastAsia="ar-SA"/>
        </w:rPr>
        <w:t>Pzp</w:t>
      </w:r>
      <w:proofErr w:type="spellEnd"/>
      <w:r w:rsidRPr="00D46F82">
        <w:rPr>
          <w:rFonts w:ascii="Arial" w:eastAsia="Times New Roman" w:hAnsi="Arial" w:cs="Arial"/>
          <w:b/>
          <w:lang w:eastAsia="ar-SA"/>
        </w:rPr>
        <w:t xml:space="preserve"> </w:t>
      </w:r>
    </w:p>
    <w:p w14:paraId="5418D590" w14:textId="77777777" w:rsidR="00D46F82" w:rsidRPr="00D46F82" w:rsidRDefault="00D46F82" w:rsidP="00D46F82">
      <w:pPr>
        <w:widowControl w:val="0"/>
        <w:spacing w:after="0" w:line="300" w:lineRule="auto"/>
        <w:ind w:left="397" w:hanging="397"/>
        <w:contextualSpacing/>
        <w:jc w:val="center"/>
        <w:rPr>
          <w:rFonts w:ascii="Arial" w:eastAsia="Times New Roman" w:hAnsi="Arial" w:cs="Arial"/>
          <w:b/>
          <w:lang w:eastAsia="ar-SA"/>
        </w:rPr>
      </w:pPr>
    </w:p>
    <w:p w14:paraId="57C5E1BC" w14:textId="7D7DA504" w:rsidR="00D46F82" w:rsidRPr="00D46F82" w:rsidRDefault="00D46F82" w:rsidP="00D46F82">
      <w:pPr>
        <w:spacing w:after="0" w:line="300"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Na potrzeby postępowania o udzielenie zamówienia publicznego na d</w:t>
      </w:r>
      <w:r w:rsidR="002C28F6">
        <w:rPr>
          <w:rFonts w:ascii="Arial" w:eastAsia="Times New Roman" w:hAnsi="Arial" w:cs="Arial"/>
          <w:color w:val="00000A"/>
          <w:kern w:val="1"/>
          <w:lang w:eastAsia="zh-CN"/>
        </w:rPr>
        <w:t xml:space="preserve">ostawę </w:t>
      </w:r>
      <w:r w:rsidR="00925700">
        <w:rPr>
          <w:rFonts w:ascii="Arial" w:eastAsia="Times New Roman" w:hAnsi="Arial" w:cs="Arial"/>
          <w:color w:val="00000A"/>
          <w:kern w:val="1"/>
          <w:lang w:eastAsia="zh-CN"/>
        </w:rPr>
        <w:t xml:space="preserve">barwiarki, </w:t>
      </w:r>
      <w:proofErr w:type="spellStart"/>
      <w:r w:rsidR="00925700">
        <w:rPr>
          <w:rFonts w:ascii="Arial" w:eastAsia="Times New Roman" w:hAnsi="Arial" w:cs="Arial"/>
          <w:color w:val="00000A"/>
          <w:kern w:val="1"/>
          <w:lang w:eastAsia="zh-CN"/>
        </w:rPr>
        <w:t>nakrywarki</w:t>
      </w:r>
      <w:proofErr w:type="spellEnd"/>
      <w:r w:rsidR="00925700">
        <w:rPr>
          <w:rFonts w:ascii="Arial" w:eastAsia="Times New Roman" w:hAnsi="Arial" w:cs="Arial"/>
          <w:color w:val="00000A"/>
          <w:kern w:val="1"/>
          <w:lang w:eastAsia="zh-CN"/>
        </w:rPr>
        <w:t xml:space="preserve"> oraz stołu </w:t>
      </w:r>
      <w:r w:rsidR="002C28F6">
        <w:rPr>
          <w:rFonts w:ascii="Arial" w:eastAsia="Times New Roman" w:hAnsi="Arial" w:cs="Arial"/>
          <w:color w:val="00000A"/>
          <w:kern w:val="1"/>
          <w:lang w:eastAsia="zh-CN"/>
        </w:rPr>
        <w:t>oświadcz</w:t>
      </w:r>
      <w:r w:rsidRPr="00D46F82">
        <w:rPr>
          <w:rFonts w:ascii="Arial" w:eastAsia="Times New Roman" w:hAnsi="Arial" w:cs="Arial"/>
          <w:color w:val="00000A"/>
          <w:kern w:val="1"/>
          <w:lang w:eastAsia="zh-CN"/>
        </w:rPr>
        <w:t>am, co następuje:</w:t>
      </w:r>
    </w:p>
    <w:p w14:paraId="5D71BCC4" w14:textId="77777777" w:rsidR="00D46F82" w:rsidRPr="00D46F82" w:rsidRDefault="00D46F82" w:rsidP="00D46F82">
      <w:pPr>
        <w:spacing w:after="0" w:line="300" w:lineRule="auto"/>
        <w:jc w:val="both"/>
        <w:rPr>
          <w:rFonts w:ascii="Arial" w:eastAsia="Times New Roman" w:hAnsi="Arial" w:cs="Arial"/>
          <w:b/>
          <w:color w:val="00000A"/>
          <w:kern w:val="1"/>
          <w:lang w:eastAsia="zh-CN"/>
        </w:rPr>
      </w:pPr>
    </w:p>
    <w:p w14:paraId="6F639260" w14:textId="77777777" w:rsidR="00D46F82" w:rsidRPr="00D46F82" w:rsidRDefault="00D46F82" w:rsidP="00D46F82">
      <w:pPr>
        <w:shd w:val="clear" w:color="auto" w:fill="BFBFBF"/>
        <w:spacing w:before="120" w:after="0" w:line="360"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nie zachodzą w stosunku do mnie przesłanki wykluczenia z postępowania na podstawie  art. 108 ust 1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w:t>
      </w:r>
    </w:p>
    <w:p w14:paraId="6B5BC20C" w14:textId="77777777" w:rsidR="00D46F82" w:rsidRPr="00D46F82" w:rsidRDefault="00D46F82" w:rsidP="00D46F82">
      <w:pPr>
        <w:numPr>
          <w:ilvl w:val="0"/>
          <w:numId w:val="5"/>
        </w:num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zachodzą w stosunku do mnie podstawy wykluczenia z postępowania na podstawie art. ….… ust. …….. pkt ……….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xml:space="preserve"> (podać mającą zastosowanie podstawę wykluczenia spośród wymienionych w art. 108 ust. 1)*</w:t>
      </w:r>
    </w:p>
    <w:p w14:paraId="3A3030E8"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Jednocześnie oświadczam, że podjąłem następujące środki naprawcze: …………………………………………………………………………………………………….………</w:t>
      </w:r>
    </w:p>
    <w:p w14:paraId="65D11982"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 i w mojej ocenie spełniłem łącznie przesłanki wskazane w art. 110 ust. 2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Na potwierdzenie dołączam następujące dowody: …………………………………………………………………………………………………….……… …………………………………………………………………….………………………………………</w:t>
      </w:r>
    </w:p>
    <w:p w14:paraId="21CC7947" w14:textId="77777777" w:rsidR="00D46F82" w:rsidRPr="00D46F82" w:rsidRDefault="00D46F82" w:rsidP="00D46F82">
      <w:pPr>
        <w:spacing w:before="120" w:after="0" w:line="360"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D46F82" w:rsidRDefault="00D46F82" w:rsidP="00D46F82">
      <w:pPr>
        <w:numPr>
          <w:ilvl w:val="0"/>
          <w:numId w:val="5"/>
        </w:numPr>
        <w:spacing w:after="0" w:line="360"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33275907" w14:textId="77777777" w:rsidR="00D46F82" w:rsidRPr="00D46F82" w:rsidRDefault="00D46F82" w:rsidP="00D46F82">
      <w:pPr>
        <w:shd w:val="clear" w:color="auto" w:fill="BFBFBF"/>
        <w:spacing w:after="120" w:line="360" w:lineRule="auto"/>
        <w:jc w:val="both"/>
        <w:rPr>
          <w:rFonts w:ascii="Arial" w:eastAsia="Calibri" w:hAnsi="Arial" w:cs="Arial"/>
          <w:b/>
          <w:sz w:val="21"/>
          <w:szCs w:val="21"/>
        </w:rPr>
      </w:pPr>
      <w:bookmarkStart w:id="2" w:name="_Hlk99009560"/>
      <w:r w:rsidRPr="00D46F82">
        <w:rPr>
          <w:rFonts w:ascii="Arial" w:eastAsia="Calibri" w:hAnsi="Arial" w:cs="Arial"/>
          <w:b/>
          <w:sz w:val="21"/>
          <w:szCs w:val="21"/>
        </w:rPr>
        <w:lastRenderedPageBreak/>
        <w:t>OŚWIADCZENIE DOTYCZĄCE PODANYCH INFORMACJI:</w:t>
      </w:r>
      <w:bookmarkEnd w:id="2"/>
    </w:p>
    <w:p w14:paraId="078F2F19" w14:textId="77777777" w:rsidR="00D46F82" w:rsidRPr="00D46F82" w:rsidRDefault="00D46F82" w:rsidP="00D46F82">
      <w:pPr>
        <w:spacing w:before="120" w:after="120" w:line="360"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D46F82">
      <w:pPr>
        <w:suppressAutoHyphens/>
        <w:spacing w:after="0" w:line="360" w:lineRule="auto"/>
        <w:rPr>
          <w:rFonts w:ascii="Arial" w:eastAsia="Calibri" w:hAnsi="Arial" w:cs="Arial"/>
          <w:color w:val="00B0F0"/>
          <w:sz w:val="18"/>
          <w:szCs w:val="18"/>
        </w:rPr>
      </w:pPr>
    </w:p>
    <w:p w14:paraId="1723B0C1" w14:textId="77777777" w:rsidR="00D46F82" w:rsidRPr="00D46F82" w:rsidRDefault="00D46F82" w:rsidP="00D46F82">
      <w:pPr>
        <w:suppressAutoHyphens/>
        <w:spacing w:after="0" w:line="360" w:lineRule="auto"/>
        <w:rPr>
          <w:rFonts w:ascii="Arial" w:eastAsia="Calibri" w:hAnsi="Arial" w:cs="Arial"/>
          <w:sz w:val="18"/>
          <w:szCs w:val="18"/>
        </w:rPr>
      </w:pPr>
      <w:r w:rsidRPr="00D46F82">
        <w:rPr>
          <w:rFonts w:ascii="Arial" w:eastAsia="Calibri" w:hAnsi="Arial" w:cs="Arial"/>
          <w:sz w:val="18"/>
          <w:szCs w:val="18"/>
        </w:rPr>
        <w:t>* niepotrzebne skreślić</w:t>
      </w:r>
    </w:p>
    <w:p w14:paraId="4F409343" w14:textId="77777777" w:rsidR="00D46F82" w:rsidRPr="00D46F82" w:rsidRDefault="00D46F82" w:rsidP="00D46F82">
      <w:pPr>
        <w:suppressAutoHyphens/>
        <w:spacing w:after="0" w:line="360" w:lineRule="auto"/>
        <w:rPr>
          <w:rFonts w:ascii="Calibri" w:eastAsia="Times New Roman" w:hAnsi="Calibri" w:cs="Calibri"/>
          <w:b/>
          <w:sz w:val="18"/>
          <w:szCs w:val="18"/>
          <w:lang w:eastAsia="ar-SA"/>
        </w:rPr>
      </w:pPr>
    </w:p>
    <w:p w14:paraId="41F583CE" w14:textId="77777777" w:rsidR="00583027" w:rsidRPr="00D46F82" w:rsidRDefault="00583027" w:rsidP="00583027">
      <w:pPr>
        <w:widowControl w:val="0"/>
        <w:spacing w:after="0" w:line="300" w:lineRule="auto"/>
        <w:ind w:left="284" w:hanging="397"/>
        <w:contextualSpacing/>
        <w:jc w:val="both"/>
        <w:rPr>
          <w:rFonts w:ascii="Arial" w:eastAsia="Times New Roman" w:hAnsi="Arial" w:cs="Arial"/>
          <w:lang w:eastAsia="ar-SA"/>
        </w:rPr>
      </w:pPr>
    </w:p>
    <w:p w14:paraId="02CE54ED" w14:textId="77777777" w:rsidR="00583027" w:rsidRPr="003A2CF6" w:rsidRDefault="00583027" w:rsidP="00583027">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Pr="007D3190">
        <w:rPr>
          <w:rFonts w:ascii="Arial" w:eastAsia="Times New Roman" w:hAnsi="Arial" w:cs="Arial"/>
          <w:b/>
          <w:color w:val="FF0000"/>
          <w:sz w:val="20"/>
          <w:lang w:eastAsia="ar-SA"/>
        </w:rPr>
        <w:t xml:space="preserve">formularz oferty MUSI być podpisany kwalifikowanym podpisem elektronicznym </w:t>
      </w:r>
      <w:r w:rsidRPr="002920DF">
        <w:rPr>
          <w:rFonts w:ascii="Arial" w:eastAsia="Times New Roman" w:hAnsi="Arial" w:cs="Arial"/>
          <w:b/>
          <w:color w:val="FF0000"/>
          <w:sz w:val="20"/>
          <w:lang w:eastAsia="ar-SA"/>
        </w:rPr>
        <w:t xml:space="preserve">lub podpisem zaufanym lub elektronicznym podpisem osobistym </w:t>
      </w:r>
      <w:r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69AB0A13" w14:textId="77777777" w:rsidR="00D46F82" w:rsidRPr="00D46F82" w:rsidRDefault="00D46F82" w:rsidP="00D46F82">
      <w:pPr>
        <w:suppressAutoHyphens/>
        <w:spacing w:after="0" w:line="240" w:lineRule="auto"/>
        <w:rPr>
          <w:rFonts w:ascii="Arial" w:eastAsia="Calibri" w:hAnsi="Arial" w:cs="Arial"/>
        </w:rPr>
      </w:pPr>
    </w:p>
    <w:p w14:paraId="61AE5BA2" w14:textId="77777777" w:rsidR="00D46F82" w:rsidRPr="00D46F82" w:rsidRDefault="00D46F82" w:rsidP="00D46F82">
      <w:pPr>
        <w:suppressAutoHyphens/>
        <w:spacing w:after="0" w:line="240" w:lineRule="auto"/>
        <w:rPr>
          <w:rFonts w:ascii="Arial" w:eastAsia="Calibri" w:hAnsi="Arial" w:cs="Arial"/>
        </w:rPr>
      </w:pPr>
    </w:p>
    <w:p w14:paraId="78FE42CB" w14:textId="77777777" w:rsidR="00D46F82" w:rsidRPr="00D46F82" w:rsidRDefault="00D46F82" w:rsidP="00D46F82">
      <w:pPr>
        <w:suppressAutoHyphens/>
        <w:spacing w:after="0" w:line="240" w:lineRule="auto"/>
        <w:rPr>
          <w:rFonts w:ascii="Arial" w:eastAsia="Calibri" w:hAnsi="Arial" w:cs="Arial"/>
        </w:rPr>
      </w:pPr>
    </w:p>
    <w:p w14:paraId="4D5569FE" w14:textId="77777777" w:rsidR="00D46F82" w:rsidRPr="00D46F82" w:rsidRDefault="00D46F82" w:rsidP="00D46F82">
      <w:pPr>
        <w:suppressAutoHyphens/>
        <w:spacing w:after="0" w:line="240" w:lineRule="auto"/>
        <w:rPr>
          <w:rFonts w:ascii="Arial" w:eastAsia="Calibri" w:hAnsi="Arial" w:cs="Arial"/>
        </w:rPr>
      </w:pPr>
    </w:p>
    <w:p w14:paraId="60D0260A" w14:textId="77777777" w:rsidR="00D46F82" w:rsidRPr="00D46F82" w:rsidRDefault="00D46F82" w:rsidP="00D46F82">
      <w:pPr>
        <w:suppressAutoHyphens/>
        <w:spacing w:after="0" w:line="240" w:lineRule="auto"/>
        <w:rPr>
          <w:rFonts w:ascii="Arial" w:eastAsia="Calibri" w:hAnsi="Arial" w:cs="Arial"/>
        </w:rPr>
      </w:pPr>
    </w:p>
    <w:p w14:paraId="2C5035A3" w14:textId="77777777" w:rsidR="00D46F82" w:rsidRPr="00D46F82" w:rsidRDefault="00D46F82" w:rsidP="00D46F82">
      <w:pPr>
        <w:suppressAutoHyphens/>
        <w:spacing w:after="0" w:line="240" w:lineRule="auto"/>
        <w:rPr>
          <w:rFonts w:ascii="Arial" w:eastAsia="Calibri" w:hAnsi="Arial" w:cs="Arial"/>
        </w:rPr>
      </w:pPr>
    </w:p>
    <w:p w14:paraId="1C266630" w14:textId="77777777" w:rsidR="00D46F82" w:rsidRPr="00D46F82" w:rsidRDefault="00D46F82" w:rsidP="00D46F82">
      <w:pPr>
        <w:suppressAutoHyphens/>
        <w:spacing w:after="0" w:line="240" w:lineRule="auto"/>
        <w:rPr>
          <w:rFonts w:ascii="Arial" w:eastAsia="Calibri" w:hAnsi="Arial" w:cs="Arial"/>
        </w:rPr>
      </w:pPr>
    </w:p>
    <w:p w14:paraId="082B0D38" w14:textId="77777777" w:rsidR="00D46F82" w:rsidRPr="00D46F82" w:rsidRDefault="00D46F82" w:rsidP="00D46F82">
      <w:pPr>
        <w:suppressAutoHyphens/>
        <w:spacing w:after="0" w:line="240" w:lineRule="auto"/>
        <w:rPr>
          <w:rFonts w:ascii="Arial" w:eastAsia="Calibri" w:hAnsi="Arial" w:cs="Arial"/>
        </w:rPr>
      </w:pPr>
    </w:p>
    <w:p w14:paraId="76A6BF49" w14:textId="77777777" w:rsidR="00D46F82" w:rsidRPr="00D46F82" w:rsidRDefault="00D46F82" w:rsidP="00D46F82">
      <w:pPr>
        <w:suppressAutoHyphens/>
        <w:spacing w:after="0" w:line="240" w:lineRule="auto"/>
        <w:rPr>
          <w:rFonts w:ascii="Arial" w:eastAsia="Calibri" w:hAnsi="Arial" w:cs="Arial"/>
        </w:rPr>
      </w:pPr>
    </w:p>
    <w:p w14:paraId="76053838" w14:textId="77777777" w:rsidR="00D46F82" w:rsidRPr="00D46F82" w:rsidRDefault="00D46F82" w:rsidP="00D46F82">
      <w:pPr>
        <w:suppressAutoHyphens/>
        <w:spacing w:after="0" w:line="240" w:lineRule="auto"/>
        <w:rPr>
          <w:rFonts w:ascii="Arial" w:eastAsia="Calibri" w:hAnsi="Arial" w:cs="Arial"/>
        </w:rPr>
      </w:pPr>
    </w:p>
    <w:p w14:paraId="414AC157" w14:textId="77777777" w:rsidR="00D46F82" w:rsidRPr="00D46F82" w:rsidRDefault="00D46F82" w:rsidP="00D46F82">
      <w:pPr>
        <w:suppressAutoHyphens/>
        <w:spacing w:after="0" w:line="240" w:lineRule="auto"/>
        <w:rPr>
          <w:rFonts w:ascii="Arial" w:eastAsia="Calibri" w:hAnsi="Arial" w:cs="Arial"/>
        </w:rPr>
      </w:pPr>
    </w:p>
    <w:p w14:paraId="6BE81054" w14:textId="77777777" w:rsidR="00D46F82" w:rsidRPr="00D46F82" w:rsidRDefault="00D46F82" w:rsidP="00D46F82">
      <w:pPr>
        <w:suppressAutoHyphens/>
        <w:spacing w:after="0" w:line="240" w:lineRule="auto"/>
        <w:rPr>
          <w:rFonts w:ascii="Arial" w:eastAsia="Calibri" w:hAnsi="Arial" w:cs="Arial"/>
        </w:rPr>
      </w:pPr>
    </w:p>
    <w:p w14:paraId="40C74BAB" w14:textId="77777777" w:rsidR="00D46F82" w:rsidRPr="00D46F82" w:rsidRDefault="00D46F82" w:rsidP="00D46F82">
      <w:pPr>
        <w:suppressAutoHyphens/>
        <w:spacing w:after="0" w:line="240" w:lineRule="auto"/>
        <w:rPr>
          <w:rFonts w:ascii="Arial" w:eastAsia="Calibri" w:hAnsi="Arial" w:cs="Arial"/>
        </w:rPr>
      </w:pPr>
    </w:p>
    <w:p w14:paraId="38AEC15A" w14:textId="77777777" w:rsidR="00D46F82" w:rsidRPr="00D46F82" w:rsidRDefault="00D46F82" w:rsidP="00D46F82">
      <w:pPr>
        <w:suppressAutoHyphens/>
        <w:spacing w:after="0" w:line="240" w:lineRule="auto"/>
        <w:rPr>
          <w:rFonts w:ascii="Arial" w:eastAsia="Calibri" w:hAnsi="Arial" w:cs="Arial"/>
        </w:rPr>
      </w:pPr>
    </w:p>
    <w:p w14:paraId="233C788E" w14:textId="77777777" w:rsidR="00D46F82" w:rsidRPr="00D46F82" w:rsidRDefault="00D46F82" w:rsidP="00D46F82">
      <w:pPr>
        <w:suppressAutoHyphens/>
        <w:spacing w:after="0" w:line="240" w:lineRule="auto"/>
        <w:rPr>
          <w:rFonts w:ascii="Arial" w:eastAsia="Calibri" w:hAnsi="Arial" w:cs="Arial"/>
        </w:rPr>
      </w:pPr>
    </w:p>
    <w:p w14:paraId="61E9B7C6" w14:textId="77777777" w:rsidR="00D46F82" w:rsidRPr="00D46F82" w:rsidRDefault="00D46F82" w:rsidP="00D46F82">
      <w:pPr>
        <w:suppressAutoHyphens/>
        <w:spacing w:after="0" w:line="240" w:lineRule="auto"/>
        <w:rPr>
          <w:rFonts w:ascii="Arial" w:eastAsia="Calibri" w:hAnsi="Arial" w:cs="Arial"/>
        </w:rPr>
      </w:pPr>
    </w:p>
    <w:p w14:paraId="5E3C1F1D" w14:textId="77777777" w:rsidR="00D46F82" w:rsidRPr="00D46F82" w:rsidRDefault="00D46F82" w:rsidP="00D46F82">
      <w:pPr>
        <w:suppressAutoHyphens/>
        <w:spacing w:after="0" w:line="240" w:lineRule="auto"/>
        <w:rPr>
          <w:rFonts w:ascii="Arial" w:eastAsia="Calibri" w:hAnsi="Arial" w:cs="Arial"/>
        </w:rPr>
      </w:pPr>
    </w:p>
    <w:p w14:paraId="438282DD" w14:textId="77777777" w:rsidR="00D46F82" w:rsidRPr="00D46F82" w:rsidRDefault="00D46F82" w:rsidP="00D46F82">
      <w:pPr>
        <w:suppressAutoHyphens/>
        <w:spacing w:after="0" w:line="240" w:lineRule="auto"/>
        <w:rPr>
          <w:rFonts w:ascii="Arial" w:eastAsia="Calibri" w:hAnsi="Arial" w:cs="Arial"/>
        </w:rPr>
      </w:pPr>
    </w:p>
    <w:p w14:paraId="00E31E46" w14:textId="77777777" w:rsidR="00D46F82" w:rsidRPr="00D46F82" w:rsidRDefault="00D46F82" w:rsidP="00D46F82">
      <w:pPr>
        <w:suppressAutoHyphens/>
        <w:spacing w:after="0" w:line="240" w:lineRule="auto"/>
        <w:rPr>
          <w:rFonts w:ascii="Arial" w:eastAsia="Calibri" w:hAnsi="Arial" w:cs="Arial"/>
        </w:rPr>
      </w:pPr>
    </w:p>
    <w:p w14:paraId="240D0992" w14:textId="77777777" w:rsidR="00D46F82" w:rsidRPr="00D46F82" w:rsidRDefault="00D46F82" w:rsidP="00D46F82">
      <w:pPr>
        <w:suppressAutoHyphens/>
        <w:spacing w:after="0" w:line="240" w:lineRule="auto"/>
        <w:rPr>
          <w:rFonts w:ascii="Arial" w:eastAsia="Calibri" w:hAnsi="Arial" w:cs="Arial"/>
        </w:rPr>
      </w:pPr>
    </w:p>
    <w:p w14:paraId="2334EAFA" w14:textId="77777777" w:rsidR="00D46F82" w:rsidRPr="00D46F82" w:rsidRDefault="00D46F82" w:rsidP="00D46F82">
      <w:pPr>
        <w:suppressAutoHyphens/>
        <w:spacing w:after="0" w:line="240" w:lineRule="auto"/>
        <w:rPr>
          <w:rFonts w:ascii="Arial" w:eastAsia="Calibri" w:hAnsi="Arial" w:cs="Arial"/>
        </w:rPr>
      </w:pPr>
    </w:p>
    <w:p w14:paraId="40273BFE" w14:textId="77777777" w:rsidR="00D46F82" w:rsidRPr="00D46F82" w:rsidRDefault="00D46F82" w:rsidP="00D46F82">
      <w:pPr>
        <w:suppressAutoHyphens/>
        <w:spacing w:after="0" w:line="240" w:lineRule="auto"/>
        <w:rPr>
          <w:rFonts w:ascii="Arial" w:eastAsia="Calibri" w:hAnsi="Arial" w:cs="Arial"/>
        </w:rPr>
      </w:pPr>
    </w:p>
    <w:p w14:paraId="3C356630" w14:textId="77777777" w:rsidR="00D46F82" w:rsidRPr="00D46F82" w:rsidRDefault="00D46F82" w:rsidP="00D46F82">
      <w:pPr>
        <w:suppressAutoHyphens/>
        <w:spacing w:after="0" w:line="240" w:lineRule="auto"/>
        <w:rPr>
          <w:rFonts w:ascii="Arial" w:eastAsia="Calibri" w:hAnsi="Arial" w:cs="Arial"/>
        </w:rPr>
      </w:pPr>
    </w:p>
    <w:p w14:paraId="679E189A" w14:textId="77777777" w:rsidR="00D46F82" w:rsidRPr="00D46F82" w:rsidRDefault="00D46F82" w:rsidP="00D46F82">
      <w:pPr>
        <w:suppressAutoHyphens/>
        <w:spacing w:after="0" w:line="240" w:lineRule="auto"/>
        <w:rPr>
          <w:rFonts w:ascii="Arial" w:eastAsia="Calibri" w:hAnsi="Arial" w:cs="Arial"/>
        </w:rPr>
      </w:pPr>
    </w:p>
    <w:p w14:paraId="3722ABA1" w14:textId="77777777" w:rsidR="00D46F82" w:rsidRPr="00D46F82" w:rsidRDefault="00D46F82" w:rsidP="00D46F82">
      <w:pPr>
        <w:suppressAutoHyphens/>
        <w:spacing w:after="0" w:line="240" w:lineRule="auto"/>
        <w:rPr>
          <w:rFonts w:ascii="Arial" w:eastAsia="Calibri" w:hAnsi="Arial" w:cs="Arial"/>
        </w:rPr>
      </w:pPr>
    </w:p>
    <w:p w14:paraId="481F179B" w14:textId="77777777" w:rsidR="00D46F82" w:rsidRPr="00D46F82" w:rsidRDefault="00D46F82" w:rsidP="00D46F82">
      <w:pPr>
        <w:suppressAutoHyphens/>
        <w:spacing w:after="0" w:line="240" w:lineRule="auto"/>
        <w:rPr>
          <w:rFonts w:ascii="Arial" w:eastAsia="Calibri" w:hAnsi="Arial" w:cs="Arial"/>
        </w:rPr>
      </w:pPr>
    </w:p>
    <w:p w14:paraId="6BD96029" w14:textId="77777777" w:rsidR="00D46F82" w:rsidRPr="00D46F82" w:rsidRDefault="00D46F82" w:rsidP="00D46F82">
      <w:pPr>
        <w:suppressAutoHyphens/>
        <w:spacing w:after="0" w:line="240" w:lineRule="auto"/>
        <w:rPr>
          <w:rFonts w:ascii="Arial" w:eastAsia="Calibri" w:hAnsi="Arial" w:cs="Arial"/>
        </w:rPr>
      </w:pPr>
    </w:p>
    <w:p w14:paraId="0D4AF058" w14:textId="77777777" w:rsidR="00D46F82" w:rsidRPr="00D46F82" w:rsidRDefault="00D46F82" w:rsidP="00D46F82">
      <w:pPr>
        <w:suppressAutoHyphens/>
        <w:spacing w:after="0" w:line="240" w:lineRule="auto"/>
        <w:rPr>
          <w:rFonts w:ascii="Arial" w:eastAsia="Calibri" w:hAnsi="Arial" w:cs="Arial"/>
        </w:rPr>
      </w:pPr>
    </w:p>
    <w:p w14:paraId="0EF325BB" w14:textId="77777777" w:rsidR="00D46F82" w:rsidRPr="00D46F82" w:rsidRDefault="00D46F82" w:rsidP="00D46F82">
      <w:pPr>
        <w:suppressAutoHyphens/>
        <w:spacing w:after="0" w:line="240" w:lineRule="auto"/>
        <w:rPr>
          <w:rFonts w:ascii="Arial" w:eastAsia="Calibri" w:hAnsi="Arial" w:cs="Arial"/>
        </w:rPr>
      </w:pPr>
    </w:p>
    <w:p w14:paraId="20FB2E88" w14:textId="77777777" w:rsidR="00D46F82" w:rsidRPr="00D46F82" w:rsidRDefault="00D46F82" w:rsidP="00D46F82">
      <w:pPr>
        <w:suppressAutoHyphens/>
        <w:spacing w:after="0" w:line="240" w:lineRule="auto"/>
        <w:rPr>
          <w:rFonts w:ascii="Arial" w:eastAsia="Calibri" w:hAnsi="Arial" w:cs="Arial"/>
        </w:rPr>
      </w:pPr>
    </w:p>
    <w:p w14:paraId="5F34E8B4" w14:textId="77777777" w:rsidR="00D46F82" w:rsidRPr="00D46F82" w:rsidRDefault="00D46F82" w:rsidP="00D46F82">
      <w:pPr>
        <w:suppressAutoHyphens/>
        <w:spacing w:after="0" w:line="240" w:lineRule="auto"/>
        <w:rPr>
          <w:rFonts w:ascii="Arial" w:eastAsia="Calibri" w:hAnsi="Arial" w:cs="Arial"/>
        </w:rPr>
      </w:pPr>
    </w:p>
    <w:p w14:paraId="0BD01E4E" w14:textId="77777777" w:rsidR="00D46F82" w:rsidRPr="00D46F82" w:rsidRDefault="00D46F82" w:rsidP="00D46F82">
      <w:pPr>
        <w:suppressAutoHyphens/>
        <w:spacing w:after="0" w:line="240" w:lineRule="auto"/>
        <w:rPr>
          <w:rFonts w:ascii="Arial" w:eastAsia="Calibri" w:hAnsi="Arial" w:cs="Arial"/>
        </w:rPr>
      </w:pPr>
    </w:p>
    <w:p w14:paraId="4A2752CE" w14:textId="77777777" w:rsidR="00D46F82" w:rsidRDefault="00D46F82" w:rsidP="00D46F82">
      <w:pPr>
        <w:suppressAutoHyphens/>
        <w:spacing w:after="0" w:line="240" w:lineRule="auto"/>
        <w:rPr>
          <w:rFonts w:ascii="Arial" w:eastAsia="Calibri" w:hAnsi="Arial" w:cs="Arial"/>
        </w:rPr>
      </w:pPr>
    </w:p>
    <w:p w14:paraId="5A1BB727" w14:textId="77777777" w:rsidR="00925700" w:rsidRDefault="00925700" w:rsidP="00D46F82">
      <w:pPr>
        <w:suppressAutoHyphens/>
        <w:spacing w:after="0" w:line="240" w:lineRule="auto"/>
        <w:rPr>
          <w:rFonts w:ascii="Arial" w:eastAsia="Calibri" w:hAnsi="Arial" w:cs="Arial"/>
        </w:rPr>
      </w:pPr>
    </w:p>
    <w:p w14:paraId="77D383DE" w14:textId="77777777" w:rsidR="00925700" w:rsidRPr="00D46F82" w:rsidRDefault="00925700" w:rsidP="00D46F82">
      <w:pPr>
        <w:suppressAutoHyphens/>
        <w:spacing w:after="0" w:line="240" w:lineRule="auto"/>
        <w:rPr>
          <w:rFonts w:ascii="Arial" w:eastAsia="Calibri" w:hAnsi="Arial" w:cs="Arial"/>
        </w:rPr>
      </w:pPr>
    </w:p>
    <w:p w14:paraId="61A072B7" w14:textId="77777777" w:rsidR="00D46F82" w:rsidRPr="00D46F82" w:rsidRDefault="00D46F82" w:rsidP="00D46F82">
      <w:pPr>
        <w:suppressAutoHyphens/>
        <w:spacing w:after="0" w:line="240" w:lineRule="auto"/>
        <w:rPr>
          <w:rFonts w:ascii="Arial" w:eastAsia="Calibri" w:hAnsi="Arial" w:cs="Arial"/>
        </w:rPr>
      </w:pPr>
    </w:p>
    <w:p w14:paraId="635DB410" w14:textId="77777777" w:rsidR="00D46F82" w:rsidRPr="00D46F82" w:rsidRDefault="00D46F82" w:rsidP="00D46F82">
      <w:pPr>
        <w:suppressAutoHyphens/>
        <w:spacing w:after="0" w:line="240" w:lineRule="auto"/>
        <w:rPr>
          <w:rFonts w:ascii="Arial" w:eastAsia="Calibri" w:hAnsi="Arial" w:cs="Arial"/>
        </w:rPr>
      </w:pPr>
    </w:p>
    <w:p w14:paraId="1CD1C4FF" w14:textId="77777777" w:rsidR="00D46F82" w:rsidRPr="00D46F82" w:rsidRDefault="00D46F82" w:rsidP="00D46F82">
      <w:pPr>
        <w:suppressAutoHyphens/>
        <w:spacing w:after="0" w:line="240" w:lineRule="auto"/>
        <w:rPr>
          <w:rFonts w:ascii="Arial" w:eastAsia="Calibri" w:hAnsi="Arial" w:cs="Arial"/>
        </w:rPr>
      </w:pPr>
    </w:p>
    <w:p w14:paraId="367F35CA" w14:textId="54F7C90E" w:rsidR="00D46F82" w:rsidRPr="00D46F82" w:rsidRDefault="00D46F82" w:rsidP="00D46F82">
      <w:pPr>
        <w:pBdr>
          <w:bottom w:val="single" w:sz="4" w:space="1" w:color="000000"/>
        </w:pBdr>
        <w:spacing w:after="0" w:line="300" w:lineRule="auto"/>
        <w:ind w:left="397" w:hanging="397"/>
        <w:contextualSpacing/>
        <w:jc w:val="right"/>
        <w:rPr>
          <w:rFonts w:ascii="Arial" w:eastAsia="Times New Roman" w:hAnsi="Arial" w:cs="Arial"/>
          <w:i/>
          <w:lang w:eastAsia="ar-SA"/>
        </w:rPr>
      </w:pPr>
      <w:r w:rsidRPr="00D46F82">
        <w:rPr>
          <w:rFonts w:ascii="Arial" w:eastAsia="Times New Roman" w:hAnsi="Arial" w:cs="Arial"/>
          <w:b/>
          <w:lang w:eastAsia="ar-SA"/>
        </w:rPr>
        <w:lastRenderedPageBreak/>
        <w:t xml:space="preserve">Załącznik nr </w:t>
      </w:r>
      <w:r w:rsidR="00583027">
        <w:rPr>
          <w:rFonts w:ascii="Arial" w:eastAsia="Times New Roman" w:hAnsi="Arial" w:cs="Arial"/>
          <w:b/>
          <w:lang w:eastAsia="ar-SA"/>
        </w:rPr>
        <w:t>3</w:t>
      </w:r>
      <w:r w:rsidRPr="00D46F82">
        <w:rPr>
          <w:rFonts w:ascii="Arial" w:eastAsia="Times New Roman" w:hAnsi="Arial" w:cs="Arial"/>
          <w:b/>
          <w:lang w:eastAsia="ar-SA"/>
        </w:rPr>
        <w:t xml:space="preserve"> do SWZ</w:t>
      </w:r>
    </w:p>
    <w:p w14:paraId="493F6757" w14:textId="77777777" w:rsidR="00D46F82" w:rsidRPr="00D46F82" w:rsidRDefault="00D46F82" w:rsidP="00D46F82">
      <w:pPr>
        <w:spacing w:after="0" w:line="300" w:lineRule="auto"/>
        <w:ind w:left="397" w:hanging="397"/>
        <w:contextualSpacing/>
        <w:jc w:val="both"/>
        <w:rPr>
          <w:rFonts w:ascii="Arial" w:eastAsia="Times New Roman" w:hAnsi="Arial" w:cs="Arial"/>
          <w:b/>
          <w:lang w:eastAsia="ar-SA"/>
        </w:rPr>
      </w:pPr>
    </w:p>
    <w:p w14:paraId="206C5018" w14:textId="7537A035" w:rsidR="00D46F82" w:rsidRPr="00D46F82" w:rsidRDefault="00D46F82" w:rsidP="00D46F82">
      <w:pPr>
        <w:spacing w:after="0" w:line="271" w:lineRule="auto"/>
        <w:ind w:left="397" w:hanging="397"/>
        <w:contextualSpacing/>
        <w:jc w:val="center"/>
        <w:rPr>
          <w:rFonts w:ascii="Arial" w:eastAsia="Times New Roman" w:hAnsi="Arial" w:cs="Arial"/>
          <w:b/>
          <w:lang w:eastAsia="ar-SA"/>
        </w:rPr>
      </w:pPr>
      <w:r w:rsidRPr="00D46F82">
        <w:rPr>
          <w:rFonts w:ascii="Arial" w:eastAsia="Times New Roman" w:hAnsi="Arial" w:cs="Arial"/>
          <w:b/>
          <w:lang w:eastAsia="ar-SA"/>
        </w:rPr>
        <w:t>Wzór umowy</w:t>
      </w:r>
      <w:r w:rsidRPr="00D46F82">
        <w:rPr>
          <w:rFonts w:ascii="Arial" w:eastAsia="Times New Roman" w:hAnsi="Arial" w:cs="Arial"/>
          <w:b/>
          <w:bCs/>
          <w:lang w:eastAsia="ar-SA"/>
        </w:rPr>
        <w:t xml:space="preserve"> nr ......../TP/2</w:t>
      </w:r>
      <w:r w:rsidR="007C1FA4">
        <w:rPr>
          <w:rFonts w:ascii="Arial" w:eastAsia="Times New Roman" w:hAnsi="Arial" w:cs="Arial"/>
          <w:b/>
          <w:bCs/>
          <w:lang w:eastAsia="ar-SA"/>
        </w:rPr>
        <w:t>3</w:t>
      </w:r>
    </w:p>
    <w:p w14:paraId="76497A3D"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7BE367F9" w14:textId="048C4704" w:rsidR="00D46F82" w:rsidRPr="00D46F82" w:rsidRDefault="00D46F82" w:rsidP="00D46F82">
      <w:pPr>
        <w:spacing w:after="0" w:line="271" w:lineRule="auto"/>
        <w:jc w:val="center"/>
        <w:rPr>
          <w:rFonts w:ascii="Arial" w:eastAsia="Times New Roman" w:hAnsi="Arial" w:cs="Arial"/>
          <w:lang w:eastAsia="ar-SA"/>
        </w:rPr>
      </w:pPr>
      <w:r w:rsidRPr="00D46F82">
        <w:rPr>
          <w:rFonts w:ascii="Arial" w:eastAsia="Times New Roman" w:hAnsi="Arial" w:cs="Arial"/>
          <w:lang w:eastAsia="ar-SA"/>
        </w:rPr>
        <w:t>zawarta w dniu ....... 202</w:t>
      </w:r>
      <w:r w:rsidR="007C1FA4">
        <w:rPr>
          <w:rFonts w:ascii="Arial" w:eastAsia="Times New Roman" w:hAnsi="Arial" w:cs="Arial"/>
          <w:lang w:eastAsia="ar-SA"/>
        </w:rPr>
        <w:t>3</w:t>
      </w:r>
      <w:r w:rsidRPr="00D46F82">
        <w:rPr>
          <w:rFonts w:ascii="Arial" w:eastAsia="Times New Roman" w:hAnsi="Arial" w:cs="Arial"/>
          <w:lang w:eastAsia="ar-SA"/>
        </w:rPr>
        <w:t xml:space="preserve"> r. pomiędzy:</w:t>
      </w:r>
    </w:p>
    <w:p w14:paraId="5E18B85C"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b/>
          <w:bCs/>
          <w:lang w:eastAsia="ar-SA"/>
        </w:rPr>
        <w:t>Samodzielnym Publicznym Specjalistycznym Zakładem Opieki Zdrowotnej</w:t>
      </w:r>
      <w:r w:rsidRPr="00D46F82">
        <w:rPr>
          <w:rFonts w:ascii="Arial" w:eastAsia="Times New Roman" w:hAnsi="Arial" w:cs="Arial"/>
          <w:lang w:eastAsia="ar-SA"/>
        </w:rPr>
        <w:t xml:space="preserve"> z siedzibą </w:t>
      </w:r>
      <w:r w:rsidRPr="00D46F82">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D46F82">
        <w:rPr>
          <w:rFonts w:ascii="Arial" w:eastAsia="Times New Roman" w:hAnsi="Arial" w:cs="Arial"/>
          <w:b/>
          <w:bCs/>
          <w:lang w:eastAsia="ar-SA"/>
        </w:rPr>
        <w:t>Zamawiającym</w:t>
      </w:r>
      <w:r w:rsidRPr="00D46F82">
        <w:rPr>
          <w:rFonts w:ascii="Arial" w:eastAsia="Times New Roman" w:hAnsi="Arial" w:cs="Arial"/>
          <w:lang w:eastAsia="ar-SA"/>
        </w:rPr>
        <w:t xml:space="preserve"> reprezentowanym przez Zastępcę Dyrektora </w:t>
      </w:r>
      <w:proofErr w:type="spellStart"/>
      <w:r w:rsidRPr="00D46F82">
        <w:rPr>
          <w:rFonts w:ascii="Arial" w:eastAsia="Times New Roman" w:hAnsi="Arial" w:cs="Arial"/>
          <w:lang w:eastAsia="ar-SA"/>
        </w:rPr>
        <w:t>ds</w:t>
      </w:r>
      <w:proofErr w:type="spellEnd"/>
      <w:r w:rsidRPr="00D46F82">
        <w:rPr>
          <w:rFonts w:ascii="Arial" w:eastAsia="Times New Roman" w:hAnsi="Arial" w:cs="Arial"/>
          <w:lang w:eastAsia="ar-SA"/>
        </w:rPr>
        <w:t xml:space="preserve"> Finansowych</w:t>
      </w:r>
      <w:r w:rsidRPr="00D46F82">
        <w:rPr>
          <w:rFonts w:ascii="Arial" w:eastAsia="Times New Roman" w:hAnsi="Arial" w:cs="Arial"/>
          <w:b/>
          <w:lang w:eastAsia="ar-SA"/>
        </w:rPr>
        <w:t xml:space="preserve"> Adama Hoffmanna</w:t>
      </w:r>
      <w:r w:rsidRPr="00D46F82">
        <w:rPr>
          <w:rFonts w:ascii="Arial" w:eastAsia="Times New Roman" w:hAnsi="Arial" w:cs="Arial"/>
          <w:lang w:eastAsia="ar-SA"/>
        </w:rPr>
        <w:t xml:space="preserve">, a … z siedzibą w …, ul. … wpisanym do … prowadzonego przez … pod numerem …, Regon …, NIP …,  zwanym w treści umowy </w:t>
      </w:r>
      <w:r w:rsidRPr="00D46F82">
        <w:rPr>
          <w:rFonts w:ascii="Arial" w:eastAsia="Times New Roman" w:hAnsi="Arial" w:cs="Arial"/>
          <w:b/>
          <w:bCs/>
          <w:lang w:eastAsia="ar-SA"/>
        </w:rPr>
        <w:t>Wykonawcą</w:t>
      </w:r>
      <w:r w:rsidRPr="00D46F82">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D46F82" w:rsidRDefault="00D46F82" w:rsidP="00D46F82">
      <w:pPr>
        <w:spacing w:after="0" w:line="271" w:lineRule="auto"/>
        <w:jc w:val="both"/>
        <w:rPr>
          <w:rFonts w:ascii="Arial" w:eastAsia="Times New Roman" w:hAnsi="Arial" w:cs="Arial"/>
          <w:color w:val="FF0000"/>
          <w:lang w:eastAsia="ar-SA"/>
        </w:rPr>
      </w:pPr>
    </w:p>
    <w:p w14:paraId="55CB563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p>
    <w:p w14:paraId="74B88F04" w14:textId="34741633"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 xml:space="preserve">Przedmiotem zamówienia jest </w:t>
      </w:r>
      <w:r w:rsidRPr="00D46F82">
        <w:rPr>
          <w:rFonts w:ascii="Arial" w:eastAsia="Times New Roman" w:hAnsi="Arial" w:cs="Arial"/>
          <w:b/>
          <w:lang w:eastAsia="pl-PL"/>
        </w:rPr>
        <w:t>d</w:t>
      </w:r>
      <w:r w:rsidR="002C28F6">
        <w:rPr>
          <w:rFonts w:ascii="Arial" w:eastAsia="Times New Roman" w:hAnsi="Arial" w:cs="Arial"/>
          <w:b/>
          <w:lang w:eastAsia="pl-PL"/>
        </w:rPr>
        <w:t>ostaw</w:t>
      </w:r>
      <w:r w:rsidR="00925700">
        <w:rPr>
          <w:rFonts w:ascii="Arial" w:eastAsia="Times New Roman" w:hAnsi="Arial" w:cs="Arial"/>
          <w:b/>
          <w:lang w:eastAsia="pl-PL"/>
        </w:rPr>
        <w:t xml:space="preserve">a barwiarki, </w:t>
      </w:r>
      <w:proofErr w:type="spellStart"/>
      <w:r w:rsidR="00925700">
        <w:rPr>
          <w:rFonts w:ascii="Arial" w:eastAsia="Times New Roman" w:hAnsi="Arial" w:cs="Arial"/>
          <w:b/>
          <w:lang w:eastAsia="pl-PL"/>
        </w:rPr>
        <w:t>nakrywarki</w:t>
      </w:r>
      <w:proofErr w:type="spellEnd"/>
      <w:r w:rsidR="00925700">
        <w:rPr>
          <w:rFonts w:ascii="Arial" w:eastAsia="Times New Roman" w:hAnsi="Arial" w:cs="Arial"/>
          <w:b/>
          <w:lang w:eastAsia="pl-PL"/>
        </w:rPr>
        <w:t xml:space="preserve"> oraz stołu </w:t>
      </w:r>
      <w:r w:rsidRPr="00D46F82">
        <w:rPr>
          <w:rFonts w:ascii="Arial" w:eastAsia="Times New Roman" w:hAnsi="Arial" w:cs="Arial"/>
          <w:b/>
          <w:lang w:eastAsia="pl-PL"/>
        </w:rPr>
        <w:t xml:space="preserve">wraz z wyposażeniem, montażem, uruchomieniem, wykonaniem niezbędnych testów </w:t>
      </w:r>
      <w:r w:rsidR="002C28F6">
        <w:rPr>
          <w:rFonts w:ascii="Arial" w:eastAsia="Times New Roman" w:hAnsi="Arial" w:cs="Arial"/>
          <w:b/>
          <w:lang w:eastAsia="pl-PL"/>
        </w:rPr>
        <w:t>do</w:t>
      </w:r>
      <w:r w:rsidRPr="00D46F82">
        <w:rPr>
          <w:rFonts w:ascii="Arial" w:eastAsia="Times New Roman" w:hAnsi="Arial" w:cs="Arial"/>
          <w:b/>
          <w:lang w:eastAsia="pl-PL"/>
        </w:rPr>
        <w:t xml:space="preserve"> Samodzielnego Publicznego Specjalistycznego Zakładu Opieki Zdrowotnej w Lęborku </w:t>
      </w:r>
      <w:r w:rsidRPr="00D46F82">
        <w:rPr>
          <w:rFonts w:ascii="Arial" w:eastAsia="Times New Roman" w:hAnsi="Arial" w:cs="Arial"/>
          <w:bCs/>
          <w:lang w:eastAsia="ar-SA"/>
        </w:rPr>
        <w:t>tr</w:t>
      </w:r>
      <w:r w:rsidRPr="00D46F82">
        <w:rPr>
          <w:rFonts w:ascii="Arial" w:eastAsia="Times New Roman" w:hAnsi="Arial" w:cs="Arial"/>
          <w:lang w:eastAsia="ar-SA"/>
        </w:rPr>
        <w:t>ansportem na koszt i ryzyko Wykonawcy, zgodnie z zapisami oferty Wykonawcy oraz zestawieniem wymaganych parametrów techniczno-użytkowych, stanowiących załącznik</w:t>
      </w:r>
      <w:r w:rsidR="007C1FA4">
        <w:rPr>
          <w:rFonts w:ascii="Arial" w:eastAsia="Times New Roman" w:hAnsi="Arial" w:cs="Arial"/>
          <w:lang w:eastAsia="ar-SA"/>
        </w:rPr>
        <w:t xml:space="preserve">i </w:t>
      </w:r>
      <w:r w:rsidRPr="00D46F82">
        <w:rPr>
          <w:rFonts w:ascii="Arial" w:eastAsia="Times New Roman" w:hAnsi="Arial" w:cs="Arial"/>
          <w:lang w:eastAsia="ar-SA"/>
        </w:rPr>
        <w:t xml:space="preserve">do umowy. </w:t>
      </w:r>
    </w:p>
    <w:p w14:paraId="67538E60" w14:textId="77777777"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Zamawiający wymaga sprzętu kompletnego, który będzie gotowy do użytkowania bez żadnych dodatkowych zakupów i inwestycji, urządzenia nowego, nieużywanego, oznakowanego, posiadającego niezbędne instrukcje, gwarancje i dokumentację w języku polskim, zgodnego z wymaganiami zawartymi w rozporządzeniu Ministra Zdrowia z dnia 6 listopada 2013 r. w sprawie świadczeń gwarantowanych z zakresu programów zdrowotnych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2020 r. poz. 2209).</w:t>
      </w:r>
    </w:p>
    <w:p w14:paraId="0B89F7E2" w14:textId="77777777" w:rsidR="00D46F82" w:rsidRP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dostarczane wyroby, usługi, materiały eksploatacyjne i inne środki konieczne do realizacji zadań Zamawiającego muszą być zgodne z obowiązującymi przepisami prawa, w tym także Ochrony Środowiska, BHP, OC, Ppoż., Bezpieczeństwa Informacji i Danych Osobowych.</w:t>
      </w:r>
    </w:p>
    <w:p w14:paraId="46F74802" w14:textId="77777777" w:rsid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zakupione wyroby medyczne muszą spełniać wymagania określone w ustawie z dnia 20.05.2010 r. o wyrobach medycznych (tj. Dz. U. z 2020 r., poz. 186), w tym wymagania zasadnicze oraz dla wprowadzenia ich jako wyrobu medycznego do obrotu oraz muszą posiadać dokumenty dopuszczające ich stosowanie w służbie zdrowia na terenie Rzeczpospolitej Polskiej.</w:t>
      </w:r>
    </w:p>
    <w:p w14:paraId="5B767F6F" w14:textId="36DF5AB1" w:rsidR="0061260F" w:rsidRPr="00B547F4" w:rsidRDefault="00B547F4" w:rsidP="00B547F4">
      <w:pPr>
        <w:numPr>
          <w:ilvl w:val="0"/>
          <w:numId w:val="8"/>
        </w:numPr>
        <w:spacing w:after="0" w:line="271" w:lineRule="auto"/>
        <w:ind w:left="284" w:hanging="270"/>
        <w:jc w:val="both"/>
        <w:rPr>
          <w:rFonts w:ascii="Arial" w:eastAsia="Times New Roman" w:hAnsi="Arial" w:cs="Arial"/>
          <w:lang w:eastAsia="ar-SA"/>
        </w:rPr>
      </w:pPr>
      <w:r w:rsidRPr="00B547F4">
        <w:rPr>
          <w:rFonts w:ascii="Arial" w:eastAsia="Times New Roman" w:hAnsi="Arial" w:cs="Arial"/>
          <w:lang w:eastAsia="ar-SA"/>
        </w:rPr>
        <w:t>Wykonawca zobowiązuje się do zachowania w tajemnicy wszelkich wiadomości, które nabył w trakcie wykonywania czynności objętych umową.</w:t>
      </w:r>
    </w:p>
    <w:p w14:paraId="17924354" w14:textId="77777777" w:rsidR="00D46F82" w:rsidRPr="007C1FA4" w:rsidRDefault="00D46F82" w:rsidP="00D46F82">
      <w:pPr>
        <w:spacing w:after="0" w:line="271" w:lineRule="auto"/>
        <w:jc w:val="center"/>
        <w:rPr>
          <w:rFonts w:ascii="Arial" w:eastAsia="Times New Roman" w:hAnsi="Arial" w:cs="Arial"/>
          <w:b/>
          <w:sz w:val="10"/>
          <w:szCs w:val="10"/>
          <w:lang w:eastAsia="ar-SA"/>
        </w:rPr>
      </w:pPr>
    </w:p>
    <w:p w14:paraId="612DB5B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2</w:t>
      </w:r>
    </w:p>
    <w:p w14:paraId="31A23E20" w14:textId="6BB34C58"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rPr>
        <w:t xml:space="preserve">Wymagany termin realizacje zamówienia: </w:t>
      </w:r>
      <w:r w:rsidR="00583027" w:rsidRPr="00583027">
        <w:rPr>
          <w:rFonts w:ascii="Arial" w:eastAsia="Calibri" w:hAnsi="Arial" w:cs="Arial"/>
          <w:b/>
          <w:bCs/>
        </w:rPr>
        <w:t>do</w:t>
      </w:r>
      <w:r w:rsidR="00583027">
        <w:rPr>
          <w:rFonts w:ascii="Arial" w:eastAsia="Calibri" w:hAnsi="Arial" w:cs="Arial"/>
        </w:rPr>
        <w:t xml:space="preserve"> </w:t>
      </w:r>
      <w:r w:rsidR="004A5973">
        <w:rPr>
          <w:rFonts w:ascii="Arial" w:eastAsia="Calibri" w:hAnsi="Arial" w:cs="Arial"/>
        </w:rPr>
        <w:t>…….</w:t>
      </w:r>
      <w:r w:rsidR="00B547F4">
        <w:rPr>
          <w:rFonts w:ascii="Arial" w:eastAsia="Calibri" w:hAnsi="Arial" w:cs="Arial"/>
          <w:b/>
          <w:bCs/>
        </w:rPr>
        <w:t xml:space="preserve">miesięcy </w:t>
      </w:r>
      <w:r w:rsidRPr="00D46F82">
        <w:rPr>
          <w:rFonts w:ascii="Arial" w:eastAsia="Calibri" w:hAnsi="Arial" w:cs="Arial"/>
        </w:rPr>
        <w:t>od dnia zawarcia umowy</w:t>
      </w:r>
      <w:r w:rsidRPr="00D46F82">
        <w:rPr>
          <w:rFonts w:ascii="Arial" w:eastAsia="Calibri" w:hAnsi="Arial" w:cs="Arial"/>
          <w:bCs/>
          <w:iCs/>
        </w:rPr>
        <w:t>.</w:t>
      </w:r>
    </w:p>
    <w:p w14:paraId="38360E05" w14:textId="2E2394F2"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Przedmiot zamówienia zostanie dostarczony do siedziby Zamawiającego, transportem na koszt i ryzyko Wykonawcy (wraz z koniecznymi dodatkowymi czynnościami wymaganymi to uruchomienia i pracy urządzenia tj. uruchomienia, wykonania niezbędnych testów itd.). </w:t>
      </w:r>
    </w:p>
    <w:p w14:paraId="0CC498BB" w14:textId="1BD5DD4C" w:rsidR="00D46F82" w:rsidRPr="00DF07CD" w:rsidRDefault="00D46F82" w:rsidP="00D46F82">
      <w:pPr>
        <w:numPr>
          <w:ilvl w:val="0"/>
          <w:numId w:val="18"/>
        </w:numPr>
        <w:suppressAutoHyphens/>
        <w:spacing w:after="0" w:line="271" w:lineRule="auto"/>
        <w:jc w:val="both"/>
        <w:rPr>
          <w:rFonts w:ascii="Arial" w:eastAsia="Calibri" w:hAnsi="Arial" w:cs="Arial"/>
          <w:bCs/>
          <w:iCs/>
          <w:color w:val="FF0000"/>
        </w:rPr>
      </w:pPr>
      <w:r w:rsidRPr="00D46F82">
        <w:rPr>
          <w:rFonts w:ascii="Arial" w:eastAsia="Calibri" w:hAnsi="Arial" w:cs="Arial"/>
          <w:bCs/>
          <w:iCs/>
        </w:rPr>
        <w:t xml:space="preserve">Dostawa sprzętu nastąpi bezpośrednio do miejsca jego użytkowania, transportem na koszt i ryzyko Wykonawcy w godzinach 8:00–13:00, od poniedziałku do piątku, z usługą wniesienia, montażu, </w:t>
      </w:r>
      <w:r w:rsidRPr="00D46F82">
        <w:rPr>
          <w:rFonts w:ascii="Arial" w:eastAsia="Calibri" w:hAnsi="Arial" w:cs="Arial"/>
        </w:rPr>
        <w:t>uruchomienia oraz wykonania niezbędnych testów</w:t>
      </w:r>
      <w:r w:rsidRPr="00D46F82">
        <w:rPr>
          <w:rFonts w:ascii="Arial" w:eastAsia="Calibri" w:hAnsi="Arial" w:cs="Arial"/>
          <w:bCs/>
          <w:iCs/>
        </w:rPr>
        <w:t xml:space="preserve">. Wraz ze </w:t>
      </w:r>
      <w:r w:rsidRPr="00D46F82">
        <w:rPr>
          <w:rFonts w:ascii="Arial" w:eastAsia="Calibri" w:hAnsi="Arial" w:cs="Arial"/>
          <w:bCs/>
          <w:iCs/>
        </w:rPr>
        <w:lastRenderedPageBreak/>
        <w:t xml:space="preserve">sprzętem Wykonawca dostarczy Zamawiającemu dokumenty wyszczególnione w </w:t>
      </w:r>
      <w:r w:rsidRPr="00DF07CD">
        <w:rPr>
          <w:rFonts w:ascii="Arial" w:eastAsia="Calibri" w:hAnsi="Arial" w:cs="Arial"/>
          <w:b/>
          <w:iCs/>
        </w:rPr>
        <w:t xml:space="preserve">Załączniku nr </w:t>
      </w:r>
      <w:r w:rsidR="00B547F4">
        <w:rPr>
          <w:rFonts w:ascii="Arial" w:eastAsia="Calibri" w:hAnsi="Arial" w:cs="Arial"/>
          <w:b/>
          <w:iCs/>
        </w:rPr>
        <w:t>4</w:t>
      </w:r>
      <w:r w:rsidRPr="00D46F82">
        <w:rPr>
          <w:rFonts w:ascii="Arial" w:eastAsia="Calibri" w:hAnsi="Arial" w:cs="Arial"/>
          <w:bCs/>
          <w:iCs/>
        </w:rPr>
        <w:t xml:space="preserve">. Miejsce użytkowania: </w:t>
      </w:r>
      <w:r w:rsidR="00B547F4" w:rsidRPr="00B547F4">
        <w:rPr>
          <w:rFonts w:ascii="Arial" w:eastAsia="Calibri" w:hAnsi="Arial" w:cs="Arial"/>
          <w:bCs/>
          <w:iCs/>
        </w:rPr>
        <w:t>Pracownia Patomorfologii  SPS ZOZ w Lęborku (budynek główny Szpitala I piętro)</w:t>
      </w:r>
      <w:r w:rsidR="00B547F4">
        <w:rPr>
          <w:rFonts w:ascii="Arial" w:eastAsia="Calibri" w:hAnsi="Arial" w:cs="Arial"/>
          <w:bCs/>
          <w:iCs/>
        </w:rPr>
        <w:t>.</w:t>
      </w:r>
    </w:p>
    <w:p w14:paraId="6D23F946"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Jeśli ostatni dzień terminu wypada w dniu wolnym od pracy, dostawa nastąpi w pierwszym dniu roboczym po wyznaczonym terminie.</w:t>
      </w:r>
    </w:p>
    <w:p w14:paraId="181EED3D" w14:textId="77777777"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Wykonawca zobowiązany jest powiadomić Zamawiającego przed dostawą sprzętu o terminie jego dostarczenia do siedziby Zamawiającego.</w:t>
      </w:r>
    </w:p>
    <w:p w14:paraId="75800BE8" w14:textId="7A10D2A3"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 xml:space="preserve">Zamawiający wskazuje następujące osoby pełniące nadzór nad realizacją umowy: </w:t>
      </w:r>
      <w:r w:rsidR="00B547F4" w:rsidRPr="00B547F4">
        <w:rPr>
          <w:rFonts w:ascii="Arial" w:eastAsia="Calibri" w:hAnsi="Arial" w:cs="Arial"/>
          <w:bCs/>
          <w:iCs/>
        </w:rPr>
        <w:t>Kierownik Pracowni Patomorfologii, Kierownik Działu Technicznego lub inna upoważniona osoba.</w:t>
      </w:r>
      <w:r w:rsidRPr="00D46F82">
        <w:rPr>
          <w:rFonts w:ascii="Calibri" w:eastAsia="Calibri" w:hAnsi="Calibri" w:cs="Calibri"/>
          <w:b/>
        </w:rPr>
        <w:t xml:space="preserve"> </w:t>
      </w:r>
      <w:r w:rsidRPr="00D46F82">
        <w:rPr>
          <w:rFonts w:ascii="Arial" w:eastAsia="Calibri" w:hAnsi="Arial" w:cs="Arial"/>
          <w:bCs/>
          <w:iCs/>
        </w:rPr>
        <w:t>Do kompetencji osób pełniących nadzór nad realizacją umowy należy m.in. potwierdzenie zgodności dostarczonego urządzenia z opisem przedmiotu zamówienia i ofertą Wykonawcy oraz podpisanie w imieniu Zamawiającego protokołów odbioru.</w:t>
      </w:r>
    </w:p>
    <w:p w14:paraId="4C55BFD0" w14:textId="77777777" w:rsidR="00D46F82" w:rsidRPr="00D46F82" w:rsidRDefault="00D46F82" w:rsidP="00D46F82">
      <w:pPr>
        <w:spacing w:after="0" w:line="271" w:lineRule="auto"/>
        <w:jc w:val="center"/>
        <w:rPr>
          <w:rFonts w:ascii="Arial" w:eastAsia="Times New Roman" w:hAnsi="Arial" w:cs="Arial"/>
          <w:b/>
          <w:lang w:eastAsia="ar-SA"/>
        </w:rPr>
      </w:pPr>
    </w:p>
    <w:p w14:paraId="10AC6435"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3</w:t>
      </w:r>
    </w:p>
    <w:p w14:paraId="408D1055" w14:textId="77777777" w:rsidR="00D46F82" w:rsidRPr="00D46F82" w:rsidRDefault="00D46F82" w:rsidP="00D46F82">
      <w:pPr>
        <w:numPr>
          <w:ilvl w:val="0"/>
          <w:numId w:val="12"/>
        </w:numPr>
        <w:spacing w:after="0" w:line="271" w:lineRule="auto"/>
        <w:ind w:left="368" w:hanging="357"/>
        <w:jc w:val="both"/>
        <w:rPr>
          <w:rFonts w:ascii="Arial" w:eastAsia="Times New Roman" w:hAnsi="Arial" w:cs="Arial"/>
          <w:lang w:eastAsia="ar-SA"/>
        </w:rPr>
      </w:pPr>
      <w:r w:rsidRPr="00D46F82">
        <w:rPr>
          <w:rFonts w:ascii="Arial" w:eastAsia="Times New Roman" w:hAnsi="Arial" w:cs="Arial"/>
          <w:lang w:eastAsia="ar-SA"/>
        </w:rPr>
        <w:t>Wykonawca w ramach realizacji umowy i wynagrodzenia przewidzianego w § 4 zapewni:</w:t>
      </w:r>
    </w:p>
    <w:p w14:paraId="7EB866DD" w14:textId="4B19CB3F"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w:t>
      </w:r>
      <w:r w:rsidR="00B547F4">
        <w:rPr>
          <w:rFonts w:ascii="Arial" w:eastAsia="Times New Roman" w:hAnsi="Arial" w:cs="Arial"/>
          <w:color w:val="000000"/>
          <w:lang w:eastAsia="ar-SA"/>
        </w:rPr>
        <w:t xml:space="preserve">personelu medycznego </w:t>
      </w:r>
      <w:r w:rsidRPr="00D46F82">
        <w:rPr>
          <w:rFonts w:ascii="Arial" w:eastAsia="Times New Roman" w:hAnsi="Arial" w:cs="Arial"/>
          <w:color w:val="000000"/>
          <w:lang w:eastAsia="ar-SA"/>
        </w:rPr>
        <w:t xml:space="preserve">w zakresie obsługi </w:t>
      </w:r>
      <w:r w:rsidR="00B547F4">
        <w:rPr>
          <w:rFonts w:ascii="Arial" w:eastAsia="Times New Roman" w:hAnsi="Arial" w:cs="Arial"/>
          <w:color w:val="000000"/>
          <w:lang w:eastAsia="ar-SA"/>
        </w:rPr>
        <w:t>przedmiotu zamówienia</w:t>
      </w:r>
      <w:r w:rsidRPr="00D46F82">
        <w:rPr>
          <w:rFonts w:ascii="Arial" w:eastAsia="Times New Roman" w:hAnsi="Arial" w:cs="Arial"/>
          <w:color w:val="000000"/>
          <w:lang w:eastAsia="ar-SA"/>
        </w:rPr>
        <w:t xml:space="preserve">, na koszt własny w terminie uzgodnionym z Zamawiającym, udokumentowane stosownym oświadczeniem potwierdzonym podpisem uczestników. </w:t>
      </w:r>
    </w:p>
    <w:p w14:paraId="034F3243" w14:textId="77777777" w:rsidR="00D46F82" w:rsidRPr="00D46F82" w:rsidRDefault="00D46F82" w:rsidP="00D46F82">
      <w:pPr>
        <w:numPr>
          <w:ilvl w:val="0"/>
          <w:numId w:val="16"/>
        </w:numPr>
        <w:spacing w:after="0" w:line="271" w:lineRule="auto"/>
        <w:jc w:val="both"/>
        <w:rPr>
          <w:rFonts w:ascii="Arial" w:eastAsia="Times New Roman" w:hAnsi="Arial" w:cs="Arial"/>
          <w:lang w:eastAsia="ar-SA"/>
        </w:rPr>
      </w:pPr>
      <w:r w:rsidRPr="00D46F82">
        <w:rPr>
          <w:rFonts w:ascii="Arial" w:eastAsia="Times New Roman" w:hAnsi="Arial" w:cs="Arial"/>
          <w:color w:val="000000"/>
          <w:lang w:eastAsia="ar-SA"/>
        </w:rPr>
        <w:t xml:space="preserve">Szkolenie pracowników Działu Technicznego w zakresie podstawowym rozpoznawania awarii technicznych, w terminie uzgodnionym z Zamawiającym, zakończone certyfikatem, udokumentowane stosownym oświadczeniem potwierdzonym podpisem uczestników. </w:t>
      </w:r>
    </w:p>
    <w:p w14:paraId="1047DF21" w14:textId="7EC64910"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rPr>
        <w:t>Pełna ………. miesięczna gwarancja na wszystkie oferowane urządzenia wchodzące w skład przedmiotu zamówienia oraz akcesoriami (poza materiałami zużywalnymi) liczona od dnia podpisania protokołu odbioru bez uwag</w:t>
      </w:r>
      <w:r w:rsidRPr="00D46F82">
        <w:rPr>
          <w:rFonts w:ascii="Arial" w:eastAsia="Calibri" w:hAnsi="Arial" w:cs="Arial"/>
          <w:iCs/>
          <w:lang w:eastAsia="ar-SA"/>
        </w:rPr>
        <w:t>; 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 xml:space="preserve">nie może być krótszy niż 3 miesiące lub do końca gwarancji </w:t>
      </w:r>
      <w:r w:rsidR="00B547F4">
        <w:rPr>
          <w:rFonts w:ascii="Arial" w:eastAsia="Calibri" w:hAnsi="Arial" w:cs="Arial"/>
          <w:bCs/>
          <w:iCs/>
          <w:lang w:eastAsia="ar-SA"/>
        </w:rPr>
        <w:t>przedmiotu zamówienia</w:t>
      </w:r>
      <w:r w:rsidRPr="00D46F82">
        <w:rPr>
          <w:rFonts w:ascii="Arial" w:eastAsia="Calibri" w:hAnsi="Arial" w:cs="Arial"/>
          <w:bCs/>
          <w:iCs/>
          <w:lang w:eastAsia="ar-SA"/>
        </w:rPr>
        <w:t>, w zależności od tego, który zapis jest korzystniejszy dla Zamawiającego</w:t>
      </w:r>
      <w:r w:rsidRPr="00D46F82">
        <w:rPr>
          <w:rFonts w:ascii="Arial" w:eastAsia="Calibri" w:hAnsi="Arial" w:cs="Arial"/>
          <w:iCs/>
          <w:lang w:eastAsia="ar-SA"/>
        </w:rPr>
        <w:t>. Terminy wszystkich gwarancji rozpoczynają się od daty obustronnego podpisania „Protokołu zdawczo-odbiorczego.</w:t>
      </w:r>
      <w:r w:rsidRPr="00D46F82">
        <w:rPr>
          <w:rFonts w:ascii="Arial" w:eastAsia="Calibri" w:hAnsi="Arial" w:cs="Arial"/>
          <w:lang w:eastAsia="ar-SA"/>
        </w:rPr>
        <w:t xml:space="preserve"> </w:t>
      </w:r>
    </w:p>
    <w:p w14:paraId="30479D9A" w14:textId="578DA62F"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 xml:space="preserve">Gwarancję dostępności części zamiennych w okresie min. 8 lat po sprzedaży </w:t>
      </w:r>
      <w:r w:rsidR="00B547F4">
        <w:rPr>
          <w:rFonts w:ascii="Arial" w:eastAsia="Calibri" w:hAnsi="Arial" w:cs="Arial"/>
          <w:lang w:eastAsia="ar-SA"/>
        </w:rPr>
        <w:t>przedmiotu zamówienia</w:t>
      </w:r>
      <w:r w:rsidRPr="00D46F82">
        <w:rPr>
          <w:rFonts w:ascii="Arial" w:eastAsia="Calibri" w:hAnsi="Arial" w:cs="Arial"/>
          <w:lang w:eastAsia="ar-SA"/>
        </w:rPr>
        <w:t>.</w:t>
      </w:r>
    </w:p>
    <w:p w14:paraId="4675F8A8" w14:textId="77777777"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Serwis świadczony przez stałą placówkę dostępną w kraju w okresie gwarancyjnym i pogwarancyjnym, posiadającą autoryzację producenta potwierdzoną odpowiednim dokumentem wystawionym przez producenta.</w:t>
      </w:r>
    </w:p>
    <w:p w14:paraId="36D12B76" w14:textId="07F9F005" w:rsidR="00D46F82" w:rsidRPr="00D46F82" w:rsidRDefault="00D46F82" w:rsidP="00D46F82">
      <w:pPr>
        <w:numPr>
          <w:ilvl w:val="0"/>
          <w:numId w:val="16"/>
        </w:numPr>
        <w:spacing w:after="200" w:line="276"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bezpłatna aktualizacja oprogramowania w okresie </w:t>
      </w:r>
      <w:r w:rsidR="00DF07CD">
        <w:rPr>
          <w:rFonts w:ascii="Arial" w:eastAsia="Times New Roman" w:hAnsi="Arial" w:cs="Arial"/>
          <w:lang w:eastAsia="ar-SA"/>
        </w:rPr>
        <w:t xml:space="preserve">obowiązywania gwarancji </w:t>
      </w:r>
      <w:r w:rsidRPr="00D46F82">
        <w:rPr>
          <w:rFonts w:ascii="Arial" w:eastAsia="Times New Roman" w:hAnsi="Arial" w:cs="Arial"/>
          <w:lang w:eastAsia="ar-SA"/>
        </w:rPr>
        <w:t>(jeśli dotyczy);</w:t>
      </w:r>
    </w:p>
    <w:p w14:paraId="117D0CF6" w14:textId="7E74E20D" w:rsidR="00D46F82" w:rsidRPr="00D46F82" w:rsidRDefault="00D46F82" w:rsidP="00D46F82">
      <w:pPr>
        <w:numPr>
          <w:ilvl w:val="0"/>
          <w:numId w:val="16"/>
        </w:numPr>
        <w:spacing w:after="0" w:line="271" w:lineRule="auto"/>
        <w:jc w:val="both"/>
        <w:rPr>
          <w:rFonts w:ascii="Arial" w:eastAsia="Calibri" w:hAnsi="Arial" w:cs="Arial"/>
          <w:lang w:eastAsia="ar-SA"/>
        </w:rPr>
      </w:pPr>
      <w:r w:rsidRPr="00D46F82">
        <w:rPr>
          <w:rFonts w:ascii="Arial" w:eastAsia="Calibri" w:hAnsi="Arial" w:cs="Arial"/>
          <w:lang w:eastAsia="ar-SA"/>
        </w:rPr>
        <w:t xml:space="preserve">Czas reakcji na zgłoszoną awarię z przystąpieniem do usunięcia usterki: max </w:t>
      </w:r>
      <w:r w:rsidR="00F124D4">
        <w:rPr>
          <w:rFonts w:ascii="Arial" w:eastAsia="Calibri" w:hAnsi="Arial" w:cs="Arial"/>
          <w:lang w:eastAsia="ar-SA"/>
        </w:rPr>
        <w:t>72</w:t>
      </w:r>
      <w:r w:rsidRPr="00D46F82">
        <w:rPr>
          <w:rFonts w:ascii="Arial" w:eastAsia="Calibri" w:hAnsi="Arial" w:cs="Arial"/>
          <w:lang w:eastAsia="ar-SA"/>
        </w:rPr>
        <w:t xml:space="preserve"> godzin</w:t>
      </w:r>
      <w:r w:rsidR="00F124D4">
        <w:rPr>
          <w:rFonts w:ascii="Arial" w:eastAsia="Calibri" w:hAnsi="Arial" w:cs="Arial"/>
          <w:lang w:eastAsia="ar-SA"/>
        </w:rPr>
        <w:t>y</w:t>
      </w:r>
      <w:r w:rsidRPr="00D46F82">
        <w:rPr>
          <w:rFonts w:ascii="Arial" w:eastAsia="Calibri" w:hAnsi="Arial" w:cs="Arial"/>
          <w:lang w:eastAsia="ar-SA"/>
        </w:rPr>
        <w:t xml:space="preserve"> od momentu zgłoszenia.</w:t>
      </w:r>
    </w:p>
    <w:p w14:paraId="0566EA99" w14:textId="77777777" w:rsidR="00D46F82" w:rsidRPr="00D46F82" w:rsidRDefault="00D46F82" w:rsidP="00D46F82">
      <w:pPr>
        <w:numPr>
          <w:ilvl w:val="0"/>
          <w:numId w:val="16"/>
        </w:numPr>
        <w:tabs>
          <w:tab w:val="left" w:pos="748"/>
          <w:tab w:val="left" w:pos="5368"/>
        </w:tabs>
        <w:spacing w:after="0" w:line="271" w:lineRule="auto"/>
        <w:contextualSpacing/>
        <w:jc w:val="both"/>
        <w:rPr>
          <w:rFonts w:ascii="Arial" w:eastAsia="Calibri" w:hAnsi="Arial" w:cs="Arial"/>
          <w:lang w:eastAsia="ar-SA"/>
        </w:rPr>
      </w:pPr>
      <w:r w:rsidRPr="00D46F82">
        <w:rPr>
          <w:rFonts w:ascii="Arial" w:eastAsia="Calibri" w:hAnsi="Arial" w:cs="Arial"/>
          <w:bCs/>
          <w:lang w:eastAsia="ar-SA"/>
        </w:rPr>
        <w:t>Czas naprawy gwarancyjnej dla podzespołów sprowadzanych w kraju do 5 dni roboczych od zgłoszenia uszkodzenia oraz dla podzespołów sprowadzonych z zagranicy do 10 dni roboczych od zgłoszenia uszkodzenia.</w:t>
      </w:r>
    </w:p>
    <w:p w14:paraId="5842B005" w14:textId="77777777"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W przypadku </w:t>
      </w:r>
      <w:r w:rsidRPr="00D46F82">
        <w:rPr>
          <w:rFonts w:ascii="Arial" w:eastAsia="Calibri" w:hAnsi="Arial" w:cs="Arial"/>
          <w:bCs/>
          <w:lang w:eastAsia="ar-SA"/>
        </w:rPr>
        <w:t>3-krotnej</w:t>
      </w:r>
      <w:r w:rsidRPr="00D46F82">
        <w:rPr>
          <w:rFonts w:ascii="Arial" w:eastAsia="Calibri" w:hAnsi="Arial" w:cs="Arial"/>
          <w:lang w:eastAsia="ar-SA"/>
        </w:rPr>
        <w:t xml:space="preserve"> naprawy gwarancyjnej tego samego elementu lub podzespołu, wymianę tego elementu lub podzespołu na oryginalnie nowy.</w:t>
      </w:r>
    </w:p>
    <w:p w14:paraId="116791C0"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 xml:space="preserve">Co najmniej 1 przegląd sprzętu (o ile producent nie wymaga więcej) w każdym roku obowiązywania gwarancji z wpisem do paszportu technicznego </w:t>
      </w:r>
      <w:r w:rsidRPr="00D46F82">
        <w:rPr>
          <w:rFonts w:ascii="Arial" w:eastAsia="Calibri" w:hAnsi="Arial" w:cs="Arial"/>
          <w:lang w:eastAsia="ar-SA"/>
        </w:rPr>
        <w:t>(w okresie gwarancji bezpłatne)</w:t>
      </w:r>
      <w:r w:rsidRPr="00D46F82">
        <w:rPr>
          <w:rFonts w:ascii="Arial" w:eastAsia="Calibri" w:hAnsi="Arial" w:cs="Arial"/>
          <w:color w:val="000000"/>
          <w:lang w:eastAsia="ar-SA"/>
        </w:rPr>
        <w:t xml:space="preserve">. </w:t>
      </w:r>
    </w:p>
    <w:p w14:paraId="4D4F35BC" w14:textId="77777777" w:rsidR="00D46F82" w:rsidRPr="00D46F82" w:rsidRDefault="00D46F82" w:rsidP="00D46F82">
      <w:pPr>
        <w:numPr>
          <w:ilvl w:val="0"/>
          <w:numId w:val="16"/>
        </w:numPr>
        <w:spacing w:after="0" w:line="271" w:lineRule="auto"/>
        <w:contextualSpacing/>
        <w:jc w:val="both"/>
        <w:rPr>
          <w:rFonts w:ascii="Arial" w:eastAsia="Calibri" w:hAnsi="Arial" w:cs="Arial"/>
          <w:color w:val="000000"/>
          <w:lang w:eastAsia="ar-SA"/>
        </w:rPr>
      </w:pPr>
      <w:r w:rsidRPr="00D46F82">
        <w:rPr>
          <w:rFonts w:ascii="Arial" w:eastAsia="Calibri" w:hAnsi="Arial" w:cs="Arial"/>
          <w:color w:val="000000"/>
          <w:lang w:eastAsia="ar-SA"/>
        </w:rPr>
        <w:t>Instrukcję obsługi w języku polskim, kartę eksploatacji sprzętu (Paszport techniczny) dołączoną do dostawy.</w:t>
      </w:r>
    </w:p>
    <w:p w14:paraId="72CD55F8" w14:textId="106096F5"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 xml:space="preserve">Każdorazowe przedłużenie okresu gwarancji sprzętu zgłoszonego do naprawy o czas jego wyłączenia z eksploatacji, a gdy gwarant dokona istotnych napraw rzeczy objętej gwarancją, termin gwarancji będzie biegł na nowo od chwili dostarczenia rzeczy wolnej </w:t>
      </w:r>
      <w:r w:rsidRPr="00D46F82">
        <w:rPr>
          <w:rFonts w:ascii="Arial" w:eastAsia="Calibri" w:hAnsi="Arial" w:cs="Arial"/>
          <w:lang w:eastAsia="ar-SA"/>
        </w:rPr>
        <w:lastRenderedPageBreak/>
        <w:t xml:space="preserve">od wad lub zwrócenia rzeczy naprawionej. </w:t>
      </w:r>
      <w:r w:rsidRPr="00D46F82">
        <w:rPr>
          <w:rFonts w:ascii="Arial" w:eastAsia="Calibri" w:hAnsi="Arial" w:cs="Arial"/>
          <w:iCs/>
          <w:lang w:eastAsia="ar-SA"/>
        </w:rPr>
        <w:t xml:space="preserve">Zamawiający uzna wymienioną część lub istotną naprawę za skutkującą rozpoczęciem biegu gwarancji na nowo, jeśli koszt wymienionej części lub koszt naprawy przekracza 25% ceny brutto urządzenia. </w:t>
      </w:r>
      <w:r w:rsidRPr="00D46F82">
        <w:rPr>
          <w:rFonts w:ascii="Arial" w:eastAsia="Calibri" w:hAnsi="Arial" w:cs="Arial"/>
          <w:lang w:eastAsia="ar-SA"/>
        </w:rPr>
        <w:t xml:space="preserve">Jeżeli gwarant wymienił część rzeczy, przepis powyższy stosuje się do części wymienionej. W pozostałych przypadkach </w:t>
      </w:r>
      <w:r w:rsidRPr="00D46F82">
        <w:rPr>
          <w:rFonts w:ascii="Arial" w:eastAsia="Calibri" w:hAnsi="Arial" w:cs="Arial"/>
          <w:iCs/>
          <w:lang w:eastAsia="ar-SA"/>
        </w:rPr>
        <w:t>o</w:t>
      </w:r>
      <w:r w:rsidRPr="00D46F82">
        <w:rPr>
          <w:rFonts w:ascii="Arial" w:eastAsia="Calibri" w:hAnsi="Arial" w:cs="Arial"/>
          <w:bCs/>
          <w:iCs/>
          <w:lang w:eastAsia="ar-SA"/>
        </w:rPr>
        <w:t>kres gwarancji</w:t>
      </w:r>
      <w:r w:rsidRPr="00D46F82">
        <w:rPr>
          <w:rFonts w:ascii="Arial" w:eastAsia="Calibri" w:hAnsi="Arial" w:cs="Arial"/>
          <w:iCs/>
          <w:lang w:eastAsia="ar-SA"/>
        </w:rPr>
        <w:t xml:space="preserve"> dla nowo zainstalowanych w trakcie naprawy części </w:t>
      </w:r>
      <w:r w:rsidRPr="00D46F82">
        <w:rPr>
          <w:rFonts w:ascii="Arial" w:eastAsia="Calibri" w:hAnsi="Arial" w:cs="Arial"/>
          <w:bCs/>
          <w:iCs/>
          <w:lang w:eastAsia="ar-SA"/>
        </w:rPr>
        <w:t xml:space="preserve">nie może być krótszy niż 3 miesiące lub do końca gwarancji </w:t>
      </w:r>
      <w:r w:rsidR="00B547F4">
        <w:rPr>
          <w:rFonts w:ascii="Arial" w:eastAsia="Calibri" w:hAnsi="Arial" w:cs="Arial"/>
          <w:bCs/>
          <w:iCs/>
          <w:lang w:eastAsia="ar-SA"/>
        </w:rPr>
        <w:t>sprzętu medycznego</w:t>
      </w:r>
      <w:r w:rsidRPr="00D46F82">
        <w:rPr>
          <w:rFonts w:ascii="Arial" w:eastAsia="Calibri" w:hAnsi="Arial" w:cs="Arial"/>
          <w:bCs/>
          <w:iCs/>
          <w:lang w:eastAsia="ar-SA"/>
        </w:rPr>
        <w:t>, w zależności od tego, który zapis jest korzystniejszy dla Zamawiającego.</w:t>
      </w:r>
    </w:p>
    <w:p w14:paraId="4A6801C8" w14:textId="1C5E657B"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Wykonanie testów specjalistycznych i akceptacyjnych</w:t>
      </w:r>
      <w:r w:rsidR="00B547F4">
        <w:rPr>
          <w:rFonts w:ascii="Arial" w:eastAsia="Calibri" w:hAnsi="Arial" w:cs="Arial"/>
          <w:lang w:eastAsia="ar-SA"/>
        </w:rPr>
        <w:t xml:space="preserve"> (jeżeli dotyczy)</w:t>
      </w:r>
      <w:r w:rsidRPr="00D46F82">
        <w:rPr>
          <w:rFonts w:ascii="Arial" w:eastAsia="Calibri" w:hAnsi="Arial" w:cs="Arial"/>
          <w:lang w:eastAsia="ar-SA"/>
        </w:rPr>
        <w:t>;</w:t>
      </w:r>
    </w:p>
    <w:p w14:paraId="131924B5" w14:textId="019995A1" w:rsidR="00D46F82" w:rsidRPr="00D46F82" w:rsidRDefault="00D46F82" w:rsidP="00D46F82">
      <w:pPr>
        <w:numPr>
          <w:ilvl w:val="0"/>
          <w:numId w:val="16"/>
        </w:numPr>
        <w:spacing w:after="0" w:line="271" w:lineRule="auto"/>
        <w:contextualSpacing/>
        <w:jc w:val="both"/>
        <w:rPr>
          <w:rFonts w:ascii="Arial" w:eastAsia="Calibri" w:hAnsi="Arial" w:cs="Arial"/>
          <w:lang w:eastAsia="ar-SA"/>
        </w:rPr>
      </w:pPr>
      <w:r w:rsidRPr="00D46F82">
        <w:rPr>
          <w:rFonts w:ascii="Arial" w:eastAsia="Calibri" w:hAnsi="Arial" w:cs="Arial"/>
          <w:lang w:eastAsia="ar-SA"/>
        </w:rPr>
        <w:t>Montaż, podłączenie, wykonanie niezbędnych testów</w:t>
      </w:r>
      <w:r w:rsidR="00B547F4">
        <w:rPr>
          <w:rFonts w:ascii="Arial" w:eastAsia="Calibri" w:hAnsi="Arial" w:cs="Arial"/>
          <w:lang w:eastAsia="ar-SA"/>
        </w:rPr>
        <w:t xml:space="preserve"> przedmiotu zamówienia</w:t>
      </w:r>
      <w:r w:rsidR="00DF07CD">
        <w:rPr>
          <w:rFonts w:ascii="Arial" w:eastAsia="Calibri" w:hAnsi="Arial" w:cs="Arial"/>
          <w:lang w:eastAsia="ar-SA"/>
        </w:rPr>
        <w:t xml:space="preserve">. </w:t>
      </w:r>
    </w:p>
    <w:p w14:paraId="46A1FF6E" w14:textId="77777777" w:rsidR="00D46F82" w:rsidRPr="00D46F82" w:rsidRDefault="00D46F82" w:rsidP="00D46F82">
      <w:pPr>
        <w:numPr>
          <w:ilvl w:val="0"/>
          <w:numId w:val="15"/>
        </w:numPr>
        <w:spacing w:after="0" w:line="271" w:lineRule="auto"/>
        <w:jc w:val="both"/>
        <w:rPr>
          <w:rFonts w:ascii="Arial" w:eastAsia="Calibri" w:hAnsi="Arial" w:cs="Arial"/>
          <w:lang w:eastAsia="ar-SA"/>
        </w:rPr>
      </w:pPr>
      <w:r w:rsidRPr="00D46F82">
        <w:rPr>
          <w:rFonts w:ascii="Arial" w:eastAsia="Calibri" w:hAnsi="Arial" w:cs="Arial"/>
          <w:lang w:eastAsia="ar-SA"/>
        </w:rPr>
        <w:t>Koszty dojazdu do i z miejsca użytkowania w okresie gwarancyjnym ponosi Wykonawca.</w:t>
      </w:r>
    </w:p>
    <w:p w14:paraId="4FD10A55" w14:textId="77777777" w:rsidR="00D46F82" w:rsidRPr="00D46F82" w:rsidRDefault="00D46F82" w:rsidP="00D46F82">
      <w:pPr>
        <w:spacing w:after="0" w:line="271" w:lineRule="auto"/>
        <w:jc w:val="center"/>
        <w:rPr>
          <w:rFonts w:ascii="Arial" w:eastAsia="Times New Roman" w:hAnsi="Arial" w:cs="Arial"/>
          <w:b/>
          <w:lang w:eastAsia="ar-SA"/>
        </w:rPr>
      </w:pPr>
    </w:p>
    <w:p w14:paraId="218643E2"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4</w:t>
      </w:r>
    </w:p>
    <w:p w14:paraId="4E0257F8" w14:textId="54B41D2E" w:rsidR="00826E2F" w:rsidRPr="00B547F4" w:rsidRDefault="00D46F82" w:rsidP="00B547F4">
      <w:pPr>
        <w:numPr>
          <w:ilvl w:val="0"/>
          <w:numId w:val="6"/>
        </w:numPr>
        <w:tabs>
          <w:tab w:val="clear" w:pos="734"/>
          <w:tab w:val="left" w:pos="3927"/>
        </w:tabs>
        <w:suppressAutoHyphens/>
        <w:spacing w:after="0" w:line="271" w:lineRule="auto"/>
        <w:ind w:left="426"/>
        <w:jc w:val="both"/>
        <w:rPr>
          <w:rFonts w:ascii="Arial" w:eastAsia="Times New Roman" w:hAnsi="Arial" w:cs="Arial"/>
          <w:b/>
          <w:lang w:eastAsia="ar-SA"/>
        </w:rPr>
      </w:pPr>
      <w:r w:rsidRPr="00DF07CD">
        <w:rPr>
          <w:rFonts w:ascii="Arial" w:eastAsia="Times New Roman" w:hAnsi="Arial" w:cs="Arial"/>
          <w:lang w:eastAsia="ar-SA"/>
        </w:rPr>
        <w:t xml:space="preserve">Za realizację przedmiotu umowy określonego w §1 strony ustalają wynagrodzenie zgodnie ze złożoną ofertą. </w:t>
      </w:r>
      <w:r w:rsidR="00520F6A" w:rsidRPr="00DF07CD">
        <w:rPr>
          <w:rFonts w:ascii="Arial" w:eastAsia="Times New Roman" w:hAnsi="Arial" w:cs="Arial"/>
          <w:lang w:eastAsia="ar-SA"/>
        </w:rPr>
        <w:t xml:space="preserve">Ogólną wartość zamówienia </w:t>
      </w:r>
      <w:r w:rsidR="00826E2F" w:rsidRPr="00DF07CD">
        <w:rPr>
          <w:rFonts w:ascii="Arial" w:eastAsia="Times New Roman" w:hAnsi="Arial" w:cs="Arial"/>
          <w:b/>
          <w:lang w:eastAsia="ar-SA"/>
        </w:rPr>
        <w:t xml:space="preserve"> netto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ustala się na</w:t>
      </w:r>
      <w:r w:rsidR="00826E2F" w:rsidRPr="00DF07CD">
        <w:rPr>
          <w:rFonts w:ascii="Arial" w:eastAsia="Times New Roman" w:hAnsi="Arial" w:cs="Arial"/>
          <w:bCs/>
          <w:lang w:eastAsia="ar-SA"/>
        </w:rPr>
        <w:t>:</w:t>
      </w:r>
      <w:r w:rsidR="00520F6A" w:rsidRPr="00DF07CD">
        <w:rPr>
          <w:rFonts w:ascii="Arial" w:eastAsia="Times New Roman" w:hAnsi="Arial" w:cs="Arial"/>
          <w:b/>
          <w:lang w:eastAsia="ar-SA"/>
        </w:rPr>
        <w:t xml:space="preserve"> </w:t>
      </w:r>
      <w:r w:rsidR="00826E2F" w:rsidRPr="00DF07CD">
        <w:rPr>
          <w:rFonts w:ascii="Arial" w:eastAsia="Times New Roman" w:hAnsi="Arial" w:cs="Arial"/>
          <w:lang w:eastAsia="ar-SA"/>
        </w:rPr>
        <w:t>.....</w:t>
      </w:r>
      <w:r w:rsidR="00520F6A" w:rsidRPr="00DF07CD">
        <w:rPr>
          <w:rFonts w:ascii="Arial" w:eastAsia="Times New Roman" w:hAnsi="Arial" w:cs="Arial"/>
          <w:lang w:eastAsia="ar-SA"/>
        </w:rPr>
        <w:t xml:space="preserve"> zł, </w:t>
      </w:r>
      <w:r w:rsidR="00826E2F" w:rsidRPr="00DF07CD">
        <w:rPr>
          <w:rFonts w:ascii="Arial" w:eastAsia="Times New Roman" w:hAnsi="Arial" w:cs="Arial"/>
          <w:b/>
          <w:lang w:eastAsia="ar-SA"/>
        </w:rPr>
        <w:t>brutto: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 xml:space="preserve">…. </w:t>
      </w:r>
      <w:r w:rsidR="00826E2F" w:rsidRPr="00DF07CD">
        <w:rPr>
          <w:rFonts w:ascii="Arial" w:eastAsia="Times New Roman" w:hAnsi="Arial" w:cs="Arial"/>
          <w:lang w:eastAsia="ar-SA"/>
        </w:rPr>
        <w:t>,  słownie:...</w:t>
      </w:r>
      <w:r w:rsidR="00520F6A" w:rsidRPr="00DF07CD">
        <w:rPr>
          <w:rFonts w:ascii="Arial" w:eastAsia="Times New Roman" w:hAnsi="Arial" w:cs="Arial"/>
          <w:lang w:eastAsia="ar-SA"/>
        </w:rPr>
        <w:t xml:space="preserve"> zł, </w:t>
      </w:r>
      <w:r w:rsidR="00520F6A" w:rsidRPr="00B547F4">
        <w:rPr>
          <w:rFonts w:ascii="Arial" w:eastAsia="Times New Roman" w:hAnsi="Arial" w:cs="Arial"/>
          <w:lang w:eastAsia="ar-SA"/>
        </w:rPr>
        <w:t>w</w:t>
      </w:r>
      <w:r w:rsidR="00826E2F" w:rsidRPr="00B547F4">
        <w:rPr>
          <w:rFonts w:ascii="Arial" w:eastAsia="Times New Roman" w:hAnsi="Arial" w:cs="Arial"/>
          <w:lang w:eastAsia="ar-SA"/>
        </w:rPr>
        <w:t xml:space="preserve"> tym: </w:t>
      </w:r>
    </w:p>
    <w:p w14:paraId="761FCC79" w14:textId="7BEB8E30"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Barwiarka</w:t>
      </w:r>
    </w:p>
    <w:p w14:paraId="3CF4455A"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0215703B"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0B7F3571"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roofErr w:type="spellStart"/>
      <w:r>
        <w:rPr>
          <w:rFonts w:ascii="Arial" w:eastAsia="Times New Roman" w:hAnsi="Arial" w:cs="Arial"/>
          <w:b/>
          <w:lang w:eastAsia="ar-SA"/>
        </w:rPr>
        <w:t>Nakrywarka</w:t>
      </w:r>
      <w:proofErr w:type="spellEnd"/>
    </w:p>
    <w:p w14:paraId="2A31F7C3"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59FAB7CA"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0269A7AD" w14:textId="77777777" w:rsidR="00B547F4" w:rsidRDefault="00B547F4" w:rsidP="004A5973">
      <w:pPr>
        <w:tabs>
          <w:tab w:val="left" w:pos="3927"/>
        </w:tabs>
        <w:suppressAutoHyphens/>
        <w:spacing w:after="0" w:line="271" w:lineRule="auto"/>
        <w:ind w:left="374"/>
        <w:jc w:val="both"/>
        <w:rPr>
          <w:rFonts w:ascii="Arial" w:eastAsia="Times New Roman" w:hAnsi="Arial" w:cs="Arial"/>
          <w:b/>
          <w:lang w:eastAsia="ar-SA"/>
        </w:rPr>
      </w:pPr>
      <w:r>
        <w:rPr>
          <w:rFonts w:ascii="Arial" w:eastAsia="Times New Roman" w:hAnsi="Arial" w:cs="Arial"/>
          <w:b/>
          <w:lang w:eastAsia="ar-SA"/>
        </w:rPr>
        <w:t>Stół</w:t>
      </w:r>
    </w:p>
    <w:p w14:paraId="2A524734" w14:textId="77777777" w:rsidR="00B547F4" w:rsidRPr="00AE36DC" w:rsidRDefault="00B547F4" w:rsidP="004A5973">
      <w:pPr>
        <w:tabs>
          <w:tab w:val="left" w:pos="3927"/>
        </w:tabs>
        <w:suppressAutoHyphens/>
        <w:spacing w:after="0" w:line="271" w:lineRule="auto"/>
        <w:ind w:left="374"/>
        <w:jc w:val="both"/>
        <w:rPr>
          <w:rFonts w:ascii="Arial" w:eastAsia="Times New Roman" w:hAnsi="Arial" w:cs="Arial"/>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 tym podatek VAT ......................... </w:t>
      </w:r>
      <w:r>
        <w:rPr>
          <w:rFonts w:ascii="Arial" w:eastAsia="Times New Roman" w:hAnsi="Arial" w:cs="Arial"/>
          <w:lang w:eastAsia="ar-SA"/>
        </w:rPr>
        <w:t xml:space="preserve">% </w:t>
      </w:r>
      <w:r w:rsidRPr="00D46F82">
        <w:rPr>
          <w:rFonts w:ascii="Arial" w:eastAsia="Times New Roman" w:hAnsi="Arial" w:cs="Arial"/>
          <w:lang w:eastAsia="ar-SA"/>
        </w:rPr>
        <w:t xml:space="preserve"> </w:t>
      </w:r>
      <w:r w:rsidRPr="00D46F82">
        <w:rPr>
          <w:rFonts w:ascii="Arial" w:eastAsia="Times New Roman" w:hAnsi="Arial" w:cs="Arial"/>
          <w:b/>
          <w:lang w:eastAsia="ar-SA"/>
        </w:rPr>
        <w:t xml:space="preserve"> </w:t>
      </w:r>
    </w:p>
    <w:p w14:paraId="3C17C95E" w14:textId="77777777" w:rsidR="00B547F4" w:rsidRPr="00D46F82" w:rsidRDefault="00B547F4" w:rsidP="004A5973">
      <w:pPr>
        <w:tabs>
          <w:tab w:val="left" w:pos="3927"/>
        </w:tabs>
        <w:suppressAutoHyphens/>
        <w:spacing w:after="0" w:line="271" w:lineRule="auto"/>
        <w:ind w:left="374"/>
        <w:jc w:val="both"/>
        <w:rPr>
          <w:rFonts w:ascii="Arial" w:eastAsia="Times New Roman" w:hAnsi="Arial" w:cs="Arial"/>
          <w:b/>
          <w:lang w:eastAsia="ar-SA"/>
        </w:rPr>
      </w:pPr>
    </w:p>
    <w:p w14:paraId="7794E998"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 tym: </w:t>
      </w:r>
    </w:p>
    <w:p w14:paraId="26D2733E"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wysokość raty przez okres </w:t>
      </w:r>
      <w:r>
        <w:rPr>
          <w:rFonts w:ascii="Arial" w:eastAsia="Times New Roman" w:hAnsi="Arial" w:cs="Arial"/>
          <w:lang w:eastAsia="ar-SA"/>
        </w:rPr>
        <w:t>spłaty z</w:t>
      </w:r>
      <w:r w:rsidRPr="00AE36DC">
        <w:rPr>
          <w:rFonts w:ascii="Arial" w:eastAsia="Times New Roman" w:hAnsi="Arial" w:cs="Arial"/>
          <w:lang w:eastAsia="ar-SA"/>
        </w:rPr>
        <w:t>obowiąz</w:t>
      </w:r>
      <w:r>
        <w:rPr>
          <w:rFonts w:ascii="Arial" w:eastAsia="Times New Roman" w:hAnsi="Arial" w:cs="Arial"/>
          <w:lang w:eastAsia="ar-SA"/>
        </w:rPr>
        <w:t xml:space="preserve">ania </w:t>
      </w:r>
      <w:r w:rsidRPr="00AE36DC">
        <w:rPr>
          <w:rFonts w:ascii="Arial" w:eastAsia="Times New Roman" w:hAnsi="Arial" w:cs="Arial"/>
          <w:lang w:eastAsia="ar-SA"/>
        </w:rPr>
        <w:t xml:space="preserve">wynosi: </w:t>
      </w:r>
    </w:p>
    <w:p w14:paraId="729BD149" w14:textId="77777777" w:rsidR="00B547F4" w:rsidRPr="00AE36DC" w:rsidRDefault="00B547F4" w:rsidP="004A5973">
      <w:pPr>
        <w:spacing w:after="0" w:line="271" w:lineRule="auto"/>
        <w:ind w:left="360"/>
        <w:jc w:val="both"/>
        <w:rPr>
          <w:rFonts w:ascii="Arial" w:eastAsia="Times New Roman" w:hAnsi="Arial" w:cs="Arial"/>
          <w:lang w:eastAsia="ar-SA"/>
        </w:rPr>
      </w:pPr>
      <w:r>
        <w:rPr>
          <w:rFonts w:ascii="Arial" w:eastAsia="Times New Roman" w:hAnsi="Arial" w:cs="Arial"/>
          <w:lang w:eastAsia="ar-SA"/>
        </w:rPr>
        <w:t>23</w:t>
      </w:r>
      <w:r w:rsidRPr="00AE36DC">
        <w:rPr>
          <w:rFonts w:ascii="Arial" w:eastAsia="Times New Roman" w:hAnsi="Arial" w:cs="Arial"/>
          <w:lang w:eastAsia="ar-SA"/>
        </w:rPr>
        <w:t xml:space="preserve"> rat</w:t>
      </w:r>
      <w:r>
        <w:rPr>
          <w:rFonts w:ascii="Arial" w:eastAsia="Times New Roman" w:hAnsi="Arial" w:cs="Arial"/>
          <w:lang w:eastAsia="ar-SA"/>
        </w:rPr>
        <w:t>y</w:t>
      </w:r>
      <w:r w:rsidRPr="00AE36DC">
        <w:rPr>
          <w:rFonts w:ascii="Arial" w:eastAsia="Times New Roman" w:hAnsi="Arial" w:cs="Arial"/>
          <w:lang w:eastAsia="ar-SA"/>
        </w:rPr>
        <w:t xml:space="preserve"> równ</w:t>
      </w:r>
      <w:r>
        <w:rPr>
          <w:rFonts w:ascii="Arial" w:eastAsia="Times New Roman" w:hAnsi="Arial" w:cs="Arial"/>
          <w:lang w:eastAsia="ar-SA"/>
        </w:rPr>
        <w:t>e</w:t>
      </w:r>
      <w:r w:rsidRPr="00AE36DC">
        <w:rPr>
          <w:rFonts w:ascii="Arial" w:eastAsia="Times New Roman" w:hAnsi="Arial" w:cs="Arial"/>
          <w:lang w:eastAsia="ar-SA"/>
        </w:rPr>
        <w:t>:</w:t>
      </w:r>
    </w:p>
    <w:p w14:paraId="5EB8CD76" w14:textId="77777777"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netto: .................................................., co stanowi brutto: ……......................................, słownie:................................................................................................................................. w tym podatek VAT ........................... zł, </w:t>
      </w:r>
    </w:p>
    <w:p w14:paraId="35AF75EF" w14:textId="77777777" w:rsidR="004A5973" w:rsidRDefault="004A5973" w:rsidP="004A5973">
      <w:pPr>
        <w:spacing w:after="0" w:line="271" w:lineRule="auto"/>
        <w:ind w:left="360"/>
        <w:jc w:val="both"/>
        <w:rPr>
          <w:rFonts w:ascii="Arial" w:eastAsia="Times New Roman" w:hAnsi="Arial" w:cs="Arial"/>
          <w:lang w:eastAsia="ar-SA"/>
        </w:rPr>
      </w:pPr>
    </w:p>
    <w:p w14:paraId="41093598" w14:textId="62C4DF18" w:rsidR="00B547F4" w:rsidRPr="00AE36DC" w:rsidRDefault="00B547F4" w:rsidP="004A5973">
      <w:pPr>
        <w:spacing w:after="0" w:line="271" w:lineRule="auto"/>
        <w:ind w:left="360"/>
        <w:jc w:val="both"/>
        <w:rPr>
          <w:rFonts w:ascii="Arial" w:eastAsia="Times New Roman" w:hAnsi="Arial" w:cs="Arial"/>
          <w:lang w:eastAsia="ar-SA"/>
        </w:rPr>
      </w:pPr>
      <w:r w:rsidRPr="00AE36DC">
        <w:rPr>
          <w:rFonts w:ascii="Arial" w:eastAsia="Times New Roman" w:hAnsi="Arial" w:cs="Arial"/>
          <w:lang w:eastAsia="ar-SA"/>
        </w:rPr>
        <w:t xml:space="preserve">ostatnia </w:t>
      </w:r>
      <w:r>
        <w:rPr>
          <w:rFonts w:ascii="Arial" w:eastAsia="Times New Roman" w:hAnsi="Arial" w:cs="Arial"/>
          <w:lang w:eastAsia="ar-SA"/>
        </w:rPr>
        <w:t xml:space="preserve">24 </w:t>
      </w:r>
      <w:r w:rsidRPr="00AE36DC">
        <w:rPr>
          <w:rFonts w:ascii="Arial" w:eastAsia="Times New Roman" w:hAnsi="Arial" w:cs="Arial"/>
          <w:lang w:eastAsia="ar-SA"/>
        </w:rPr>
        <w:t>rata wyrównująca:</w:t>
      </w:r>
    </w:p>
    <w:p w14:paraId="1959F026" w14:textId="77777777" w:rsidR="00B547F4" w:rsidRDefault="00B547F4" w:rsidP="004A5973">
      <w:pPr>
        <w:spacing w:after="0" w:line="271" w:lineRule="auto"/>
        <w:ind w:left="360"/>
        <w:jc w:val="both"/>
        <w:rPr>
          <w:rFonts w:ascii="Arial" w:eastAsia="Times New Roman" w:hAnsi="Arial" w:cs="Arial"/>
          <w:lang w:eastAsia="pl-PL"/>
        </w:rPr>
      </w:pPr>
      <w:r w:rsidRPr="00AE36DC">
        <w:rPr>
          <w:rFonts w:ascii="Arial" w:eastAsia="Times New Roman" w:hAnsi="Arial" w:cs="Arial"/>
          <w:lang w:eastAsia="ar-SA"/>
        </w:rPr>
        <w:t>netto: .................................................., co stanowi brutto: ……......................................, słownie:................................................................................................................................. w tym podatek VAT ........................... zł,</w:t>
      </w:r>
    </w:p>
    <w:p w14:paraId="7648A3AA" w14:textId="77777777" w:rsidR="00DF07CD" w:rsidRPr="00DF07CD" w:rsidRDefault="00DF07CD" w:rsidP="00FC2066">
      <w:pPr>
        <w:pStyle w:val="Akapitzlist"/>
        <w:suppressAutoHyphens/>
        <w:spacing w:after="0" w:line="271" w:lineRule="auto"/>
        <w:ind w:left="426"/>
        <w:jc w:val="both"/>
        <w:rPr>
          <w:rFonts w:ascii="Arial" w:eastAsia="Times New Roman" w:hAnsi="Arial" w:cs="Arial"/>
          <w:color w:val="FF0000"/>
          <w:sz w:val="10"/>
          <w:szCs w:val="10"/>
          <w:lang w:eastAsia="ar-SA"/>
        </w:rPr>
      </w:pPr>
    </w:p>
    <w:p w14:paraId="252EC568" w14:textId="270D375F" w:rsidR="00D46F82" w:rsidRDefault="00D46F82" w:rsidP="00715512">
      <w:pPr>
        <w:numPr>
          <w:ilvl w:val="0"/>
          <w:numId w:val="6"/>
        </w:numPr>
        <w:spacing w:after="0" w:line="271" w:lineRule="auto"/>
        <w:ind w:left="284" w:hanging="270"/>
        <w:jc w:val="both"/>
        <w:rPr>
          <w:rFonts w:ascii="Arial" w:eastAsia="Calibri" w:hAnsi="Arial" w:cs="Arial"/>
          <w:b/>
        </w:rPr>
      </w:pPr>
      <w:r w:rsidRPr="00D46F82">
        <w:rPr>
          <w:rFonts w:ascii="Arial" w:eastAsia="Calibri" w:hAnsi="Arial" w:cs="Arial"/>
          <w:b/>
        </w:rPr>
        <w:t xml:space="preserve">Strony ustalają, że </w:t>
      </w:r>
      <w:r w:rsidR="004A5973">
        <w:rPr>
          <w:rFonts w:ascii="Arial" w:eastAsia="Calibri" w:hAnsi="Arial" w:cs="Arial"/>
          <w:b/>
        </w:rPr>
        <w:t xml:space="preserve">przedmiot zamówienia </w:t>
      </w:r>
      <w:r w:rsidRPr="00D46F82">
        <w:rPr>
          <w:rFonts w:ascii="Arial" w:eastAsia="Calibri" w:hAnsi="Arial" w:cs="Arial"/>
          <w:b/>
        </w:rPr>
        <w:t>staje się własnością Zamawiającego</w:t>
      </w:r>
      <w:r w:rsidR="00715512">
        <w:rPr>
          <w:rFonts w:ascii="Arial" w:eastAsia="Calibri" w:hAnsi="Arial" w:cs="Arial"/>
          <w:b/>
        </w:rPr>
        <w:t xml:space="preserve"> </w:t>
      </w:r>
      <w:r w:rsidR="00715512" w:rsidRPr="00715512">
        <w:rPr>
          <w:rFonts w:ascii="Arial" w:eastAsia="Times New Roman" w:hAnsi="Arial" w:cs="Arial"/>
          <w:b/>
          <w:lang w:eastAsia="ar-SA"/>
        </w:rPr>
        <w:t>w chwili podpisania protokołu zdawczo-odbiorczego</w:t>
      </w:r>
      <w:r w:rsidRPr="00715512">
        <w:rPr>
          <w:rFonts w:ascii="Arial" w:eastAsia="Calibri" w:hAnsi="Arial" w:cs="Arial"/>
          <w:b/>
        </w:rPr>
        <w:t>.</w:t>
      </w:r>
      <w:r w:rsidR="00BD0799" w:rsidRPr="00715512">
        <w:rPr>
          <w:rFonts w:ascii="Arial" w:eastAsia="Calibri" w:hAnsi="Arial" w:cs="Arial"/>
          <w:b/>
        </w:rPr>
        <w:t xml:space="preserve"> </w:t>
      </w:r>
    </w:p>
    <w:p w14:paraId="38007624" w14:textId="77777777" w:rsidR="004A5973" w:rsidRPr="004A5973" w:rsidRDefault="004A5973" w:rsidP="004A5973">
      <w:pPr>
        <w:numPr>
          <w:ilvl w:val="0"/>
          <w:numId w:val="6"/>
        </w:numPr>
        <w:spacing w:after="0" w:line="271" w:lineRule="auto"/>
        <w:ind w:left="284" w:hanging="270"/>
        <w:jc w:val="both"/>
        <w:rPr>
          <w:rFonts w:ascii="Arial" w:eastAsia="Calibri" w:hAnsi="Arial" w:cs="Arial"/>
          <w:b/>
        </w:rPr>
      </w:pPr>
      <w:r w:rsidRPr="004A5973">
        <w:rPr>
          <w:rFonts w:ascii="Arial" w:eastAsia="Times New Roman" w:hAnsi="Arial" w:cs="Arial"/>
          <w:b/>
          <w:bCs/>
          <w:u w:val="single"/>
          <w:lang w:eastAsia="ar-SA"/>
        </w:rPr>
        <w:t>Zapłata za przedmiot umowy nastąpi w 24 miesięcznych nieoprocentowanych ratach, płatnych do ostatniego dnia każdego miesiąca.</w:t>
      </w:r>
    </w:p>
    <w:p w14:paraId="60DA8868" w14:textId="5C5BE435"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Podstawą przyjęcia przez Zamawiającego wystawionej faktury VAT będzie podpisany przez upoważnionych   przedstawicieli Zamawiającego i Wykonawcy bezusterkowy „Protokół zdawczo – odbiorczy z dostawy i odbioru sprzętu”</w:t>
      </w:r>
      <w:r w:rsidR="00715512">
        <w:rPr>
          <w:rFonts w:ascii="Arial" w:eastAsia="Times New Roman" w:hAnsi="Arial" w:cs="Arial"/>
          <w:lang w:eastAsia="ar-SA"/>
        </w:rPr>
        <w:t>.</w:t>
      </w:r>
    </w:p>
    <w:p w14:paraId="3AAFE93B"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Jako dzień zapłaty uważać się będzie dzień obciążenia rachunku bankowego Zamawiającego.</w:t>
      </w:r>
    </w:p>
    <w:p w14:paraId="0993420C"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iCs/>
          <w:lang w:eastAsia="ar-SA"/>
        </w:rPr>
        <w:t>W razie nie uregulowania przez Zamawiającego płatności w wyznaczonym terminie, Wykonawca ma prawo żądać zapłaty odsetek</w:t>
      </w:r>
      <w:r w:rsidRPr="00D46F82">
        <w:rPr>
          <w:rFonts w:ascii="Arial" w:eastAsia="Times New Roman" w:hAnsi="Arial" w:cs="Arial"/>
          <w:bCs/>
          <w:iCs/>
          <w:lang w:eastAsia="ar-SA"/>
        </w:rPr>
        <w:t xml:space="preserve"> </w:t>
      </w:r>
      <w:r w:rsidRPr="00D46F82">
        <w:rPr>
          <w:rFonts w:ascii="Arial" w:eastAsia="Times New Roman" w:hAnsi="Arial" w:cs="Arial"/>
          <w:iCs/>
          <w:lang w:eastAsia="ar-SA"/>
        </w:rPr>
        <w:t>ustawowych za opóźnienie w transakcjach handlowych od nieuregulowanych należności wyłącznie po upływie terminu płatności przewidzianego umową.</w:t>
      </w:r>
    </w:p>
    <w:p w14:paraId="71597004" w14:textId="77777777" w:rsidR="00D46F82" w:rsidRPr="00D46F82" w:rsidRDefault="00D46F82" w:rsidP="00D46F82">
      <w:pPr>
        <w:numPr>
          <w:ilvl w:val="0"/>
          <w:numId w:val="6"/>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lastRenderedPageBreak/>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z 2021 r. poz. 711 ze zm.) ma zastosowanie</w:t>
      </w:r>
    </w:p>
    <w:p w14:paraId="0F2B495C" w14:textId="77777777" w:rsidR="00D46F82" w:rsidRPr="00D46F82" w:rsidRDefault="00D46F82" w:rsidP="00D46F82">
      <w:pPr>
        <w:spacing w:after="0" w:line="271" w:lineRule="auto"/>
        <w:jc w:val="center"/>
        <w:rPr>
          <w:rFonts w:ascii="Arial" w:eastAsia="Times New Roman" w:hAnsi="Arial" w:cs="Arial"/>
          <w:b/>
          <w:lang w:eastAsia="ar-SA"/>
        </w:rPr>
      </w:pPr>
    </w:p>
    <w:p w14:paraId="0AAA044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5</w:t>
      </w:r>
    </w:p>
    <w:p w14:paraId="3773A217"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bCs/>
          <w:lang w:eastAsia="ar-SA"/>
        </w:rPr>
        <w:t xml:space="preserve">Wykonawca powierza / nie powierza* wykonanie części zamówienia podwykonawcom. </w:t>
      </w:r>
    </w:p>
    <w:p w14:paraId="6A1E14F5"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188D579D" w14:textId="77777777" w:rsidR="00715512" w:rsidRDefault="00715512" w:rsidP="00D46F82">
      <w:pPr>
        <w:spacing w:after="0" w:line="271" w:lineRule="auto"/>
        <w:jc w:val="center"/>
        <w:rPr>
          <w:rFonts w:ascii="Arial" w:eastAsia="Times New Roman" w:hAnsi="Arial" w:cs="Arial"/>
          <w:b/>
          <w:lang w:eastAsia="ar-SA"/>
        </w:rPr>
      </w:pPr>
    </w:p>
    <w:p w14:paraId="7F0E1CA5" w14:textId="1E8612D6"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6</w:t>
      </w:r>
    </w:p>
    <w:p w14:paraId="5B6DECD0"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Wykonawca odpowiada za rodzaj, jakość oraz ilość dostarczonego przedmiotu zamówienia objętego zamówieniem.</w:t>
      </w:r>
    </w:p>
    <w:p w14:paraId="2322BF9B"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Wykonawca udziela Zamawiającemu gwarancji, że dostarczany przedmiot zamówienia jest zgodny z załącznikiem ofertowym. </w:t>
      </w:r>
    </w:p>
    <w:p w14:paraId="071D6133"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O wadach przedmiotu umowy Zamawiający poinformuje Wykonawcę na piśmie, bezzwłocznie po wykryciu, celem ich komisyjnego stwierdzenia i ustalenia dalszego postępowania. </w:t>
      </w:r>
    </w:p>
    <w:p w14:paraId="0D26845F"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Zamawiającemu przysługują następujące uprawnienia w razie stwierdzenia wad przedmiotu umowy w czasie obowiązywania gwarancji: </w:t>
      </w:r>
    </w:p>
    <w:p w14:paraId="19B0F5C0"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nie uniemożliwiają użytkowania przedmiotu umowy zgodnie z jego przeznaczeniem, Zamawiający będzie miał uprawnienie do żądania usunięcia wad w stosownym uzgodnionym z Wykonawcą terminie, a w przypadku niedotrzymania przez Wykonawcę tego terminu będzie uprawniony do ich usunięcia przez inny autoryzowany podmiot na koszt i ryzyko Wykonawcy; </w:t>
      </w:r>
    </w:p>
    <w:p w14:paraId="34D073EF" w14:textId="77777777" w:rsidR="00D46F82" w:rsidRPr="00D46F82" w:rsidRDefault="00D46F82" w:rsidP="00D46F82">
      <w:pPr>
        <w:numPr>
          <w:ilvl w:val="0"/>
          <w:numId w:val="13"/>
        </w:numPr>
        <w:suppressAutoHyphens/>
        <w:spacing w:after="0" w:line="271" w:lineRule="auto"/>
        <w:ind w:hanging="357"/>
        <w:jc w:val="both"/>
        <w:rPr>
          <w:rFonts w:ascii="Arial" w:eastAsia="Times New Roman" w:hAnsi="Arial" w:cs="Arial"/>
          <w:lang w:eastAsia="ar-SA"/>
        </w:rPr>
      </w:pPr>
      <w:r w:rsidRPr="00D46F82">
        <w:rPr>
          <w:rFonts w:ascii="Arial" w:eastAsia="Times New Roman" w:hAnsi="Arial" w:cs="Arial"/>
          <w:lang w:eastAsia="ar-SA"/>
        </w:rPr>
        <w:t xml:space="preserve">w przypadku, gdy wady uniemożliwiają użytkowanie przedmiotu umowy zgodne z jego przeznaczeniem, Zamawiający będzie miał uprawnienie do żądania usunięcia wad w wyznaczonym przez siebie terminie, nie krótszym niż 10 dni roboczych, a w przypadku niedotrzymania przez Wykonawcę tego terminu będzie uprawniony do ich usunięcia przez inny autoryzowany podmiot na koszt i ryzyko Wykonawcy. </w:t>
      </w:r>
    </w:p>
    <w:p w14:paraId="3BFC5F9B" w14:textId="77777777" w:rsidR="00D46F82" w:rsidRPr="00D46F82" w:rsidRDefault="00D46F82" w:rsidP="00D46F82">
      <w:pPr>
        <w:numPr>
          <w:ilvl w:val="0"/>
          <w:numId w:val="11"/>
        </w:numPr>
        <w:tabs>
          <w:tab w:val="clear" w:pos="360"/>
        </w:tabs>
        <w:suppressAutoHyphens/>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 xml:space="preserve">Zamawiający może dochodzić roszczeń wynikających z gwarancji także po upływie okresu gwarancji, jeżeli dokonał zgłoszenia wady przed jego upływem. </w:t>
      </w:r>
    </w:p>
    <w:p w14:paraId="5BEC9799" w14:textId="77777777" w:rsidR="00D46F82" w:rsidRPr="00D46F82" w:rsidRDefault="00D46F82" w:rsidP="00D46F82">
      <w:pPr>
        <w:numPr>
          <w:ilvl w:val="0"/>
          <w:numId w:val="11"/>
        </w:numPr>
        <w:tabs>
          <w:tab w:val="clear" w:pos="360"/>
        </w:tab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 (</w:t>
      </w:r>
      <w:proofErr w:type="spellStart"/>
      <w:r w:rsidRPr="00D46F82">
        <w:rPr>
          <w:rFonts w:ascii="Arial" w:eastAsia="Times New Roman" w:hAnsi="Arial" w:cs="Arial"/>
          <w:lang w:eastAsia="ar-SA"/>
        </w:rPr>
        <w:t>t.j</w:t>
      </w:r>
      <w:proofErr w:type="spellEnd"/>
      <w:r w:rsidRPr="00D46F82">
        <w:rPr>
          <w:rFonts w:ascii="Arial" w:eastAsia="Times New Roman" w:hAnsi="Arial" w:cs="Arial"/>
          <w:lang w:eastAsia="ar-SA"/>
        </w:rPr>
        <w:t>. Dz. U. z 2020 r. poz. 334).</w:t>
      </w:r>
    </w:p>
    <w:p w14:paraId="1E809DB4" w14:textId="77777777" w:rsidR="00D46F82" w:rsidRPr="00D46F82" w:rsidRDefault="00D46F82" w:rsidP="00D46F82">
      <w:pPr>
        <w:numPr>
          <w:ilvl w:val="0"/>
          <w:numId w:val="11"/>
        </w:numPr>
        <w:spacing w:after="0" w:line="271" w:lineRule="auto"/>
        <w:ind w:right="-286"/>
        <w:contextualSpacing/>
        <w:jc w:val="both"/>
        <w:rPr>
          <w:rFonts w:ascii="Arial" w:eastAsia="Times New Roman" w:hAnsi="Arial" w:cs="Arial"/>
          <w:lang w:eastAsia="ar-SA"/>
        </w:rPr>
      </w:pPr>
      <w:r w:rsidRPr="00D46F82">
        <w:rPr>
          <w:rFonts w:ascii="Arial" w:eastAsia="Times New Roman" w:hAnsi="Arial" w:cs="Arial"/>
          <w:lang w:eastAsia="ar-SA"/>
        </w:rPr>
        <w:t>Gwarancja jakości określona niniejszą umową nie obejmuje awarii/usterek wynikających z:</w:t>
      </w:r>
    </w:p>
    <w:p w14:paraId="472EC30E"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niewłaściwego użytkowania urządzenia, w szczególności niezgodnie z jego przeznaczeniem lub instrukcją użytkowania lub instrukcją serwisową;</w:t>
      </w:r>
    </w:p>
    <w:p w14:paraId="67FDC08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mechanicznego uszkodzenia urządzenia, powstałego z przyczyn leżących po stronie Zamawiającego  lub osób trzecich i wywołane nimi wady;</w:t>
      </w:r>
    </w:p>
    <w:p w14:paraId="0CD10AF0"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jakiejkolwiek bezprawnej ingerencji osób trzecich lub Zamawiającego, w szczególności przeróbek lub zmian konstrukcyjnych;</w:t>
      </w:r>
    </w:p>
    <w:p w14:paraId="4A9D5C9F" w14:textId="77777777" w:rsidR="00D46F82" w:rsidRPr="00D46F82" w:rsidRDefault="00D46F82" w:rsidP="00D46F82">
      <w:pPr>
        <w:numPr>
          <w:ilvl w:val="0"/>
          <w:numId w:val="19"/>
        </w:numPr>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uszkodzeń spowodowanych zdarzeniami noszącymi znamiona siły wyższej (pożar, powódź, zalanie itp.).</w:t>
      </w:r>
    </w:p>
    <w:p w14:paraId="11F72BE3" w14:textId="77777777" w:rsidR="00D46F82" w:rsidRPr="00D46F82" w:rsidRDefault="00D46F82" w:rsidP="00D46F82">
      <w:pPr>
        <w:spacing w:after="0" w:line="271" w:lineRule="auto"/>
        <w:jc w:val="center"/>
        <w:rPr>
          <w:rFonts w:ascii="Arial" w:eastAsia="Times New Roman" w:hAnsi="Arial" w:cs="Arial"/>
          <w:b/>
          <w:lang w:eastAsia="ar-SA"/>
        </w:rPr>
      </w:pPr>
    </w:p>
    <w:p w14:paraId="0011C3B2" w14:textId="77777777" w:rsidR="004A5973" w:rsidRDefault="004A5973" w:rsidP="00D46F82">
      <w:pPr>
        <w:spacing w:after="0" w:line="271" w:lineRule="auto"/>
        <w:jc w:val="center"/>
        <w:rPr>
          <w:rFonts w:ascii="Arial" w:eastAsia="Times New Roman" w:hAnsi="Arial" w:cs="Arial"/>
          <w:b/>
          <w:lang w:eastAsia="ar-SA"/>
        </w:rPr>
      </w:pPr>
    </w:p>
    <w:p w14:paraId="525B5B10" w14:textId="4C4EA4B6"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lastRenderedPageBreak/>
        <w:t>§ 7</w:t>
      </w:r>
    </w:p>
    <w:p w14:paraId="15C1461D" w14:textId="77777777" w:rsidR="00D46F82" w:rsidRPr="00D46F82" w:rsidRDefault="00D46F82" w:rsidP="00D46F82">
      <w:pPr>
        <w:numPr>
          <w:ilvl w:val="0"/>
          <w:numId w:val="17"/>
        </w:numPr>
        <w:spacing w:after="0" w:line="271" w:lineRule="auto"/>
        <w:jc w:val="both"/>
        <w:rPr>
          <w:rFonts w:ascii="Arial" w:eastAsia="Times New Roman" w:hAnsi="Arial" w:cs="Arial"/>
          <w:lang w:eastAsia="ar-SA"/>
        </w:rPr>
      </w:pPr>
      <w:r w:rsidRPr="00D46F82">
        <w:rPr>
          <w:rFonts w:ascii="Arial" w:eastAsia="Times New Roman" w:hAnsi="Arial" w:cs="Arial"/>
          <w:lang w:eastAsia="ar-SA"/>
        </w:rPr>
        <w:t>Wykonawca płaci Zamawiającemu kary umowne:</w:t>
      </w:r>
    </w:p>
    <w:p w14:paraId="32AB7D16" w14:textId="51BE8969" w:rsidR="00D46F82" w:rsidRPr="00D46F82" w:rsidRDefault="00D46F82" w:rsidP="00D46F82">
      <w:pPr>
        <w:numPr>
          <w:ilvl w:val="0"/>
          <w:numId w:val="9"/>
        </w:numPr>
        <w:tabs>
          <w:tab w:val="clear" w:pos="360"/>
          <w:tab w:val="num" w:pos="700"/>
        </w:tabs>
        <w:spacing w:after="200" w:line="276" w:lineRule="auto"/>
        <w:ind w:left="680"/>
        <w:contextualSpacing/>
        <w:jc w:val="both"/>
        <w:rPr>
          <w:rFonts w:ascii="Arial" w:eastAsia="Times New Roman" w:hAnsi="Arial" w:cs="Arial"/>
          <w:lang w:eastAsia="ar-SA"/>
        </w:rPr>
      </w:pPr>
      <w:r w:rsidRPr="00D46F82">
        <w:rPr>
          <w:rFonts w:ascii="Arial" w:eastAsia="Times New Roman" w:hAnsi="Arial" w:cs="Arial"/>
          <w:lang w:eastAsia="ar-SA"/>
        </w:rPr>
        <w:t xml:space="preserve">za zwłokę w dostarczeniu i / lub uruchomieniu urządzenia w wysokości 0,5% wartości brutto umowy, za każdy dzień zwłoki powyżej terminu określonego w § 2 ust. </w:t>
      </w:r>
      <w:r w:rsidR="00BB1F3D">
        <w:rPr>
          <w:rFonts w:ascii="Arial" w:eastAsia="Times New Roman" w:hAnsi="Arial" w:cs="Arial"/>
          <w:lang w:eastAsia="ar-SA"/>
        </w:rPr>
        <w:t>1</w:t>
      </w:r>
      <w:r w:rsidRPr="00D46F82">
        <w:rPr>
          <w:rFonts w:ascii="Arial" w:eastAsia="Times New Roman" w:hAnsi="Arial" w:cs="Arial"/>
          <w:lang w:eastAsia="ar-SA"/>
        </w:rPr>
        <w:t>;</w:t>
      </w:r>
    </w:p>
    <w:p w14:paraId="77EA7175"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 tytułu odstąpienia od umowy z przyczyn zależnych od Wykonawcy w wysokości 10% wartości brutto zamówienia;</w:t>
      </w:r>
    </w:p>
    <w:p w14:paraId="780F85BE" w14:textId="77777777" w:rsidR="00D46F82" w:rsidRPr="00D46F82" w:rsidRDefault="00D46F82" w:rsidP="00D46F82">
      <w:pPr>
        <w:numPr>
          <w:ilvl w:val="0"/>
          <w:numId w:val="9"/>
        </w:numPr>
        <w:spacing w:after="0" w:line="271" w:lineRule="auto"/>
        <w:ind w:left="567" w:hanging="283"/>
        <w:jc w:val="both"/>
        <w:rPr>
          <w:rFonts w:ascii="Arial" w:eastAsia="Times New Roman" w:hAnsi="Arial" w:cs="Arial"/>
          <w:lang w:eastAsia="ar-SA"/>
        </w:rPr>
      </w:pPr>
      <w:r w:rsidRPr="00D46F82">
        <w:rPr>
          <w:rFonts w:ascii="Arial" w:eastAsia="Times New Roman" w:hAnsi="Arial" w:cs="Arial"/>
          <w:lang w:eastAsia="ar-SA"/>
        </w:rPr>
        <w:t>za naruszenie przez Wykonawcę obowiązków określonych w § 3 w wysokości 20 zł za każde naruszenie, a w przypadku zwłoki – w wysokości 10 zł za każdy dzień.</w:t>
      </w:r>
    </w:p>
    <w:p w14:paraId="068ACE20" w14:textId="77777777" w:rsidR="00D46F82" w:rsidRPr="00D46F82" w:rsidRDefault="00D46F82" w:rsidP="00D46F82">
      <w:pPr>
        <w:numPr>
          <w:ilvl w:val="0"/>
          <w:numId w:val="10"/>
        </w:numPr>
        <w:suppressAutoHyphens/>
        <w:spacing w:after="0" w:line="271" w:lineRule="auto"/>
        <w:jc w:val="both"/>
        <w:rPr>
          <w:rFonts w:ascii="Arial" w:eastAsia="Calibri" w:hAnsi="Arial" w:cs="Arial"/>
          <w:lang w:eastAsia="ar-SA"/>
        </w:rPr>
      </w:pPr>
      <w:r w:rsidRPr="00D46F82">
        <w:rPr>
          <w:rFonts w:ascii="Arial" w:eastAsia="Calibri" w:hAnsi="Arial" w:cs="Arial"/>
          <w:lang w:eastAsia="ar-SA"/>
        </w:rPr>
        <w:t xml:space="preserve">Zamawiający zapłaci Wykonawcy karę umowną w wysokości 10% wynagrodzenia brutto z tytułu odstąpienia od umowy z przyczyn, za które Zamawiający ponosi odpowiedzialność. </w:t>
      </w:r>
    </w:p>
    <w:p w14:paraId="16125E18"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Łączna wysokość naliczonych kar umownych należnych Zamawiającemu lub Wykonawcy nie może przekraczać 20% wartości całkowitego wy</w:t>
      </w:r>
      <w:r w:rsidRPr="00D46F82">
        <w:rPr>
          <w:rFonts w:ascii="Arial" w:eastAsia="Times New Roman" w:hAnsi="Arial" w:cs="Arial"/>
          <w:lang w:val="pl" w:eastAsia="ar-SA"/>
        </w:rPr>
        <w:t>nagrodzenia umownego brutto.</w:t>
      </w:r>
    </w:p>
    <w:p w14:paraId="59B08899"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6475332A"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 xml:space="preserve">Zapłata kar umownych zostanie dokonana w terminie 14 dni liczonych od dnia wystąpienia z żądaniem jej zapłaty. </w:t>
      </w:r>
    </w:p>
    <w:p w14:paraId="7F38CD70" w14:textId="77777777" w:rsidR="00D46F82" w:rsidRPr="00D46F82" w:rsidRDefault="00D46F82" w:rsidP="00D46F82">
      <w:pPr>
        <w:numPr>
          <w:ilvl w:val="0"/>
          <w:numId w:val="10"/>
        </w:numPr>
        <w:suppressAutoHyphens/>
        <w:spacing w:after="0" w:line="271" w:lineRule="auto"/>
        <w:ind w:left="357" w:hanging="357"/>
        <w:jc w:val="both"/>
        <w:rPr>
          <w:rFonts w:ascii="Arial" w:eastAsia="Times New Roman" w:hAnsi="Arial" w:cs="Arial"/>
          <w:lang w:eastAsia="ar-SA"/>
        </w:rPr>
      </w:pPr>
      <w:r w:rsidRPr="00D46F8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12E3334" w14:textId="77777777" w:rsidR="00D46F82" w:rsidRPr="00D46F82" w:rsidRDefault="00D46F82" w:rsidP="00D46F82">
      <w:pPr>
        <w:spacing w:after="0" w:line="271" w:lineRule="auto"/>
        <w:jc w:val="center"/>
        <w:rPr>
          <w:rFonts w:ascii="Arial" w:eastAsia="Times New Roman" w:hAnsi="Arial" w:cs="Arial"/>
          <w:b/>
          <w:lang w:eastAsia="ar-SA"/>
        </w:rPr>
      </w:pPr>
    </w:p>
    <w:p w14:paraId="246F32ED"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8</w:t>
      </w:r>
    </w:p>
    <w:p w14:paraId="59016A30"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 xml:space="preserve">Wszelkie zmiany niniejszej umowy muszą być dokonywane za zgodą obu stron wyrażoną </w:t>
      </w:r>
      <w:r w:rsidRPr="00D46F82">
        <w:rPr>
          <w:rFonts w:ascii="Arial" w:eastAsia="Times New Roman" w:hAnsi="Arial" w:cs="Arial"/>
          <w:lang w:eastAsia="ar-SA"/>
        </w:rPr>
        <w:br/>
        <w:t>na piśmie pod rygorem nieważności.</w:t>
      </w:r>
    </w:p>
    <w:p w14:paraId="2653A734"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Zamawiający przewiduje następujące zmiany umowy w stosunku do treści oferty:</w:t>
      </w:r>
    </w:p>
    <w:p w14:paraId="724241B7"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D46F82">
        <w:rPr>
          <w:rFonts w:ascii="Arial" w:eastAsia="Times New Roman" w:hAnsi="Arial" w:cs="Arial"/>
          <w:lang w:val="cs-CZ" w:eastAsia="ar-SA"/>
        </w:rPr>
        <w:t>wymaga pisemnego aneksu</w:t>
      </w:r>
      <w:r w:rsidRPr="00D46F82">
        <w:rPr>
          <w:rFonts w:ascii="Arial" w:eastAsia="Times New Roman" w:hAnsi="Arial" w:cs="Arial"/>
          <w:lang w:eastAsia="ar-SA"/>
        </w:rPr>
        <w:t>, a wartość brutto umowy ulegnie automatycznie zmianie proporcjonalnej do wprowadzonych zmian;</w:t>
      </w:r>
    </w:p>
    <w:p w14:paraId="72E002C9" w14:textId="0B6BF21C"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w:t>
      </w:r>
      <w:r w:rsidR="009616A0">
        <w:rPr>
          <w:rFonts w:ascii="Arial" w:eastAsia="Times New Roman" w:hAnsi="Arial" w:cs="Arial"/>
          <w:lang w:eastAsia="ar-SA"/>
        </w:rPr>
        <w:t>że wysokość wynagrodzenia n</w:t>
      </w:r>
      <w:r w:rsidRPr="00D46F82">
        <w:rPr>
          <w:rFonts w:ascii="Arial" w:eastAsia="Times New Roman" w:hAnsi="Arial" w:cs="Arial"/>
          <w:lang w:eastAsia="ar-SA"/>
        </w:rPr>
        <w:t>ie ulegnie zwiększeniu;</w:t>
      </w:r>
    </w:p>
    <w:p w14:paraId="16D7DC39" w14:textId="77777777" w:rsidR="00D46F82" w:rsidRP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zmianę treści umowy w przypadku przesunięcia terminu wykonania przedmiotu umowy jeżeli z przyczyn od Wykonawcy niezależnych, których nie można było przewidzieć w chwili zawarcia Umowy, nie jest możliwe dotrzymanie terminu wykonania przedmiotu umowy,</w:t>
      </w:r>
    </w:p>
    <w:p w14:paraId="72282C47"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val="cs-CZ" w:eastAsia="ar-SA"/>
        </w:rPr>
      </w:pPr>
      <w:r w:rsidRPr="00D46F82">
        <w:rPr>
          <w:rFonts w:ascii="Arial" w:eastAsia="Times New Roman" w:hAnsi="Arial" w:cs="Arial"/>
          <w:lang w:val="cs-CZ" w:eastAsia="ar-SA"/>
        </w:rPr>
        <w:t xml:space="preserve">Zmiany zawartej umowy będą wymagały aneksu w formie pisemnej. </w:t>
      </w:r>
    </w:p>
    <w:p w14:paraId="0A379B21" w14:textId="77777777" w:rsidR="00D46F82" w:rsidRPr="00D46F82" w:rsidRDefault="00D46F82" w:rsidP="00D46F82">
      <w:pPr>
        <w:spacing w:after="0" w:line="271" w:lineRule="auto"/>
        <w:jc w:val="center"/>
        <w:rPr>
          <w:rFonts w:ascii="Arial" w:eastAsia="Times New Roman" w:hAnsi="Arial" w:cs="Arial"/>
          <w:b/>
          <w:lang w:eastAsia="ar-SA"/>
        </w:rPr>
      </w:pPr>
    </w:p>
    <w:p w14:paraId="1246F3D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9</w:t>
      </w:r>
    </w:p>
    <w:p w14:paraId="47064BF0" w14:textId="77777777" w:rsidR="00D46F82" w:rsidRPr="00D46F82" w:rsidRDefault="00D46F82" w:rsidP="00D46F82">
      <w:pPr>
        <w:spacing w:after="0" w:line="300"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Zamawiający zastrzega, iż uprawniony będzie do odstąpienia od umowy w trybie art. 456 ustawy </w:t>
      </w:r>
      <w:proofErr w:type="spellStart"/>
      <w:r w:rsidRPr="00D46F82">
        <w:rPr>
          <w:rFonts w:ascii="Arial" w:eastAsia="Times New Roman" w:hAnsi="Arial" w:cs="Arial"/>
          <w:lang w:eastAsia="ar-SA"/>
        </w:rPr>
        <w:t>pzp</w:t>
      </w:r>
      <w:proofErr w:type="spellEnd"/>
      <w:r w:rsidRPr="00D46F82">
        <w:rPr>
          <w:rFonts w:ascii="Arial" w:eastAsia="Times New Roman" w:hAnsi="Arial" w:cs="Arial"/>
          <w:lang w:eastAsia="ar-SA"/>
        </w:rPr>
        <w:t>.</w:t>
      </w:r>
    </w:p>
    <w:p w14:paraId="579C0A2E" w14:textId="77777777" w:rsidR="00D46F82" w:rsidRPr="00D46F82" w:rsidRDefault="00D46F82" w:rsidP="00D46F82">
      <w:pPr>
        <w:spacing w:after="0" w:line="271" w:lineRule="auto"/>
        <w:jc w:val="center"/>
        <w:rPr>
          <w:rFonts w:ascii="Arial" w:eastAsia="Times New Roman" w:hAnsi="Arial" w:cs="Arial"/>
          <w:b/>
          <w:lang w:eastAsia="ar-SA"/>
        </w:rPr>
      </w:pPr>
    </w:p>
    <w:p w14:paraId="183F784E"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10</w:t>
      </w:r>
    </w:p>
    <w:p w14:paraId="55F709E6"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z 2012 r., poz. 741), Szpital jest zobowiązany udzielać świadczenia zdrowotne w każdym czasie, także podczas wystąpienia sytuacji kryzysowych </w:t>
      </w:r>
      <w:r w:rsidRPr="00D46F82">
        <w:rPr>
          <w:rFonts w:ascii="Arial" w:eastAsia="Times New Roman" w:hAnsi="Arial" w:cs="Arial"/>
          <w:lang w:eastAsia="ar-SA"/>
        </w:rPr>
        <w:lastRenderedPageBreak/>
        <w:t>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188E96A2" w14:textId="77777777" w:rsidR="00D46F82" w:rsidRPr="00D46F82" w:rsidRDefault="00D46F82" w:rsidP="00D46F82">
      <w:pPr>
        <w:spacing w:after="0" w:line="271" w:lineRule="auto"/>
        <w:jc w:val="center"/>
        <w:rPr>
          <w:rFonts w:ascii="Arial" w:eastAsia="Times New Roman" w:hAnsi="Arial" w:cs="Arial"/>
          <w:b/>
          <w:lang w:eastAsia="ar-SA"/>
        </w:rPr>
      </w:pPr>
    </w:p>
    <w:p w14:paraId="31358CC9"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11</w:t>
      </w:r>
    </w:p>
    <w:p w14:paraId="6E66C861" w14:textId="77777777" w:rsidR="00D46F82" w:rsidRPr="00D46F82" w:rsidRDefault="00D46F82" w:rsidP="00D46F82">
      <w:pPr>
        <w:numPr>
          <w:ilvl w:val="0"/>
          <w:numId w:val="14"/>
        </w:numPr>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8223320" w14:textId="77777777" w:rsidR="00D46F82" w:rsidRPr="00D46F82" w:rsidRDefault="00D46F82" w:rsidP="00D46F82">
      <w:pPr>
        <w:numPr>
          <w:ilvl w:val="0"/>
          <w:numId w:val="14"/>
        </w:numPr>
        <w:spacing w:after="0" w:line="271" w:lineRule="auto"/>
        <w:ind w:left="357" w:hanging="357"/>
        <w:jc w:val="both"/>
        <w:rPr>
          <w:rFonts w:ascii="Arial" w:eastAsia="Calibri" w:hAnsi="Arial" w:cs="Arial"/>
          <w:b/>
          <w:lang w:eastAsia="ar-SA"/>
        </w:rPr>
      </w:pPr>
      <w:r w:rsidRPr="00D46F82">
        <w:rPr>
          <w:rFonts w:ascii="Arial" w:eastAsia="Calibri"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3103AD9" w14:textId="77777777" w:rsidR="00D46F82" w:rsidRPr="00D46F82" w:rsidRDefault="00D46F82" w:rsidP="00D46F82">
      <w:pPr>
        <w:spacing w:after="0" w:line="271" w:lineRule="auto"/>
        <w:jc w:val="center"/>
        <w:rPr>
          <w:rFonts w:ascii="Arial" w:eastAsia="Times New Roman" w:hAnsi="Arial" w:cs="Arial"/>
          <w:b/>
          <w:lang w:eastAsia="ar-SA"/>
        </w:rPr>
      </w:pPr>
    </w:p>
    <w:p w14:paraId="30AE8A2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12</w:t>
      </w:r>
    </w:p>
    <w:p w14:paraId="32F69C30"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sprawach nie uregulowanych niniejszą umową mają zastosowanie właściwe przepisy Kodeksu Cywilnego oraz ustawy Prawo Zamówień Publicznych.</w:t>
      </w:r>
    </w:p>
    <w:p w14:paraId="39D2A2BF" w14:textId="77777777" w:rsidR="00D46F82" w:rsidRPr="00D46F82" w:rsidRDefault="00D46F82" w:rsidP="00D46F82">
      <w:pPr>
        <w:spacing w:after="0" w:line="271" w:lineRule="auto"/>
        <w:jc w:val="both"/>
        <w:rPr>
          <w:rFonts w:ascii="Arial" w:eastAsia="Times New Roman" w:hAnsi="Arial" w:cs="Arial"/>
          <w:lang w:eastAsia="ar-SA"/>
        </w:rPr>
      </w:pPr>
    </w:p>
    <w:p w14:paraId="60BA53E6"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13</w:t>
      </w:r>
    </w:p>
    <w:p w14:paraId="7251706D" w14:textId="773DFDE3" w:rsidR="00D46F82" w:rsidRDefault="0061260F" w:rsidP="00D46F82">
      <w:pPr>
        <w:spacing w:after="0" w:line="271" w:lineRule="auto"/>
        <w:jc w:val="both"/>
        <w:rPr>
          <w:rFonts w:ascii="Arial" w:eastAsia="Times New Roman" w:hAnsi="Arial" w:cs="Arial"/>
          <w:lang w:eastAsia="ar-SA"/>
        </w:rPr>
      </w:pPr>
      <w:r w:rsidRPr="0061260F">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CBD657E" w14:textId="77777777" w:rsidR="0061260F" w:rsidRDefault="0061260F" w:rsidP="00D46F82">
      <w:pPr>
        <w:spacing w:after="0" w:line="271" w:lineRule="auto"/>
        <w:jc w:val="both"/>
        <w:rPr>
          <w:rFonts w:ascii="Arial" w:eastAsia="Times New Roman" w:hAnsi="Arial" w:cs="Arial"/>
          <w:lang w:eastAsia="ar-SA"/>
        </w:rPr>
      </w:pPr>
    </w:p>
    <w:p w14:paraId="684E5040" w14:textId="77777777" w:rsidR="0061260F" w:rsidRPr="00D46F82" w:rsidRDefault="0061260F" w:rsidP="00D46F82">
      <w:pPr>
        <w:spacing w:after="0" w:line="271" w:lineRule="auto"/>
        <w:jc w:val="both"/>
        <w:rPr>
          <w:rFonts w:ascii="Arial" w:eastAsia="Times New Roman" w:hAnsi="Arial" w:cs="Arial"/>
          <w:color w:val="FF0000"/>
          <w:lang w:eastAsia="ar-SA"/>
        </w:rPr>
      </w:pPr>
    </w:p>
    <w:p w14:paraId="3952FD8F" w14:textId="77777777" w:rsidR="00D46F82" w:rsidRPr="00D46F82" w:rsidRDefault="00D46F82" w:rsidP="00D46F82">
      <w:pPr>
        <w:spacing w:after="0" w:line="271" w:lineRule="auto"/>
        <w:jc w:val="both"/>
        <w:rPr>
          <w:rFonts w:ascii="Arial" w:eastAsia="Times New Roman" w:hAnsi="Arial" w:cs="Arial"/>
          <w:i/>
          <w:u w:val="single"/>
          <w:lang w:eastAsia="ar-SA"/>
        </w:rPr>
      </w:pPr>
      <w:r w:rsidRPr="00D46F82">
        <w:rPr>
          <w:rFonts w:ascii="Arial" w:eastAsia="Times New Roman" w:hAnsi="Arial" w:cs="Arial"/>
          <w:i/>
          <w:u w:val="single"/>
          <w:lang w:eastAsia="ar-SA"/>
        </w:rPr>
        <w:t>Załączniki:</w:t>
      </w:r>
    </w:p>
    <w:p w14:paraId="3FD62972"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1 – Formularz oferty – Załącznik nr 1 do SWZ</w:t>
      </w:r>
    </w:p>
    <w:p w14:paraId="1600D3BB" w14:textId="5C3D0E99"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 xml:space="preserve">nr 2 – Zestawienie wymaganych parametrów techniczno-użytkowych – </w:t>
      </w:r>
      <w:r w:rsidRPr="00583027">
        <w:rPr>
          <w:rFonts w:ascii="Arial" w:eastAsia="Times New Roman" w:hAnsi="Arial" w:cs="Arial"/>
          <w:i/>
          <w:lang w:eastAsia="ar-SA"/>
        </w:rPr>
        <w:t xml:space="preserve">Załącznik nr </w:t>
      </w:r>
      <w:r w:rsidR="00583027">
        <w:rPr>
          <w:rFonts w:ascii="Arial" w:eastAsia="Times New Roman" w:hAnsi="Arial" w:cs="Arial"/>
          <w:i/>
          <w:lang w:eastAsia="ar-SA"/>
        </w:rPr>
        <w:t>4</w:t>
      </w:r>
      <w:r w:rsidRPr="00583027">
        <w:rPr>
          <w:rFonts w:ascii="Arial" w:eastAsia="Times New Roman" w:hAnsi="Arial" w:cs="Arial"/>
          <w:i/>
          <w:lang w:eastAsia="ar-SA"/>
        </w:rPr>
        <w:t xml:space="preserve"> </w:t>
      </w:r>
      <w:r w:rsidRPr="00D46F82">
        <w:rPr>
          <w:rFonts w:ascii="Arial" w:eastAsia="Times New Roman" w:hAnsi="Arial" w:cs="Arial"/>
          <w:i/>
          <w:lang w:eastAsia="ar-SA"/>
        </w:rPr>
        <w:t>do SWZ</w:t>
      </w:r>
    </w:p>
    <w:p w14:paraId="38C77431"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3 - Pełnomocnictwo/-a</w:t>
      </w:r>
    </w:p>
    <w:p w14:paraId="56C14BAC" w14:textId="77777777" w:rsidR="00D46F82" w:rsidRDefault="00D46F82" w:rsidP="00D46F82">
      <w:pPr>
        <w:keepNext/>
        <w:spacing w:after="0" w:line="271" w:lineRule="auto"/>
        <w:jc w:val="center"/>
        <w:outlineLvl w:val="0"/>
        <w:rPr>
          <w:rFonts w:ascii="Arial" w:eastAsia="Times New Roman" w:hAnsi="Arial" w:cs="Arial"/>
          <w:b/>
          <w:i/>
          <w:lang w:eastAsia="ar-SA"/>
        </w:rPr>
      </w:pPr>
    </w:p>
    <w:p w14:paraId="3BC63D8C" w14:textId="77777777" w:rsidR="00583027" w:rsidRPr="00D46F82" w:rsidRDefault="00583027" w:rsidP="00D46F82">
      <w:pPr>
        <w:keepNext/>
        <w:spacing w:after="0" w:line="271" w:lineRule="auto"/>
        <w:jc w:val="center"/>
        <w:outlineLvl w:val="0"/>
        <w:rPr>
          <w:rFonts w:ascii="Arial" w:eastAsia="Times New Roman" w:hAnsi="Arial" w:cs="Arial"/>
          <w:b/>
          <w:i/>
          <w:lang w:eastAsia="ar-SA"/>
        </w:rPr>
      </w:pPr>
    </w:p>
    <w:p w14:paraId="5080F773" w14:textId="77777777" w:rsidR="00D46F82" w:rsidRPr="00D46F82" w:rsidRDefault="00D46F82" w:rsidP="00D46F82">
      <w:pPr>
        <w:keepNext/>
        <w:spacing w:after="0" w:line="271" w:lineRule="auto"/>
        <w:jc w:val="center"/>
        <w:outlineLvl w:val="0"/>
        <w:rPr>
          <w:rFonts w:ascii="Arial" w:eastAsia="Times New Roman" w:hAnsi="Arial" w:cs="Arial"/>
          <w:b/>
          <w:i/>
          <w:lang w:eastAsia="ar-SA"/>
        </w:rPr>
      </w:pPr>
      <w:r w:rsidRPr="00D46F82">
        <w:rPr>
          <w:rFonts w:ascii="Arial" w:eastAsia="Times New Roman" w:hAnsi="Arial" w:cs="Arial"/>
          <w:b/>
          <w:i/>
          <w:lang w:eastAsia="ar-SA"/>
        </w:rPr>
        <w:t>Zamawiający</w:t>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t>Wykonawca</w:t>
      </w:r>
    </w:p>
    <w:p w14:paraId="7EA1DB2E"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22625CD6" w14:textId="77777777" w:rsidR="00D46F82" w:rsidRPr="00D46F82" w:rsidRDefault="00D46F82" w:rsidP="00D46F82">
      <w:pPr>
        <w:suppressAutoHyphens/>
        <w:spacing w:after="0" w:line="240" w:lineRule="auto"/>
        <w:rPr>
          <w:rFonts w:ascii="Arial" w:eastAsia="Calibri" w:hAnsi="Arial" w:cs="Arial"/>
        </w:rPr>
      </w:pPr>
    </w:p>
    <w:p w14:paraId="32905197" w14:textId="77777777" w:rsidR="00D46F82" w:rsidRPr="00D46F82" w:rsidRDefault="00D46F82" w:rsidP="00D46F82">
      <w:pPr>
        <w:suppressAutoHyphens/>
        <w:spacing w:after="0" w:line="240" w:lineRule="auto"/>
        <w:rPr>
          <w:rFonts w:ascii="Arial" w:eastAsia="Calibri" w:hAnsi="Arial" w:cs="Arial"/>
        </w:rPr>
      </w:pPr>
    </w:p>
    <w:p w14:paraId="6596CB25" w14:textId="77777777" w:rsidR="00D46F82" w:rsidRPr="00D46F82" w:rsidRDefault="00D46F82" w:rsidP="00D46F82">
      <w:pPr>
        <w:suppressAutoHyphens/>
        <w:spacing w:after="0" w:line="240" w:lineRule="auto"/>
        <w:rPr>
          <w:rFonts w:ascii="Arial" w:eastAsia="Calibri" w:hAnsi="Arial" w:cs="Arial"/>
        </w:rPr>
      </w:pPr>
    </w:p>
    <w:p w14:paraId="4632771B" w14:textId="1117DADF" w:rsidR="007630AE" w:rsidRDefault="007630AE"/>
    <w:p w14:paraId="5B344971" w14:textId="7FF2693C" w:rsidR="00D46F82" w:rsidRDefault="00D46F82"/>
    <w:p w14:paraId="11BC264D" w14:textId="7A16030E" w:rsidR="00D46F82" w:rsidRDefault="00D46F82"/>
    <w:p w14:paraId="39801AEF" w14:textId="02961D91" w:rsidR="00D46F82" w:rsidRDefault="00D46F82"/>
    <w:p w14:paraId="53F8F5E0" w14:textId="10FD870B" w:rsidR="00D46F82" w:rsidRDefault="00D46F82"/>
    <w:p w14:paraId="6932745B" w14:textId="4FA6AC36" w:rsidR="00D46F82" w:rsidRDefault="00D46F82"/>
    <w:p w14:paraId="482975B3" w14:textId="799524F2" w:rsidR="00D46F82" w:rsidRDefault="00D46F82"/>
    <w:p w14:paraId="69B75EB5" w14:textId="3AB93D44" w:rsidR="00D46F82" w:rsidRDefault="00D46F82"/>
    <w:p w14:paraId="6F7028AD" w14:textId="3CD55FEC" w:rsidR="00D46F82" w:rsidRDefault="00D46F82"/>
    <w:p w14:paraId="33A3BDA7" w14:textId="77777777" w:rsidR="009A0A06" w:rsidRDefault="009A0A06" w:rsidP="00D46F82">
      <w:pPr>
        <w:suppressAutoHyphens/>
        <w:spacing w:after="0" w:line="271" w:lineRule="auto"/>
        <w:jc w:val="right"/>
        <w:rPr>
          <w:rFonts w:ascii="Arial" w:eastAsia="Times New Roman" w:hAnsi="Arial" w:cs="Arial"/>
          <w:b/>
          <w:bCs/>
          <w:lang w:eastAsia="ar-SA"/>
        </w:rPr>
      </w:pPr>
    </w:p>
    <w:p w14:paraId="718ACC5F" w14:textId="32B70E13" w:rsidR="00D46F82" w:rsidRPr="00D46F82" w:rsidRDefault="00BB1F3D" w:rsidP="00D46F82">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t>Z</w:t>
      </w:r>
      <w:r w:rsidR="00D46F82" w:rsidRPr="00D46F82">
        <w:rPr>
          <w:rFonts w:ascii="Arial" w:eastAsia="Times New Roman" w:hAnsi="Arial" w:cs="Arial"/>
          <w:b/>
          <w:bCs/>
          <w:lang w:eastAsia="ar-SA"/>
        </w:rPr>
        <w:t xml:space="preserve">ałącznik nr </w:t>
      </w:r>
      <w:r w:rsidR="004A5973">
        <w:rPr>
          <w:rFonts w:ascii="Arial" w:eastAsia="Times New Roman" w:hAnsi="Arial" w:cs="Arial"/>
          <w:b/>
          <w:bCs/>
          <w:lang w:eastAsia="ar-SA"/>
        </w:rPr>
        <w:t>4</w:t>
      </w:r>
      <w:r w:rsidR="00D46F82" w:rsidRPr="00D46F82">
        <w:rPr>
          <w:rFonts w:ascii="Arial" w:eastAsia="Times New Roman" w:hAnsi="Arial" w:cs="Arial"/>
          <w:b/>
          <w:bCs/>
          <w:lang w:eastAsia="ar-SA"/>
        </w:rPr>
        <w:t xml:space="preserve"> do SWZ</w:t>
      </w:r>
    </w:p>
    <w:p w14:paraId="74CF40BC" w14:textId="77777777" w:rsidR="00D46F82" w:rsidRPr="00D46F82" w:rsidRDefault="00D46F82" w:rsidP="00D46F82">
      <w:pPr>
        <w:suppressAutoHyphens/>
        <w:spacing w:after="0" w:line="271" w:lineRule="auto"/>
        <w:jc w:val="right"/>
        <w:rPr>
          <w:rFonts w:ascii="Arial" w:eastAsia="Times New Roman" w:hAnsi="Arial" w:cs="Arial"/>
          <w:b/>
          <w:bCs/>
          <w:lang w:eastAsia="ar-SA"/>
        </w:rPr>
      </w:pPr>
    </w:p>
    <w:p w14:paraId="4DF35F9C" w14:textId="77777777" w:rsidR="00D46F82" w:rsidRPr="00D46F82" w:rsidRDefault="00D46F82" w:rsidP="00D46F82">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0CA7D27F"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1D42F80E" w14:textId="77777777" w:rsidR="00D46F82" w:rsidRPr="00D46F82" w:rsidRDefault="00D46F82" w:rsidP="00D46F82">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2D32E11E"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13F2FFF0"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6C514AF7" w14:textId="77777777" w:rsidR="00D46F82" w:rsidRPr="00D46F82" w:rsidRDefault="00D46F82" w:rsidP="00D46F82">
      <w:pPr>
        <w:tabs>
          <w:tab w:val="left" w:pos="6771"/>
        </w:tabs>
        <w:suppressAutoHyphens/>
        <w:spacing w:after="0" w:line="271" w:lineRule="auto"/>
        <w:rPr>
          <w:rFonts w:ascii="Arial" w:eastAsia="Times New Roman" w:hAnsi="Arial" w:cs="Arial"/>
          <w:lang w:eastAsia="ar-SA"/>
        </w:rPr>
      </w:pPr>
    </w:p>
    <w:p w14:paraId="22CD460A" w14:textId="25574632" w:rsidR="00003807" w:rsidRPr="006F022E" w:rsidRDefault="00003807" w:rsidP="006F022E">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r w:rsidRPr="006F022E">
        <w:rPr>
          <w:rFonts w:ascii="Arial" w:eastAsia="Times New Roman" w:hAnsi="Arial" w:cs="Arial"/>
          <w:b/>
          <w:bCs/>
          <w:color w:val="000000"/>
          <w:u w:val="single"/>
          <w:lang w:eastAsia="ar-SA"/>
        </w:rPr>
        <w:t xml:space="preserve">Automat do </w:t>
      </w:r>
      <w:proofErr w:type="spellStart"/>
      <w:r w:rsidRPr="006F022E">
        <w:rPr>
          <w:rFonts w:ascii="Arial" w:eastAsia="Times New Roman" w:hAnsi="Arial" w:cs="Arial"/>
          <w:b/>
          <w:bCs/>
          <w:color w:val="000000"/>
          <w:u w:val="single"/>
          <w:lang w:eastAsia="ar-SA"/>
        </w:rPr>
        <w:t>barwień</w:t>
      </w:r>
      <w:proofErr w:type="spellEnd"/>
      <w:r w:rsidRPr="006F022E">
        <w:rPr>
          <w:rFonts w:ascii="Arial" w:eastAsia="Times New Roman" w:hAnsi="Arial" w:cs="Arial"/>
          <w:b/>
          <w:bCs/>
          <w:color w:val="000000"/>
          <w:u w:val="single"/>
          <w:lang w:eastAsia="ar-SA"/>
        </w:rPr>
        <w:t xml:space="preserve"> histopatologicznych i cytologicznych</w:t>
      </w:r>
    </w:p>
    <w:p w14:paraId="05B5C917" w14:textId="7EFF4A2B" w:rsidR="00D46F82" w:rsidRPr="00D46F82" w:rsidRDefault="00D46F82" w:rsidP="00D46F82">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29F02570"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p w14:paraId="2D22A6FC" w14:textId="77777777" w:rsidR="00D46F82" w:rsidRPr="00D46F82" w:rsidRDefault="00D46F82" w:rsidP="00D46F82">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D46F82" w:rsidRPr="00D46F82" w14:paraId="5993A0C8" w14:textId="77777777" w:rsidTr="00D46F82">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256CEB3D" w14:textId="77777777" w:rsidR="00D46F82" w:rsidRPr="00D46F82" w:rsidRDefault="00D46F82" w:rsidP="00D46F82">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5E8946E5" w14:textId="77777777" w:rsidR="00D46F82" w:rsidRPr="00D46F82" w:rsidRDefault="00D46F82" w:rsidP="00D46F82">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A0D2"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49338C21" w14:textId="77777777" w:rsidR="00D46F82" w:rsidRPr="00D46F82" w:rsidRDefault="00D46F82" w:rsidP="00D46F82">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356F95" w:rsidRPr="00D46F82" w14:paraId="7FD78A16" w14:textId="77777777" w:rsidTr="00641F9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8C0DD9"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left w:val="single" w:sz="2" w:space="0" w:color="000000"/>
              <w:bottom w:val="single" w:sz="2" w:space="0" w:color="000000"/>
            </w:tcBorders>
          </w:tcPr>
          <w:p w14:paraId="0AFBF49C" w14:textId="2B85048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Urządzenie </w:t>
            </w:r>
            <w:r w:rsidRPr="00356F95">
              <w:rPr>
                <w:rFonts w:ascii="Arial" w:hAnsi="Arial" w:cs="Arial"/>
                <w:b/>
                <w:bCs/>
                <w:u w:val="single"/>
              </w:rPr>
              <w:t>nowe</w:t>
            </w:r>
            <w:r>
              <w:rPr>
                <w:rFonts w:ascii="Arial" w:hAnsi="Arial" w:cs="Arial"/>
              </w:rPr>
              <w:t>,</w:t>
            </w:r>
            <w:r w:rsidRPr="00356F95">
              <w:rPr>
                <w:rFonts w:ascii="Arial" w:hAnsi="Arial" w:cs="Arial"/>
              </w:rPr>
              <w:t xml:space="preserve"> rok produkcji 2021–202</w:t>
            </w:r>
            <w:r>
              <w:rPr>
                <w:rFonts w:ascii="Arial" w:hAnsi="Arial" w:cs="Arial"/>
              </w:rPr>
              <w:t>3</w:t>
            </w:r>
            <w:r w:rsidRPr="00356F95">
              <w:rPr>
                <w:rFonts w:ascii="Arial" w:hAnsi="Arial" w:cs="Arial"/>
              </w:rPr>
              <w:t>. Certyfikat CE,</w:t>
            </w:r>
            <w:r>
              <w:rPr>
                <w:rFonts w:ascii="Arial" w:hAnsi="Arial" w:cs="Arial"/>
              </w:rPr>
              <w:t xml:space="preserve"> </w:t>
            </w:r>
            <w:r w:rsidRPr="00356F95">
              <w:rPr>
                <w:rFonts w:ascii="Arial" w:hAnsi="Arial" w:cs="Arial"/>
              </w:rPr>
              <w:t>IVD</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E3AFA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5DAC89D9" w14:textId="77777777" w:rsidTr="00641F9B">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D97325"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left w:val="single" w:sz="2" w:space="0" w:color="000000"/>
              <w:bottom w:val="single" w:sz="2" w:space="0" w:color="000000"/>
            </w:tcBorders>
          </w:tcPr>
          <w:p w14:paraId="5322FD60" w14:textId="34614CC9"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Urządzenie przeznaczone do </w:t>
            </w:r>
            <w:proofErr w:type="spellStart"/>
            <w:r w:rsidRPr="00356F95">
              <w:rPr>
                <w:rFonts w:ascii="Arial" w:hAnsi="Arial" w:cs="Arial"/>
              </w:rPr>
              <w:t>barwień</w:t>
            </w:r>
            <w:proofErr w:type="spellEnd"/>
            <w:r w:rsidRPr="00356F95">
              <w:rPr>
                <w:rFonts w:ascii="Arial" w:hAnsi="Arial" w:cs="Arial"/>
              </w:rPr>
              <w:t xml:space="preserve"> histologicznych i cytologicznych.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5F28C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BB66597" w14:textId="77777777" w:rsidTr="00641F9B">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13A1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left w:val="single" w:sz="2" w:space="0" w:color="000000"/>
              <w:bottom w:val="single" w:sz="2" w:space="0" w:color="000000"/>
            </w:tcBorders>
          </w:tcPr>
          <w:p w14:paraId="5E8DD6DF" w14:textId="283AAA24" w:rsidR="00356F95" w:rsidRPr="00E653F2"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Minimalna ilość stacji 44.</w:t>
            </w:r>
            <w:r w:rsidR="00807018">
              <w:rPr>
                <w:rFonts w:ascii="Arial" w:hAnsi="Arial" w:cs="Arial"/>
              </w:rPr>
              <w:t xml:space="preserve">                                        </w:t>
            </w:r>
            <w:r w:rsidR="00E653F2">
              <w:rPr>
                <w:rFonts w:ascii="Times New Roman" w:hAnsi="Times New Roman" w:cs="Times New Roman"/>
                <w:color w:val="0070C0"/>
              </w:rPr>
              <w:t>♦</w:t>
            </w:r>
            <w:r w:rsidR="00E653F2">
              <w:rPr>
                <w:rFonts w:ascii="Arial" w:hAnsi="Arial" w:cs="Arial"/>
                <w:color w:val="0070C0"/>
              </w:rPr>
              <w:t xml:space="preserve"> dopuszcza się 26 stacji.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2791F67"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C90AA81"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45463"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left w:val="single" w:sz="2" w:space="0" w:color="000000"/>
              <w:bottom w:val="single" w:sz="2" w:space="0" w:color="000000"/>
            </w:tcBorders>
          </w:tcPr>
          <w:p w14:paraId="67060E30" w14:textId="2300154C"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Minimum 30 stacji odczynnikowych  z agitacją. Pojemność stacji 350 ml z możliwością zmniejszenia do pojemności 250-260 ml.</w:t>
            </w:r>
            <w:r w:rsidR="00E653F2">
              <w:rPr>
                <w:rFonts w:ascii="Arial" w:hAnsi="Arial" w:cs="Arial"/>
              </w:rPr>
              <w:t xml:space="preserve">                    </w:t>
            </w:r>
            <w:r w:rsidR="00E653F2" w:rsidRPr="00E653F2">
              <w:rPr>
                <w:rFonts w:ascii="Times New Roman" w:hAnsi="Times New Roman" w:cs="Times New Roman"/>
                <w:color w:val="0070C0"/>
              </w:rPr>
              <w:t>♦</w:t>
            </w:r>
            <w:r w:rsidR="00E653F2" w:rsidRPr="00E653F2">
              <w:rPr>
                <w:rFonts w:ascii="Arial" w:hAnsi="Arial" w:cs="Arial"/>
                <w:color w:val="0070C0"/>
              </w:rPr>
              <w:t xml:space="preserve"> dopuszcza się 23 stacje o jednej pojemności 480 ml.</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B386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026FA1B"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9E8E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left w:val="single" w:sz="2" w:space="0" w:color="000000"/>
              <w:bottom w:val="single" w:sz="2" w:space="0" w:color="000000"/>
            </w:tcBorders>
          </w:tcPr>
          <w:p w14:paraId="6C990883" w14:textId="010F7066"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Minimalna ilość stacji płuczących - 4</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E86993"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AD5D693"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59F25"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left w:val="single" w:sz="2" w:space="0" w:color="000000"/>
              <w:bottom w:val="single" w:sz="2" w:space="0" w:color="000000"/>
            </w:tcBorders>
          </w:tcPr>
          <w:p w14:paraId="59C73744" w14:textId="1025E068" w:rsidR="00356F95" w:rsidRPr="00B10B7D"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Minimum 4 stacje załadowcze i minimum 4 stacje wyładowcze umożliwiające załadowanie i rozładowanie barwiarki bez konieczności otwierania pokrywy osłaniającej przed emisją oparów.</w:t>
            </w:r>
            <w:r w:rsidR="00B10B7D">
              <w:rPr>
                <w:rFonts w:ascii="Arial" w:hAnsi="Arial" w:cs="Arial"/>
              </w:rPr>
              <w:t xml:space="preserve"> </w:t>
            </w:r>
            <w:r w:rsidR="00B10B7D">
              <w:rPr>
                <w:rFonts w:ascii="Times New Roman" w:hAnsi="Times New Roman" w:cs="Times New Roman"/>
                <w:color w:val="0070C0"/>
              </w:rPr>
              <w:t>♦</w:t>
            </w:r>
            <w:r w:rsidR="00B10B7D">
              <w:rPr>
                <w:rFonts w:ascii="Arial" w:hAnsi="Arial" w:cs="Arial"/>
                <w:color w:val="0070C0"/>
              </w:rPr>
              <w:t xml:space="preserve"> dopuszcza się aparat wyposażony w 4 stacje załadowczo-wyładowcze z możliwością zdefiniowania ich wg preferencji użytkownika w 3 wariantach.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A0186C"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A0050E0"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5C27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left w:val="single" w:sz="2" w:space="0" w:color="000000"/>
              <w:bottom w:val="single" w:sz="2" w:space="0" w:color="000000"/>
            </w:tcBorders>
          </w:tcPr>
          <w:p w14:paraId="2451E27D" w14:textId="67F12E97"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Urządzenie musi posiadać możliwość utworzenia, modyfikacji, usunięcia programu barwienia.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6AA31C"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99CDC6A" w14:textId="77777777" w:rsidTr="00641F9B">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B63D6"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left w:val="single" w:sz="2" w:space="0" w:color="000000"/>
              <w:bottom w:val="single" w:sz="2" w:space="0" w:color="000000"/>
            </w:tcBorders>
          </w:tcPr>
          <w:p w14:paraId="50A1E700" w14:textId="35E76310" w:rsidR="00356F95" w:rsidRPr="00EA5990"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Możliwość załadowania 12 koszy.</w:t>
            </w:r>
            <w:r w:rsidR="00EA5990">
              <w:rPr>
                <w:rFonts w:ascii="Arial" w:hAnsi="Arial" w:cs="Arial"/>
              </w:rPr>
              <w:t xml:space="preserve"> </w:t>
            </w:r>
            <w:r w:rsidR="00EA5990">
              <w:rPr>
                <w:rFonts w:ascii="Times New Roman" w:hAnsi="Times New Roman" w:cs="Times New Roman"/>
                <w:color w:val="0070C0"/>
              </w:rPr>
              <w:t>♦</w:t>
            </w:r>
            <w:r w:rsidR="00EA5990">
              <w:rPr>
                <w:rFonts w:ascii="Arial" w:hAnsi="Arial" w:cs="Arial"/>
                <w:color w:val="0070C0"/>
              </w:rPr>
              <w:t xml:space="preserve"> dopuszcza się aparat umożliwiający załadowanie jednocześnie 11 koszyków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E27D82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4EC81E8" w14:textId="77777777" w:rsidTr="00641F9B">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08C79"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left w:val="single" w:sz="2" w:space="0" w:color="000000"/>
              <w:bottom w:val="single" w:sz="2" w:space="0" w:color="000000"/>
            </w:tcBorders>
          </w:tcPr>
          <w:p w14:paraId="32D9E01D" w14:textId="39010842"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System zapobiegający mieszaniu się materiału histologicznego i cytologicznego – osobne stacje dla poszczególnych programów cytologicznych i histopatologicznych.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B77906C"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D6A2C50" w14:textId="77777777" w:rsidTr="00641F9B">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09917"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10.</w:t>
            </w:r>
          </w:p>
        </w:tc>
        <w:tc>
          <w:tcPr>
            <w:tcW w:w="4820" w:type="dxa"/>
            <w:tcBorders>
              <w:left w:val="single" w:sz="2" w:space="0" w:color="000000"/>
              <w:bottom w:val="single" w:sz="2" w:space="0" w:color="000000"/>
            </w:tcBorders>
          </w:tcPr>
          <w:p w14:paraId="293DF234" w14:textId="24EDFBC3" w:rsidR="00356F95" w:rsidRPr="00A11D13"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Koszyki metalowe na szkiełka o pojemności 30 szkiełek</w:t>
            </w:r>
            <w:r w:rsidR="00A11D13">
              <w:rPr>
                <w:rFonts w:ascii="Arial" w:hAnsi="Arial" w:cs="Arial"/>
              </w:rPr>
              <w:t xml:space="preserve">. </w:t>
            </w:r>
            <w:r w:rsidR="00A11D13">
              <w:rPr>
                <w:rFonts w:ascii="Times New Roman" w:hAnsi="Times New Roman" w:cs="Times New Roman"/>
                <w:color w:val="0070C0"/>
              </w:rPr>
              <w:t>♦</w:t>
            </w:r>
            <w:r w:rsidR="00A11D13">
              <w:rPr>
                <w:rFonts w:ascii="Arial" w:hAnsi="Arial" w:cs="Arial"/>
                <w:color w:val="0070C0"/>
              </w:rPr>
              <w:t xml:space="preserve"> dopuszcza się koszyki z tworzywa sztucznego.</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18F7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4370930" w14:textId="77777777" w:rsidTr="00641F9B">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2CF9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left w:val="single" w:sz="2" w:space="0" w:color="000000"/>
              <w:bottom w:val="single" w:sz="2" w:space="0" w:color="000000"/>
            </w:tcBorders>
          </w:tcPr>
          <w:p w14:paraId="01533F49" w14:textId="4EDAF89B"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Opis zawartości stacji z listy odczynników.</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1AF7C0E"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43093BA" w14:textId="77777777" w:rsidTr="00641F9B">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87596"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lastRenderedPageBreak/>
              <w:t>12.</w:t>
            </w:r>
          </w:p>
        </w:tc>
        <w:tc>
          <w:tcPr>
            <w:tcW w:w="4820" w:type="dxa"/>
            <w:tcBorders>
              <w:left w:val="single" w:sz="2" w:space="0" w:color="000000"/>
              <w:bottom w:val="single" w:sz="2" w:space="0" w:color="000000"/>
            </w:tcBorders>
          </w:tcPr>
          <w:p w14:paraId="08740524" w14:textId="41803870"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Zintegrowany system kontroli oparów z zewnętrznym wyciągiem i filtrem z aktywnym węglem.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F5DD1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3C3D2D0"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01983"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13.</w:t>
            </w:r>
          </w:p>
        </w:tc>
        <w:tc>
          <w:tcPr>
            <w:tcW w:w="4820" w:type="dxa"/>
            <w:tcBorders>
              <w:left w:val="single" w:sz="2" w:space="0" w:color="000000"/>
              <w:bottom w:val="single" w:sz="2" w:space="0" w:color="000000"/>
            </w:tcBorders>
          </w:tcPr>
          <w:p w14:paraId="76FFB9B6" w14:textId="6F01EA44"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Panel sterujący z kolorowym ekranem.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847686"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2615526"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B511F"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14.</w:t>
            </w:r>
          </w:p>
        </w:tc>
        <w:tc>
          <w:tcPr>
            <w:tcW w:w="4820" w:type="dxa"/>
            <w:tcBorders>
              <w:left w:val="single" w:sz="2" w:space="0" w:color="000000"/>
              <w:bottom w:val="single" w:sz="2" w:space="0" w:color="000000"/>
            </w:tcBorders>
          </w:tcPr>
          <w:p w14:paraId="67E4111D" w14:textId="37851AC8"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wprowadzenia i zapamiętania min. 20 programów pracy ( składających się  z minimum 40 kroków ) w których można sterować min: kolejnością stacji, czasem barwienia preparatu poszczególnym pojemniku oraz czasem okresowych ruchów ( agitacji szkiełek podczas barwienia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71734E"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CDD4612"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562B"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15.</w:t>
            </w:r>
          </w:p>
        </w:tc>
        <w:tc>
          <w:tcPr>
            <w:tcW w:w="4820" w:type="dxa"/>
            <w:tcBorders>
              <w:left w:val="single" w:sz="2" w:space="0" w:color="000000"/>
              <w:bottom w:val="single" w:sz="2" w:space="0" w:color="000000"/>
            </w:tcBorders>
          </w:tcPr>
          <w:p w14:paraId="73526E68" w14:textId="086129A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regulacji czasu zanurzenia w każdej stacji w zakresie od 1 sekundy do 59 minut.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C62943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73E3460" w14:textId="77777777" w:rsidTr="00641F9B">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5E19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16.</w:t>
            </w:r>
          </w:p>
        </w:tc>
        <w:tc>
          <w:tcPr>
            <w:tcW w:w="4820" w:type="dxa"/>
            <w:tcBorders>
              <w:left w:val="single" w:sz="2" w:space="0" w:color="000000"/>
              <w:bottom w:val="single" w:sz="2" w:space="0" w:color="000000"/>
            </w:tcBorders>
          </w:tcPr>
          <w:p w14:paraId="0B3BB7B8" w14:textId="3D8843D4" w:rsidR="00356F95" w:rsidRPr="00356F95" w:rsidRDefault="00356F95" w:rsidP="00356F95">
            <w:pPr>
              <w:pStyle w:val="TableContents"/>
              <w:rPr>
                <w:rFonts w:ascii="Arial" w:hAnsi="Arial"/>
                <w:sz w:val="22"/>
                <w:szCs w:val="22"/>
              </w:rPr>
            </w:pPr>
            <w:r w:rsidRPr="00356F95">
              <w:rPr>
                <w:rFonts w:ascii="Arial" w:hAnsi="Arial"/>
                <w:sz w:val="22"/>
                <w:szCs w:val="22"/>
              </w:rPr>
              <w:t>Urządzenie musi posiadać funkcję agitacji.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D03D63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AFD10D1"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C47C0"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17.</w:t>
            </w:r>
          </w:p>
        </w:tc>
        <w:tc>
          <w:tcPr>
            <w:tcW w:w="4820" w:type="dxa"/>
            <w:tcBorders>
              <w:left w:val="single" w:sz="2" w:space="0" w:color="000000"/>
              <w:bottom w:val="single" w:sz="2" w:space="0" w:color="000000"/>
            </w:tcBorders>
          </w:tcPr>
          <w:p w14:paraId="4D097AC6" w14:textId="190E02BC"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Urządzenie musi posiadać filtr z aktywnym węglem, który zatrzymuje opary ksylenu.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B7D897"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99A928E" w14:textId="77777777" w:rsidTr="00641F9B">
        <w:trPr>
          <w:trHeight w:val="1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AF46B"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18.</w:t>
            </w:r>
          </w:p>
        </w:tc>
        <w:tc>
          <w:tcPr>
            <w:tcW w:w="4820" w:type="dxa"/>
            <w:tcBorders>
              <w:left w:val="single" w:sz="2" w:space="0" w:color="000000"/>
              <w:bottom w:val="single" w:sz="2" w:space="0" w:color="000000"/>
            </w:tcBorders>
          </w:tcPr>
          <w:p w14:paraId="2CFFAC8D" w14:textId="7256A5CB" w:rsidR="00356F95" w:rsidRPr="000E22D3"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 xml:space="preserve">Możliwa rozbudowa o moduł transferowy do </w:t>
            </w:r>
            <w:proofErr w:type="spellStart"/>
            <w:r w:rsidRPr="00356F95">
              <w:rPr>
                <w:rFonts w:ascii="Arial" w:hAnsi="Arial" w:cs="Arial"/>
              </w:rPr>
              <w:t>zaklejarki</w:t>
            </w:r>
            <w:proofErr w:type="spellEnd"/>
            <w:r w:rsidRPr="00356F95">
              <w:rPr>
                <w:rFonts w:ascii="Arial" w:hAnsi="Arial" w:cs="Arial"/>
              </w:rPr>
              <w:t>.</w:t>
            </w:r>
            <w:r w:rsidR="000E22D3">
              <w:rPr>
                <w:rFonts w:ascii="Arial" w:hAnsi="Arial" w:cs="Arial"/>
              </w:rPr>
              <w:t xml:space="preserve"> </w:t>
            </w:r>
            <w:r w:rsidR="000E22D3">
              <w:rPr>
                <w:rFonts w:ascii="Times New Roman" w:hAnsi="Times New Roman" w:cs="Times New Roman"/>
                <w:color w:val="0070C0"/>
              </w:rPr>
              <w:t>♦</w:t>
            </w:r>
            <w:r w:rsidR="000E22D3">
              <w:rPr>
                <w:rFonts w:ascii="Arial" w:hAnsi="Arial" w:cs="Arial"/>
                <w:color w:val="0070C0"/>
              </w:rPr>
              <w:t xml:space="preserve"> dopuszcza się aparat zintegrowany z systemem automatycznego nakrywania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78B647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EB81E04" w14:textId="77777777" w:rsidTr="00641F9B">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5438D"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19.</w:t>
            </w:r>
          </w:p>
        </w:tc>
        <w:tc>
          <w:tcPr>
            <w:tcW w:w="4820" w:type="dxa"/>
            <w:tcBorders>
              <w:left w:val="single" w:sz="2" w:space="0" w:color="000000"/>
              <w:bottom w:val="single" w:sz="2" w:space="0" w:color="000000"/>
            </w:tcBorders>
          </w:tcPr>
          <w:p w14:paraId="012D5CA1" w14:textId="0CBF2549"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Wbudowana funkcja kontroli  urządzenie automatycznie dokonuje sprawdzenia i eliminacji konfliktów czasowych.</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4474F40"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1DD68444"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48DF7"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20.</w:t>
            </w:r>
          </w:p>
        </w:tc>
        <w:tc>
          <w:tcPr>
            <w:tcW w:w="4820" w:type="dxa"/>
            <w:tcBorders>
              <w:left w:val="single" w:sz="2" w:space="0" w:color="000000"/>
              <w:bottom w:val="single" w:sz="2" w:space="0" w:color="000000"/>
            </w:tcBorders>
          </w:tcPr>
          <w:p w14:paraId="44A72927" w14:textId="0A2E8EE1" w:rsidR="00356F95" w:rsidRPr="008C2AB2"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W przypadku awarii zasilania  wewnętrzny system UPS pozwala</w:t>
            </w:r>
            <w:r>
              <w:rPr>
                <w:rFonts w:ascii="Arial" w:hAnsi="Arial" w:cs="Arial"/>
              </w:rPr>
              <w:t>jący</w:t>
            </w:r>
            <w:r w:rsidRPr="00356F95">
              <w:rPr>
                <w:rFonts w:ascii="Arial" w:hAnsi="Arial" w:cs="Arial"/>
              </w:rPr>
              <w:t xml:space="preserve"> na możliwość dalszej pracy.</w:t>
            </w:r>
            <w:r w:rsidR="008C2AB2">
              <w:rPr>
                <w:rFonts w:ascii="Times New Roman" w:hAnsi="Times New Roman" w:cs="Times New Roman"/>
                <w:color w:val="0070C0"/>
              </w:rPr>
              <w:t>♦</w:t>
            </w:r>
            <w:r w:rsidR="008C2AB2">
              <w:rPr>
                <w:rFonts w:ascii="Arial" w:hAnsi="Arial" w:cs="Arial"/>
                <w:color w:val="0070C0"/>
              </w:rPr>
              <w:t xml:space="preserve"> dopuszcza się zewnętrzny system zasilania awaryjnego UPS.</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BE290B6"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8D545B7"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CD8A1"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21.</w:t>
            </w:r>
          </w:p>
        </w:tc>
        <w:tc>
          <w:tcPr>
            <w:tcW w:w="4820" w:type="dxa"/>
            <w:tcBorders>
              <w:left w:val="single" w:sz="2" w:space="0" w:color="000000"/>
              <w:bottom w:val="single" w:sz="2" w:space="0" w:color="000000"/>
            </w:tcBorders>
          </w:tcPr>
          <w:p w14:paraId="212F6D9C" w14:textId="6DEEAE31" w:rsidR="00356F95" w:rsidRPr="00D37108"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Przechowywanie i zapisywanie danych na wewnętrznym dysku twardym, a także na wymiennej karcie pamięci.</w:t>
            </w:r>
            <w:r w:rsidR="00D37108">
              <w:rPr>
                <w:rFonts w:ascii="Arial" w:hAnsi="Arial" w:cs="Arial"/>
              </w:rPr>
              <w:t xml:space="preserve"> </w:t>
            </w:r>
            <w:r w:rsidR="00D37108">
              <w:rPr>
                <w:rFonts w:ascii="Times New Roman" w:hAnsi="Times New Roman" w:cs="Times New Roman"/>
                <w:color w:val="0070C0"/>
              </w:rPr>
              <w:t>♦</w:t>
            </w:r>
            <w:r w:rsidR="00D37108">
              <w:rPr>
                <w:rFonts w:ascii="Arial" w:hAnsi="Arial" w:cs="Arial"/>
                <w:color w:val="0070C0"/>
              </w:rPr>
              <w:t xml:space="preserve"> dopuszcza się aparat bez możliwości zapisu danych na wymiennej karcie pamięci.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8CBA56"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1E228B9" w14:textId="77777777" w:rsidTr="00641F9B">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E05A77"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22.</w:t>
            </w:r>
          </w:p>
        </w:tc>
        <w:tc>
          <w:tcPr>
            <w:tcW w:w="4820" w:type="dxa"/>
            <w:tcBorders>
              <w:left w:val="single" w:sz="2" w:space="0" w:color="000000"/>
              <w:bottom w:val="single" w:sz="2" w:space="0" w:color="000000"/>
            </w:tcBorders>
          </w:tcPr>
          <w:p w14:paraId="01FB7109" w14:textId="5EFF28D3" w:rsidR="00356F95" w:rsidRPr="00D37108"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Funkcja zapasowych danych aktualnych ustawień i raportów na zewnętrznej karcie pamięci wraz wgraniem z nowymi programami barwienia.</w:t>
            </w:r>
            <w:r w:rsidR="00D37108">
              <w:rPr>
                <w:rFonts w:ascii="Arial" w:hAnsi="Arial" w:cs="Arial"/>
              </w:rPr>
              <w:t xml:space="preserve"> </w:t>
            </w:r>
            <w:r w:rsidR="00D37108">
              <w:rPr>
                <w:rFonts w:ascii="Times New Roman" w:hAnsi="Times New Roman" w:cs="Times New Roman"/>
                <w:color w:val="0070C0"/>
              </w:rPr>
              <w:t>♦</w:t>
            </w:r>
            <w:r w:rsidR="00D37108">
              <w:rPr>
                <w:rFonts w:ascii="Arial" w:hAnsi="Arial" w:cs="Arial"/>
                <w:color w:val="0070C0"/>
              </w:rPr>
              <w:t xml:space="preserve"> dopuszcza się aparat przechowujący informacje w pamięci urządzenia.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62C05A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2D2AA73" w14:textId="77777777" w:rsidTr="00641F9B">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10324"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23.</w:t>
            </w:r>
          </w:p>
        </w:tc>
        <w:tc>
          <w:tcPr>
            <w:tcW w:w="4820" w:type="dxa"/>
            <w:tcBorders>
              <w:left w:val="single" w:sz="2" w:space="0" w:color="000000"/>
              <w:bottom w:val="single" w:sz="2" w:space="0" w:color="000000"/>
            </w:tcBorders>
          </w:tcPr>
          <w:p w14:paraId="4522764A" w14:textId="45EE82E0" w:rsidR="00356F95" w:rsidRPr="00317545"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Podłączenie do drukarki.</w:t>
            </w:r>
            <w:r w:rsidR="00317545">
              <w:rPr>
                <w:rFonts w:ascii="Arial" w:hAnsi="Arial" w:cs="Arial"/>
              </w:rPr>
              <w:t xml:space="preserve"> </w:t>
            </w:r>
            <w:r w:rsidR="00317545">
              <w:rPr>
                <w:rFonts w:ascii="Times New Roman" w:hAnsi="Times New Roman" w:cs="Times New Roman"/>
                <w:color w:val="0070C0"/>
              </w:rPr>
              <w:t>♦</w:t>
            </w:r>
            <w:r w:rsidR="00317545">
              <w:rPr>
                <w:rFonts w:ascii="Arial" w:hAnsi="Arial" w:cs="Arial"/>
                <w:color w:val="0070C0"/>
              </w:rPr>
              <w:t xml:space="preserve"> dopuszcza się aparat bez możliwości podłączenia drukarki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20C92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3EB9DB33"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1D538"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24.</w:t>
            </w:r>
          </w:p>
        </w:tc>
        <w:tc>
          <w:tcPr>
            <w:tcW w:w="4820" w:type="dxa"/>
            <w:tcBorders>
              <w:left w:val="single" w:sz="2" w:space="0" w:color="000000"/>
              <w:bottom w:val="single" w:sz="2" w:space="0" w:color="000000"/>
            </w:tcBorders>
          </w:tcPr>
          <w:p w14:paraId="40BD9E36" w14:textId="190A3B0A" w:rsidR="00356F95" w:rsidRPr="00317545" w:rsidRDefault="00356F95" w:rsidP="00317545">
            <w:pPr>
              <w:suppressAutoHyphens/>
              <w:snapToGrid w:val="0"/>
              <w:spacing w:after="0" w:line="271" w:lineRule="auto"/>
              <w:jc w:val="both"/>
              <w:rPr>
                <w:rFonts w:ascii="Arial" w:eastAsia="Times New Roman" w:hAnsi="Arial" w:cs="Arial"/>
                <w:bCs/>
                <w:color w:val="0070C0"/>
                <w:lang w:eastAsia="ar-SA"/>
              </w:rPr>
            </w:pPr>
            <w:r w:rsidRPr="00356F95">
              <w:rPr>
                <w:rFonts w:ascii="Arial" w:hAnsi="Arial" w:cs="Arial"/>
              </w:rPr>
              <w:t>Automatyczna taca ociekowa pod głowicą zbierająca krople zabezpieczająca przed mieszaniem się odczynników.</w:t>
            </w:r>
            <w:r w:rsidR="00317545">
              <w:rPr>
                <w:rFonts w:ascii="Arial" w:hAnsi="Arial" w:cs="Arial"/>
              </w:rPr>
              <w:t xml:space="preserve"> </w:t>
            </w:r>
            <w:r w:rsidR="00317545">
              <w:rPr>
                <w:rFonts w:ascii="Times New Roman" w:hAnsi="Times New Roman" w:cs="Times New Roman"/>
                <w:color w:val="0070C0"/>
              </w:rPr>
              <w:t>♦</w:t>
            </w:r>
            <w:r w:rsidR="00317545">
              <w:rPr>
                <w:rFonts w:ascii="Arial" w:hAnsi="Arial" w:cs="Arial"/>
                <w:color w:val="0070C0"/>
              </w:rPr>
              <w:t xml:space="preserve"> dopuszcza się </w:t>
            </w:r>
            <w:r w:rsidR="00317545" w:rsidRPr="00317545">
              <w:rPr>
                <w:rFonts w:ascii="Arial" w:hAnsi="Arial" w:cs="Arial"/>
                <w:color w:val="0070C0"/>
              </w:rPr>
              <w:t>wyposaż</w:t>
            </w:r>
            <w:r w:rsidR="00317545">
              <w:rPr>
                <w:rFonts w:ascii="Arial" w:hAnsi="Arial" w:cs="Arial"/>
                <w:color w:val="0070C0"/>
              </w:rPr>
              <w:t xml:space="preserve">enie </w:t>
            </w:r>
            <w:r w:rsidR="00317545" w:rsidRPr="00317545">
              <w:rPr>
                <w:rFonts w:ascii="Arial" w:hAnsi="Arial" w:cs="Arial"/>
                <w:color w:val="0070C0"/>
              </w:rPr>
              <w:t>w wysoko wydajną funkcję ociekania/odsączania koszyków ze szkiełkami podczas barwienia, która w optymalny sposób zabezpiecza odczynniki przed zmieszaniem bez konieczności stosowania tacy ociekowej pod głowicą</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56B416D"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7710C191" w14:textId="77777777" w:rsidTr="00641F9B">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AFCE1"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lastRenderedPageBreak/>
              <w:t>25.</w:t>
            </w:r>
          </w:p>
        </w:tc>
        <w:tc>
          <w:tcPr>
            <w:tcW w:w="4820" w:type="dxa"/>
            <w:tcBorders>
              <w:left w:val="single" w:sz="2" w:space="0" w:color="000000"/>
              <w:bottom w:val="single" w:sz="2" w:space="0" w:color="000000"/>
            </w:tcBorders>
          </w:tcPr>
          <w:p w14:paraId="55643D45" w14:textId="432677BA"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Regulowany czas ociekania po wyjęciu z kąpieli w zakresie </w:t>
            </w:r>
            <w:r w:rsidRPr="00356F95">
              <w:rPr>
                <w:rFonts w:ascii="Arial" w:hAnsi="Arial" w:cs="Arial"/>
                <w:shd w:val="clear" w:color="auto" w:fill="FFFFFF"/>
              </w:rPr>
              <w:t>od: 0 do 9 sekund +/-2 sekundy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18F71E3"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5D3E500C"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EC90B"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26.</w:t>
            </w:r>
          </w:p>
        </w:tc>
        <w:tc>
          <w:tcPr>
            <w:tcW w:w="4820" w:type="dxa"/>
            <w:tcBorders>
              <w:left w:val="single" w:sz="2" w:space="0" w:color="000000"/>
              <w:bottom w:val="single" w:sz="2" w:space="0" w:color="000000"/>
            </w:tcBorders>
          </w:tcPr>
          <w:p w14:paraId="75D389A1" w14:textId="28394FE8" w:rsidR="00356F95" w:rsidRPr="008D7808"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 xml:space="preserve"> Wydajność barwienia do 500 szkiełek na godzinę.</w:t>
            </w:r>
            <w:r w:rsidR="008D7808">
              <w:rPr>
                <w:rFonts w:ascii="Arial" w:hAnsi="Arial" w:cs="Arial"/>
              </w:rPr>
              <w:t xml:space="preserve"> </w:t>
            </w:r>
            <w:r w:rsidR="008D7808">
              <w:rPr>
                <w:rFonts w:ascii="Times New Roman" w:hAnsi="Times New Roman" w:cs="Times New Roman"/>
                <w:color w:val="0070C0"/>
              </w:rPr>
              <w:t>♦</w:t>
            </w:r>
            <w:r w:rsidR="008D7808">
              <w:rPr>
                <w:rFonts w:ascii="Arial" w:hAnsi="Arial" w:cs="Arial"/>
                <w:color w:val="0070C0"/>
              </w:rPr>
              <w:t xml:space="preserve"> dopuszcza się wydajność barwienia do 360 szkiełek na godzinę.</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3CF23"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670899C4"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91D080"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27.</w:t>
            </w:r>
          </w:p>
        </w:tc>
        <w:tc>
          <w:tcPr>
            <w:tcW w:w="4820" w:type="dxa"/>
            <w:tcBorders>
              <w:left w:val="single" w:sz="2" w:space="0" w:color="000000"/>
              <w:bottom w:val="single" w:sz="2" w:space="0" w:color="000000"/>
            </w:tcBorders>
          </w:tcPr>
          <w:p w14:paraId="06F886CF" w14:textId="3A630ECB"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System  oświetlenia wewnętrznej komory.</w:t>
            </w:r>
            <w:r w:rsidR="0015013F">
              <w:rPr>
                <w:rFonts w:ascii="Arial" w:hAnsi="Arial" w:cs="Arial"/>
              </w:rPr>
              <w:t xml:space="preserve">              </w:t>
            </w:r>
            <w:r w:rsidR="0015013F">
              <w:rPr>
                <w:rFonts w:ascii="Times New Roman" w:hAnsi="Times New Roman" w:cs="Times New Roman"/>
                <w:color w:val="0070C0"/>
              </w:rPr>
              <w:t>♦</w:t>
            </w:r>
            <w:r w:rsidR="0015013F">
              <w:rPr>
                <w:rFonts w:ascii="Arial" w:hAnsi="Arial" w:cs="Arial"/>
                <w:color w:val="0070C0"/>
              </w:rPr>
              <w:t xml:space="preserve"> dopuszcza się</w:t>
            </w:r>
            <w:r w:rsidR="0015013F">
              <w:rPr>
                <w:rFonts w:ascii="Arial" w:hAnsi="Arial" w:cs="Arial"/>
                <w:color w:val="0070C0"/>
              </w:rPr>
              <w:t xml:space="preserve"> aparat bez dodatkowego źródła światła, który ze względu na swoją konstrukcję zapewnia jednocześnie możliwość podglądu procesu barwienia na każdym jego etapie.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58718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E1BF499" w14:textId="77777777" w:rsidTr="00641F9B">
        <w:trPr>
          <w:trHeight w:val="14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FFDDD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28.</w:t>
            </w:r>
          </w:p>
        </w:tc>
        <w:tc>
          <w:tcPr>
            <w:tcW w:w="4820" w:type="dxa"/>
            <w:tcBorders>
              <w:left w:val="single" w:sz="2" w:space="0" w:color="000000"/>
              <w:bottom w:val="single" w:sz="2" w:space="0" w:color="000000"/>
            </w:tcBorders>
          </w:tcPr>
          <w:p w14:paraId="25EED262" w14:textId="29838E9A"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doboru elementów (adapterów</w:t>
            </w:r>
            <w:r>
              <w:rPr>
                <w:rFonts w:ascii="Arial" w:hAnsi="Arial" w:cs="Arial"/>
              </w:rPr>
              <w:t>)</w:t>
            </w:r>
            <w:r w:rsidRPr="00356F95">
              <w:rPr>
                <w:rFonts w:ascii="Arial" w:hAnsi="Arial" w:cs="Arial"/>
              </w:rPr>
              <w:t xml:space="preserve"> umożliwiających korzystanie z różnych koszyczków na preparaty.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609B970"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0ED0016" w14:textId="77777777" w:rsidTr="00641F9B">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3758A"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29.</w:t>
            </w:r>
          </w:p>
        </w:tc>
        <w:tc>
          <w:tcPr>
            <w:tcW w:w="4820" w:type="dxa"/>
            <w:tcBorders>
              <w:left w:val="single" w:sz="2" w:space="0" w:color="000000"/>
              <w:bottom w:val="single" w:sz="2" w:space="0" w:color="000000"/>
            </w:tcBorders>
          </w:tcPr>
          <w:p w14:paraId="4B40EE72" w14:textId="370272B4"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 xml:space="preserve">Możliwość stosowania dowolnych odczynników oraz gotowych, </w:t>
            </w:r>
            <w:proofErr w:type="spellStart"/>
            <w:r w:rsidRPr="00356F95">
              <w:rPr>
                <w:rFonts w:ascii="Arial" w:hAnsi="Arial" w:cs="Arial"/>
              </w:rPr>
              <w:t>zwalidowanych</w:t>
            </w:r>
            <w:proofErr w:type="spellEnd"/>
            <w:r w:rsidRPr="00356F95">
              <w:rPr>
                <w:rFonts w:ascii="Arial" w:hAnsi="Arial" w:cs="Arial"/>
              </w:rPr>
              <w:t xml:space="preserve"> zestawów do </w:t>
            </w:r>
            <w:proofErr w:type="spellStart"/>
            <w:r w:rsidRPr="00356F95">
              <w:rPr>
                <w:rFonts w:ascii="Arial" w:hAnsi="Arial" w:cs="Arial"/>
              </w:rPr>
              <w:t>barwień</w:t>
            </w:r>
            <w:proofErr w:type="spellEnd"/>
            <w:r w:rsidRPr="00356F95">
              <w:rPr>
                <w:rFonts w:ascii="Arial" w:hAnsi="Arial" w:cs="Arial"/>
              </w:rPr>
              <w:t xml:space="preserve"> H&amp;E gwarantujących identyczne zabarwienie ok.1500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0877EA"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0DBBE08"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2908B0"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30.</w:t>
            </w:r>
          </w:p>
        </w:tc>
        <w:tc>
          <w:tcPr>
            <w:tcW w:w="4820" w:type="dxa"/>
            <w:tcBorders>
              <w:left w:val="single" w:sz="2" w:space="0" w:color="000000"/>
              <w:bottom w:val="single" w:sz="2" w:space="0" w:color="000000"/>
            </w:tcBorders>
          </w:tcPr>
          <w:p w14:paraId="043F005D" w14:textId="6F491C6D" w:rsidR="00356F95" w:rsidRPr="00356F95" w:rsidRDefault="00356F95" w:rsidP="00356F95">
            <w:pPr>
              <w:suppressAutoHyphens/>
              <w:snapToGrid w:val="0"/>
              <w:spacing w:after="0" w:line="271" w:lineRule="auto"/>
              <w:rPr>
                <w:rFonts w:ascii="Arial" w:eastAsia="Times New Roman" w:hAnsi="Arial" w:cs="Arial"/>
                <w:bCs/>
                <w:lang w:eastAsia="ar-SA"/>
              </w:rPr>
            </w:pPr>
            <w:r w:rsidRPr="00356F95">
              <w:rPr>
                <w:rFonts w:ascii="Arial" w:hAnsi="Arial" w:cs="Arial"/>
              </w:rPr>
              <w:t>Możliwość uruchomienia  jednocześnie kilku  niezależnych programów barwienia z funkcja kontroli ostrzegającą przed kolizją z innymi programami.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FDA624"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41EED64F" w14:textId="77777777" w:rsidTr="00641F9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62062"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31.</w:t>
            </w:r>
          </w:p>
        </w:tc>
        <w:tc>
          <w:tcPr>
            <w:tcW w:w="4820" w:type="dxa"/>
            <w:tcBorders>
              <w:left w:val="single" w:sz="2" w:space="0" w:color="000000"/>
              <w:bottom w:val="single" w:sz="2" w:space="0" w:color="000000"/>
            </w:tcBorders>
          </w:tcPr>
          <w:p w14:paraId="70E52385" w14:textId="6AE609FA" w:rsidR="00356F95" w:rsidRPr="00031927"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shd w:val="clear" w:color="auto" w:fill="FFFFFF"/>
              </w:rPr>
              <w:t>Automat posiada regulację poboru wody w zakresie 0-60 litrów / h.</w:t>
            </w:r>
            <w:r w:rsidR="00031927">
              <w:rPr>
                <w:rFonts w:ascii="Arial" w:hAnsi="Arial" w:cs="Arial"/>
                <w:shd w:val="clear" w:color="auto" w:fill="FFFFFF"/>
              </w:rPr>
              <w:t xml:space="preserve"> </w:t>
            </w:r>
            <w:r w:rsidR="00031927">
              <w:rPr>
                <w:rFonts w:ascii="Times New Roman" w:hAnsi="Times New Roman" w:cs="Times New Roman"/>
                <w:color w:val="0070C0"/>
                <w:shd w:val="clear" w:color="auto" w:fill="FFFFFF"/>
              </w:rPr>
              <w:t>♦</w:t>
            </w:r>
            <w:r w:rsidR="00031927">
              <w:rPr>
                <w:rFonts w:ascii="Arial" w:hAnsi="Arial" w:cs="Arial"/>
                <w:b/>
              </w:rPr>
              <w:t xml:space="preserve"> </w:t>
            </w:r>
            <w:r w:rsidR="00031927" w:rsidRPr="00031927">
              <w:rPr>
                <w:rFonts w:ascii="Arial" w:hAnsi="Arial" w:cs="Arial"/>
                <w:color w:val="0070C0"/>
              </w:rPr>
              <w:t>dopuszcza się aparat w którym proces poboru wody ustalany jest automatycznie w zależności od specyfiki programu barwienia.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1908FF1" w14:textId="4F6C974A"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0D8B339D" w14:textId="77777777" w:rsidTr="00641F9B">
        <w:trPr>
          <w:trHeight w:val="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035239" w14:textId="324B4541" w:rsidR="00356F95" w:rsidRPr="00D46F82" w:rsidRDefault="00356F95" w:rsidP="00356F9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r>
              <w:rPr>
                <w:rFonts w:ascii="Arial" w:eastAsia="Times New Roman" w:hAnsi="Arial" w:cs="Arial"/>
                <w:lang w:eastAsia="ar-SA"/>
              </w:rPr>
              <w:t>2</w:t>
            </w:r>
            <w:r w:rsidRPr="00D46F82">
              <w:rPr>
                <w:rFonts w:ascii="Arial" w:eastAsia="Times New Roman" w:hAnsi="Arial" w:cs="Arial"/>
                <w:lang w:eastAsia="ar-SA"/>
              </w:rPr>
              <w:t>.</w:t>
            </w:r>
          </w:p>
        </w:tc>
        <w:tc>
          <w:tcPr>
            <w:tcW w:w="4820" w:type="dxa"/>
            <w:tcBorders>
              <w:left w:val="single" w:sz="2" w:space="0" w:color="000000"/>
              <w:bottom w:val="single" w:sz="2" w:space="0" w:color="000000"/>
            </w:tcBorders>
          </w:tcPr>
          <w:p w14:paraId="4D7634D7" w14:textId="06D39F6D" w:rsidR="00356F95" w:rsidRPr="00031927" w:rsidRDefault="00356F95" w:rsidP="00356F95">
            <w:pPr>
              <w:suppressAutoHyphens/>
              <w:snapToGrid w:val="0"/>
              <w:spacing w:after="0" w:line="271" w:lineRule="auto"/>
              <w:rPr>
                <w:rFonts w:ascii="Arial" w:eastAsia="Times New Roman" w:hAnsi="Arial" w:cs="Arial"/>
                <w:bCs/>
                <w:color w:val="0070C0"/>
                <w:lang w:eastAsia="ar-SA"/>
              </w:rPr>
            </w:pPr>
            <w:r w:rsidRPr="00356F95">
              <w:rPr>
                <w:rFonts w:ascii="Arial" w:hAnsi="Arial" w:cs="Arial"/>
              </w:rPr>
              <w:t>Waga max 120 kg</w:t>
            </w:r>
            <w:r w:rsidR="00031927">
              <w:rPr>
                <w:rFonts w:ascii="Arial" w:hAnsi="Arial" w:cs="Arial"/>
              </w:rPr>
              <w:t xml:space="preserve"> </w:t>
            </w:r>
            <w:r w:rsidR="00031927">
              <w:rPr>
                <w:rFonts w:ascii="Times New Roman" w:hAnsi="Times New Roman" w:cs="Times New Roman"/>
                <w:color w:val="0070C0"/>
              </w:rPr>
              <w:t>♦</w:t>
            </w:r>
            <w:r w:rsidR="00031927">
              <w:rPr>
                <w:rFonts w:ascii="Arial" w:hAnsi="Arial" w:cs="Arial"/>
                <w:color w:val="0070C0"/>
              </w:rPr>
              <w:t xml:space="preserve"> dopuszcza się aparat o wadze 130 kg.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D5F7AB" w14:textId="77777777" w:rsidR="00356F95" w:rsidRPr="00D46F82" w:rsidRDefault="00356F95" w:rsidP="00356F95">
            <w:pPr>
              <w:snapToGrid w:val="0"/>
              <w:spacing w:after="0" w:line="271" w:lineRule="auto"/>
              <w:jc w:val="center"/>
              <w:rPr>
                <w:rFonts w:ascii="Arial" w:eastAsia="Times New Roman" w:hAnsi="Arial" w:cs="Arial"/>
                <w:b/>
                <w:bCs/>
                <w:lang w:eastAsia="ar-SA"/>
              </w:rPr>
            </w:pPr>
          </w:p>
        </w:tc>
      </w:tr>
      <w:tr w:rsidR="00356F95" w:rsidRPr="00D46F82" w14:paraId="2881F80F"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A71A2"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08463B42" w14:textId="2A756403" w:rsidR="00356F95" w:rsidRPr="005D051E" w:rsidRDefault="00356F95" w:rsidP="00356F95">
            <w:pPr>
              <w:widowControl w:val="0"/>
              <w:numPr>
                <w:ilvl w:val="1"/>
                <w:numId w:val="22"/>
              </w:numPr>
              <w:suppressAutoHyphens/>
              <w:spacing w:after="0" w:line="271" w:lineRule="auto"/>
              <w:ind w:left="51" w:firstLine="15"/>
              <w:rPr>
                <w:rFonts w:ascii="Arial" w:eastAsia="Times New Roman" w:hAnsi="Arial" w:cs="Arial"/>
                <w:b/>
                <w:bCs/>
                <w:lang w:eastAsia="ar-SA"/>
              </w:rPr>
            </w:pPr>
            <w:r w:rsidRPr="005D051E">
              <w:rPr>
                <w:rFonts w:ascii="Arial" w:eastAsia="Times New Roman" w:hAnsi="Arial" w:cs="Arial"/>
                <w:b/>
                <w:bCs/>
                <w:lang w:eastAsia="ar-SA"/>
              </w:rPr>
              <w:t>Wymagania pozostałe</w:t>
            </w:r>
          </w:p>
        </w:tc>
        <w:tc>
          <w:tcPr>
            <w:tcW w:w="4819" w:type="dxa"/>
            <w:tcBorders>
              <w:left w:val="single" w:sz="4" w:space="0" w:color="auto"/>
              <w:bottom w:val="single" w:sz="4" w:space="0" w:color="000000"/>
              <w:right w:val="single" w:sz="4" w:space="0" w:color="000000"/>
            </w:tcBorders>
            <w:shd w:val="clear" w:color="auto" w:fill="auto"/>
            <w:vAlign w:val="center"/>
          </w:tcPr>
          <w:p w14:paraId="095BF991"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633C2B33"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D8F35" w14:textId="2454C3DC" w:rsidR="00356F95" w:rsidRPr="00D46F82" w:rsidRDefault="00356F95"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33</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54BBBC72" w14:textId="77777777" w:rsidR="00356F95" w:rsidRPr="00D46F82" w:rsidRDefault="00356F95" w:rsidP="00356F9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Wraz z dostawą przedmiotu zamówienia należy dostarczyć Zamawiającemu:</w:t>
            </w:r>
          </w:p>
          <w:p w14:paraId="41393EB3"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 obsługi w języku polskim (1 egz. w formie papierowej, 1 egz. w formie elektronicznej</w:t>
            </w:r>
          </w:p>
          <w:p w14:paraId="4C273856"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paszport techniczny z wpisem o przeprowadzonej instalacji i uruchomieniu oraz datą następnego przeglądu,</w:t>
            </w:r>
          </w:p>
          <w:p w14:paraId="17A916E2"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kartę gwarancyjną,</w:t>
            </w:r>
          </w:p>
          <w:p w14:paraId="4CDF9532"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instrukcje/zalecenia dotyczące mycia i dezynfekcji,</w:t>
            </w:r>
          </w:p>
          <w:p w14:paraId="386B88BD"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niezbędną dokumentację zawierającą zalecenia dotyczące konserwacji, wykonania przeglądów, pomiarów bezpieczeństwa elektrycznego</w:t>
            </w:r>
            <w:r w:rsidRPr="00D46F82">
              <w:rPr>
                <w:rFonts w:ascii="Arial" w:eastAsia="Times New Roman" w:hAnsi="Arial" w:cs="Arial"/>
                <w:lang w:eastAsia="ar-SA"/>
              </w:rPr>
              <w:br/>
              <w:t xml:space="preserve"> – jeśli dotyczy</w:t>
            </w:r>
          </w:p>
          <w:p w14:paraId="106991E1" w14:textId="77777777" w:rsidR="00356F95" w:rsidRPr="00D46F82" w:rsidRDefault="00356F95" w:rsidP="00356F9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wykaz punktów serwisowych wraz z ustalonymi zasadami kontaktowania,</w:t>
            </w:r>
          </w:p>
        </w:tc>
        <w:tc>
          <w:tcPr>
            <w:tcW w:w="4819" w:type="dxa"/>
            <w:tcBorders>
              <w:left w:val="single" w:sz="4" w:space="0" w:color="auto"/>
              <w:bottom w:val="single" w:sz="4" w:space="0" w:color="000000"/>
              <w:right w:val="single" w:sz="4" w:space="0" w:color="000000"/>
            </w:tcBorders>
            <w:shd w:val="clear" w:color="auto" w:fill="auto"/>
            <w:vAlign w:val="center"/>
          </w:tcPr>
          <w:p w14:paraId="3D0E28B3"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61744356"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522B02" w14:textId="04F2F226" w:rsidR="00356F95" w:rsidRPr="00D46F82" w:rsidRDefault="006F022E"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34</w:t>
            </w:r>
            <w:r w:rsidR="00356F95"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69489948" w14:textId="77777777" w:rsidR="00356F95" w:rsidRPr="00D46F82" w:rsidRDefault="00356F95" w:rsidP="00356F9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Autoryzacja producenta na sprzedaż oraz serwis na terenie Polski</w:t>
            </w:r>
          </w:p>
        </w:tc>
        <w:tc>
          <w:tcPr>
            <w:tcW w:w="4819" w:type="dxa"/>
            <w:tcBorders>
              <w:left w:val="single" w:sz="4" w:space="0" w:color="auto"/>
              <w:bottom w:val="single" w:sz="4" w:space="0" w:color="000000"/>
              <w:right w:val="single" w:sz="4" w:space="0" w:color="000000"/>
            </w:tcBorders>
            <w:shd w:val="clear" w:color="auto" w:fill="auto"/>
            <w:vAlign w:val="center"/>
          </w:tcPr>
          <w:p w14:paraId="212D49C8"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1FE18820"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83799" w14:textId="79AA91BD" w:rsidR="00356F95" w:rsidRPr="00D46F82" w:rsidRDefault="00356F95"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lastRenderedPageBreak/>
              <w:t>52</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189BE01" w14:textId="06D4ED8E" w:rsidR="00356F95" w:rsidRPr="00D46F82" w:rsidRDefault="00356F95" w:rsidP="00356F9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Pełna gwarancja na wszystkie oferowane urządzenia wchodzące w skład przedmiotu zamówienia łącznie z akcesoriami (poza materiałami zużywalnymi) liczona od dnia podpisania protokołu odbioru bez uwag min. 12 miesięcy</w:t>
            </w:r>
          </w:p>
        </w:tc>
        <w:tc>
          <w:tcPr>
            <w:tcW w:w="4819" w:type="dxa"/>
            <w:tcBorders>
              <w:left w:val="single" w:sz="4" w:space="0" w:color="auto"/>
              <w:bottom w:val="single" w:sz="4" w:space="0" w:color="000000"/>
              <w:right w:val="single" w:sz="4" w:space="0" w:color="000000"/>
            </w:tcBorders>
            <w:shd w:val="clear" w:color="auto" w:fill="auto"/>
            <w:vAlign w:val="center"/>
          </w:tcPr>
          <w:p w14:paraId="3C4AE289"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r w:rsidR="00356F95" w:rsidRPr="00D46F82" w14:paraId="14927BAF" w14:textId="77777777" w:rsidTr="00D46F8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FEBBF" w14:textId="6DB6AF92" w:rsidR="00356F95" w:rsidRPr="00D46F82" w:rsidRDefault="00356F95" w:rsidP="00356F9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53</w:t>
            </w:r>
            <w:r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0B73DA1A" w14:textId="147270FB" w:rsidR="00356F95" w:rsidRPr="00D46F82" w:rsidRDefault="00356F95" w:rsidP="00356F9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 xml:space="preserve">Zagwarantowanie dostępności części zamiennych dla oferowanego </w:t>
            </w:r>
            <w:r>
              <w:rPr>
                <w:rFonts w:ascii="Arial" w:eastAsia="Times New Roman" w:hAnsi="Arial" w:cs="Arial"/>
                <w:lang w:eastAsia="ar-SA"/>
              </w:rPr>
              <w:t xml:space="preserve">sprzętu </w:t>
            </w:r>
            <w:r w:rsidRPr="00D46F82">
              <w:rPr>
                <w:rFonts w:ascii="Arial" w:eastAsia="Times New Roman" w:hAnsi="Arial" w:cs="Arial"/>
                <w:lang w:eastAsia="ar-SA"/>
              </w:rPr>
              <w:t>min. 8 lat po sprzedaży urządzenia.</w:t>
            </w:r>
          </w:p>
        </w:tc>
        <w:tc>
          <w:tcPr>
            <w:tcW w:w="4819" w:type="dxa"/>
            <w:tcBorders>
              <w:left w:val="single" w:sz="4" w:space="0" w:color="auto"/>
              <w:bottom w:val="single" w:sz="4" w:space="0" w:color="000000"/>
              <w:right w:val="single" w:sz="4" w:space="0" w:color="000000"/>
            </w:tcBorders>
            <w:shd w:val="clear" w:color="auto" w:fill="auto"/>
            <w:vAlign w:val="center"/>
          </w:tcPr>
          <w:p w14:paraId="7682D782" w14:textId="77777777" w:rsidR="00356F95" w:rsidRPr="00D46F82" w:rsidRDefault="00356F95" w:rsidP="00356F95">
            <w:pPr>
              <w:suppressAutoHyphens/>
              <w:snapToGrid w:val="0"/>
              <w:spacing w:after="0" w:line="271" w:lineRule="auto"/>
              <w:jc w:val="center"/>
              <w:rPr>
                <w:rFonts w:ascii="Arial" w:eastAsia="Times New Roman" w:hAnsi="Arial" w:cs="Arial"/>
                <w:lang w:eastAsia="ar-SA"/>
              </w:rPr>
            </w:pPr>
          </w:p>
        </w:tc>
      </w:tr>
    </w:tbl>
    <w:p w14:paraId="529F99F3" w14:textId="77777777" w:rsidR="00D46F82" w:rsidRPr="00D46F82" w:rsidRDefault="00D46F82" w:rsidP="00D46F82">
      <w:pPr>
        <w:suppressAutoHyphens/>
        <w:spacing w:after="0" w:line="271" w:lineRule="auto"/>
        <w:jc w:val="both"/>
        <w:rPr>
          <w:rFonts w:ascii="Arial" w:eastAsia="Times New Roman" w:hAnsi="Arial" w:cs="Arial"/>
          <w:b/>
          <w:bCs/>
          <w:color w:val="000000"/>
          <w:u w:val="single"/>
          <w:lang w:eastAsia="ar-SA"/>
        </w:rPr>
      </w:pPr>
    </w:p>
    <w:p w14:paraId="4FE1F404" w14:textId="77777777" w:rsidR="00D46F82" w:rsidRPr="00D46F82" w:rsidRDefault="00D46F82" w:rsidP="00D46F82">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2A5B1725" w14:textId="11C84330" w:rsidR="00D46F82" w:rsidRPr="00D46F82" w:rsidRDefault="00D46F82" w:rsidP="00D46F82">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sidR="004A5973">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0393AA2E" w14:textId="77777777" w:rsidR="00D46F82" w:rsidRPr="00D46F82" w:rsidRDefault="00D46F82" w:rsidP="00D46F82">
      <w:pPr>
        <w:widowControl w:val="0"/>
        <w:suppressAutoHyphens/>
        <w:spacing w:after="0" w:line="271" w:lineRule="auto"/>
        <w:contextualSpacing/>
        <w:jc w:val="both"/>
        <w:rPr>
          <w:rFonts w:ascii="Arial" w:eastAsia="Times New Roman" w:hAnsi="Arial" w:cs="Arial"/>
          <w:b/>
          <w:color w:val="FF0000"/>
          <w:lang w:eastAsia="ar-SA"/>
        </w:rPr>
      </w:pPr>
    </w:p>
    <w:p w14:paraId="52F461FA" w14:textId="77777777" w:rsidR="00D46F82" w:rsidRPr="00D46F82" w:rsidRDefault="00D46F82" w:rsidP="00D46F82">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2B981101" w14:textId="77777777" w:rsidR="00D46F82" w:rsidRDefault="00D46F82"/>
    <w:p w14:paraId="7ACC3C34" w14:textId="77777777" w:rsidR="006F022E" w:rsidRDefault="006F022E"/>
    <w:p w14:paraId="7BA9E505" w14:textId="77777777" w:rsidR="006F022E" w:rsidRDefault="006F022E"/>
    <w:p w14:paraId="5772E7A2" w14:textId="77777777" w:rsidR="006F022E" w:rsidRDefault="006F022E"/>
    <w:p w14:paraId="53795C34" w14:textId="77777777" w:rsidR="006F022E" w:rsidRDefault="006F022E"/>
    <w:p w14:paraId="57E27430" w14:textId="77777777" w:rsidR="00031927" w:rsidRDefault="00031927"/>
    <w:p w14:paraId="2A80654A" w14:textId="77777777" w:rsidR="00031927" w:rsidRDefault="00031927"/>
    <w:p w14:paraId="0387D725" w14:textId="77777777" w:rsidR="00031927" w:rsidRDefault="00031927"/>
    <w:p w14:paraId="1C78F44A" w14:textId="77777777" w:rsidR="00031927" w:rsidRDefault="00031927"/>
    <w:p w14:paraId="3082B251" w14:textId="77777777" w:rsidR="00031927" w:rsidRDefault="00031927"/>
    <w:p w14:paraId="076DD3A9" w14:textId="77777777" w:rsidR="00031927" w:rsidRDefault="00031927"/>
    <w:p w14:paraId="72A7E3E8" w14:textId="77777777" w:rsidR="00031927" w:rsidRDefault="00031927"/>
    <w:p w14:paraId="66DA62B9" w14:textId="77777777" w:rsidR="00031927" w:rsidRDefault="00031927"/>
    <w:p w14:paraId="1DAD5AA3" w14:textId="77777777" w:rsidR="00031927" w:rsidRDefault="00031927"/>
    <w:p w14:paraId="6DABCB86" w14:textId="77777777" w:rsidR="00031927" w:rsidRDefault="00031927"/>
    <w:p w14:paraId="43908692" w14:textId="77777777" w:rsidR="00031927" w:rsidRDefault="00031927"/>
    <w:p w14:paraId="07AE383D" w14:textId="77777777" w:rsidR="009A0A06" w:rsidRDefault="009A0A06"/>
    <w:p w14:paraId="20932135" w14:textId="77777777" w:rsidR="009A0A06" w:rsidRDefault="009A0A06"/>
    <w:p w14:paraId="54A2EBF1" w14:textId="77777777" w:rsidR="009A0A06" w:rsidRDefault="009A0A06"/>
    <w:p w14:paraId="59D4BA21" w14:textId="77777777" w:rsidR="00031927" w:rsidRDefault="00031927"/>
    <w:p w14:paraId="75D0D7E9" w14:textId="77777777" w:rsidR="006F022E" w:rsidRDefault="006F022E"/>
    <w:p w14:paraId="43AE4E06" w14:textId="77777777" w:rsidR="006F022E" w:rsidRPr="00D46F82" w:rsidRDefault="006F022E" w:rsidP="006F022E">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t>Z</w:t>
      </w:r>
      <w:r w:rsidRPr="00D46F82">
        <w:rPr>
          <w:rFonts w:ascii="Arial" w:eastAsia="Times New Roman" w:hAnsi="Arial" w:cs="Arial"/>
          <w:b/>
          <w:bCs/>
          <w:lang w:eastAsia="ar-SA"/>
        </w:rPr>
        <w:t xml:space="preserve">ałącznik nr </w:t>
      </w:r>
      <w:r>
        <w:rPr>
          <w:rFonts w:ascii="Arial" w:eastAsia="Times New Roman" w:hAnsi="Arial" w:cs="Arial"/>
          <w:b/>
          <w:bCs/>
          <w:lang w:eastAsia="ar-SA"/>
        </w:rPr>
        <w:t>4</w:t>
      </w:r>
      <w:r w:rsidRPr="00D46F82">
        <w:rPr>
          <w:rFonts w:ascii="Arial" w:eastAsia="Times New Roman" w:hAnsi="Arial" w:cs="Arial"/>
          <w:b/>
          <w:bCs/>
          <w:lang w:eastAsia="ar-SA"/>
        </w:rPr>
        <w:t xml:space="preserve"> do SWZ</w:t>
      </w:r>
    </w:p>
    <w:p w14:paraId="10F4169F" w14:textId="77777777" w:rsidR="006F022E" w:rsidRPr="00D46F82" w:rsidRDefault="006F022E" w:rsidP="006F022E">
      <w:pPr>
        <w:suppressAutoHyphens/>
        <w:spacing w:after="0" w:line="271" w:lineRule="auto"/>
        <w:jc w:val="right"/>
        <w:rPr>
          <w:rFonts w:ascii="Arial" w:eastAsia="Times New Roman" w:hAnsi="Arial" w:cs="Arial"/>
          <w:b/>
          <w:bCs/>
          <w:lang w:eastAsia="ar-SA"/>
        </w:rPr>
      </w:pPr>
    </w:p>
    <w:p w14:paraId="7F148E73" w14:textId="77777777" w:rsidR="006F022E" w:rsidRPr="00D46F82" w:rsidRDefault="006F022E" w:rsidP="006F022E">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52A9D6ED" w14:textId="77777777" w:rsidR="006F022E" w:rsidRPr="00D46F82" w:rsidRDefault="006F022E" w:rsidP="006F022E">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58A71365" w14:textId="7A5AE6FB" w:rsidR="006F022E" w:rsidRPr="00D46F82" w:rsidRDefault="006F022E" w:rsidP="006F022E">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1C9FE69B" w14:textId="77777777" w:rsidR="006F022E" w:rsidRPr="00D46F82" w:rsidRDefault="006F022E" w:rsidP="006F022E">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3D5E84C7" w14:textId="77777777" w:rsidR="006F022E" w:rsidRPr="00D46F82" w:rsidRDefault="006F022E" w:rsidP="006F022E">
      <w:pPr>
        <w:tabs>
          <w:tab w:val="left" w:pos="6771"/>
        </w:tabs>
        <w:suppressAutoHyphens/>
        <w:spacing w:after="0" w:line="271" w:lineRule="auto"/>
        <w:rPr>
          <w:rFonts w:ascii="Arial" w:eastAsia="Times New Roman" w:hAnsi="Arial" w:cs="Arial"/>
          <w:lang w:eastAsia="ar-SA"/>
        </w:rPr>
      </w:pPr>
    </w:p>
    <w:p w14:paraId="3F5FC592" w14:textId="254922C2" w:rsidR="006F022E" w:rsidRPr="006F022E" w:rsidRDefault="006F022E" w:rsidP="006F022E">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proofErr w:type="spellStart"/>
      <w:r>
        <w:rPr>
          <w:rFonts w:ascii="Arial" w:eastAsia="Times New Roman" w:hAnsi="Arial" w:cs="Arial"/>
          <w:b/>
          <w:bCs/>
          <w:color w:val="000000"/>
          <w:u w:val="single"/>
          <w:lang w:eastAsia="ar-SA"/>
        </w:rPr>
        <w:t>Nakrywarka</w:t>
      </w:r>
      <w:proofErr w:type="spellEnd"/>
      <w:r>
        <w:rPr>
          <w:rFonts w:ascii="Arial" w:eastAsia="Times New Roman" w:hAnsi="Arial" w:cs="Arial"/>
          <w:b/>
          <w:bCs/>
          <w:color w:val="000000"/>
          <w:u w:val="single"/>
          <w:lang w:eastAsia="ar-SA"/>
        </w:rPr>
        <w:t xml:space="preserve"> do szkiełek</w:t>
      </w:r>
    </w:p>
    <w:p w14:paraId="0F4D10F3" w14:textId="77777777" w:rsidR="006F022E" w:rsidRPr="00D46F82" w:rsidRDefault="006F022E" w:rsidP="006F022E">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1A8FF0C1" w14:textId="77777777" w:rsidR="006F022E" w:rsidRPr="00D46F82" w:rsidRDefault="006F022E" w:rsidP="006F022E">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6F022E" w:rsidRPr="00D46F82" w14:paraId="761601E6" w14:textId="77777777" w:rsidTr="006201D6">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52BB307B" w14:textId="77777777" w:rsidR="006F022E" w:rsidRPr="00D46F82" w:rsidRDefault="006F022E" w:rsidP="006201D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723FB705" w14:textId="77777777" w:rsidR="006F022E" w:rsidRPr="00D46F82" w:rsidRDefault="006F022E" w:rsidP="006201D6">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40F1" w14:textId="77777777" w:rsidR="006F022E" w:rsidRPr="00D46F82" w:rsidRDefault="006F022E"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4191166C" w14:textId="77777777" w:rsidR="006F022E" w:rsidRPr="00D46F82" w:rsidRDefault="006F022E"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F435E6" w:rsidRPr="00D46F82" w14:paraId="3DF517A4" w14:textId="77777777" w:rsidTr="006201D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3DE7F"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left w:val="single" w:sz="2" w:space="0" w:color="000000"/>
              <w:bottom w:val="single" w:sz="2" w:space="0" w:color="000000"/>
            </w:tcBorders>
          </w:tcPr>
          <w:p w14:paraId="3D8B9769" w14:textId="39DE47DA"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 xml:space="preserve">Urządzenie </w:t>
            </w:r>
            <w:r w:rsidRPr="00F435E6">
              <w:rPr>
                <w:rFonts w:ascii="Arial" w:hAnsi="Arial" w:cs="Arial"/>
                <w:b/>
                <w:bCs/>
                <w:u w:val="single"/>
              </w:rPr>
              <w:t>nowe</w:t>
            </w:r>
            <w:r w:rsidRPr="00F435E6">
              <w:rPr>
                <w:rFonts w:ascii="Arial" w:hAnsi="Arial" w:cs="Arial"/>
              </w:rPr>
              <w:t xml:space="preserve"> rok produkcji 2021- 2023</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F3C78DA"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7485EF58" w14:textId="77777777" w:rsidTr="006201D6">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98BD40"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left w:val="single" w:sz="2" w:space="0" w:color="000000"/>
              <w:bottom w:val="single" w:sz="2" w:space="0" w:color="000000"/>
            </w:tcBorders>
          </w:tcPr>
          <w:p w14:paraId="44A135D0" w14:textId="524B60BE"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Wydajność aparatu 300 szkiełek na godzinę</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79A4640"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15EAA70" w14:textId="77777777" w:rsidTr="006201D6">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3C0AF6"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left w:val="single" w:sz="2" w:space="0" w:color="000000"/>
              <w:bottom w:val="single" w:sz="2" w:space="0" w:color="000000"/>
            </w:tcBorders>
          </w:tcPr>
          <w:p w14:paraId="077D7349" w14:textId="30CB399B"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Czas nakrywania jednego szkiełka  od 10 do 20  na sek.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2BC6AEB"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7965461"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D6845"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left w:val="single" w:sz="2" w:space="0" w:color="000000"/>
              <w:bottom w:val="single" w:sz="2" w:space="0" w:color="000000"/>
            </w:tcBorders>
          </w:tcPr>
          <w:p w14:paraId="68561A3F" w14:textId="0D0DAA1F" w:rsidR="00F435E6" w:rsidRPr="00031927" w:rsidRDefault="00F435E6" w:rsidP="00F435E6">
            <w:pPr>
              <w:suppressAutoHyphens/>
              <w:snapToGrid w:val="0"/>
              <w:spacing w:after="0" w:line="271" w:lineRule="auto"/>
              <w:rPr>
                <w:rFonts w:ascii="Arial" w:eastAsia="Times New Roman" w:hAnsi="Arial" w:cs="Arial"/>
                <w:bCs/>
                <w:color w:val="0070C0"/>
                <w:lang w:eastAsia="ar-SA"/>
              </w:rPr>
            </w:pPr>
            <w:r w:rsidRPr="00F435E6">
              <w:rPr>
                <w:rFonts w:ascii="Arial" w:hAnsi="Arial" w:cs="Arial"/>
              </w:rPr>
              <w:t>Możliwość pracy ze szkiełkami o wym. 24 mm x 32/40/50/60</w:t>
            </w:r>
            <w:r w:rsidR="00031927">
              <w:rPr>
                <w:rFonts w:ascii="Arial" w:hAnsi="Arial" w:cs="Arial"/>
              </w:rPr>
              <w:t xml:space="preserve"> </w:t>
            </w:r>
            <w:r w:rsidR="00031927">
              <w:rPr>
                <w:rFonts w:ascii="Times New Roman" w:hAnsi="Times New Roman" w:cs="Times New Roman"/>
                <w:color w:val="0070C0"/>
              </w:rPr>
              <w:t>♦</w:t>
            </w:r>
            <w:r w:rsidR="00031927">
              <w:rPr>
                <w:rFonts w:ascii="Arial" w:hAnsi="Arial" w:cs="Arial"/>
                <w:color w:val="0070C0"/>
              </w:rPr>
              <w:t xml:space="preserve"> dopuszcza się pracę ze szkiełkami o wym. 24x50 mm. </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A39D467"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5A0EDBA2"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FC25D"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left w:val="single" w:sz="2" w:space="0" w:color="000000"/>
              <w:bottom w:val="single" w:sz="2" w:space="0" w:color="000000"/>
            </w:tcBorders>
          </w:tcPr>
          <w:p w14:paraId="3C403B4F" w14:textId="028C0E98" w:rsidR="00F435E6" w:rsidRPr="00F435E6" w:rsidRDefault="00F435E6" w:rsidP="00F435E6">
            <w:pPr>
              <w:pStyle w:val="TableContents"/>
              <w:rPr>
                <w:rFonts w:ascii="Arial" w:hAnsi="Arial"/>
                <w:sz w:val="22"/>
                <w:szCs w:val="22"/>
              </w:rPr>
            </w:pPr>
            <w:r w:rsidRPr="00F435E6">
              <w:rPr>
                <w:rFonts w:ascii="Arial" w:hAnsi="Arial"/>
                <w:sz w:val="22"/>
                <w:szCs w:val="22"/>
              </w:rPr>
              <w:t xml:space="preserve">Ekonomiczny magazynek na szkiełka zapewniający łatwe i bezpieczne ładowanie bez konieczności otwierania </w:t>
            </w:r>
            <w:proofErr w:type="spellStart"/>
            <w:r w:rsidRPr="00F435E6">
              <w:rPr>
                <w:rFonts w:ascii="Arial" w:hAnsi="Arial"/>
                <w:sz w:val="22"/>
                <w:szCs w:val="22"/>
              </w:rPr>
              <w:t>hooperów</w:t>
            </w:r>
            <w:proofErr w:type="spellEnd"/>
            <w:r w:rsidRPr="00F435E6">
              <w:rPr>
                <w:rFonts w:ascii="Arial" w:hAnsi="Arial"/>
                <w:sz w:val="22"/>
                <w:szCs w:val="22"/>
              </w:rPr>
              <w:t>.</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301128"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092C51BB"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CC739"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left w:val="single" w:sz="2" w:space="0" w:color="000000"/>
              <w:bottom w:val="single" w:sz="2" w:space="0" w:color="000000"/>
            </w:tcBorders>
          </w:tcPr>
          <w:p w14:paraId="1043825E" w14:textId="7ADD143D"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Możliwość manualnego sterowania procesem odgazowywania medium.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8ED0D8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AEC4FC8"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81F12"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left w:val="single" w:sz="2" w:space="0" w:color="000000"/>
              <w:bottom w:val="single" w:sz="2" w:space="0" w:color="000000"/>
            </w:tcBorders>
          </w:tcPr>
          <w:p w14:paraId="5DDCA87D" w14:textId="0E5E5735"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Pojemnik na szkiełka nakrywkowe do 200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38B107"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7D3E8B4" w14:textId="77777777" w:rsidTr="006201D6">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BD7768"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left w:val="single" w:sz="2" w:space="0" w:color="000000"/>
              <w:bottom w:val="single" w:sz="2" w:space="0" w:color="000000"/>
            </w:tcBorders>
          </w:tcPr>
          <w:p w14:paraId="5D9AC31F" w14:textId="3730B172" w:rsidR="00F435E6" w:rsidRPr="00AD41AE" w:rsidRDefault="00F435E6" w:rsidP="00F435E6">
            <w:pPr>
              <w:suppressAutoHyphens/>
              <w:snapToGrid w:val="0"/>
              <w:spacing w:after="0" w:line="271" w:lineRule="auto"/>
              <w:rPr>
                <w:rFonts w:ascii="Arial" w:eastAsia="Times New Roman" w:hAnsi="Arial" w:cs="Arial"/>
                <w:bCs/>
                <w:color w:val="0070C0"/>
                <w:lang w:eastAsia="ar-SA"/>
              </w:rPr>
            </w:pPr>
            <w:r w:rsidRPr="00F435E6">
              <w:rPr>
                <w:rFonts w:ascii="Arial" w:hAnsi="Arial" w:cs="Arial"/>
              </w:rPr>
              <w:t>Dysza dozująca medium zaklejające 1,5 mm</w:t>
            </w:r>
            <w:r w:rsidR="00AD41AE">
              <w:rPr>
                <w:rFonts w:ascii="Arial" w:hAnsi="Arial" w:cs="Arial"/>
              </w:rPr>
              <w:t xml:space="preserve">               </w:t>
            </w:r>
            <w:r w:rsidR="00AD41AE">
              <w:rPr>
                <w:rFonts w:ascii="Times New Roman" w:hAnsi="Times New Roman" w:cs="Times New Roman"/>
                <w:color w:val="0070C0"/>
              </w:rPr>
              <w:t>♦</w:t>
            </w:r>
            <w:r w:rsidR="00AD41AE">
              <w:rPr>
                <w:rFonts w:ascii="Arial" w:hAnsi="Arial" w:cs="Arial"/>
                <w:color w:val="0070C0"/>
              </w:rPr>
              <w:t xml:space="preserve"> zgodnie z odpowiedziami na pytania odstępuje się od ww. wymogu.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53C5D4C"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B77DA19" w14:textId="77777777" w:rsidTr="006201D6">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30ECB"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left w:val="single" w:sz="2" w:space="0" w:color="000000"/>
              <w:bottom w:val="single" w:sz="2" w:space="0" w:color="000000"/>
            </w:tcBorders>
          </w:tcPr>
          <w:p w14:paraId="4FAB4D93" w14:textId="5569F70D" w:rsidR="00F435E6" w:rsidRPr="00CA46A3" w:rsidRDefault="00F435E6" w:rsidP="00F435E6">
            <w:pPr>
              <w:suppressAutoHyphens/>
              <w:snapToGrid w:val="0"/>
              <w:spacing w:after="0" w:line="271" w:lineRule="auto"/>
              <w:rPr>
                <w:rFonts w:ascii="Arial" w:eastAsia="Times New Roman" w:hAnsi="Arial" w:cs="Arial"/>
                <w:bCs/>
                <w:color w:val="0070C0"/>
                <w:lang w:eastAsia="ar-SA"/>
              </w:rPr>
            </w:pPr>
            <w:r w:rsidRPr="00F435E6">
              <w:rPr>
                <w:rFonts w:ascii="Arial" w:hAnsi="Arial" w:cs="Arial"/>
              </w:rPr>
              <w:t>Dozowanie objętości medium zaklejającego w zakresie od 0,04 do 0,2 cm³</w:t>
            </w:r>
            <w:r w:rsidR="00CA46A3">
              <w:rPr>
                <w:rFonts w:ascii="Arial" w:hAnsi="Arial" w:cs="Arial"/>
              </w:rPr>
              <w:t xml:space="preserve"> </w:t>
            </w:r>
            <w:r w:rsidR="00CA46A3">
              <w:rPr>
                <w:rFonts w:ascii="Times New Roman" w:hAnsi="Times New Roman" w:cs="Times New Roman"/>
                <w:color w:val="0070C0"/>
              </w:rPr>
              <w:t>♦</w:t>
            </w:r>
            <w:r w:rsidR="00CA46A3">
              <w:rPr>
                <w:rFonts w:ascii="Arial" w:hAnsi="Arial" w:cs="Arial"/>
                <w:color w:val="0070C0"/>
              </w:rPr>
              <w:t xml:space="preserve"> dopuszcza się </w:t>
            </w:r>
            <w:proofErr w:type="spellStart"/>
            <w:r w:rsidR="00CA46A3">
              <w:rPr>
                <w:rFonts w:ascii="Arial" w:hAnsi="Arial" w:cs="Arial"/>
                <w:color w:val="0070C0"/>
              </w:rPr>
              <w:t>nakrywarkę</w:t>
            </w:r>
            <w:proofErr w:type="spellEnd"/>
            <w:r w:rsidR="00CA46A3">
              <w:rPr>
                <w:rFonts w:ascii="Arial" w:hAnsi="Arial" w:cs="Arial"/>
                <w:color w:val="0070C0"/>
              </w:rPr>
              <w:t xml:space="preserve"> do szkiełek z domyślnym optymalnym programem dozowania medium.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9CBD358"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69571D6A" w14:textId="77777777" w:rsidTr="006201D6">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F69FC3"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10.</w:t>
            </w:r>
          </w:p>
        </w:tc>
        <w:tc>
          <w:tcPr>
            <w:tcW w:w="4820" w:type="dxa"/>
            <w:tcBorders>
              <w:left w:val="single" w:sz="2" w:space="0" w:color="000000"/>
              <w:bottom w:val="single" w:sz="2" w:space="0" w:color="000000"/>
            </w:tcBorders>
          </w:tcPr>
          <w:p w14:paraId="135BDBE7" w14:textId="297E02C4"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Możliwość precyzyjnej korekcji położenia ścieżki medium zaklejającego z poziomu menu użytkownika.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0FDB26"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088930F" w14:textId="77777777" w:rsidTr="006201D6">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058D4"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left w:val="single" w:sz="2" w:space="0" w:color="000000"/>
              <w:bottom w:val="single" w:sz="2" w:space="0" w:color="000000"/>
            </w:tcBorders>
          </w:tcPr>
          <w:p w14:paraId="642C9761" w14:textId="623CE687"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Wyświetlanie informacji o stanie pracy na panelu sterowania.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DB84054"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7017F4B6" w14:textId="77777777" w:rsidTr="006201D6">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E774C"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12.</w:t>
            </w:r>
          </w:p>
        </w:tc>
        <w:tc>
          <w:tcPr>
            <w:tcW w:w="4820" w:type="dxa"/>
            <w:tcBorders>
              <w:left w:val="single" w:sz="2" w:space="0" w:color="000000"/>
              <w:bottom w:val="single" w:sz="2" w:space="0" w:color="000000"/>
            </w:tcBorders>
          </w:tcPr>
          <w:p w14:paraId="58B37813" w14:textId="396C9787" w:rsidR="00F435E6" w:rsidRPr="008D58EE" w:rsidRDefault="00F435E6" w:rsidP="00A15FB9">
            <w:pPr>
              <w:pStyle w:val="TableContents"/>
              <w:rPr>
                <w:rFonts w:ascii="Arial" w:hAnsi="Arial"/>
                <w:color w:val="0070C0"/>
                <w:sz w:val="22"/>
                <w:szCs w:val="22"/>
              </w:rPr>
            </w:pPr>
            <w:r w:rsidRPr="00F435E6">
              <w:rPr>
                <w:rFonts w:ascii="Arial" w:hAnsi="Arial"/>
                <w:sz w:val="22"/>
                <w:szCs w:val="22"/>
              </w:rPr>
              <w:t>Dostosowanie prędkości nakrywania szkiełek – min 7 zmian prędkości.</w:t>
            </w:r>
            <w:r w:rsidR="008D58EE">
              <w:rPr>
                <w:rFonts w:ascii="Arial" w:hAnsi="Arial"/>
                <w:sz w:val="22"/>
                <w:szCs w:val="22"/>
              </w:rPr>
              <w:t xml:space="preserve"> </w:t>
            </w:r>
            <w:r w:rsidR="008D58EE">
              <w:rPr>
                <w:rFonts w:cs="Times New Roman"/>
                <w:color w:val="0070C0"/>
                <w:sz w:val="22"/>
                <w:szCs w:val="22"/>
              </w:rPr>
              <w:t>♦</w:t>
            </w:r>
            <w:r w:rsidR="008D58EE">
              <w:rPr>
                <w:rFonts w:ascii="Arial" w:hAnsi="Arial"/>
                <w:color w:val="0070C0"/>
                <w:sz w:val="22"/>
                <w:szCs w:val="22"/>
              </w:rPr>
              <w:t xml:space="preserve"> dopuszcza się </w:t>
            </w:r>
            <w:proofErr w:type="spellStart"/>
            <w:r w:rsidR="008D58EE">
              <w:rPr>
                <w:rFonts w:ascii="Arial" w:hAnsi="Arial"/>
                <w:color w:val="0070C0"/>
                <w:sz w:val="22"/>
                <w:szCs w:val="22"/>
              </w:rPr>
              <w:t>nakrywarkę</w:t>
            </w:r>
            <w:proofErr w:type="spellEnd"/>
            <w:r w:rsidR="008D58EE">
              <w:rPr>
                <w:rFonts w:ascii="Arial" w:hAnsi="Arial"/>
                <w:color w:val="0070C0"/>
                <w:sz w:val="22"/>
                <w:szCs w:val="22"/>
              </w:rPr>
              <w:t xml:space="preserve"> z domyślnym, optymalnym programem nakrywania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8124618"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65D4E498"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3DCD5"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13.</w:t>
            </w:r>
          </w:p>
        </w:tc>
        <w:tc>
          <w:tcPr>
            <w:tcW w:w="4820" w:type="dxa"/>
            <w:tcBorders>
              <w:left w:val="single" w:sz="2" w:space="0" w:color="000000"/>
              <w:bottom w:val="single" w:sz="2" w:space="0" w:color="000000"/>
            </w:tcBorders>
          </w:tcPr>
          <w:p w14:paraId="2F0BB4D1" w14:textId="13646BC6"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Dozownik kleju automatycznie wraca do zbiornika z ksylenem po każdym procesie nakrywania, zapobiegając wysychaniu igły.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F247CCE"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0D3D2E69"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27B81"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14.</w:t>
            </w:r>
          </w:p>
        </w:tc>
        <w:tc>
          <w:tcPr>
            <w:tcW w:w="4820" w:type="dxa"/>
            <w:tcBorders>
              <w:left w:val="single" w:sz="2" w:space="0" w:color="000000"/>
              <w:bottom w:val="single" w:sz="2" w:space="0" w:color="000000"/>
            </w:tcBorders>
          </w:tcPr>
          <w:p w14:paraId="7E58C6FF" w14:textId="0E8740F5"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Łatwy dostęp do koszyka ze szkiełkami nakrywkowymi.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ED71B40"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E3B3744"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2A228B"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15.</w:t>
            </w:r>
          </w:p>
        </w:tc>
        <w:tc>
          <w:tcPr>
            <w:tcW w:w="4820" w:type="dxa"/>
            <w:tcBorders>
              <w:left w:val="single" w:sz="2" w:space="0" w:color="000000"/>
              <w:bottom w:val="single" w:sz="2" w:space="0" w:color="000000"/>
            </w:tcBorders>
          </w:tcPr>
          <w:p w14:paraId="0E7C3BBD" w14:textId="75D3A90E"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Pojemnik na dwa koszyki na min.60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0C844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5364E582" w14:textId="77777777" w:rsidTr="006201D6">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3EA45"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lastRenderedPageBreak/>
              <w:t>16.</w:t>
            </w:r>
          </w:p>
        </w:tc>
        <w:tc>
          <w:tcPr>
            <w:tcW w:w="4820" w:type="dxa"/>
            <w:tcBorders>
              <w:left w:val="single" w:sz="2" w:space="0" w:color="000000"/>
              <w:bottom w:val="single" w:sz="2" w:space="0" w:color="000000"/>
            </w:tcBorders>
          </w:tcPr>
          <w:p w14:paraId="66FF263E" w14:textId="540964D0" w:rsidR="00F435E6" w:rsidRPr="00F435E6" w:rsidRDefault="00F435E6" w:rsidP="00F435E6">
            <w:pPr>
              <w:pStyle w:val="TableContents"/>
              <w:rPr>
                <w:rFonts w:ascii="Arial" w:hAnsi="Arial"/>
                <w:sz w:val="22"/>
                <w:szCs w:val="22"/>
              </w:rPr>
            </w:pPr>
            <w:r w:rsidRPr="00F435E6">
              <w:rPr>
                <w:rFonts w:ascii="Arial" w:hAnsi="Arial"/>
                <w:sz w:val="22"/>
                <w:szCs w:val="22"/>
              </w:rPr>
              <w:t>Możliwość wykrywania uszkodzonych szkiełek i przenoszenie go do odpowiedniego pojemnika  z jednoczesnym kontynuowaniem pracy aparatu bez przerywania procesu nakrywania.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6AF5CF"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5F0A6CD"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587DD"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17.</w:t>
            </w:r>
          </w:p>
        </w:tc>
        <w:tc>
          <w:tcPr>
            <w:tcW w:w="4820" w:type="dxa"/>
            <w:tcBorders>
              <w:left w:val="single" w:sz="2" w:space="0" w:color="000000"/>
              <w:bottom w:val="single" w:sz="2" w:space="0" w:color="000000"/>
            </w:tcBorders>
          </w:tcPr>
          <w:p w14:paraId="14FA08BF" w14:textId="076D5A9B"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 xml:space="preserve"> Butelki na medium o pojemności 200 ml lub 500 ml.</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72E4A99"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097BA1F5" w14:textId="77777777" w:rsidTr="006201D6">
        <w:trPr>
          <w:trHeight w:val="1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3BCA6F"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18.</w:t>
            </w:r>
          </w:p>
        </w:tc>
        <w:tc>
          <w:tcPr>
            <w:tcW w:w="4820" w:type="dxa"/>
            <w:tcBorders>
              <w:left w:val="single" w:sz="2" w:space="0" w:color="000000"/>
              <w:bottom w:val="single" w:sz="2" w:space="0" w:color="000000"/>
            </w:tcBorders>
          </w:tcPr>
          <w:p w14:paraId="3CD1D47F" w14:textId="09399406"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Urządzenie współpracujące z większością mediów do zaklejania  dostępnych na rynku.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8D1F39D"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7F31066B" w14:textId="77777777" w:rsidTr="006201D6">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00F843"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19.</w:t>
            </w:r>
          </w:p>
        </w:tc>
        <w:tc>
          <w:tcPr>
            <w:tcW w:w="4820" w:type="dxa"/>
            <w:tcBorders>
              <w:left w:val="single" w:sz="2" w:space="0" w:color="000000"/>
              <w:bottom w:val="single" w:sz="2" w:space="0" w:color="000000"/>
            </w:tcBorders>
          </w:tcPr>
          <w:p w14:paraId="2B410E63" w14:textId="153F1136" w:rsidR="00F435E6" w:rsidRPr="009A1E78" w:rsidRDefault="00F435E6" w:rsidP="009A1E78">
            <w:pPr>
              <w:pStyle w:val="TableContents"/>
              <w:rPr>
                <w:rFonts w:ascii="Arial" w:eastAsia="Times New Roman" w:hAnsi="Arial"/>
                <w:bCs/>
                <w:color w:val="0070C0"/>
                <w:sz w:val="22"/>
                <w:szCs w:val="22"/>
                <w:lang w:eastAsia="ar-SA"/>
              </w:rPr>
            </w:pPr>
            <w:r w:rsidRPr="009A1E78">
              <w:rPr>
                <w:rFonts w:ascii="Arial" w:hAnsi="Arial"/>
                <w:sz w:val="22"/>
                <w:szCs w:val="22"/>
              </w:rPr>
              <w:t>Urządzenie posiada system do odciągu oparów ksylenu z</w:t>
            </w:r>
            <w:r w:rsidR="009A1E78" w:rsidRPr="009A1E78">
              <w:rPr>
                <w:rFonts w:ascii="Arial" w:hAnsi="Arial"/>
                <w:sz w:val="22"/>
                <w:szCs w:val="22"/>
              </w:rPr>
              <w:t xml:space="preserve"> </w:t>
            </w:r>
            <w:r w:rsidRPr="009A1E78">
              <w:rPr>
                <w:rFonts w:ascii="Arial" w:hAnsi="Arial"/>
                <w:sz w:val="22"/>
                <w:szCs w:val="22"/>
              </w:rPr>
              <w:t xml:space="preserve"> możliwością sterowania odciągu oparów  - funkcja wł./wył.</w:t>
            </w:r>
            <w:r w:rsidR="009A1E78">
              <w:rPr>
                <w:rFonts w:ascii="Arial" w:hAnsi="Arial"/>
                <w:sz w:val="22"/>
                <w:szCs w:val="22"/>
              </w:rPr>
              <w:t xml:space="preserve"> </w:t>
            </w:r>
            <w:r w:rsidR="009A1E78">
              <w:rPr>
                <w:rFonts w:cs="Times New Roman"/>
                <w:color w:val="0070C0"/>
                <w:sz w:val="22"/>
                <w:szCs w:val="22"/>
              </w:rPr>
              <w:t>♦</w:t>
            </w:r>
            <w:r w:rsidR="009A1E78">
              <w:rPr>
                <w:rFonts w:ascii="Arial" w:hAnsi="Arial"/>
                <w:color w:val="0070C0"/>
                <w:sz w:val="22"/>
                <w:szCs w:val="22"/>
              </w:rPr>
              <w:t xml:space="preserve"> dopuszcza się </w:t>
            </w:r>
            <w:proofErr w:type="spellStart"/>
            <w:r w:rsidR="009A1E78">
              <w:rPr>
                <w:rFonts w:ascii="Arial" w:hAnsi="Arial"/>
                <w:color w:val="0070C0"/>
                <w:sz w:val="22"/>
                <w:szCs w:val="22"/>
              </w:rPr>
              <w:t>nakrywarkę</w:t>
            </w:r>
            <w:proofErr w:type="spellEnd"/>
            <w:r w:rsidR="009A1E78">
              <w:rPr>
                <w:rFonts w:ascii="Arial" w:hAnsi="Arial"/>
                <w:color w:val="0070C0"/>
                <w:sz w:val="22"/>
                <w:szCs w:val="22"/>
              </w:rPr>
              <w:t xml:space="preserve"> do szkiełek bez funkcji wyłączenia wentylacji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9D1C2F4"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0EFD82A"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039C6"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20.</w:t>
            </w:r>
          </w:p>
        </w:tc>
        <w:tc>
          <w:tcPr>
            <w:tcW w:w="4820" w:type="dxa"/>
            <w:tcBorders>
              <w:left w:val="single" w:sz="2" w:space="0" w:color="000000"/>
              <w:bottom w:val="single" w:sz="2" w:space="0" w:color="000000"/>
            </w:tcBorders>
          </w:tcPr>
          <w:p w14:paraId="4D4520FE" w14:textId="220032B2"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Pobieranie szkiełek do nakrywania bezpośrednio z pojemnika metalowego z ciekłym ksylenem. Pojemnik na koszyki ze szkiełkami podstawowymi musi być zanurzony w ksylenie aby zapobiec  wysychaniu próbek.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700F95B9"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B18F08E"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483C6"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21.</w:t>
            </w:r>
          </w:p>
        </w:tc>
        <w:tc>
          <w:tcPr>
            <w:tcW w:w="4820" w:type="dxa"/>
            <w:tcBorders>
              <w:left w:val="single" w:sz="2" w:space="0" w:color="000000"/>
              <w:bottom w:val="single" w:sz="2" w:space="0" w:color="000000"/>
            </w:tcBorders>
          </w:tcPr>
          <w:p w14:paraId="5B800577" w14:textId="7CA5975C"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Urządzenie z pokrywą zapobiegającą wydostawaniu się oparów ksylenu, która chroni tkanki przed pyłem podczas nakładania szkiełek.</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5E8B7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1AD97773" w14:textId="77777777" w:rsidTr="006201D6">
        <w:trPr>
          <w:trHeight w:val="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14464"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22.</w:t>
            </w:r>
          </w:p>
        </w:tc>
        <w:tc>
          <w:tcPr>
            <w:tcW w:w="4820" w:type="dxa"/>
            <w:tcBorders>
              <w:left w:val="single" w:sz="2" w:space="0" w:color="000000"/>
              <w:bottom w:val="single" w:sz="2" w:space="0" w:color="000000"/>
            </w:tcBorders>
          </w:tcPr>
          <w:p w14:paraId="45396AC6" w14:textId="1357F772" w:rsidR="00F435E6" w:rsidRPr="00514EFE" w:rsidRDefault="00F435E6" w:rsidP="00F435E6">
            <w:pPr>
              <w:suppressAutoHyphens/>
              <w:snapToGrid w:val="0"/>
              <w:spacing w:after="0" w:line="271" w:lineRule="auto"/>
              <w:rPr>
                <w:rFonts w:ascii="Arial" w:eastAsia="Times New Roman" w:hAnsi="Arial" w:cs="Arial"/>
                <w:bCs/>
                <w:color w:val="0070C0"/>
                <w:lang w:eastAsia="ar-SA"/>
              </w:rPr>
            </w:pPr>
            <w:r w:rsidRPr="00F435E6">
              <w:rPr>
                <w:rFonts w:ascii="Arial" w:hAnsi="Arial" w:cs="Arial"/>
              </w:rPr>
              <w:t>Wymiar nie większe niż (</w:t>
            </w:r>
            <w:proofErr w:type="spellStart"/>
            <w:r w:rsidRPr="00F435E6">
              <w:rPr>
                <w:rFonts w:ascii="Arial" w:hAnsi="Arial" w:cs="Arial"/>
              </w:rPr>
              <w:t>szer</w:t>
            </w:r>
            <w:proofErr w:type="spellEnd"/>
            <w:r w:rsidRPr="00F435E6">
              <w:rPr>
                <w:rFonts w:ascii="Arial" w:hAnsi="Arial" w:cs="Arial"/>
              </w:rPr>
              <w:t>/</w:t>
            </w:r>
            <w:proofErr w:type="spellStart"/>
            <w:r w:rsidRPr="00F435E6">
              <w:rPr>
                <w:rFonts w:ascii="Arial" w:hAnsi="Arial" w:cs="Arial"/>
              </w:rPr>
              <w:t>gł</w:t>
            </w:r>
            <w:proofErr w:type="spellEnd"/>
            <w:r w:rsidRPr="00F435E6">
              <w:rPr>
                <w:rFonts w:ascii="Arial" w:hAnsi="Arial" w:cs="Arial"/>
              </w:rPr>
              <w:t>/</w:t>
            </w:r>
            <w:proofErr w:type="spellStart"/>
            <w:r w:rsidRPr="00F435E6">
              <w:rPr>
                <w:rFonts w:ascii="Arial" w:hAnsi="Arial" w:cs="Arial"/>
              </w:rPr>
              <w:t>wys</w:t>
            </w:r>
            <w:proofErr w:type="spellEnd"/>
            <w:r w:rsidRPr="00F435E6">
              <w:rPr>
                <w:rFonts w:ascii="Arial" w:hAnsi="Arial" w:cs="Arial"/>
              </w:rPr>
              <w:t>): 500x55x650 mm</w:t>
            </w:r>
            <w:r w:rsidR="00514EFE">
              <w:rPr>
                <w:rFonts w:ascii="Arial" w:hAnsi="Arial" w:cs="Arial"/>
              </w:rPr>
              <w:t xml:space="preserve"> </w:t>
            </w:r>
            <w:r w:rsidR="00514EFE">
              <w:rPr>
                <w:rFonts w:ascii="Times New Roman" w:hAnsi="Times New Roman" w:cs="Times New Roman"/>
                <w:color w:val="0070C0"/>
              </w:rPr>
              <w:t>♦</w:t>
            </w:r>
            <w:r w:rsidR="00514EFE">
              <w:rPr>
                <w:rFonts w:ascii="Arial" w:hAnsi="Arial" w:cs="Arial"/>
                <w:color w:val="0070C0"/>
              </w:rPr>
              <w:t xml:space="preserve"> dopuszcza się wymiary 680x790x660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C1FB7B"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4814F5BA" w14:textId="77777777" w:rsidTr="006201D6">
        <w:trPr>
          <w:trHeight w:val="1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C8417C"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23.</w:t>
            </w:r>
          </w:p>
        </w:tc>
        <w:tc>
          <w:tcPr>
            <w:tcW w:w="4820" w:type="dxa"/>
            <w:tcBorders>
              <w:left w:val="single" w:sz="2" w:space="0" w:color="000000"/>
              <w:bottom w:val="single" w:sz="2" w:space="0" w:color="000000"/>
            </w:tcBorders>
          </w:tcPr>
          <w:p w14:paraId="5484E931" w14:textId="18014039" w:rsidR="00F435E6" w:rsidRPr="00C25E8F" w:rsidRDefault="00F435E6" w:rsidP="00F435E6">
            <w:pPr>
              <w:suppressAutoHyphens/>
              <w:snapToGrid w:val="0"/>
              <w:spacing w:after="0" w:line="271" w:lineRule="auto"/>
              <w:rPr>
                <w:rFonts w:ascii="Arial" w:eastAsia="Times New Roman" w:hAnsi="Arial" w:cs="Arial"/>
                <w:bCs/>
                <w:color w:val="0070C0"/>
                <w:lang w:eastAsia="ar-SA"/>
              </w:rPr>
            </w:pPr>
            <w:r w:rsidRPr="00F435E6">
              <w:rPr>
                <w:rFonts w:ascii="Arial" w:hAnsi="Arial" w:cs="Arial"/>
              </w:rPr>
              <w:t>Waga max: 60 kg</w:t>
            </w:r>
            <w:r w:rsidR="00C25E8F">
              <w:rPr>
                <w:rFonts w:ascii="Arial" w:hAnsi="Arial" w:cs="Arial"/>
              </w:rPr>
              <w:t xml:space="preserve"> </w:t>
            </w:r>
            <w:r w:rsidR="00C25E8F">
              <w:rPr>
                <w:rFonts w:ascii="Times New Roman" w:hAnsi="Times New Roman" w:cs="Times New Roman"/>
                <w:color w:val="0070C0"/>
              </w:rPr>
              <w:t>♦</w:t>
            </w:r>
            <w:r w:rsidR="00C25E8F">
              <w:rPr>
                <w:rFonts w:ascii="Arial" w:hAnsi="Arial" w:cs="Arial"/>
                <w:color w:val="0070C0"/>
              </w:rPr>
              <w:t xml:space="preserve"> dopuszcza się wagę 90 kg</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9F2F105"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2DAE13FE" w14:textId="77777777" w:rsidTr="006201D6">
        <w:trPr>
          <w:trHeight w:val="7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AB74A1" w14:textId="0DE79D5E" w:rsidR="00F435E6" w:rsidRPr="00D46F82" w:rsidRDefault="00F435E6" w:rsidP="00F435E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r w:rsidR="008A5F75">
              <w:rPr>
                <w:rFonts w:ascii="Arial" w:eastAsia="Times New Roman" w:hAnsi="Arial" w:cs="Arial"/>
                <w:lang w:eastAsia="ar-SA"/>
              </w:rPr>
              <w:t>4</w:t>
            </w:r>
            <w:r w:rsidRPr="00D46F82">
              <w:rPr>
                <w:rFonts w:ascii="Arial" w:eastAsia="Times New Roman" w:hAnsi="Arial" w:cs="Arial"/>
                <w:lang w:eastAsia="ar-SA"/>
              </w:rPr>
              <w:t>.</w:t>
            </w:r>
          </w:p>
        </w:tc>
        <w:tc>
          <w:tcPr>
            <w:tcW w:w="4820" w:type="dxa"/>
            <w:tcBorders>
              <w:left w:val="single" w:sz="2" w:space="0" w:color="000000"/>
              <w:bottom w:val="single" w:sz="2" w:space="0" w:color="000000"/>
            </w:tcBorders>
          </w:tcPr>
          <w:p w14:paraId="66A629DD" w14:textId="6BDF8D6C" w:rsidR="00F435E6" w:rsidRPr="00F435E6" w:rsidRDefault="00F435E6" w:rsidP="00F435E6">
            <w:pPr>
              <w:suppressAutoHyphens/>
              <w:snapToGrid w:val="0"/>
              <w:spacing w:after="0" w:line="271" w:lineRule="auto"/>
              <w:rPr>
                <w:rFonts w:ascii="Arial" w:eastAsia="Times New Roman" w:hAnsi="Arial" w:cs="Arial"/>
                <w:bCs/>
                <w:lang w:eastAsia="ar-SA"/>
              </w:rPr>
            </w:pPr>
            <w:r w:rsidRPr="00F435E6">
              <w:rPr>
                <w:rFonts w:ascii="Arial" w:hAnsi="Arial" w:cs="Arial"/>
              </w:rPr>
              <w:t>Możliwość wyboru oprogramowania urządzenia w języku polskim.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A0FA46" w14:textId="77777777" w:rsidR="00F435E6" w:rsidRPr="00D46F82" w:rsidRDefault="00F435E6" w:rsidP="00F435E6">
            <w:pPr>
              <w:snapToGrid w:val="0"/>
              <w:spacing w:after="0" w:line="271" w:lineRule="auto"/>
              <w:jc w:val="center"/>
              <w:rPr>
                <w:rFonts w:ascii="Arial" w:eastAsia="Times New Roman" w:hAnsi="Arial" w:cs="Arial"/>
                <w:b/>
                <w:bCs/>
                <w:lang w:eastAsia="ar-SA"/>
              </w:rPr>
            </w:pPr>
          </w:p>
        </w:tc>
      </w:tr>
      <w:tr w:rsidR="00F435E6" w:rsidRPr="00D46F82" w14:paraId="3AF32F16"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8CDD1"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328C72DD" w14:textId="77777777" w:rsidR="00F435E6" w:rsidRPr="005D051E" w:rsidRDefault="00F435E6" w:rsidP="00F435E6">
            <w:pPr>
              <w:widowControl w:val="0"/>
              <w:numPr>
                <w:ilvl w:val="1"/>
                <w:numId w:val="22"/>
              </w:numPr>
              <w:suppressAutoHyphens/>
              <w:spacing w:after="0" w:line="271" w:lineRule="auto"/>
              <w:ind w:left="51" w:firstLine="15"/>
              <w:rPr>
                <w:rFonts w:ascii="Arial" w:eastAsia="Times New Roman" w:hAnsi="Arial" w:cs="Arial"/>
                <w:b/>
                <w:bCs/>
                <w:lang w:eastAsia="ar-SA"/>
              </w:rPr>
            </w:pPr>
            <w:r w:rsidRPr="005D051E">
              <w:rPr>
                <w:rFonts w:ascii="Arial" w:eastAsia="Times New Roman" w:hAnsi="Arial" w:cs="Arial"/>
                <w:b/>
                <w:bCs/>
                <w:lang w:eastAsia="ar-SA"/>
              </w:rPr>
              <w:t>Wymagania pozostałe</w:t>
            </w:r>
          </w:p>
        </w:tc>
        <w:tc>
          <w:tcPr>
            <w:tcW w:w="4819" w:type="dxa"/>
            <w:tcBorders>
              <w:left w:val="single" w:sz="4" w:space="0" w:color="auto"/>
              <w:bottom w:val="single" w:sz="4" w:space="0" w:color="000000"/>
              <w:right w:val="single" w:sz="4" w:space="0" w:color="000000"/>
            </w:tcBorders>
            <w:shd w:val="clear" w:color="auto" w:fill="auto"/>
            <w:vAlign w:val="center"/>
          </w:tcPr>
          <w:p w14:paraId="511F5B02"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6E693983"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22893" w14:textId="3B9BC2F5"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25</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36BB511E" w14:textId="77777777" w:rsidR="00F435E6" w:rsidRPr="00D46F82" w:rsidRDefault="00F435E6" w:rsidP="00F435E6">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Wraz z dostawą przedmiotu zamówienia należy dostarczyć Zamawiającemu:</w:t>
            </w:r>
          </w:p>
          <w:p w14:paraId="4B23AAD6"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 obsługi w języku polskim (1 egz. w formie papierowej, 1 egz. w formie elektronicznej</w:t>
            </w:r>
          </w:p>
          <w:p w14:paraId="325DC3C3"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paszport techniczny z wpisem o przeprowadzonej instalacji i uruchomieniu oraz datą następnego przeglądu,</w:t>
            </w:r>
          </w:p>
          <w:p w14:paraId="522BD885"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kartę gwarancyjną,</w:t>
            </w:r>
          </w:p>
          <w:p w14:paraId="771E477F"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instrukcje/zalecenia dotyczące mycia i dezynfekcji,</w:t>
            </w:r>
          </w:p>
          <w:p w14:paraId="5FA9C387"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niezbędną dokumentację zawierającą zalecenia dotyczące konserwacji, wykonania przeglądów, pomiarów bezpieczeństwa elektrycznego</w:t>
            </w:r>
            <w:r w:rsidRPr="00D46F82">
              <w:rPr>
                <w:rFonts w:ascii="Arial" w:eastAsia="Times New Roman" w:hAnsi="Arial" w:cs="Arial"/>
                <w:lang w:eastAsia="ar-SA"/>
              </w:rPr>
              <w:br/>
              <w:t xml:space="preserve"> – jeśli dotyczy</w:t>
            </w:r>
          </w:p>
          <w:p w14:paraId="0EBEFD92" w14:textId="77777777" w:rsidR="00F435E6" w:rsidRPr="00D46F82" w:rsidRDefault="00F435E6" w:rsidP="00F435E6">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wykaz punktów serwisowych wraz z ustalonymi zasadami kontaktowania,</w:t>
            </w:r>
          </w:p>
        </w:tc>
        <w:tc>
          <w:tcPr>
            <w:tcW w:w="4819" w:type="dxa"/>
            <w:tcBorders>
              <w:left w:val="single" w:sz="4" w:space="0" w:color="auto"/>
              <w:bottom w:val="single" w:sz="4" w:space="0" w:color="000000"/>
              <w:right w:val="single" w:sz="4" w:space="0" w:color="000000"/>
            </w:tcBorders>
            <w:shd w:val="clear" w:color="auto" w:fill="auto"/>
            <w:vAlign w:val="center"/>
          </w:tcPr>
          <w:p w14:paraId="50127040"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57AAD5C4"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D056DE" w14:textId="404B32A6"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26</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34A15B4A" w14:textId="77777777" w:rsidR="00F435E6" w:rsidRPr="00D46F82" w:rsidRDefault="00F435E6" w:rsidP="00F435E6">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Autoryzacja producenta na sprzedaż oraz serwis na terenie Polski</w:t>
            </w:r>
          </w:p>
        </w:tc>
        <w:tc>
          <w:tcPr>
            <w:tcW w:w="4819" w:type="dxa"/>
            <w:tcBorders>
              <w:left w:val="single" w:sz="4" w:space="0" w:color="auto"/>
              <w:bottom w:val="single" w:sz="4" w:space="0" w:color="000000"/>
              <w:right w:val="single" w:sz="4" w:space="0" w:color="000000"/>
            </w:tcBorders>
            <w:shd w:val="clear" w:color="auto" w:fill="auto"/>
            <w:vAlign w:val="center"/>
          </w:tcPr>
          <w:p w14:paraId="2D37FB27"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625F9DFB" w14:textId="77777777" w:rsidTr="00D542A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D7AECC" w14:textId="156DC9BF"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27</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059A5D9" w14:textId="77777777" w:rsidR="00F435E6" w:rsidRPr="00D46F82" w:rsidRDefault="00F435E6" w:rsidP="00F435E6">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 xml:space="preserve">Pełna gwarancja na wszystkie oferowane urządzenia wchodzące w skład przedmiotu </w:t>
            </w:r>
            <w:r w:rsidRPr="00D46F82">
              <w:rPr>
                <w:rFonts w:ascii="Arial" w:eastAsia="Times New Roman" w:hAnsi="Arial" w:cs="Arial"/>
                <w:lang w:eastAsia="ar-SA"/>
              </w:rPr>
              <w:lastRenderedPageBreak/>
              <w:t>zamówienia łącznie z akcesoriami (poza materiałami zużywalnymi) liczona od dnia podpisania protokołu odbioru bez uwag min. 12 miesięcy</w:t>
            </w:r>
          </w:p>
        </w:tc>
        <w:tc>
          <w:tcPr>
            <w:tcW w:w="4819" w:type="dxa"/>
            <w:tcBorders>
              <w:left w:val="single" w:sz="4" w:space="0" w:color="auto"/>
              <w:bottom w:val="single" w:sz="4" w:space="0" w:color="auto"/>
              <w:right w:val="single" w:sz="4" w:space="0" w:color="000000"/>
            </w:tcBorders>
            <w:shd w:val="clear" w:color="auto" w:fill="auto"/>
            <w:vAlign w:val="center"/>
          </w:tcPr>
          <w:p w14:paraId="2A3C323A"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F435E6" w:rsidRPr="00D46F82" w14:paraId="6F9F5128" w14:textId="77777777" w:rsidTr="00D542A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3C87E5" w14:textId="08E209E8" w:rsidR="00F435E6" w:rsidRPr="00D46F82" w:rsidRDefault="008A5F75"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28</w:t>
            </w:r>
            <w:r w:rsidR="00F435E6"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72360A45" w14:textId="77777777" w:rsidR="00F435E6" w:rsidRPr="00D46F82" w:rsidRDefault="00F435E6" w:rsidP="00F435E6">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 xml:space="preserve">Zagwarantowanie dostępności części zamiennych dla oferowanego </w:t>
            </w:r>
            <w:r>
              <w:rPr>
                <w:rFonts w:ascii="Arial" w:eastAsia="Times New Roman" w:hAnsi="Arial" w:cs="Arial"/>
                <w:lang w:eastAsia="ar-SA"/>
              </w:rPr>
              <w:t xml:space="preserve">sprzętu </w:t>
            </w:r>
            <w:r w:rsidRPr="00D46F82">
              <w:rPr>
                <w:rFonts w:ascii="Arial" w:eastAsia="Times New Roman" w:hAnsi="Arial" w:cs="Arial"/>
                <w:lang w:eastAsia="ar-SA"/>
              </w:rPr>
              <w:t>min. 8 lat po sprzedaży urządzenia.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E34EE1B" w14:textId="77777777" w:rsidR="00F435E6" w:rsidRPr="00D46F82" w:rsidRDefault="00F435E6" w:rsidP="00F435E6">
            <w:pPr>
              <w:suppressAutoHyphens/>
              <w:snapToGrid w:val="0"/>
              <w:spacing w:after="0" w:line="271" w:lineRule="auto"/>
              <w:jc w:val="center"/>
              <w:rPr>
                <w:rFonts w:ascii="Arial" w:eastAsia="Times New Roman" w:hAnsi="Arial" w:cs="Arial"/>
                <w:lang w:eastAsia="ar-SA"/>
              </w:rPr>
            </w:pPr>
          </w:p>
        </w:tc>
      </w:tr>
      <w:tr w:rsidR="00D542A7" w:rsidRPr="00D46F82" w14:paraId="4FE6E9F2" w14:textId="77777777" w:rsidTr="00D542A7">
        <w:tc>
          <w:tcPr>
            <w:tcW w:w="709" w:type="dxa"/>
            <w:tcBorders>
              <w:top w:val="single" w:sz="4" w:space="0" w:color="auto"/>
              <w:bottom w:val="single" w:sz="4" w:space="0" w:color="auto"/>
            </w:tcBorders>
            <w:shd w:val="clear" w:color="auto" w:fill="auto"/>
            <w:vAlign w:val="center"/>
          </w:tcPr>
          <w:p w14:paraId="1B3A981F" w14:textId="77777777" w:rsidR="00D542A7" w:rsidRDefault="00D542A7" w:rsidP="00F435E6">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bottom w:val="single" w:sz="4" w:space="0" w:color="auto"/>
            </w:tcBorders>
            <w:vAlign w:val="center"/>
          </w:tcPr>
          <w:p w14:paraId="31EA9A8E" w14:textId="77777777" w:rsidR="00D542A7" w:rsidRPr="00D46F82" w:rsidRDefault="00D542A7" w:rsidP="00F435E6">
            <w:pPr>
              <w:widowControl w:val="0"/>
              <w:numPr>
                <w:ilvl w:val="1"/>
                <w:numId w:val="22"/>
              </w:numPr>
              <w:suppressAutoHyphens/>
              <w:spacing w:after="0" w:line="271" w:lineRule="auto"/>
              <w:ind w:left="51" w:firstLine="15"/>
              <w:rPr>
                <w:rFonts w:ascii="Arial" w:eastAsia="Times New Roman" w:hAnsi="Arial" w:cs="Arial"/>
                <w:lang w:eastAsia="ar-SA"/>
              </w:rPr>
            </w:pPr>
          </w:p>
        </w:tc>
        <w:tc>
          <w:tcPr>
            <w:tcW w:w="4819" w:type="dxa"/>
            <w:tcBorders>
              <w:top w:val="single" w:sz="4" w:space="0" w:color="auto"/>
              <w:bottom w:val="single" w:sz="4" w:space="0" w:color="auto"/>
            </w:tcBorders>
            <w:shd w:val="clear" w:color="auto" w:fill="auto"/>
            <w:vAlign w:val="center"/>
          </w:tcPr>
          <w:p w14:paraId="10380365" w14:textId="77777777" w:rsidR="00D542A7" w:rsidRPr="00D46F82" w:rsidRDefault="00D542A7" w:rsidP="00F435E6">
            <w:pPr>
              <w:suppressAutoHyphens/>
              <w:snapToGrid w:val="0"/>
              <w:spacing w:after="0" w:line="271" w:lineRule="auto"/>
              <w:jc w:val="center"/>
              <w:rPr>
                <w:rFonts w:ascii="Arial" w:eastAsia="Times New Roman" w:hAnsi="Arial" w:cs="Arial"/>
                <w:lang w:eastAsia="ar-SA"/>
              </w:rPr>
            </w:pPr>
          </w:p>
        </w:tc>
      </w:tr>
      <w:tr w:rsidR="00D542A7" w:rsidRPr="00D46F82" w14:paraId="2E8CB406" w14:textId="77777777" w:rsidTr="00B27B5C">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7ACCB" w14:textId="777D22DC" w:rsidR="00D542A7" w:rsidRPr="00D46F82" w:rsidRDefault="00D542A7" w:rsidP="00F435E6">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 xml:space="preserve">Dopuszcza się </w:t>
            </w:r>
            <w:proofErr w:type="spellStart"/>
            <w:r>
              <w:rPr>
                <w:rFonts w:ascii="Arial" w:eastAsia="Times New Roman" w:hAnsi="Arial" w:cs="Arial"/>
                <w:lang w:eastAsia="ar-SA"/>
              </w:rPr>
              <w:t>nakrywarkę</w:t>
            </w:r>
            <w:proofErr w:type="spellEnd"/>
            <w:r>
              <w:rPr>
                <w:rFonts w:ascii="Arial" w:eastAsia="Times New Roman" w:hAnsi="Arial" w:cs="Arial"/>
                <w:lang w:eastAsia="ar-SA"/>
              </w:rPr>
              <w:t xml:space="preserve"> do szkiełek o nw. parametrach.</w:t>
            </w:r>
          </w:p>
        </w:tc>
      </w:tr>
      <w:tr w:rsidR="00D542A7" w:rsidRPr="00D46F82" w14:paraId="306225CF"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C67274" w14:textId="2FDD4BA0"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29</w:t>
            </w:r>
          </w:p>
        </w:tc>
        <w:tc>
          <w:tcPr>
            <w:tcW w:w="4820" w:type="dxa"/>
            <w:tcBorders>
              <w:top w:val="nil"/>
              <w:left w:val="single" w:sz="8" w:space="0" w:color="000000"/>
              <w:bottom w:val="single" w:sz="8" w:space="0" w:color="000000"/>
              <w:right w:val="single" w:sz="8" w:space="0" w:color="000000"/>
            </w:tcBorders>
            <w:shd w:val="clear" w:color="auto" w:fill="FFFFFF"/>
          </w:tcPr>
          <w:p w14:paraId="0E21A4B6" w14:textId="00E8D636"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Urządzenie nowe rok produkcji 2023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B8820E"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41C0FF95"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CC653C" w14:textId="56DE581A"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30</w:t>
            </w:r>
          </w:p>
        </w:tc>
        <w:tc>
          <w:tcPr>
            <w:tcW w:w="4820" w:type="dxa"/>
            <w:tcBorders>
              <w:top w:val="nil"/>
              <w:left w:val="single" w:sz="8" w:space="0" w:color="000000"/>
              <w:bottom w:val="single" w:sz="8" w:space="0" w:color="000000"/>
              <w:right w:val="single" w:sz="8" w:space="0" w:color="000000"/>
            </w:tcBorders>
            <w:shd w:val="clear" w:color="auto" w:fill="FFFFFF"/>
          </w:tcPr>
          <w:p w14:paraId="07549946" w14:textId="7F6E9441"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Automatyczny system służący do nakrywania szkiełek mikroskopowych</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388CA2D"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5A06CC43"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151C8D" w14:textId="72FABBB1"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31</w:t>
            </w:r>
          </w:p>
        </w:tc>
        <w:tc>
          <w:tcPr>
            <w:tcW w:w="4820" w:type="dxa"/>
            <w:tcBorders>
              <w:top w:val="nil"/>
              <w:left w:val="single" w:sz="8" w:space="0" w:color="000000"/>
              <w:bottom w:val="single" w:sz="8" w:space="0" w:color="000000"/>
              <w:right w:val="single" w:sz="8" w:space="0" w:color="000000"/>
            </w:tcBorders>
            <w:shd w:val="clear" w:color="auto" w:fill="FFFFFF"/>
          </w:tcPr>
          <w:p w14:paraId="16F54ABB" w14:textId="503A7C1F"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Wydajność aparatu  1200 szkiełek na godzinę.</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B40A500"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6BB583C0"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FBBC3F" w14:textId="5FA0F05A"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32</w:t>
            </w:r>
          </w:p>
        </w:tc>
        <w:tc>
          <w:tcPr>
            <w:tcW w:w="4820" w:type="dxa"/>
            <w:tcBorders>
              <w:top w:val="nil"/>
              <w:left w:val="single" w:sz="8" w:space="0" w:color="000000"/>
              <w:bottom w:val="single" w:sz="8" w:space="0" w:color="000000"/>
              <w:right w:val="single" w:sz="8" w:space="0" w:color="000000"/>
            </w:tcBorders>
            <w:shd w:val="clear" w:color="auto" w:fill="FFFFFF"/>
          </w:tcPr>
          <w:p w14:paraId="20718B30" w14:textId="6EB8960A"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Regulowany czas nakrywania jednego szkiełka co 3 sekundy</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EF58329"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558569C0"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D75AA7" w14:textId="57C8B07A"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33</w:t>
            </w:r>
          </w:p>
        </w:tc>
        <w:tc>
          <w:tcPr>
            <w:tcW w:w="4820" w:type="dxa"/>
            <w:tcBorders>
              <w:top w:val="nil"/>
              <w:left w:val="single" w:sz="8" w:space="0" w:color="000000"/>
              <w:bottom w:val="single" w:sz="8" w:space="0" w:color="000000"/>
              <w:right w:val="single" w:sz="8" w:space="0" w:color="000000"/>
            </w:tcBorders>
            <w:shd w:val="clear" w:color="auto" w:fill="FFFFFF"/>
          </w:tcPr>
          <w:p w14:paraId="14BD859F" w14:textId="3A60E33C"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Długość cięcia taśmy nakrywkowej regulowany indywidualnie w zakresie 45-60 mm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5BBED24"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0E401344"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D63C35" w14:textId="7CDC0A73"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34</w:t>
            </w:r>
          </w:p>
        </w:tc>
        <w:tc>
          <w:tcPr>
            <w:tcW w:w="4820" w:type="dxa"/>
            <w:tcBorders>
              <w:top w:val="nil"/>
              <w:left w:val="single" w:sz="8" w:space="0" w:color="000000"/>
              <w:bottom w:val="single" w:sz="8" w:space="0" w:color="000000"/>
              <w:right w:val="single" w:sz="8" w:space="0" w:color="000000"/>
            </w:tcBorders>
            <w:shd w:val="clear" w:color="auto" w:fill="FFFFFF"/>
          </w:tcPr>
          <w:p w14:paraId="13D0BD02" w14:textId="31FA5A53"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Płynna regulacja podawania ksylenu podczas zaklejania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9EFC407"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67E8104C"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22D520" w14:textId="61E53112"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35</w:t>
            </w:r>
          </w:p>
        </w:tc>
        <w:tc>
          <w:tcPr>
            <w:tcW w:w="4820" w:type="dxa"/>
            <w:tcBorders>
              <w:top w:val="nil"/>
              <w:left w:val="single" w:sz="8" w:space="0" w:color="000000"/>
              <w:bottom w:val="single" w:sz="8" w:space="0" w:color="000000"/>
              <w:right w:val="single" w:sz="8" w:space="0" w:color="000000"/>
            </w:tcBorders>
            <w:shd w:val="clear" w:color="auto" w:fill="FFFFFF"/>
          </w:tcPr>
          <w:p w14:paraId="3556F814" w14:textId="6C6800B6"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Dotykowy kolorowy szklany panel sterowania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477EDBB"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49701ECA"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7F191" w14:textId="650A91F6"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36</w:t>
            </w:r>
          </w:p>
        </w:tc>
        <w:tc>
          <w:tcPr>
            <w:tcW w:w="4820" w:type="dxa"/>
            <w:tcBorders>
              <w:top w:val="nil"/>
              <w:left w:val="single" w:sz="8" w:space="0" w:color="000000"/>
              <w:bottom w:val="single" w:sz="8" w:space="0" w:color="000000"/>
              <w:right w:val="single" w:sz="8" w:space="0" w:color="000000"/>
            </w:tcBorders>
            <w:shd w:val="clear" w:color="auto" w:fill="FFFFFF"/>
          </w:tcPr>
          <w:p w14:paraId="1EEB1741" w14:textId="6CF028CC"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Panel sterowania odporny na ksylen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BE7DF59"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223CBA1B"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5B668B" w14:textId="31B7D39F"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37</w:t>
            </w:r>
          </w:p>
        </w:tc>
        <w:tc>
          <w:tcPr>
            <w:tcW w:w="4820" w:type="dxa"/>
            <w:tcBorders>
              <w:top w:val="nil"/>
              <w:left w:val="single" w:sz="8" w:space="0" w:color="000000"/>
              <w:bottom w:val="single" w:sz="8" w:space="0" w:color="000000"/>
              <w:right w:val="single" w:sz="8" w:space="0" w:color="000000"/>
            </w:tcBorders>
            <w:shd w:val="clear" w:color="auto" w:fill="FFFFFF"/>
          </w:tcPr>
          <w:p w14:paraId="4D798CD5" w14:textId="5459FC7D"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Kosze na 30 szkiełek</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B1C92E8"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414464B8"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1AC489" w14:textId="144F1FFE"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38</w:t>
            </w:r>
          </w:p>
        </w:tc>
        <w:tc>
          <w:tcPr>
            <w:tcW w:w="4820" w:type="dxa"/>
            <w:tcBorders>
              <w:top w:val="nil"/>
              <w:left w:val="single" w:sz="8" w:space="0" w:color="000000"/>
              <w:bottom w:val="single" w:sz="8" w:space="0" w:color="000000"/>
              <w:right w:val="single" w:sz="8" w:space="0" w:color="000000"/>
            </w:tcBorders>
            <w:shd w:val="clear" w:color="auto" w:fill="FFFFFF"/>
          </w:tcPr>
          <w:p w14:paraId="5BF296BB" w14:textId="1B383449"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Pojemność butelki na ksylen 500 ml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48D7168"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6F029EBD"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9CC319" w14:textId="05DBDF67"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39</w:t>
            </w:r>
          </w:p>
        </w:tc>
        <w:tc>
          <w:tcPr>
            <w:tcW w:w="4820" w:type="dxa"/>
            <w:tcBorders>
              <w:top w:val="nil"/>
              <w:left w:val="single" w:sz="8" w:space="0" w:color="000000"/>
              <w:bottom w:val="single" w:sz="8" w:space="0" w:color="000000"/>
              <w:right w:val="single" w:sz="8" w:space="0" w:color="000000"/>
            </w:tcBorders>
            <w:shd w:val="clear" w:color="auto" w:fill="FFFFFF"/>
          </w:tcPr>
          <w:p w14:paraId="0BF56283" w14:textId="563A8512"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Taśma nakrywającą o wymiarach 24 mm x 70 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FD0F98E"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07E7977A"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C3A9FC" w14:textId="720E78F6"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40</w:t>
            </w:r>
          </w:p>
        </w:tc>
        <w:tc>
          <w:tcPr>
            <w:tcW w:w="4820" w:type="dxa"/>
            <w:tcBorders>
              <w:top w:val="nil"/>
              <w:left w:val="single" w:sz="8" w:space="0" w:color="000000"/>
              <w:bottom w:val="single" w:sz="8" w:space="0" w:color="000000"/>
              <w:right w:val="single" w:sz="8" w:space="0" w:color="000000"/>
            </w:tcBorders>
            <w:shd w:val="clear" w:color="auto" w:fill="FFFFFF"/>
          </w:tcPr>
          <w:p w14:paraId="7C5CFE69" w14:textId="1E0FF85B"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Urządzenie posiada filtr węglowy dla pochłaniania oparów</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699087E"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69506CE7"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83310" w14:textId="24F70B53"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41</w:t>
            </w:r>
          </w:p>
        </w:tc>
        <w:tc>
          <w:tcPr>
            <w:tcW w:w="4820" w:type="dxa"/>
            <w:tcBorders>
              <w:top w:val="nil"/>
              <w:left w:val="single" w:sz="8" w:space="0" w:color="000000"/>
              <w:bottom w:val="single" w:sz="8" w:space="0" w:color="000000"/>
              <w:right w:val="single" w:sz="8" w:space="0" w:color="000000"/>
            </w:tcBorders>
            <w:shd w:val="clear" w:color="auto" w:fill="FFFFFF"/>
          </w:tcPr>
          <w:p w14:paraId="59ABCC32" w14:textId="65B7755A"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Możliwość podłączenia do wentylacji zewnętrznej</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EC57CC5"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16B6C2EA"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74531E" w14:textId="50B3FC70"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42</w:t>
            </w:r>
          </w:p>
        </w:tc>
        <w:tc>
          <w:tcPr>
            <w:tcW w:w="4820" w:type="dxa"/>
            <w:tcBorders>
              <w:top w:val="nil"/>
              <w:left w:val="single" w:sz="8" w:space="0" w:color="000000"/>
              <w:bottom w:val="single" w:sz="8" w:space="0" w:color="000000"/>
              <w:right w:val="single" w:sz="8" w:space="0" w:color="000000"/>
            </w:tcBorders>
            <w:shd w:val="clear" w:color="auto" w:fill="FFFFFF"/>
          </w:tcPr>
          <w:p w14:paraId="0CA59F83" w14:textId="4A1DE3AC"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Butelka zbierająca nadmiar ksylenu o pojemności 100 ml</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8E5107F"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641F6220"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170647" w14:textId="1F504B91"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43</w:t>
            </w:r>
          </w:p>
        </w:tc>
        <w:tc>
          <w:tcPr>
            <w:tcW w:w="4820" w:type="dxa"/>
            <w:tcBorders>
              <w:top w:val="nil"/>
              <w:left w:val="single" w:sz="8" w:space="0" w:color="000000"/>
              <w:bottom w:val="single" w:sz="8" w:space="0" w:color="000000"/>
              <w:right w:val="single" w:sz="8" w:space="0" w:color="000000"/>
            </w:tcBorders>
            <w:shd w:val="clear" w:color="auto" w:fill="FFFFFF"/>
          </w:tcPr>
          <w:p w14:paraId="65589FF1" w14:textId="77B41F7D"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System pozwalający wymienić taśmę bez użycia narzędzi.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3FCCBB4"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48A5A76D"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332687" w14:textId="69B0B088"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44</w:t>
            </w:r>
          </w:p>
        </w:tc>
        <w:tc>
          <w:tcPr>
            <w:tcW w:w="4820" w:type="dxa"/>
            <w:tcBorders>
              <w:top w:val="nil"/>
              <w:left w:val="single" w:sz="8" w:space="0" w:color="000000"/>
              <w:bottom w:val="single" w:sz="8" w:space="0" w:color="000000"/>
              <w:right w:val="single" w:sz="8" w:space="0" w:color="000000"/>
            </w:tcBorders>
            <w:shd w:val="clear" w:color="auto" w:fill="FFFFFF"/>
          </w:tcPr>
          <w:p w14:paraId="2759DE03" w14:textId="5428EEBA"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Podwójne drzwi szklane umożliwiające podgląd pracy urządzenia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DA6F22E"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41CDE8D7" w14:textId="77777777" w:rsidTr="000A1D4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95C472" w14:textId="23BCF43D"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45</w:t>
            </w:r>
          </w:p>
        </w:tc>
        <w:tc>
          <w:tcPr>
            <w:tcW w:w="4820" w:type="dxa"/>
            <w:tcBorders>
              <w:top w:val="nil"/>
              <w:left w:val="single" w:sz="8" w:space="0" w:color="000000"/>
              <w:bottom w:val="single" w:sz="8" w:space="0" w:color="000000"/>
              <w:right w:val="single" w:sz="8" w:space="0" w:color="000000"/>
            </w:tcBorders>
            <w:shd w:val="clear" w:color="auto" w:fill="FFFFFF"/>
          </w:tcPr>
          <w:p w14:paraId="349E122C" w14:textId="415B3A33"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Wymiar: (</w:t>
            </w:r>
            <w:proofErr w:type="spellStart"/>
            <w:r w:rsidRPr="00D542A7">
              <w:rPr>
                <w:rFonts w:ascii="Arial" w:eastAsia="Times New Roman" w:hAnsi="Arial" w:cs="Arial"/>
                <w:color w:val="333333"/>
                <w:lang w:eastAsia="pl-PL"/>
              </w:rPr>
              <w:t>szer</w:t>
            </w:r>
            <w:proofErr w:type="spellEnd"/>
            <w:r w:rsidRPr="00D542A7">
              <w:rPr>
                <w:rFonts w:ascii="Arial" w:eastAsia="Times New Roman" w:hAnsi="Arial" w:cs="Arial"/>
                <w:color w:val="333333"/>
                <w:lang w:eastAsia="pl-PL"/>
              </w:rPr>
              <w:t>/</w:t>
            </w:r>
            <w:proofErr w:type="spellStart"/>
            <w:r w:rsidRPr="00D542A7">
              <w:rPr>
                <w:rFonts w:ascii="Arial" w:eastAsia="Times New Roman" w:hAnsi="Arial" w:cs="Arial"/>
                <w:color w:val="333333"/>
                <w:lang w:eastAsia="pl-PL"/>
              </w:rPr>
              <w:t>gł</w:t>
            </w:r>
            <w:proofErr w:type="spellEnd"/>
            <w:r w:rsidRPr="00D542A7">
              <w:rPr>
                <w:rFonts w:ascii="Arial" w:eastAsia="Times New Roman" w:hAnsi="Arial" w:cs="Arial"/>
                <w:color w:val="333333"/>
                <w:lang w:eastAsia="pl-PL"/>
              </w:rPr>
              <w:t>/</w:t>
            </w:r>
            <w:proofErr w:type="spellStart"/>
            <w:r w:rsidRPr="00D542A7">
              <w:rPr>
                <w:rFonts w:ascii="Arial" w:eastAsia="Times New Roman" w:hAnsi="Arial" w:cs="Arial"/>
                <w:color w:val="333333"/>
                <w:lang w:eastAsia="pl-PL"/>
              </w:rPr>
              <w:t>wys</w:t>
            </w:r>
            <w:proofErr w:type="spellEnd"/>
            <w:r w:rsidRPr="00D542A7">
              <w:rPr>
                <w:rFonts w:ascii="Arial" w:eastAsia="Times New Roman" w:hAnsi="Arial" w:cs="Arial"/>
                <w:color w:val="333333"/>
                <w:lang w:eastAsia="pl-PL"/>
              </w:rPr>
              <w:t>): 730/310/545 mm</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F2BE3C6"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D542A7" w:rsidRPr="00D46F82" w14:paraId="5170313D" w14:textId="77777777" w:rsidTr="009A0A0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9DCFFA" w14:textId="50CD90B7" w:rsidR="00D542A7" w:rsidRDefault="00D542A7"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46</w:t>
            </w:r>
          </w:p>
        </w:tc>
        <w:tc>
          <w:tcPr>
            <w:tcW w:w="4820" w:type="dxa"/>
            <w:tcBorders>
              <w:top w:val="nil"/>
              <w:left w:val="single" w:sz="8" w:space="0" w:color="000000"/>
              <w:bottom w:val="nil"/>
              <w:right w:val="single" w:sz="8" w:space="0" w:color="000000"/>
            </w:tcBorders>
            <w:shd w:val="clear" w:color="auto" w:fill="FFFFFF"/>
          </w:tcPr>
          <w:p w14:paraId="5A409843" w14:textId="63D48E31" w:rsidR="00D542A7" w:rsidRPr="00D542A7" w:rsidRDefault="00D542A7" w:rsidP="00D542A7">
            <w:pPr>
              <w:widowControl w:val="0"/>
              <w:numPr>
                <w:ilvl w:val="1"/>
                <w:numId w:val="22"/>
              </w:numPr>
              <w:suppressAutoHyphens/>
              <w:spacing w:after="0" w:line="271" w:lineRule="auto"/>
              <w:ind w:left="51" w:firstLine="15"/>
              <w:rPr>
                <w:rFonts w:ascii="Arial" w:eastAsia="Times New Roman" w:hAnsi="Arial" w:cs="Arial"/>
                <w:lang w:eastAsia="ar-SA"/>
              </w:rPr>
            </w:pPr>
            <w:r w:rsidRPr="00D542A7">
              <w:rPr>
                <w:rFonts w:ascii="Arial" w:eastAsia="Times New Roman" w:hAnsi="Arial" w:cs="Arial"/>
                <w:color w:val="333333"/>
                <w:lang w:eastAsia="pl-PL"/>
              </w:rPr>
              <w:t>Waga : 65 kg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B1E38A6" w14:textId="77777777" w:rsidR="00D542A7" w:rsidRPr="00D46F82" w:rsidRDefault="00D542A7" w:rsidP="00D542A7">
            <w:pPr>
              <w:suppressAutoHyphens/>
              <w:snapToGrid w:val="0"/>
              <w:spacing w:after="0" w:line="271" w:lineRule="auto"/>
              <w:jc w:val="center"/>
              <w:rPr>
                <w:rFonts w:ascii="Arial" w:eastAsia="Times New Roman" w:hAnsi="Arial" w:cs="Arial"/>
                <w:lang w:eastAsia="ar-SA"/>
              </w:rPr>
            </w:pPr>
          </w:p>
        </w:tc>
      </w:tr>
      <w:tr w:rsidR="009A0A06" w:rsidRPr="00D46F82" w14:paraId="03C49C1E" w14:textId="77777777" w:rsidTr="00796A4A">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394E9" w14:textId="732A2414" w:rsidR="009A0A06" w:rsidRPr="00D46F82" w:rsidRDefault="009A0A06" w:rsidP="00D542A7">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Pozostałe parametry zgodnie z SWZ</w:t>
            </w:r>
          </w:p>
        </w:tc>
      </w:tr>
    </w:tbl>
    <w:p w14:paraId="4DF95315" w14:textId="77777777" w:rsidR="006F022E" w:rsidRPr="00D46F82" w:rsidRDefault="006F022E" w:rsidP="006F022E">
      <w:pPr>
        <w:suppressAutoHyphens/>
        <w:spacing w:after="0" w:line="271" w:lineRule="auto"/>
        <w:jc w:val="both"/>
        <w:rPr>
          <w:rFonts w:ascii="Arial" w:eastAsia="Times New Roman" w:hAnsi="Arial" w:cs="Arial"/>
          <w:b/>
          <w:bCs/>
          <w:color w:val="000000"/>
          <w:u w:val="single"/>
          <w:lang w:eastAsia="ar-SA"/>
        </w:rPr>
      </w:pPr>
    </w:p>
    <w:p w14:paraId="70F527AA" w14:textId="77777777" w:rsidR="006F022E" w:rsidRPr="00D46F82" w:rsidRDefault="006F022E" w:rsidP="006F022E">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07FF9933" w14:textId="77777777" w:rsidR="006F022E" w:rsidRPr="00D46F82" w:rsidRDefault="006F022E" w:rsidP="006F022E">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73A4F77D" w14:textId="77777777" w:rsidR="006F022E" w:rsidRPr="00D46F82" w:rsidRDefault="006F022E" w:rsidP="006F022E">
      <w:pPr>
        <w:widowControl w:val="0"/>
        <w:suppressAutoHyphens/>
        <w:spacing w:after="0" w:line="271" w:lineRule="auto"/>
        <w:contextualSpacing/>
        <w:jc w:val="both"/>
        <w:rPr>
          <w:rFonts w:ascii="Arial" w:eastAsia="Times New Roman" w:hAnsi="Arial" w:cs="Arial"/>
          <w:b/>
          <w:color w:val="FF0000"/>
          <w:lang w:eastAsia="ar-SA"/>
        </w:rPr>
      </w:pPr>
    </w:p>
    <w:p w14:paraId="1AB77EEF" w14:textId="77777777" w:rsidR="006F022E" w:rsidRPr="00D46F82" w:rsidRDefault="006F022E" w:rsidP="006F022E">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p w14:paraId="31332583" w14:textId="77777777" w:rsidR="006F022E" w:rsidRDefault="006F022E"/>
    <w:p w14:paraId="4FC579D6" w14:textId="77777777" w:rsidR="009A0A06" w:rsidRDefault="009A0A06" w:rsidP="008A5F75">
      <w:pPr>
        <w:suppressAutoHyphens/>
        <w:spacing w:after="0" w:line="271" w:lineRule="auto"/>
        <w:jc w:val="right"/>
        <w:rPr>
          <w:rFonts w:ascii="Arial" w:eastAsia="Times New Roman" w:hAnsi="Arial" w:cs="Arial"/>
          <w:b/>
          <w:bCs/>
          <w:lang w:eastAsia="ar-SA"/>
        </w:rPr>
      </w:pPr>
    </w:p>
    <w:p w14:paraId="4D43945B" w14:textId="09424E60" w:rsidR="008A5F75" w:rsidRPr="00D46F82" w:rsidRDefault="008A5F75" w:rsidP="008A5F75">
      <w:pPr>
        <w:suppressAutoHyphens/>
        <w:spacing w:after="0" w:line="271" w:lineRule="auto"/>
        <w:jc w:val="right"/>
        <w:rPr>
          <w:rFonts w:ascii="Arial" w:eastAsia="Times New Roman" w:hAnsi="Arial" w:cs="Arial"/>
          <w:b/>
          <w:bCs/>
          <w:lang w:eastAsia="ar-SA"/>
        </w:rPr>
      </w:pPr>
      <w:r>
        <w:rPr>
          <w:rFonts w:ascii="Arial" w:eastAsia="Times New Roman" w:hAnsi="Arial" w:cs="Arial"/>
          <w:b/>
          <w:bCs/>
          <w:lang w:eastAsia="ar-SA"/>
        </w:rPr>
        <w:t>Z</w:t>
      </w:r>
      <w:r w:rsidRPr="00D46F82">
        <w:rPr>
          <w:rFonts w:ascii="Arial" w:eastAsia="Times New Roman" w:hAnsi="Arial" w:cs="Arial"/>
          <w:b/>
          <w:bCs/>
          <w:lang w:eastAsia="ar-SA"/>
        </w:rPr>
        <w:t xml:space="preserve">ałącznik nr </w:t>
      </w:r>
      <w:r>
        <w:rPr>
          <w:rFonts w:ascii="Arial" w:eastAsia="Times New Roman" w:hAnsi="Arial" w:cs="Arial"/>
          <w:b/>
          <w:bCs/>
          <w:lang w:eastAsia="ar-SA"/>
        </w:rPr>
        <w:t>4</w:t>
      </w:r>
      <w:r w:rsidRPr="00D46F82">
        <w:rPr>
          <w:rFonts w:ascii="Arial" w:eastAsia="Times New Roman" w:hAnsi="Arial" w:cs="Arial"/>
          <w:b/>
          <w:bCs/>
          <w:lang w:eastAsia="ar-SA"/>
        </w:rPr>
        <w:t xml:space="preserve"> do SWZ</w:t>
      </w:r>
    </w:p>
    <w:p w14:paraId="5B7D85DB" w14:textId="77777777" w:rsidR="009A0A06" w:rsidRPr="003E2B44" w:rsidRDefault="009A0A06" w:rsidP="008A5F75">
      <w:pPr>
        <w:suppressAutoHyphens/>
        <w:spacing w:after="0" w:line="271" w:lineRule="auto"/>
        <w:rPr>
          <w:rFonts w:ascii="Arial" w:eastAsia="Times New Roman" w:hAnsi="Arial" w:cs="Arial"/>
          <w:sz w:val="10"/>
          <w:szCs w:val="10"/>
          <w:lang w:eastAsia="ar-SA"/>
        </w:rPr>
      </w:pPr>
    </w:p>
    <w:p w14:paraId="5B4A7795" w14:textId="65DFF316" w:rsidR="008A5F75" w:rsidRPr="00D46F82" w:rsidRDefault="008A5F75" w:rsidP="008A5F75">
      <w:pPr>
        <w:suppressAutoHyphens/>
        <w:spacing w:after="0" w:line="271" w:lineRule="auto"/>
        <w:rPr>
          <w:rFonts w:ascii="Arial" w:eastAsia="Times New Roman" w:hAnsi="Arial" w:cs="Arial"/>
          <w:b/>
          <w:i/>
          <w:lang w:eastAsia="ar-SA"/>
        </w:rPr>
      </w:pPr>
      <w:r w:rsidRPr="00D46F82">
        <w:rPr>
          <w:rFonts w:ascii="Arial" w:eastAsia="Times New Roman" w:hAnsi="Arial" w:cs="Arial"/>
          <w:lang w:eastAsia="ar-SA"/>
        </w:rPr>
        <w:t>Producent: …………………………………………………………………….……....….</w:t>
      </w:r>
    </w:p>
    <w:p w14:paraId="52DA6598" w14:textId="77777777" w:rsidR="008A5F75" w:rsidRPr="00D46F82" w:rsidRDefault="008A5F75" w:rsidP="008A5F7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Typ: ………………………………………..…..………………………………….….…..</w:t>
      </w:r>
    </w:p>
    <w:p w14:paraId="1F786996" w14:textId="77777777" w:rsidR="008A5F75" w:rsidRPr="00D46F82" w:rsidRDefault="008A5F75" w:rsidP="008A5F7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Model:  ……………………………………….………………………..………………</w:t>
      </w:r>
    </w:p>
    <w:p w14:paraId="69777283" w14:textId="77777777" w:rsidR="008A5F75" w:rsidRPr="00D46F82" w:rsidRDefault="008A5F75" w:rsidP="008A5F75">
      <w:pPr>
        <w:tabs>
          <w:tab w:val="left" w:pos="6771"/>
        </w:tabs>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 xml:space="preserve">Rok produkcji </w:t>
      </w:r>
      <w:r w:rsidRPr="00D46F82">
        <w:rPr>
          <w:rFonts w:ascii="Arial" w:eastAsia="Times New Roman" w:hAnsi="Arial" w:cs="Arial"/>
          <w:bCs/>
          <w:lang w:eastAsia="ar-SA"/>
        </w:rPr>
        <w:t>rok.</w:t>
      </w:r>
      <w:r w:rsidRPr="00D46F82">
        <w:rPr>
          <w:rFonts w:ascii="Arial" w:eastAsia="Times New Roman" w:hAnsi="Arial" w:cs="Arial"/>
          <w:lang w:eastAsia="ar-SA"/>
        </w:rPr>
        <w:t>: ……………….....................….</w:t>
      </w:r>
      <w:r w:rsidRPr="00D46F82">
        <w:rPr>
          <w:rFonts w:ascii="Arial" w:eastAsia="Times New Roman" w:hAnsi="Arial" w:cs="Arial"/>
          <w:lang w:eastAsia="ar-SA"/>
        </w:rPr>
        <w:tab/>
      </w:r>
    </w:p>
    <w:p w14:paraId="2670EF52" w14:textId="77777777" w:rsidR="008A5F75" w:rsidRPr="003E2B44" w:rsidRDefault="008A5F75" w:rsidP="008A5F75">
      <w:pPr>
        <w:tabs>
          <w:tab w:val="left" w:pos="6771"/>
        </w:tabs>
        <w:suppressAutoHyphens/>
        <w:spacing w:after="0" w:line="271" w:lineRule="auto"/>
        <w:rPr>
          <w:rFonts w:ascii="Arial" w:eastAsia="Times New Roman" w:hAnsi="Arial" w:cs="Arial"/>
          <w:sz w:val="10"/>
          <w:szCs w:val="10"/>
          <w:lang w:eastAsia="ar-SA"/>
        </w:rPr>
      </w:pPr>
    </w:p>
    <w:p w14:paraId="0D3B7FD0" w14:textId="6E081DFB" w:rsidR="008A5F75" w:rsidRPr="006F022E" w:rsidRDefault="008A5F75" w:rsidP="008A5F75">
      <w:pPr>
        <w:pStyle w:val="Akapitzlist"/>
        <w:keepNext/>
        <w:numPr>
          <w:ilvl w:val="3"/>
          <w:numId w:val="10"/>
        </w:numPr>
        <w:tabs>
          <w:tab w:val="clear" w:pos="2880"/>
        </w:tabs>
        <w:suppressAutoHyphens/>
        <w:spacing w:after="0" w:line="271" w:lineRule="auto"/>
        <w:ind w:left="0" w:firstLine="0"/>
        <w:jc w:val="center"/>
        <w:outlineLvl w:val="0"/>
        <w:rPr>
          <w:rFonts w:ascii="Arial" w:eastAsia="Times New Roman" w:hAnsi="Arial" w:cs="Arial"/>
          <w:b/>
          <w:bCs/>
          <w:color w:val="000000"/>
          <w:u w:val="single"/>
          <w:lang w:eastAsia="ar-SA"/>
        </w:rPr>
      </w:pPr>
      <w:r>
        <w:rPr>
          <w:rFonts w:ascii="Arial" w:eastAsia="Times New Roman" w:hAnsi="Arial" w:cs="Arial"/>
          <w:b/>
          <w:bCs/>
          <w:color w:val="000000"/>
          <w:u w:val="single"/>
          <w:lang w:eastAsia="ar-SA"/>
        </w:rPr>
        <w:t xml:space="preserve">Stół pod barwiarkę z </w:t>
      </w:r>
      <w:proofErr w:type="spellStart"/>
      <w:r>
        <w:rPr>
          <w:rFonts w:ascii="Arial" w:eastAsia="Times New Roman" w:hAnsi="Arial" w:cs="Arial"/>
          <w:b/>
          <w:bCs/>
          <w:color w:val="000000"/>
          <w:u w:val="single"/>
          <w:lang w:eastAsia="ar-SA"/>
        </w:rPr>
        <w:t>nakrywarką</w:t>
      </w:r>
      <w:proofErr w:type="spellEnd"/>
      <w:r>
        <w:rPr>
          <w:rFonts w:ascii="Arial" w:eastAsia="Times New Roman" w:hAnsi="Arial" w:cs="Arial"/>
          <w:b/>
          <w:bCs/>
          <w:color w:val="000000"/>
          <w:u w:val="single"/>
          <w:lang w:eastAsia="ar-SA"/>
        </w:rPr>
        <w:t xml:space="preserve"> </w:t>
      </w:r>
    </w:p>
    <w:p w14:paraId="0E7DEC37" w14:textId="77777777" w:rsidR="008A5F75" w:rsidRPr="00D46F82" w:rsidRDefault="008A5F75" w:rsidP="008A5F75">
      <w:pPr>
        <w:keepNext/>
        <w:tabs>
          <w:tab w:val="left" w:pos="0"/>
        </w:tabs>
        <w:suppressAutoHyphens/>
        <w:spacing w:after="0" w:line="271" w:lineRule="auto"/>
        <w:jc w:val="center"/>
        <w:outlineLvl w:val="0"/>
        <w:rPr>
          <w:rFonts w:ascii="Arial" w:eastAsia="Times New Roman" w:hAnsi="Arial" w:cs="Arial"/>
          <w:b/>
          <w:bCs/>
          <w:color w:val="000000"/>
          <w:lang w:eastAsia="ar-SA"/>
        </w:rPr>
      </w:pPr>
      <w:r w:rsidRPr="00D46F82">
        <w:rPr>
          <w:rFonts w:ascii="Arial" w:eastAsia="Times New Roman" w:hAnsi="Arial" w:cs="Arial"/>
          <w:b/>
          <w:bCs/>
          <w:color w:val="000000"/>
          <w:u w:val="single"/>
          <w:lang w:eastAsia="ar-SA"/>
        </w:rPr>
        <w:t>Zestawienie</w:t>
      </w:r>
      <w:r w:rsidRPr="00D46F82">
        <w:rPr>
          <w:rFonts w:ascii="Arial" w:eastAsia="Times New Roman" w:hAnsi="Arial" w:cs="Arial"/>
          <w:b/>
          <w:bCs/>
          <w:u w:val="single"/>
          <w:lang w:eastAsia="ar-SA"/>
        </w:rPr>
        <w:t xml:space="preserve"> parametrów techniczno-użytkowych </w:t>
      </w:r>
    </w:p>
    <w:p w14:paraId="0FDBA37E" w14:textId="77777777" w:rsidR="008A5F75" w:rsidRPr="00D46F82" w:rsidRDefault="008A5F75" w:rsidP="008A5F75">
      <w:pPr>
        <w:suppressAutoHyphens/>
        <w:spacing w:after="0" w:line="271" w:lineRule="auto"/>
        <w:jc w:val="center"/>
        <w:rPr>
          <w:rFonts w:ascii="Arial" w:eastAsia="Times New Roman" w:hAnsi="Arial" w:cs="Arial"/>
          <w:b/>
          <w:color w:val="000000"/>
          <w:lang w:eastAsia="ar-SA"/>
        </w:rPr>
      </w:pPr>
    </w:p>
    <w:tbl>
      <w:tblPr>
        <w:tblW w:w="10348" w:type="dxa"/>
        <w:tblInd w:w="-289" w:type="dxa"/>
        <w:tblLayout w:type="fixed"/>
        <w:tblCellMar>
          <w:left w:w="70" w:type="dxa"/>
          <w:right w:w="70" w:type="dxa"/>
        </w:tblCellMar>
        <w:tblLook w:val="0000" w:firstRow="0" w:lastRow="0" w:firstColumn="0" w:lastColumn="0" w:noHBand="0" w:noVBand="0"/>
      </w:tblPr>
      <w:tblGrid>
        <w:gridCol w:w="709"/>
        <w:gridCol w:w="4820"/>
        <w:gridCol w:w="4819"/>
      </w:tblGrid>
      <w:tr w:rsidR="008A5F75" w:rsidRPr="00D46F82" w14:paraId="6D4A2486" w14:textId="77777777" w:rsidTr="006201D6">
        <w:trPr>
          <w:trHeight w:val="942"/>
        </w:trPr>
        <w:tc>
          <w:tcPr>
            <w:tcW w:w="709" w:type="dxa"/>
            <w:tcBorders>
              <w:top w:val="single" w:sz="4" w:space="0" w:color="000000"/>
              <w:left w:val="single" w:sz="4" w:space="0" w:color="000000"/>
              <w:bottom w:val="single" w:sz="4" w:space="0" w:color="auto"/>
            </w:tcBorders>
            <w:shd w:val="clear" w:color="auto" w:fill="auto"/>
            <w:vAlign w:val="center"/>
          </w:tcPr>
          <w:p w14:paraId="01C45BEC" w14:textId="77777777" w:rsidR="008A5F75" w:rsidRPr="00D46F82" w:rsidRDefault="008A5F75" w:rsidP="006201D6">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Lp.</w:t>
            </w:r>
          </w:p>
        </w:tc>
        <w:tc>
          <w:tcPr>
            <w:tcW w:w="4820" w:type="dxa"/>
            <w:tcBorders>
              <w:top w:val="single" w:sz="4" w:space="0" w:color="000000"/>
              <w:left w:val="single" w:sz="4" w:space="0" w:color="000000"/>
              <w:bottom w:val="single" w:sz="4" w:space="0" w:color="auto"/>
            </w:tcBorders>
            <w:shd w:val="clear" w:color="auto" w:fill="auto"/>
            <w:vAlign w:val="center"/>
          </w:tcPr>
          <w:p w14:paraId="65071A24" w14:textId="77777777" w:rsidR="008A5F75" w:rsidRPr="00D46F82" w:rsidRDefault="008A5F75" w:rsidP="006201D6">
            <w:pPr>
              <w:suppressAutoHyphens/>
              <w:snapToGrid w:val="0"/>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Parametry techniczne, konieczne do spełnienia warunków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B3C4" w14:textId="77777777" w:rsidR="008A5F75" w:rsidRPr="00D46F82" w:rsidRDefault="008A5F75"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Parametry oferowane TAK/NIE</w:t>
            </w:r>
          </w:p>
          <w:p w14:paraId="1D374B22" w14:textId="77777777" w:rsidR="008A5F75" w:rsidRPr="00D46F82" w:rsidRDefault="008A5F75" w:rsidP="006201D6">
            <w:pPr>
              <w:snapToGrid w:val="0"/>
              <w:spacing w:after="0" w:line="271" w:lineRule="auto"/>
              <w:jc w:val="center"/>
              <w:rPr>
                <w:rFonts w:ascii="Arial" w:eastAsia="Times New Roman" w:hAnsi="Arial" w:cs="Arial"/>
                <w:b/>
                <w:bCs/>
                <w:lang w:eastAsia="ar-SA"/>
              </w:rPr>
            </w:pPr>
            <w:r w:rsidRPr="00D46F82">
              <w:rPr>
                <w:rFonts w:ascii="Arial" w:eastAsia="Times New Roman" w:hAnsi="Arial" w:cs="Arial"/>
                <w:b/>
                <w:bCs/>
                <w:lang w:eastAsia="ar-SA"/>
              </w:rPr>
              <w:t>(</w:t>
            </w:r>
            <w:r w:rsidRPr="00D46F82">
              <w:rPr>
                <w:rFonts w:ascii="Arial" w:eastAsia="Times New Roman" w:hAnsi="Arial" w:cs="Arial"/>
                <w:b/>
                <w:bCs/>
                <w:u w:val="single"/>
                <w:lang w:eastAsia="ar-SA"/>
              </w:rPr>
              <w:t xml:space="preserve">Podać opis i potwierdzić zaznaczeniem </w:t>
            </w:r>
            <w:r w:rsidRPr="00D46F82">
              <w:rPr>
                <w:rFonts w:ascii="Arial" w:eastAsia="Times New Roman" w:hAnsi="Arial" w:cs="Arial"/>
                <w:b/>
                <w:bCs/>
                <w:u w:val="single"/>
                <w:lang w:eastAsia="ar-SA"/>
              </w:rPr>
              <w:br/>
              <w:t>w katalogu</w:t>
            </w:r>
            <w:r w:rsidRPr="00D46F82">
              <w:rPr>
                <w:rFonts w:ascii="Arial" w:eastAsia="Times New Roman" w:hAnsi="Arial" w:cs="Arial"/>
                <w:b/>
                <w:bCs/>
                <w:lang w:eastAsia="ar-SA"/>
              </w:rPr>
              <w:t>)</w:t>
            </w:r>
          </w:p>
        </w:tc>
      </w:tr>
      <w:tr w:rsidR="008A5F75" w:rsidRPr="00D46F82" w14:paraId="18696B3C" w14:textId="77777777" w:rsidTr="006201D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682C54"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w:t>
            </w:r>
          </w:p>
        </w:tc>
        <w:tc>
          <w:tcPr>
            <w:tcW w:w="4820" w:type="dxa"/>
            <w:tcBorders>
              <w:left w:val="single" w:sz="2" w:space="0" w:color="000000"/>
              <w:bottom w:val="single" w:sz="2" w:space="0" w:color="000000"/>
            </w:tcBorders>
          </w:tcPr>
          <w:p w14:paraId="477971E6" w14:textId="68D2C330"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Stół wykonany ze stali nierdzewnej</w:t>
            </w:r>
            <w:r>
              <w:rPr>
                <w:rFonts w:ascii="Arial" w:hAnsi="Arial" w:cs="Arial"/>
              </w:rPr>
              <w:t>,</w:t>
            </w:r>
            <w:r w:rsidRPr="008A5F75">
              <w:rPr>
                <w:rFonts w:ascii="Arial" w:hAnsi="Arial" w:cs="Arial"/>
              </w:rPr>
              <w:t xml:space="preserve"> bez zlewu.</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13672A"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31FF1891" w14:textId="77777777" w:rsidTr="006201D6">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3A062"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2.</w:t>
            </w:r>
          </w:p>
        </w:tc>
        <w:tc>
          <w:tcPr>
            <w:tcW w:w="4820" w:type="dxa"/>
            <w:tcBorders>
              <w:left w:val="single" w:sz="2" w:space="0" w:color="000000"/>
              <w:bottom w:val="single" w:sz="2" w:space="0" w:color="000000"/>
            </w:tcBorders>
          </w:tcPr>
          <w:p w14:paraId="006CA34D" w14:textId="5D838EF9"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Blat stołu grubości min. 50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2C17053"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1FC6C6A4" w14:textId="77777777" w:rsidTr="006201D6">
        <w:trPr>
          <w:trHeight w:val="1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E2DA6"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3.</w:t>
            </w:r>
          </w:p>
        </w:tc>
        <w:tc>
          <w:tcPr>
            <w:tcW w:w="4820" w:type="dxa"/>
            <w:tcBorders>
              <w:left w:val="single" w:sz="2" w:space="0" w:color="000000"/>
              <w:bottom w:val="single" w:sz="2" w:space="0" w:color="000000"/>
            </w:tcBorders>
          </w:tcPr>
          <w:p w14:paraId="1209EAE9" w14:textId="1B10C52B"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Blacha stołu 1,5 mm ze szlifem, z przodu kapinos, z tyłu blatu rant na 50 mm w górę</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185A990"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5E0EE3FD"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BF4670"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4.</w:t>
            </w:r>
          </w:p>
        </w:tc>
        <w:tc>
          <w:tcPr>
            <w:tcW w:w="4820" w:type="dxa"/>
            <w:tcBorders>
              <w:left w:val="single" w:sz="2" w:space="0" w:color="000000"/>
              <w:bottom w:val="single" w:sz="2" w:space="0" w:color="000000"/>
            </w:tcBorders>
          </w:tcPr>
          <w:p w14:paraId="6FFE0DC0" w14:textId="6D68CCDF"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Blat od spodu wzmocniony nierdzewnymi szynami i wytłumiony</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628181"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24A6B1F7"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D4E9A"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5.</w:t>
            </w:r>
          </w:p>
        </w:tc>
        <w:tc>
          <w:tcPr>
            <w:tcW w:w="4820" w:type="dxa"/>
            <w:tcBorders>
              <w:left w:val="single" w:sz="2" w:space="0" w:color="000000"/>
              <w:bottom w:val="single" w:sz="2" w:space="0" w:color="000000"/>
            </w:tcBorders>
          </w:tcPr>
          <w:p w14:paraId="3CCD758A" w14:textId="68888770" w:rsidR="008A5F75" w:rsidRPr="008A5F75" w:rsidRDefault="008A5F75" w:rsidP="008A5F75">
            <w:pPr>
              <w:pStyle w:val="TableContents"/>
              <w:rPr>
                <w:rFonts w:ascii="Arial" w:hAnsi="Arial"/>
                <w:sz w:val="22"/>
                <w:szCs w:val="22"/>
              </w:rPr>
            </w:pPr>
            <w:r w:rsidRPr="008A5F75">
              <w:rPr>
                <w:rFonts w:ascii="Arial" w:hAnsi="Arial"/>
                <w:sz w:val="22"/>
                <w:szCs w:val="22"/>
              </w:rPr>
              <w:t>2 szafki z pojedynczymi drzwiami  skrzydłowymi  po prawej i po lewej stronie stołu szerokość 60 cm  z możliwością regulacji wysokości półki wewnątrz szafki</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122F1E5"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4C97A057"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6070E"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6.</w:t>
            </w:r>
          </w:p>
        </w:tc>
        <w:tc>
          <w:tcPr>
            <w:tcW w:w="4820" w:type="dxa"/>
            <w:tcBorders>
              <w:left w:val="single" w:sz="2" w:space="0" w:color="000000"/>
              <w:bottom w:val="single" w:sz="2" w:space="0" w:color="000000"/>
            </w:tcBorders>
          </w:tcPr>
          <w:p w14:paraId="44497203" w14:textId="58C0BA6A"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Półki wewnątrz stalowe z przodu ze szlifem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0A7B355"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638E8BD4" w14:textId="77777777" w:rsidTr="006201D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F08FD"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7.</w:t>
            </w:r>
          </w:p>
        </w:tc>
        <w:tc>
          <w:tcPr>
            <w:tcW w:w="4820" w:type="dxa"/>
            <w:tcBorders>
              <w:left w:val="single" w:sz="2" w:space="0" w:color="000000"/>
              <w:bottom w:val="single" w:sz="2" w:space="0" w:color="000000"/>
            </w:tcBorders>
          </w:tcPr>
          <w:p w14:paraId="4038B484" w14:textId="74BC4F78"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Nóżki min 150 mm od posadzki stołu zakończone stopkami z regulacją.</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5A72074A"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7823A010" w14:textId="77777777" w:rsidTr="006201D6">
        <w:trPr>
          <w:trHeight w:val="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973E12"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8.</w:t>
            </w:r>
          </w:p>
        </w:tc>
        <w:tc>
          <w:tcPr>
            <w:tcW w:w="4820" w:type="dxa"/>
            <w:tcBorders>
              <w:left w:val="single" w:sz="2" w:space="0" w:color="000000"/>
              <w:bottom w:val="single" w:sz="2" w:space="0" w:color="000000"/>
            </w:tcBorders>
          </w:tcPr>
          <w:p w14:paraId="3B35349F" w14:textId="77419C10"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 xml:space="preserve"> Gniazda elektryczne centralne.</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33089D0"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61D1A6BD" w14:textId="77777777" w:rsidTr="006201D6">
        <w:trPr>
          <w:trHeight w:val="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08C2A"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9.</w:t>
            </w:r>
          </w:p>
        </w:tc>
        <w:tc>
          <w:tcPr>
            <w:tcW w:w="4820" w:type="dxa"/>
            <w:tcBorders>
              <w:left w:val="single" w:sz="2" w:space="0" w:color="000000"/>
              <w:bottom w:val="single" w:sz="2" w:space="0" w:color="000000"/>
            </w:tcBorders>
          </w:tcPr>
          <w:p w14:paraId="3ACDE586" w14:textId="2B0CFA30"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 xml:space="preserve">Okrągły otwór szlifowany  z tyłu blatu na kable </w:t>
            </w:r>
            <w:proofErr w:type="spellStart"/>
            <w:r w:rsidRPr="008A5F75">
              <w:rPr>
                <w:rFonts w:ascii="Arial" w:hAnsi="Arial" w:cs="Arial"/>
              </w:rPr>
              <w:t>śr</w:t>
            </w:r>
            <w:proofErr w:type="spellEnd"/>
            <w:r w:rsidRPr="008A5F75">
              <w:rPr>
                <w:rFonts w:ascii="Arial" w:hAnsi="Arial" w:cs="Arial"/>
              </w:rPr>
              <w:t xml:space="preserve"> otworu 60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07EB1D59"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5AFE3AD8" w14:textId="77777777" w:rsidTr="006201D6">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F67E78"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10.</w:t>
            </w:r>
          </w:p>
        </w:tc>
        <w:tc>
          <w:tcPr>
            <w:tcW w:w="4820" w:type="dxa"/>
            <w:tcBorders>
              <w:left w:val="single" w:sz="2" w:space="0" w:color="000000"/>
              <w:bottom w:val="single" w:sz="2" w:space="0" w:color="000000"/>
            </w:tcBorders>
          </w:tcPr>
          <w:p w14:paraId="055EAB52" w14:textId="7896EF50" w:rsidR="008A5F75" w:rsidRPr="008A5F75" w:rsidRDefault="008A5F75" w:rsidP="008A5F75">
            <w:pPr>
              <w:rPr>
                <w:rFonts w:ascii="Arial" w:hAnsi="Arial" w:cs="Arial"/>
              </w:rPr>
            </w:pPr>
            <w:r w:rsidRPr="008A5F75">
              <w:rPr>
                <w:rFonts w:ascii="Arial" w:hAnsi="Arial" w:cs="Arial"/>
                <w:shd w:val="clear" w:color="auto" w:fill="FFFFFF"/>
              </w:rPr>
              <w:t>stal  1,4301 szlif AISI 304/304L -stal podwójnie certyfikowana</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BDF2795"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323486D5" w14:textId="77777777" w:rsidTr="006201D6">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467C1"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r w:rsidRPr="00D46F82">
              <w:rPr>
                <w:rFonts w:ascii="Arial" w:eastAsia="Times New Roman" w:hAnsi="Arial" w:cs="Arial"/>
                <w:lang w:eastAsia="ar-SA"/>
              </w:rPr>
              <w:t>11.</w:t>
            </w:r>
          </w:p>
        </w:tc>
        <w:tc>
          <w:tcPr>
            <w:tcW w:w="4820" w:type="dxa"/>
            <w:tcBorders>
              <w:left w:val="single" w:sz="2" w:space="0" w:color="000000"/>
              <w:bottom w:val="single" w:sz="2" w:space="0" w:color="000000"/>
            </w:tcBorders>
          </w:tcPr>
          <w:p w14:paraId="1DAD378C" w14:textId="52EBFCA7" w:rsidR="008A5F75" w:rsidRPr="008A5F75" w:rsidRDefault="008A5F75" w:rsidP="008A5F75">
            <w:pPr>
              <w:suppressAutoHyphens/>
              <w:snapToGrid w:val="0"/>
              <w:spacing w:after="0" w:line="271" w:lineRule="auto"/>
              <w:rPr>
                <w:rFonts w:ascii="Arial" w:eastAsia="Times New Roman" w:hAnsi="Arial" w:cs="Arial"/>
                <w:bCs/>
                <w:lang w:eastAsia="ar-SA"/>
              </w:rPr>
            </w:pPr>
            <w:r w:rsidRPr="008A5F75">
              <w:rPr>
                <w:rFonts w:ascii="Arial" w:hAnsi="Arial" w:cs="Arial"/>
              </w:rPr>
              <w:t xml:space="preserve">Wymiary stołu ( </w:t>
            </w:r>
            <w:proofErr w:type="spellStart"/>
            <w:r w:rsidRPr="008A5F75">
              <w:rPr>
                <w:rFonts w:ascii="Arial" w:hAnsi="Arial" w:cs="Arial"/>
              </w:rPr>
              <w:t>szer</w:t>
            </w:r>
            <w:proofErr w:type="spellEnd"/>
            <w:r w:rsidRPr="008A5F75">
              <w:rPr>
                <w:rFonts w:ascii="Arial" w:hAnsi="Arial" w:cs="Arial"/>
              </w:rPr>
              <w:t>/</w:t>
            </w:r>
            <w:proofErr w:type="spellStart"/>
            <w:r w:rsidRPr="008A5F75">
              <w:rPr>
                <w:rFonts w:ascii="Arial" w:hAnsi="Arial" w:cs="Arial"/>
              </w:rPr>
              <w:t>gł</w:t>
            </w:r>
            <w:proofErr w:type="spellEnd"/>
            <w:r w:rsidRPr="008A5F75">
              <w:rPr>
                <w:rFonts w:ascii="Arial" w:hAnsi="Arial" w:cs="Arial"/>
              </w:rPr>
              <w:t xml:space="preserve"> ): 2400 x</w:t>
            </w:r>
            <w:r w:rsidRPr="008A5F75">
              <w:rPr>
                <w:rFonts w:ascii="Arial" w:hAnsi="Arial" w:cs="Arial"/>
                <w:shd w:val="clear" w:color="auto" w:fill="FFFFFF"/>
              </w:rPr>
              <w:t xml:space="preserve"> 720 mm</w:t>
            </w:r>
          </w:p>
        </w:tc>
        <w:tc>
          <w:tcPr>
            <w:tcW w:w="48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38C6EF" w14:textId="77777777" w:rsidR="008A5F75" w:rsidRPr="00D46F82" w:rsidRDefault="008A5F75" w:rsidP="008A5F75">
            <w:pPr>
              <w:snapToGrid w:val="0"/>
              <w:spacing w:after="0" w:line="271" w:lineRule="auto"/>
              <w:jc w:val="center"/>
              <w:rPr>
                <w:rFonts w:ascii="Arial" w:eastAsia="Times New Roman" w:hAnsi="Arial" w:cs="Arial"/>
                <w:b/>
                <w:bCs/>
                <w:lang w:eastAsia="ar-SA"/>
              </w:rPr>
            </w:pPr>
          </w:p>
        </w:tc>
      </w:tr>
      <w:tr w:rsidR="008A5F75" w:rsidRPr="00D46F82" w14:paraId="3F3A43E6"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56540"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0959FFDA" w14:textId="77777777" w:rsidR="008A5F75" w:rsidRPr="005D051E" w:rsidRDefault="008A5F75" w:rsidP="008A5F75">
            <w:pPr>
              <w:widowControl w:val="0"/>
              <w:numPr>
                <w:ilvl w:val="1"/>
                <w:numId w:val="22"/>
              </w:numPr>
              <w:suppressAutoHyphens/>
              <w:spacing w:after="0" w:line="271" w:lineRule="auto"/>
              <w:ind w:left="51" w:firstLine="15"/>
              <w:rPr>
                <w:rFonts w:ascii="Arial" w:eastAsia="Times New Roman" w:hAnsi="Arial" w:cs="Arial"/>
                <w:b/>
                <w:bCs/>
                <w:lang w:eastAsia="ar-SA"/>
              </w:rPr>
            </w:pPr>
            <w:r w:rsidRPr="005D051E">
              <w:rPr>
                <w:rFonts w:ascii="Arial" w:eastAsia="Times New Roman" w:hAnsi="Arial" w:cs="Arial"/>
                <w:b/>
                <w:bCs/>
                <w:lang w:eastAsia="ar-SA"/>
              </w:rPr>
              <w:t>Wymagania pozostałe</w:t>
            </w:r>
          </w:p>
        </w:tc>
        <w:tc>
          <w:tcPr>
            <w:tcW w:w="4819" w:type="dxa"/>
            <w:tcBorders>
              <w:left w:val="single" w:sz="4" w:space="0" w:color="auto"/>
              <w:bottom w:val="single" w:sz="4" w:space="0" w:color="000000"/>
              <w:right w:val="single" w:sz="4" w:space="0" w:color="000000"/>
            </w:tcBorders>
            <w:shd w:val="clear" w:color="auto" w:fill="auto"/>
            <w:vAlign w:val="center"/>
          </w:tcPr>
          <w:p w14:paraId="5CB8F921"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r>
      <w:tr w:rsidR="008A5F75" w:rsidRPr="00D46F82" w14:paraId="69E22B41"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BB163" w14:textId="410FA5AF" w:rsidR="008A5F75" w:rsidRPr="00D46F82" w:rsidRDefault="00922AA8" w:rsidP="008A5F7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w:t>
            </w:r>
            <w:r w:rsidR="008A5F75">
              <w:rPr>
                <w:rFonts w:ascii="Arial" w:eastAsia="Times New Roman" w:hAnsi="Arial" w:cs="Arial"/>
                <w:lang w:eastAsia="ar-SA"/>
              </w:rPr>
              <w:t>2</w:t>
            </w:r>
            <w:r w:rsidR="008A5F75"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27E0ECD9" w14:textId="77777777" w:rsidR="008A5F75" w:rsidRPr="00D46F82" w:rsidRDefault="008A5F75" w:rsidP="008A5F75">
            <w:p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Wraz z dostawą przedmiotu zamówienia należy dostarczyć Zamawiającemu:</w:t>
            </w:r>
          </w:p>
          <w:p w14:paraId="2A5E6070" w14:textId="77777777" w:rsidR="008A5F75" w:rsidRPr="00D46F82" w:rsidRDefault="008A5F75" w:rsidP="008A5F75">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kartę gwarancyjną,</w:t>
            </w:r>
          </w:p>
          <w:p w14:paraId="74F53776" w14:textId="6224A4D9" w:rsidR="008A5F75" w:rsidRPr="004B66AD" w:rsidRDefault="008A5F75" w:rsidP="004B66AD">
            <w:pPr>
              <w:numPr>
                <w:ilvl w:val="0"/>
                <w:numId w:val="23"/>
              </w:numPr>
              <w:suppressAutoHyphens/>
              <w:spacing w:after="0" w:line="271" w:lineRule="auto"/>
              <w:rPr>
                <w:rFonts w:ascii="Arial" w:eastAsia="Times New Roman" w:hAnsi="Arial" w:cs="Arial"/>
                <w:lang w:eastAsia="ar-SA"/>
              </w:rPr>
            </w:pPr>
            <w:r w:rsidRPr="00D46F82">
              <w:rPr>
                <w:rFonts w:ascii="Arial" w:eastAsia="Times New Roman" w:hAnsi="Arial" w:cs="Arial"/>
                <w:lang w:eastAsia="ar-SA"/>
              </w:rPr>
              <w:t>instrukcje/zalecenia dotyczące mycia i dezynfekcji</w:t>
            </w:r>
            <w:r w:rsidR="004B66AD">
              <w:rPr>
                <w:rFonts w:ascii="Arial" w:eastAsia="Times New Roman" w:hAnsi="Arial" w:cs="Arial"/>
                <w:lang w:eastAsia="ar-SA"/>
              </w:rPr>
              <w:t xml:space="preserve"> (jeżeli dotyczy)</w:t>
            </w:r>
            <w:r w:rsidRPr="00D46F82">
              <w:rPr>
                <w:rFonts w:ascii="Arial" w:eastAsia="Times New Roman" w:hAnsi="Arial" w:cs="Arial"/>
                <w:lang w:eastAsia="ar-SA"/>
              </w:rPr>
              <w:t>,</w:t>
            </w:r>
          </w:p>
        </w:tc>
        <w:tc>
          <w:tcPr>
            <w:tcW w:w="4819" w:type="dxa"/>
            <w:tcBorders>
              <w:left w:val="single" w:sz="4" w:space="0" w:color="auto"/>
              <w:bottom w:val="single" w:sz="4" w:space="0" w:color="000000"/>
              <w:right w:val="single" w:sz="4" w:space="0" w:color="000000"/>
            </w:tcBorders>
            <w:shd w:val="clear" w:color="auto" w:fill="auto"/>
            <w:vAlign w:val="center"/>
          </w:tcPr>
          <w:p w14:paraId="7E5DA725"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r>
      <w:tr w:rsidR="008A5F75" w:rsidRPr="00D46F82" w14:paraId="384F6D37" w14:textId="77777777" w:rsidTr="006201D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FBB539" w14:textId="4AFF303C" w:rsidR="008A5F75" w:rsidRPr="00D46F82" w:rsidRDefault="00922AA8" w:rsidP="008A5F75">
            <w:pPr>
              <w:suppressAutoHyphens/>
              <w:snapToGrid w:val="0"/>
              <w:spacing w:after="0" w:line="271" w:lineRule="auto"/>
              <w:jc w:val="center"/>
              <w:rPr>
                <w:rFonts w:ascii="Arial" w:eastAsia="Times New Roman" w:hAnsi="Arial" w:cs="Arial"/>
                <w:lang w:eastAsia="ar-SA"/>
              </w:rPr>
            </w:pPr>
            <w:r>
              <w:rPr>
                <w:rFonts w:ascii="Arial" w:eastAsia="Times New Roman" w:hAnsi="Arial" w:cs="Arial"/>
                <w:lang w:eastAsia="ar-SA"/>
              </w:rPr>
              <w:t>13</w:t>
            </w:r>
            <w:r w:rsidR="008A5F75" w:rsidRPr="00D46F82">
              <w:rPr>
                <w:rFonts w:ascii="Arial" w:eastAsia="Times New Roman" w:hAnsi="Arial" w:cs="Arial"/>
                <w:lang w:eastAsia="ar-SA"/>
              </w:rPr>
              <w:t>.</w:t>
            </w:r>
          </w:p>
        </w:tc>
        <w:tc>
          <w:tcPr>
            <w:tcW w:w="4820" w:type="dxa"/>
            <w:tcBorders>
              <w:top w:val="single" w:sz="4" w:space="0" w:color="auto"/>
              <w:left w:val="single" w:sz="4" w:space="0" w:color="auto"/>
              <w:bottom w:val="single" w:sz="4" w:space="0" w:color="auto"/>
              <w:right w:val="single" w:sz="4" w:space="0" w:color="auto"/>
            </w:tcBorders>
            <w:vAlign w:val="center"/>
          </w:tcPr>
          <w:p w14:paraId="516403AD" w14:textId="5B73AD92" w:rsidR="008A5F75" w:rsidRPr="00D46F82" w:rsidRDefault="008A5F75" w:rsidP="008A5F75">
            <w:pPr>
              <w:widowControl w:val="0"/>
              <w:numPr>
                <w:ilvl w:val="1"/>
                <w:numId w:val="22"/>
              </w:numPr>
              <w:suppressAutoHyphens/>
              <w:spacing w:after="0" w:line="271" w:lineRule="auto"/>
              <w:ind w:left="51" w:firstLine="15"/>
              <w:rPr>
                <w:rFonts w:ascii="Arial" w:eastAsia="Times New Roman" w:hAnsi="Arial" w:cs="Arial"/>
                <w:lang w:eastAsia="ar-SA"/>
              </w:rPr>
            </w:pPr>
            <w:r w:rsidRPr="00D46F82">
              <w:rPr>
                <w:rFonts w:ascii="Arial" w:eastAsia="Times New Roman" w:hAnsi="Arial" w:cs="Arial"/>
                <w:lang w:eastAsia="ar-SA"/>
              </w:rPr>
              <w:t>Pełna gwarancja liczona od dnia podpisania protokołu odbioru bez uwag min. 12 miesięcy</w:t>
            </w:r>
          </w:p>
        </w:tc>
        <w:tc>
          <w:tcPr>
            <w:tcW w:w="4819" w:type="dxa"/>
            <w:tcBorders>
              <w:left w:val="single" w:sz="4" w:space="0" w:color="auto"/>
              <w:bottom w:val="single" w:sz="4" w:space="0" w:color="000000"/>
              <w:right w:val="single" w:sz="4" w:space="0" w:color="000000"/>
            </w:tcBorders>
            <w:shd w:val="clear" w:color="auto" w:fill="auto"/>
            <w:vAlign w:val="center"/>
          </w:tcPr>
          <w:p w14:paraId="04EDF7FE" w14:textId="77777777" w:rsidR="008A5F75" w:rsidRPr="00D46F82" w:rsidRDefault="008A5F75" w:rsidP="008A5F75">
            <w:pPr>
              <w:suppressAutoHyphens/>
              <w:snapToGrid w:val="0"/>
              <w:spacing w:after="0" w:line="271" w:lineRule="auto"/>
              <w:jc w:val="center"/>
              <w:rPr>
                <w:rFonts w:ascii="Arial" w:eastAsia="Times New Roman" w:hAnsi="Arial" w:cs="Arial"/>
                <w:lang w:eastAsia="ar-SA"/>
              </w:rPr>
            </w:pPr>
          </w:p>
        </w:tc>
      </w:tr>
    </w:tbl>
    <w:p w14:paraId="191024BA" w14:textId="77777777" w:rsidR="008A5F75" w:rsidRPr="00D46F82" w:rsidRDefault="008A5F75" w:rsidP="008A5F75">
      <w:pPr>
        <w:suppressAutoHyphens/>
        <w:spacing w:after="0" w:line="271" w:lineRule="auto"/>
        <w:jc w:val="both"/>
        <w:rPr>
          <w:rFonts w:ascii="Arial" w:eastAsia="Times New Roman" w:hAnsi="Arial" w:cs="Arial"/>
          <w:b/>
          <w:bCs/>
          <w:color w:val="000000"/>
          <w:u w:val="single"/>
          <w:lang w:eastAsia="ar-SA"/>
        </w:rPr>
      </w:pPr>
    </w:p>
    <w:p w14:paraId="1B5DA4BA" w14:textId="77777777" w:rsidR="008A5F75" w:rsidRPr="00D46F82" w:rsidRDefault="008A5F75" w:rsidP="008A5F75">
      <w:pPr>
        <w:tabs>
          <w:tab w:val="left" w:pos="10206"/>
        </w:tabs>
        <w:suppressAutoHyphens/>
        <w:spacing w:after="0" w:line="271" w:lineRule="auto"/>
        <w:jc w:val="both"/>
        <w:rPr>
          <w:rFonts w:ascii="Arial" w:eastAsia="Times New Roman" w:hAnsi="Arial" w:cs="Arial"/>
          <w:b/>
          <w:color w:val="000000"/>
          <w:u w:val="single"/>
          <w:lang w:eastAsia="ar-SA"/>
        </w:rPr>
      </w:pPr>
      <w:r w:rsidRPr="00D46F82">
        <w:rPr>
          <w:rFonts w:ascii="Arial" w:eastAsia="Times New Roman" w:hAnsi="Arial" w:cs="Arial"/>
          <w:b/>
          <w:color w:val="000000"/>
          <w:u w:val="single"/>
          <w:lang w:eastAsia="ar-SA"/>
        </w:rPr>
        <w:t>UWAGA!</w:t>
      </w:r>
    </w:p>
    <w:p w14:paraId="72852D0A" w14:textId="77777777" w:rsidR="008A5F75" w:rsidRPr="00D46F82" w:rsidRDefault="008A5F75" w:rsidP="008A5F75">
      <w:pPr>
        <w:widowControl w:val="0"/>
        <w:suppressAutoHyphens/>
        <w:spacing w:after="0" w:line="271"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W przypadku, gdyby załączone do oferty katalogi (foldery) nie prezentowały identycznego produktu jak oferowany w Załączniku nr </w:t>
      </w:r>
      <w:r>
        <w:rPr>
          <w:rFonts w:ascii="Arial" w:eastAsia="Times New Roman" w:hAnsi="Arial" w:cs="Arial"/>
          <w:lang w:eastAsia="ar-SA"/>
        </w:rPr>
        <w:t>4</w:t>
      </w:r>
      <w:r w:rsidRPr="00D46F82">
        <w:rPr>
          <w:rFonts w:ascii="Arial" w:eastAsia="Times New Roman" w:hAnsi="Arial" w:cs="Arial"/>
          <w:lang w:eastAsia="ar-SA"/>
        </w:rPr>
        <w:t xml:space="preserve"> należy tę rozbieżność wskazać i oświadczyć, czy zaoferowany produkt spełnia wymogi określone w SWZ.</w:t>
      </w:r>
    </w:p>
    <w:p w14:paraId="7A1DBEAF" w14:textId="77777777" w:rsidR="008A5F75" w:rsidRPr="003E2B44" w:rsidRDefault="008A5F75" w:rsidP="008A5F75">
      <w:pPr>
        <w:widowControl w:val="0"/>
        <w:suppressAutoHyphens/>
        <w:spacing w:after="0" w:line="271" w:lineRule="auto"/>
        <w:contextualSpacing/>
        <w:jc w:val="both"/>
        <w:rPr>
          <w:rFonts w:ascii="Arial" w:eastAsia="Times New Roman" w:hAnsi="Arial" w:cs="Arial"/>
          <w:b/>
          <w:color w:val="FF0000"/>
          <w:sz w:val="10"/>
          <w:szCs w:val="10"/>
          <w:lang w:eastAsia="ar-SA"/>
        </w:rPr>
      </w:pPr>
    </w:p>
    <w:p w14:paraId="41149276" w14:textId="7E74392E" w:rsidR="008A5F75" w:rsidRPr="003E2B44" w:rsidRDefault="008A5F75" w:rsidP="003E2B44">
      <w:pPr>
        <w:widowControl w:val="0"/>
        <w:suppressAutoHyphens/>
        <w:spacing w:after="0" w:line="271" w:lineRule="auto"/>
        <w:contextualSpacing/>
        <w:jc w:val="both"/>
        <w:rPr>
          <w:rFonts w:ascii="Arial" w:eastAsia="Times New Roman" w:hAnsi="Arial" w:cs="Arial"/>
          <w:color w:val="FF0000"/>
          <w:lang w:eastAsia="ar-SA"/>
        </w:rPr>
      </w:pPr>
      <w:r w:rsidRPr="00D46F82">
        <w:rPr>
          <w:rFonts w:ascii="Arial" w:eastAsia="Times New Roman" w:hAnsi="Arial" w:cs="Arial"/>
          <w:b/>
          <w:color w:val="FF0000"/>
          <w:lang w:eastAsia="ar-SA"/>
        </w:rPr>
        <w:t>UWAGA: Zestawienie wymaganych parametrów techniczno-użytkowych MUSI być podpisane kwalifikowanym podpisem elektronicznym lub podpisem zaufanym lub elektronicznym podpisem osobistym przez osobę upoważnioną do reprezentowania Wykonawcy. Zaleca się, aby przy podpisywaniu  podpisem kwalifikowanym zaznaczyć opcję widoczności podpisu.</w:t>
      </w:r>
    </w:p>
    <w:sectPr w:rsidR="008A5F75" w:rsidRPr="003E2B44" w:rsidSect="00AE36DC">
      <w:footerReference w:type="default" r:id="rId7"/>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3D17" w14:textId="77777777" w:rsidR="00FD3B8F" w:rsidRDefault="00FD3B8F" w:rsidP="00D46F82">
      <w:pPr>
        <w:spacing w:after="0" w:line="240" w:lineRule="auto"/>
      </w:pPr>
      <w:r>
        <w:separator/>
      </w:r>
    </w:p>
  </w:endnote>
  <w:endnote w:type="continuationSeparator" w:id="0">
    <w:p w14:paraId="67C995F0" w14:textId="77777777" w:rsidR="00FD3B8F" w:rsidRDefault="00FD3B8F"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AA65" w14:textId="77777777" w:rsidR="00601CF1"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E8F9" w14:textId="77777777" w:rsidR="00FD3B8F" w:rsidRDefault="00FD3B8F" w:rsidP="00D46F82">
      <w:pPr>
        <w:spacing w:after="0" w:line="240" w:lineRule="auto"/>
      </w:pPr>
      <w:r>
        <w:separator/>
      </w:r>
    </w:p>
  </w:footnote>
  <w:footnote w:type="continuationSeparator" w:id="0">
    <w:p w14:paraId="598C8444" w14:textId="77777777" w:rsidR="00FD3B8F" w:rsidRDefault="00FD3B8F" w:rsidP="00D46F82">
      <w:pPr>
        <w:spacing w:after="0" w:line="240" w:lineRule="auto"/>
      </w:pPr>
      <w:r>
        <w:continuationSeparator/>
      </w:r>
    </w:p>
  </w:footnote>
  <w:footnote w:id="1">
    <w:p w14:paraId="64FC3A9B" w14:textId="05175E68" w:rsidR="00D46F82" w:rsidRPr="005D2D9B" w:rsidRDefault="00D46F82" w:rsidP="00D46F8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9"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1"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6"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8" w15:restartNumberingAfterBreak="0">
    <w:nsid w:val="56CE5593"/>
    <w:multiLevelType w:val="hybridMultilevel"/>
    <w:tmpl w:val="6D1AD936"/>
    <w:lvl w:ilvl="0" w:tplc="88C21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AFE2C75"/>
    <w:multiLevelType w:val="hybridMultilevel"/>
    <w:tmpl w:val="4574E682"/>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5617030">
    <w:abstractNumId w:val="5"/>
  </w:num>
  <w:num w:numId="2" w16cid:durableId="2123958171">
    <w:abstractNumId w:val="22"/>
  </w:num>
  <w:num w:numId="3" w16cid:durableId="1824851058">
    <w:abstractNumId w:val="11"/>
  </w:num>
  <w:num w:numId="4" w16cid:durableId="1148325066">
    <w:abstractNumId w:val="19"/>
  </w:num>
  <w:num w:numId="5" w16cid:durableId="1705666970">
    <w:abstractNumId w:val="3"/>
  </w:num>
  <w:num w:numId="6" w16cid:durableId="1970278992">
    <w:abstractNumId w:val="7"/>
  </w:num>
  <w:num w:numId="7" w16cid:durableId="1097752529">
    <w:abstractNumId w:val="15"/>
  </w:num>
  <w:num w:numId="8" w16cid:durableId="591934442">
    <w:abstractNumId w:val="2"/>
  </w:num>
  <w:num w:numId="9" w16cid:durableId="1547598487">
    <w:abstractNumId w:val="10"/>
  </w:num>
  <w:num w:numId="10" w16cid:durableId="940453453">
    <w:abstractNumId w:val="6"/>
  </w:num>
  <w:num w:numId="11" w16cid:durableId="2065445004">
    <w:abstractNumId w:val="14"/>
  </w:num>
  <w:num w:numId="12" w16cid:durableId="940993303">
    <w:abstractNumId w:val="9"/>
  </w:num>
  <w:num w:numId="13" w16cid:durableId="457187394">
    <w:abstractNumId w:val="13"/>
  </w:num>
  <w:num w:numId="14" w16cid:durableId="1057585720">
    <w:abstractNumId w:val="12"/>
  </w:num>
  <w:num w:numId="15" w16cid:durableId="2081174211">
    <w:abstractNumId w:val="8"/>
  </w:num>
  <w:num w:numId="16" w16cid:durableId="766000818">
    <w:abstractNumId w:val="16"/>
  </w:num>
  <w:num w:numId="17" w16cid:durableId="1824926725">
    <w:abstractNumId w:val="21"/>
  </w:num>
  <w:num w:numId="18" w16cid:durableId="35591809">
    <w:abstractNumId w:val="18"/>
  </w:num>
  <w:num w:numId="19" w16cid:durableId="274678175">
    <w:abstractNumId w:val="4"/>
  </w:num>
  <w:num w:numId="20" w16cid:durableId="697314730">
    <w:abstractNumId w:val="1"/>
  </w:num>
  <w:num w:numId="21" w16cid:durableId="2111973837">
    <w:abstractNumId w:val="17"/>
  </w:num>
  <w:num w:numId="22" w16cid:durableId="417361724">
    <w:abstractNumId w:val="0"/>
  </w:num>
  <w:num w:numId="23" w16cid:durableId="8165357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03807"/>
    <w:rsid w:val="00031927"/>
    <w:rsid w:val="00047F13"/>
    <w:rsid w:val="000A3A42"/>
    <w:rsid w:val="000E22D3"/>
    <w:rsid w:val="0015013F"/>
    <w:rsid w:val="00177B61"/>
    <w:rsid w:val="001F7EE9"/>
    <w:rsid w:val="002268C2"/>
    <w:rsid w:val="002455A3"/>
    <w:rsid w:val="002C28F6"/>
    <w:rsid w:val="00301FCF"/>
    <w:rsid w:val="00317545"/>
    <w:rsid w:val="00323FAD"/>
    <w:rsid w:val="00356F95"/>
    <w:rsid w:val="003D413F"/>
    <w:rsid w:val="003E2B44"/>
    <w:rsid w:val="003E4B05"/>
    <w:rsid w:val="003F5B68"/>
    <w:rsid w:val="00407E89"/>
    <w:rsid w:val="004972D8"/>
    <w:rsid w:val="004A5973"/>
    <w:rsid w:val="004B66AD"/>
    <w:rsid w:val="00514EFE"/>
    <w:rsid w:val="00520F6A"/>
    <w:rsid w:val="005518F7"/>
    <w:rsid w:val="00564C68"/>
    <w:rsid w:val="00573FD8"/>
    <w:rsid w:val="00583027"/>
    <w:rsid w:val="005B5472"/>
    <w:rsid w:val="005C5FB5"/>
    <w:rsid w:val="005D051E"/>
    <w:rsid w:val="0061260F"/>
    <w:rsid w:val="006A71BA"/>
    <w:rsid w:val="006F022E"/>
    <w:rsid w:val="007002FF"/>
    <w:rsid w:val="00715512"/>
    <w:rsid w:val="00757C60"/>
    <w:rsid w:val="007630AE"/>
    <w:rsid w:val="00795EB7"/>
    <w:rsid w:val="007C1FA4"/>
    <w:rsid w:val="00807018"/>
    <w:rsid w:val="00826E2F"/>
    <w:rsid w:val="008658F7"/>
    <w:rsid w:val="008A5F75"/>
    <w:rsid w:val="008C2AB2"/>
    <w:rsid w:val="008C7F2E"/>
    <w:rsid w:val="008D58EE"/>
    <w:rsid w:val="008D7808"/>
    <w:rsid w:val="00922AA8"/>
    <w:rsid w:val="00925700"/>
    <w:rsid w:val="00941FB0"/>
    <w:rsid w:val="009616A0"/>
    <w:rsid w:val="009A0A06"/>
    <w:rsid w:val="009A1E78"/>
    <w:rsid w:val="009B593E"/>
    <w:rsid w:val="009F4764"/>
    <w:rsid w:val="00A11D13"/>
    <w:rsid w:val="00A15FB9"/>
    <w:rsid w:val="00AC5817"/>
    <w:rsid w:val="00AC7A49"/>
    <w:rsid w:val="00AD41AE"/>
    <w:rsid w:val="00AE36DC"/>
    <w:rsid w:val="00AE4B26"/>
    <w:rsid w:val="00B10B7D"/>
    <w:rsid w:val="00B547F4"/>
    <w:rsid w:val="00B773A9"/>
    <w:rsid w:val="00BB1F3D"/>
    <w:rsid w:val="00BD0799"/>
    <w:rsid w:val="00C077C6"/>
    <w:rsid w:val="00C25E8F"/>
    <w:rsid w:val="00CA46A3"/>
    <w:rsid w:val="00CB5FF9"/>
    <w:rsid w:val="00CC33B6"/>
    <w:rsid w:val="00D1112D"/>
    <w:rsid w:val="00D37108"/>
    <w:rsid w:val="00D46F82"/>
    <w:rsid w:val="00D542A7"/>
    <w:rsid w:val="00D87E44"/>
    <w:rsid w:val="00DF07CD"/>
    <w:rsid w:val="00DF1F87"/>
    <w:rsid w:val="00E40A1D"/>
    <w:rsid w:val="00E653F2"/>
    <w:rsid w:val="00E73508"/>
    <w:rsid w:val="00E90EA3"/>
    <w:rsid w:val="00EA5990"/>
    <w:rsid w:val="00F124D4"/>
    <w:rsid w:val="00F435E6"/>
    <w:rsid w:val="00F764D6"/>
    <w:rsid w:val="00FA1CC8"/>
    <w:rsid w:val="00FC0641"/>
    <w:rsid w:val="00FC2066"/>
    <w:rsid w:val="00FD3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B5FF9"/>
  </w:style>
  <w:style w:type="paragraph" w:customStyle="1" w:styleId="TableContents">
    <w:name w:val="Table Contents"/>
    <w:basedOn w:val="Normalny"/>
    <w:rsid w:val="00356F95"/>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2440</TotalTime>
  <Pages>19</Pages>
  <Words>5690</Words>
  <Characters>34141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Kaiser Leszek Mariusz</cp:lastModifiedBy>
  <cp:revision>111</cp:revision>
  <cp:lastPrinted>2023-05-25T11:18:00Z</cp:lastPrinted>
  <dcterms:created xsi:type="dcterms:W3CDTF">2022-08-18T05:45:00Z</dcterms:created>
  <dcterms:modified xsi:type="dcterms:W3CDTF">2023-07-25T09:45:00Z</dcterms:modified>
</cp:coreProperties>
</file>