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7FF2" w14:textId="77777777" w:rsidR="00FD3BCA" w:rsidRDefault="001230F2" w:rsidP="0077000C">
      <w:pPr>
        <w:jc w:val="both"/>
      </w:pPr>
      <w:r>
        <w:t xml:space="preserve">Opis przedmiotu zamówienia </w:t>
      </w:r>
    </w:p>
    <w:p w14:paraId="16972E66" w14:textId="55BB9C05" w:rsidR="001230F2" w:rsidRPr="000374BE" w:rsidRDefault="001230F2" w:rsidP="0077000C">
      <w:pPr>
        <w:jc w:val="both"/>
        <w:rPr>
          <w:b/>
        </w:rPr>
      </w:pPr>
      <w:r>
        <w:t xml:space="preserve">Przedmiotem zamówienia są roboty </w:t>
      </w:r>
      <w:r w:rsidR="000374BE">
        <w:t>budowlane pn.:</w:t>
      </w:r>
      <w:r w:rsidR="000374BE" w:rsidRPr="000374BE">
        <w:rPr>
          <w:rFonts w:eastAsia="Courier New" w:cstheme="minorHAnsi"/>
          <w:b/>
          <w:kern w:val="1"/>
          <w:sz w:val="24"/>
          <w:szCs w:val="24"/>
          <w:lang w:eastAsia="zh-CN" w:bidi="hi-IN"/>
        </w:rPr>
        <w:t xml:space="preserve"> </w:t>
      </w:r>
      <w:r w:rsidR="000374BE" w:rsidRPr="000374BE">
        <w:rPr>
          <w:b/>
        </w:rPr>
        <w:t>„Roboty naprawcze, zabezpieczające i konserwacyjne na trasie przebiegu ścieżki o nawierzchni mineralnej realizowanej w ramach projektu pn. Łączy nas Bóbr”</w:t>
      </w:r>
      <w:r w:rsidR="000374BE">
        <w:t xml:space="preserve"> </w:t>
      </w:r>
      <w:r>
        <w:t>w zakresie oddania do użytkowania ścieżki pieszo rowerowej wokół zbiornika wodnego Bukówka w ramach projektu pn. Łączy nas Bóbr.</w:t>
      </w:r>
      <w:r w:rsidR="0077000C" w:rsidRPr="0077000C">
        <w:rPr>
          <w:b/>
        </w:rPr>
        <w:t xml:space="preserve"> </w:t>
      </w:r>
    </w:p>
    <w:p w14:paraId="40DBC8F9" w14:textId="77777777" w:rsidR="001230F2" w:rsidRDefault="001230F2" w:rsidP="0077000C">
      <w:pPr>
        <w:jc w:val="both"/>
      </w:pPr>
      <w:r>
        <w:t>W ramach prac budowlanych Zamawiający planuje wykonanie:</w:t>
      </w:r>
    </w:p>
    <w:p w14:paraId="4AB9C658" w14:textId="6070E720" w:rsidR="00C2054B" w:rsidRDefault="001230F2" w:rsidP="0077000C">
      <w:pPr>
        <w:pStyle w:val="Akapitzlist"/>
        <w:numPr>
          <w:ilvl w:val="0"/>
          <w:numId w:val="1"/>
        </w:numPr>
        <w:jc w:val="both"/>
      </w:pPr>
      <w:r>
        <w:t>Wyrównanie, uzupełnienie i zagęszczenie  nawierzchni mineralnej o szerokości 1,5 m – długość 350 m, grubość warstwy po zagęszczeniu 5 cm – za pomocą kruszywa łamanego – amfibolit frakcja 0-8,</w:t>
      </w:r>
    </w:p>
    <w:p w14:paraId="53FB03DF" w14:textId="77777777" w:rsidR="001230F2" w:rsidRDefault="001230F2" w:rsidP="0077000C">
      <w:pPr>
        <w:pStyle w:val="Akapitzlist"/>
        <w:numPr>
          <w:ilvl w:val="0"/>
          <w:numId w:val="1"/>
        </w:numPr>
        <w:jc w:val="both"/>
      </w:pPr>
      <w:r>
        <w:t xml:space="preserve">Wyrównanie, uzupełnienie i zagęszczenie nawierzchni mineralnej przy mostku na rzecz Bóbr – strona zachodnia o szerokości 1,5 m- długość 60 m, </w:t>
      </w:r>
      <w:r w:rsidRPr="001230F2">
        <w:t>grubość wars</w:t>
      </w:r>
      <w:r>
        <w:t>twy po zagęszczeniu 10</w:t>
      </w:r>
      <w:r w:rsidRPr="001230F2">
        <w:t xml:space="preserve"> cm – za pomocą kruszywa łamanego – amfibolit frakcja 0-8,</w:t>
      </w:r>
    </w:p>
    <w:p w14:paraId="5FD05D0C" w14:textId="665F8FDD" w:rsidR="001230F2" w:rsidRDefault="001230F2" w:rsidP="0077000C">
      <w:pPr>
        <w:pStyle w:val="Akapitzlist"/>
        <w:numPr>
          <w:ilvl w:val="0"/>
          <w:numId w:val="1"/>
        </w:numPr>
        <w:jc w:val="both"/>
      </w:pPr>
      <w:r>
        <w:t>Naprawa i wyrównanie poboczy ziemnych – 60 cm, szerokość 0,5 m,</w:t>
      </w:r>
      <w:r w:rsidR="003D4A08" w:rsidRPr="003D4A08">
        <w:rPr>
          <w:b/>
        </w:rPr>
        <w:t xml:space="preserve"> </w:t>
      </w:r>
    </w:p>
    <w:p w14:paraId="578E89CC" w14:textId="7B1EF7EF" w:rsidR="001230F2" w:rsidRDefault="001230F2" w:rsidP="0077000C">
      <w:pPr>
        <w:pStyle w:val="Akapitzlist"/>
        <w:numPr>
          <w:ilvl w:val="0"/>
          <w:numId w:val="1"/>
        </w:numPr>
        <w:jc w:val="both"/>
      </w:pPr>
      <w:r>
        <w:t xml:space="preserve">Wykonanie sączków drenarskich w otulinie z </w:t>
      </w:r>
      <w:proofErr w:type="spellStart"/>
      <w:r>
        <w:t>gowłókniny</w:t>
      </w:r>
      <w:proofErr w:type="spellEnd"/>
      <w:r>
        <w:t xml:space="preserve"> </w:t>
      </w:r>
      <w:r w:rsidR="00C2054B">
        <w:t>i ułożenie w wykop</w:t>
      </w:r>
      <w:r w:rsidR="00CC7FEB">
        <w:t>ie z zasypaniem gruntem z odkładu</w:t>
      </w:r>
      <w:r w:rsidR="00C2054B">
        <w:t xml:space="preserve">, </w:t>
      </w:r>
    </w:p>
    <w:p w14:paraId="12493B4B" w14:textId="6E1A862E" w:rsidR="00C2054B" w:rsidRDefault="00C2054B" w:rsidP="0077000C">
      <w:pPr>
        <w:pStyle w:val="Akapitzlist"/>
        <w:numPr>
          <w:ilvl w:val="0"/>
          <w:numId w:val="1"/>
        </w:numPr>
        <w:jc w:val="both"/>
      </w:pPr>
      <w:r>
        <w:t xml:space="preserve">Zakup, dostawa oraz montaż </w:t>
      </w:r>
      <w:proofErr w:type="spellStart"/>
      <w:r>
        <w:t>legiobloków</w:t>
      </w:r>
      <w:proofErr w:type="spellEnd"/>
      <w:r>
        <w:t xml:space="preserve"> betonowych oraz ułożenie w formie blokad wjazdu – bloki 60cmx60cmx60cm,</w:t>
      </w:r>
      <w:r w:rsidR="003D4A08">
        <w:t xml:space="preserve"> </w:t>
      </w:r>
    </w:p>
    <w:p w14:paraId="1E745A1B" w14:textId="433A21BC" w:rsidR="00C2054B" w:rsidRDefault="00C2054B" w:rsidP="0077000C">
      <w:pPr>
        <w:pStyle w:val="Akapitzlist"/>
        <w:numPr>
          <w:ilvl w:val="0"/>
          <w:numId w:val="1"/>
        </w:numPr>
        <w:jc w:val="both"/>
      </w:pPr>
      <w:r>
        <w:t>Wykonanie zapory wjazdowej w formie nasypu ziemnego o długości 10m i wysokości 1m,</w:t>
      </w:r>
      <w:r w:rsidR="003D4A08">
        <w:t xml:space="preserve"> </w:t>
      </w:r>
    </w:p>
    <w:p w14:paraId="70B17793" w14:textId="282CF2A7" w:rsidR="00C2054B" w:rsidRDefault="00C2054B" w:rsidP="0077000C">
      <w:pPr>
        <w:pStyle w:val="Akapitzlist"/>
        <w:numPr>
          <w:ilvl w:val="0"/>
          <w:numId w:val="1"/>
        </w:numPr>
        <w:jc w:val="both"/>
      </w:pPr>
      <w:r>
        <w:t>Naprawa o wyrównanie poboczy ziemnych 350m o szerokości 0,5m,</w:t>
      </w:r>
      <w:r w:rsidR="003D4A08">
        <w:t xml:space="preserve"> </w:t>
      </w:r>
    </w:p>
    <w:p w14:paraId="63454454" w14:textId="5F65C3D6" w:rsidR="00C2054B" w:rsidRDefault="00C2054B" w:rsidP="0077000C">
      <w:pPr>
        <w:pStyle w:val="Akapitzlist"/>
        <w:numPr>
          <w:ilvl w:val="0"/>
          <w:numId w:val="1"/>
        </w:numPr>
        <w:jc w:val="both"/>
      </w:pPr>
      <w:r>
        <w:t>Zakup, dostawa i montaż obrzeży betonowych 8x30x100 cm na styku z mostem obustronnie,</w:t>
      </w:r>
      <w:r w:rsidR="003D4A08" w:rsidRPr="003D4A08">
        <w:rPr>
          <w:b/>
        </w:rPr>
        <w:t xml:space="preserve"> </w:t>
      </w:r>
    </w:p>
    <w:p w14:paraId="0A608ACE" w14:textId="5E16DA68" w:rsidR="00C2054B" w:rsidRPr="00C2054B" w:rsidRDefault="00C2054B" w:rsidP="0077000C">
      <w:pPr>
        <w:pStyle w:val="Akapitzlist"/>
        <w:numPr>
          <w:ilvl w:val="0"/>
          <w:numId w:val="1"/>
        </w:numPr>
        <w:jc w:val="both"/>
      </w:pPr>
      <w:r w:rsidRPr="00C2054B">
        <w:t xml:space="preserve">Wyrównanie, uzupełnienie i zagęszczenie  nawierzchni mineralnej </w:t>
      </w:r>
      <w:r>
        <w:t>o szerokości 1,5 m – długość  551</w:t>
      </w:r>
      <w:r w:rsidRPr="00C2054B">
        <w:t xml:space="preserve"> m, grubość warstwy po zagęszczeniu 5 cm – za pomocą kruszywa łamanego – amfibolit frakcja 0-8,</w:t>
      </w:r>
      <w:r w:rsidR="003D4A08">
        <w:t xml:space="preserve"> </w:t>
      </w:r>
    </w:p>
    <w:p w14:paraId="34B9A939" w14:textId="2DC5B6AD" w:rsidR="00C2054B" w:rsidRPr="003D4A08" w:rsidRDefault="00C2054B" w:rsidP="0077000C">
      <w:pPr>
        <w:pStyle w:val="Akapitzlist"/>
        <w:numPr>
          <w:ilvl w:val="0"/>
          <w:numId w:val="1"/>
        </w:numPr>
        <w:jc w:val="both"/>
        <w:rPr>
          <w:b/>
        </w:rPr>
      </w:pPr>
      <w:r>
        <w:t>Oczyszczenie poboczy, wyrównanie i uzupełnienie humusem obustronnie pobocza po 0,5 m,</w:t>
      </w:r>
      <w:r w:rsidR="003D4A08">
        <w:t xml:space="preserve"> </w:t>
      </w:r>
    </w:p>
    <w:p w14:paraId="519DC5E0" w14:textId="14FDDE19" w:rsidR="00C2054B" w:rsidRDefault="00C2054B" w:rsidP="0077000C">
      <w:pPr>
        <w:pStyle w:val="Akapitzlist"/>
        <w:numPr>
          <w:ilvl w:val="0"/>
          <w:numId w:val="1"/>
        </w:numPr>
        <w:jc w:val="both"/>
      </w:pPr>
      <w:r>
        <w:t>Ponowny montaż barierek – ponowne osadzenie w skarpie 2 sztuki (bariery U-11a),</w:t>
      </w:r>
      <w:r w:rsidR="003D4A08" w:rsidRPr="003D4A08">
        <w:rPr>
          <w:b/>
        </w:rPr>
        <w:t xml:space="preserve"> </w:t>
      </w:r>
    </w:p>
    <w:p w14:paraId="2CBCF7DF" w14:textId="3135B0C7" w:rsidR="00C2054B" w:rsidRDefault="00C2054B" w:rsidP="0077000C">
      <w:pPr>
        <w:pStyle w:val="Akapitzlist"/>
        <w:numPr>
          <w:ilvl w:val="0"/>
          <w:numId w:val="1"/>
        </w:numPr>
        <w:jc w:val="both"/>
      </w:pPr>
      <w:r>
        <w:t>Demontaż i ponowny montaż nowej lokalizacji w nowej lokalizacji słupków półautomatycznych,</w:t>
      </w:r>
      <w:r w:rsidR="003D4A08">
        <w:t xml:space="preserve"> </w:t>
      </w:r>
    </w:p>
    <w:p w14:paraId="687DE327" w14:textId="019D4697" w:rsidR="00C2054B" w:rsidRDefault="00C2054B" w:rsidP="0077000C">
      <w:pPr>
        <w:pStyle w:val="Akapitzlist"/>
        <w:numPr>
          <w:ilvl w:val="0"/>
          <w:numId w:val="1"/>
        </w:numPr>
        <w:jc w:val="both"/>
      </w:pPr>
      <w:r>
        <w:t>Naprawa umocnień przepustów z ażurowych płyt betonowych,</w:t>
      </w:r>
      <w:r w:rsidR="003D4A08">
        <w:t xml:space="preserve"> </w:t>
      </w:r>
    </w:p>
    <w:p w14:paraId="40803166" w14:textId="77777777" w:rsidR="00C2054B" w:rsidRDefault="00C2054B" w:rsidP="0077000C">
      <w:pPr>
        <w:pStyle w:val="Akapitzlist"/>
        <w:numPr>
          <w:ilvl w:val="0"/>
          <w:numId w:val="1"/>
        </w:numPr>
        <w:jc w:val="both"/>
      </w:pPr>
      <w:r>
        <w:t>Naprawa umocnień na potoku Bachorzyna – doprowadzenie do stanu pierwotnego,</w:t>
      </w:r>
    </w:p>
    <w:p w14:paraId="10F3F4EB" w14:textId="77777777" w:rsidR="00C2054B" w:rsidRDefault="00C2054B" w:rsidP="0077000C">
      <w:pPr>
        <w:pStyle w:val="Akapitzlist"/>
        <w:numPr>
          <w:ilvl w:val="0"/>
          <w:numId w:val="1"/>
        </w:numPr>
        <w:jc w:val="both"/>
      </w:pPr>
      <w:r>
        <w:t xml:space="preserve">Pas zieleni na zaporze bocznej od strony </w:t>
      </w:r>
      <w:proofErr w:type="spellStart"/>
      <w:r>
        <w:t>odwodnej</w:t>
      </w:r>
      <w:proofErr w:type="spellEnd"/>
      <w:r>
        <w:t xml:space="preserve"> długość 546,74 m, szerokość 0,5m o grubości 0,2 m i obsianie mieszanką traw. </w:t>
      </w:r>
    </w:p>
    <w:p w14:paraId="7A078D32" w14:textId="77777777" w:rsidR="003D4A08" w:rsidRDefault="003D4A08" w:rsidP="0077000C">
      <w:pPr>
        <w:pStyle w:val="Akapitzlist"/>
        <w:jc w:val="both"/>
      </w:pPr>
    </w:p>
    <w:p w14:paraId="0EC0AF5A" w14:textId="2F653839" w:rsidR="003D4A08" w:rsidRDefault="003D4A08" w:rsidP="0077000C">
      <w:pPr>
        <w:pStyle w:val="Akapitzlist"/>
        <w:jc w:val="both"/>
        <w:rPr>
          <w:b/>
        </w:rPr>
      </w:pPr>
      <w:r>
        <w:t xml:space="preserve">Wskazane prace wykonywane będę na podstawie decyzji </w:t>
      </w:r>
      <w:r w:rsidR="0069748D">
        <w:t>WR.ZUZ.3.4210.488.2021  z dnia 20 stycznia 2022 roku</w:t>
      </w:r>
      <w:r>
        <w:t xml:space="preserve"> pozwolenia wodnoprawnego</w:t>
      </w:r>
      <w:r w:rsidR="0069748D">
        <w:t xml:space="preserve">, </w:t>
      </w:r>
      <w:r>
        <w:t>przedmiaru robót przygotowanego przez</w:t>
      </w:r>
      <w:r w:rsidR="0069748D">
        <w:t xml:space="preserve"> arch. Inż. Jacka </w:t>
      </w:r>
      <w:r w:rsidR="00FD56A7">
        <w:t xml:space="preserve">Magierę. </w:t>
      </w:r>
      <w:r>
        <w:t xml:space="preserve"> </w:t>
      </w:r>
    </w:p>
    <w:p w14:paraId="1113D0A9" w14:textId="77777777" w:rsidR="003D4A08" w:rsidRDefault="003D4A08" w:rsidP="0077000C">
      <w:pPr>
        <w:pStyle w:val="Akapitzlist"/>
        <w:jc w:val="both"/>
        <w:rPr>
          <w:b/>
        </w:rPr>
      </w:pPr>
    </w:p>
    <w:p w14:paraId="58C6BABD" w14:textId="77777777" w:rsidR="003D4A08" w:rsidRPr="0077000C" w:rsidRDefault="003D4A08" w:rsidP="0077000C">
      <w:pPr>
        <w:pStyle w:val="Akapitzlist"/>
        <w:jc w:val="both"/>
      </w:pPr>
      <w:r w:rsidRPr="0077000C">
        <w:t>Wykonawca ponosi pełną odpowiedzialność za organizację, za</w:t>
      </w:r>
      <w:r w:rsidR="0077000C" w:rsidRPr="0077000C">
        <w:t>gospodarowanie i utrzymanie zap</w:t>
      </w:r>
      <w:r w:rsidRPr="0077000C">
        <w:t>lecza budowy, roboty przygotowawcze i porządkowe.</w:t>
      </w:r>
    </w:p>
    <w:p w14:paraId="5AF6CFF5" w14:textId="77777777" w:rsidR="0077000C" w:rsidRPr="0077000C" w:rsidRDefault="0077000C" w:rsidP="0077000C">
      <w:pPr>
        <w:pStyle w:val="Akapitzlist"/>
        <w:jc w:val="both"/>
      </w:pPr>
    </w:p>
    <w:p w14:paraId="4994C80A" w14:textId="77777777" w:rsidR="0077000C" w:rsidRDefault="0077000C" w:rsidP="0077000C">
      <w:pPr>
        <w:pStyle w:val="Akapitzlist"/>
        <w:jc w:val="both"/>
      </w:pPr>
      <w:r w:rsidRPr="0077000C">
        <w:t xml:space="preserve">Wykonawca ponosi pełną odpowiedzialność za oznakowanie terenu budowy oraz zapewnienie na terenie budowy należytego ładu i porządku, przestrzeganie przepisów BHP oraz utrzymanie terenu budowy w stanie niezagrażającym życiu i bezpieczeństwu osób trzecich. </w:t>
      </w:r>
    </w:p>
    <w:p w14:paraId="6BCAFFE5" w14:textId="77777777" w:rsidR="0077000C" w:rsidRDefault="0077000C" w:rsidP="0077000C">
      <w:pPr>
        <w:pStyle w:val="Akapitzlist"/>
        <w:jc w:val="both"/>
      </w:pPr>
    </w:p>
    <w:p w14:paraId="65C7F358" w14:textId="77777777" w:rsidR="0077000C" w:rsidRDefault="0077000C" w:rsidP="0077000C">
      <w:pPr>
        <w:pStyle w:val="Akapitzlist"/>
        <w:jc w:val="both"/>
      </w:pPr>
      <w:r>
        <w:lastRenderedPageBreak/>
        <w:t>Jakiekolwiek elementy rozbiórkowe zostaną wywiezione przez Wykonawcę i zutylizowane na jego koszt. W wycenie zadania ująć należy również załadunek, transport i rozładunek konkretnego materiału.</w:t>
      </w:r>
    </w:p>
    <w:p w14:paraId="42CF5A40" w14:textId="77777777" w:rsidR="0077000C" w:rsidRDefault="0077000C" w:rsidP="0077000C">
      <w:pPr>
        <w:pStyle w:val="Akapitzlist"/>
        <w:jc w:val="both"/>
      </w:pPr>
    </w:p>
    <w:p w14:paraId="27C61694" w14:textId="77777777" w:rsidR="0077000C" w:rsidRDefault="0077000C" w:rsidP="0077000C">
      <w:pPr>
        <w:pStyle w:val="Akapitzlist"/>
        <w:jc w:val="both"/>
      </w:pPr>
      <w:r>
        <w:t xml:space="preserve">Po zakończeniu robót Zamawiający wymaga uporządkowania terenu w terminie nie późniejszym niż termin odbioru przedmiotu zamówienia. </w:t>
      </w:r>
    </w:p>
    <w:p w14:paraId="755CF09F" w14:textId="77777777" w:rsidR="00D0167D" w:rsidRDefault="00D0167D" w:rsidP="0077000C">
      <w:pPr>
        <w:pStyle w:val="Akapitzlist"/>
        <w:jc w:val="both"/>
      </w:pPr>
    </w:p>
    <w:p w14:paraId="09880132" w14:textId="2A14AFA9" w:rsidR="00D0167D" w:rsidRDefault="00A33BFC" w:rsidP="0077000C">
      <w:pPr>
        <w:pStyle w:val="Akapitzlist"/>
        <w:jc w:val="both"/>
        <w:rPr>
          <w:b/>
        </w:rPr>
      </w:pPr>
      <w:r w:rsidRPr="00A33BFC">
        <w:rPr>
          <w:b/>
        </w:rPr>
        <w:t>Ze względu na charakter inwestycji, prace muszą być realizowane przy zaangażowaniu małogabarytowego sprzętu mechanicznego niepowodującego zniszczeń i rozjeżdżania nawierzchni i terenów przyległych (minikoparki, koparko- ładowarki, rozkładarki do ścieżek, szuflady do rozściełania materiałów sypkich doczepianej na pojeździe z manipulatorem) .</w:t>
      </w:r>
    </w:p>
    <w:p w14:paraId="76A3A974" w14:textId="7FA8B6C8" w:rsidR="00FD56A7" w:rsidRDefault="00FD56A7" w:rsidP="0077000C">
      <w:pPr>
        <w:pStyle w:val="Akapitzlist"/>
        <w:jc w:val="both"/>
        <w:rPr>
          <w:b/>
        </w:rPr>
      </w:pPr>
    </w:p>
    <w:p w14:paraId="06790960" w14:textId="6C695EF2" w:rsidR="00FD56A7" w:rsidRDefault="00FD56A7" w:rsidP="0077000C">
      <w:pPr>
        <w:pStyle w:val="Akapitzlist"/>
        <w:jc w:val="both"/>
        <w:rPr>
          <w:b/>
        </w:rPr>
      </w:pPr>
    </w:p>
    <w:p w14:paraId="216C5729" w14:textId="54589370" w:rsidR="00FD56A7" w:rsidRDefault="00FD56A7" w:rsidP="0077000C">
      <w:pPr>
        <w:pStyle w:val="Akapitzlist"/>
        <w:jc w:val="both"/>
        <w:rPr>
          <w:b/>
        </w:rPr>
      </w:pPr>
    </w:p>
    <w:p w14:paraId="651D1DD5" w14:textId="290E4EAB" w:rsidR="00FD56A7" w:rsidRDefault="00FD56A7" w:rsidP="0077000C">
      <w:pPr>
        <w:pStyle w:val="Akapitzlist"/>
        <w:jc w:val="both"/>
        <w:rPr>
          <w:b/>
        </w:rPr>
      </w:pPr>
    </w:p>
    <w:p w14:paraId="24ECCB3E" w14:textId="2B3DCA30" w:rsidR="00FD56A7" w:rsidRDefault="00FD56A7" w:rsidP="0077000C">
      <w:pPr>
        <w:pStyle w:val="Akapitzlist"/>
        <w:jc w:val="both"/>
        <w:rPr>
          <w:b/>
        </w:rPr>
      </w:pPr>
    </w:p>
    <w:p w14:paraId="7C8263E8" w14:textId="313FBEA2" w:rsidR="00FD56A7" w:rsidRDefault="00FD56A7" w:rsidP="0077000C">
      <w:pPr>
        <w:pStyle w:val="Akapitzlist"/>
        <w:jc w:val="both"/>
        <w:rPr>
          <w:b/>
        </w:rPr>
      </w:pPr>
    </w:p>
    <w:p w14:paraId="7581105C" w14:textId="717D2042" w:rsidR="00FD56A7" w:rsidRDefault="00FD56A7" w:rsidP="0077000C">
      <w:pPr>
        <w:pStyle w:val="Akapitzlist"/>
        <w:jc w:val="both"/>
        <w:rPr>
          <w:b/>
        </w:rPr>
      </w:pPr>
    </w:p>
    <w:p w14:paraId="684B738B" w14:textId="319C872B" w:rsidR="00FD56A7" w:rsidRDefault="00FD56A7" w:rsidP="0077000C">
      <w:pPr>
        <w:pStyle w:val="Akapitzlist"/>
        <w:jc w:val="both"/>
        <w:rPr>
          <w:b/>
        </w:rPr>
      </w:pPr>
    </w:p>
    <w:p w14:paraId="5CFA5722" w14:textId="0AED9D61" w:rsidR="00FD56A7" w:rsidRDefault="00FD56A7" w:rsidP="0077000C">
      <w:pPr>
        <w:pStyle w:val="Akapitzlist"/>
        <w:jc w:val="both"/>
        <w:rPr>
          <w:b/>
        </w:rPr>
      </w:pPr>
    </w:p>
    <w:p w14:paraId="58BB4689" w14:textId="238DEDBB" w:rsidR="00FD56A7" w:rsidRDefault="00FD56A7" w:rsidP="0077000C">
      <w:pPr>
        <w:pStyle w:val="Akapitzlist"/>
        <w:jc w:val="both"/>
        <w:rPr>
          <w:b/>
        </w:rPr>
      </w:pPr>
    </w:p>
    <w:p w14:paraId="16E5F15C" w14:textId="0E690268" w:rsidR="00FD56A7" w:rsidRDefault="00FD56A7" w:rsidP="0077000C">
      <w:pPr>
        <w:pStyle w:val="Akapitzlist"/>
        <w:jc w:val="both"/>
        <w:rPr>
          <w:b/>
        </w:rPr>
      </w:pPr>
    </w:p>
    <w:p w14:paraId="6D8E1B28" w14:textId="7FB4C364" w:rsidR="00FD56A7" w:rsidRDefault="00FD56A7" w:rsidP="0077000C">
      <w:pPr>
        <w:pStyle w:val="Akapitzlist"/>
        <w:jc w:val="both"/>
        <w:rPr>
          <w:b/>
        </w:rPr>
      </w:pPr>
    </w:p>
    <w:p w14:paraId="54B8C8E4" w14:textId="4FFFAC84" w:rsidR="00FD56A7" w:rsidRDefault="00FD56A7" w:rsidP="0077000C">
      <w:pPr>
        <w:pStyle w:val="Akapitzlist"/>
        <w:jc w:val="both"/>
        <w:rPr>
          <w:b/>
        </w:rPr>
      </w:pPr>
    </w:p>
    <w:p w14:paraId="1E8A2E0E" w14:textId="36158A5B" w:rsidR="00FD56A7" w:rsidRDefault="00FD56A7" w:rsidP="0077000C">
      <w:pPr>
        <w:pStyle w:val="Akapitzlist"/>
        <w:jc w:val="both"/>
        <w:rPr>
          <w:b/>
        </w:rPr>
      </w:pPr>
    </w:p>
    <w:p w14:paraId="73699288" w14:textId="34276491" w:rsidR="00FD56A7" w:rsidRDefault="00FD56A7" w:rsidP="0077000C">
      <w:pPr>
        <w:pStyle w:val="Akapitzlist"/>
        <w:jc w:val="both"/>
        <w:rPr>
          <w:b/>
        </w:rPr>
      </w:pPr>
    </w:p>
    <w:p w14:paraId="6649DD93" w14:textId="3AC63482" w:rsidR="00FD56A7" w:rsidRDefault="00FD56A7" w:rsidP="0077000C">
      <w:pPr>
        <w:pStyle w:val="Akapitzlist"/>
        <w:jc w:val="both"/>
        <w:rPr>
          <w:b/>
        </w:rPr>
      </w:pPr>
    </w:p>
    <w:p w14:paraId="60D92C7A" w14:textId="068C2894" w:rsidR="00FD56A7" w:rsidRDefault="00FD56A7" w:rsidP="0077000C">
      <w:pPr>
        <w:pStyle w:val="Akapitzlist"/>
        <w:jc w:val="both"/>
        <w:rPr>
          <w:b/>
        </w:rPr>
      </w:pPr>
    </w:p>
    <w:p w14:paraId="49FD6A97" w14:textId="19EEFEDF" w:rsidR="00FD56A7" w:rsidRDefault="00FD56A7" w:rsidP="0077000C">
      <w:pPr>
        <w:pStyle w:val="Akapitzlist"/>
        <w:jc w:val="both"/>
        <w:rPr>
          <w:b/>
        </w:rPr>
      </w:pPr>
    </w:p>
    <w:p w14:paraId="00B46697" w14:textId="23D05D77" w:rsidR="00FD56A7" w:rsidRDefault="00FD56A7" w:rsidP="0077000C">
      <w:pPr>
        <w:pStyle w:val="Akapitzlist"/>
        <w:jc w:val="both"/>
        <w:rPr>
          <w:b/>
        </w:rPr>
      </w:pPr>
    </w:p>
    <w:p w14:paraId="0B9E50F6" w14:textId="5394AB38" w:rsidR="00FD56A7" w:rsidRDefault="00FD56A7" w:rsidP="0077000C">
      <w:pPr>
        <w:pStyle w:val="Akapitzlist"/>
        <w:jc w:val="both"/>
        <w:rPr>
          <w:b/>
        </w:rPr>
      </w:pPr>
    </w:p>
    <w:p w14:paraId="09796E3C" w14:textId="1286985D" w:rsidR="00FD56A7" w:rsidRDefault="00FD56A7" w:rsidP="0077000C">
      <w:pPr>
        <w:pStyle w:val="Akapitzlist"/>
        <w:jc w:val="both"/>
        <w:rPr>
          <w:b/>
        </w:rPr>
      </w:pPr>
    </w:p>
    <w:p w14:paraId="508FF3D6" w14:textId="3D8A4098" w:rsidR="00FD56A7" w:rsidRDefault="00FD56A7" w:rsidP="0077000C">
      <w:pPr>
        <w:pStyle w:val="Akapitzlist"/>
        <w:jc w:val="both"/>
        <w:rPr>
          <w:b/>
        </w:rPr>
      </w:pPr>
    </w:p>
    <w:p w14:paraId="7BDCD79D" w14:textId="62489E6A" w:rsidR="00FD56A7" w:rsidRDefault="00FD56A7" w:rsidP="0077000C">
      <w:pPr>
        <w:pStyle w:val="Akapitzlist"/>
        <w:jc w:val="both"/>
        <w:rPr>
          <w:b/>
        </w:rPr>
      </w:pPr>
    </w:p>
    <w:p w14:paraId="16F2366E" w14:textId="651EDF58" w:rsidR="00FD56A7" w:rsidRDefault="00FD56A7" w:rsidP="0077000C">
      <w:pPr>
        <w:pStyle w:val="Akapitzlist"/>
        <w:jc w:val="both"/>
        <w:rPr>
          <w:b/>
        </w:rPr>
      </w:pPr>
    </w:p>
    <w:p w14:paraId="6C6B1473" w14:textId="62FC65AE" w:rsidR="00FD56A7" w:rsidRDefault="00FD56A7" w:rsidP="0077000C">
      <w:pPr>
        <w:pStyle w:val="Akapitzlist"/>
        <w:jc w:val="both"/>
        <w:rPr>
          <w:b/>
        </w:rPr>
      </w:pPr>
    </w:p>
    <w:p w14:paraId="07D59F41" w14:textId="294B2854" w:rsidR="00FD56A7" w:rsidRDefault="00FD56A7" w:rsidP="0077000C">
      <w:pPr>
        <w:pStyle w:val="Akapitzlist"/>
        <w:jc w:val="both"/>
        <w:rPr>
          <w:b/>
        </w:rPr>
      </w:pPr>
    </w:p>
    <w:p w14:paraId="627F0837" w14:textId="77777777" w:rsidR="00FD56A7" w:rsidRDefault="00FD56A7" w:rsidP="0077000C">
      <w:pPr>
        <w:pStyle w:val="Akapitzlist"/>
        <w:jc w:val="both"/>
        <w:rPr>
          <w:b/>
        </w:rPr>
      </w:pPr>
    </w:p>
    <w:p w14:paraId="66E4576D" w14:textId="60FAE8B5" w:rsidR="00FD56A7" w:rsidRDefault="00FD56A7" w:rsidP="0077000C">
      <w:pPr>
        <w:pStyle w:val="Akapitzlist"/>
        <w:jc w:val="both"/>
        <w:rPr>
          <w:b/>
        </w:rPr>
      </w:pPr>
    </w:p>
    <w:p w14:paraId="14BE481D" w14:textId="62E14AA3" w:rsidR="00FD56A7" w:rsidRDefault="00FD56A7" w:rsidP="0077000C">
      <w:pPr>
        <w:pStyle w:val="Akapitzlist"/>
        <w:jc w:val="both"/>
        <w:rPr>
          <w:b/>
        </w:rPr>
      </w:pPr>
    </w:p>
    <w:p w14:paraId="77F941B4" w14:textId="305A8536" w:rsidR="00FD56A7" w:rsidRPr="00FD56A7" w:rsidRDefault="00FD56A7" w:rsidP="0077000C">
      <w:pPr>
        <w:pStyle w:val="Akapitzlist"/>
        <w:jc w:val="both"/>
        <w:rPr>
          <w:bCs/>
          <w:sz w:val="16"/>
          <w:szCs w:val="16"/>
        </w:rPr>
      </w:pPr>
    </w:p>
    <w:p w14:paraId="6C55CAED" w14:textId="77777777" w:rsidR="00FD56A7" w:rsidRPr="00FD56A7" w:rsidRDefault="00FD56A7" w:rsidP="00FD56A7">
      <w:pPr>
        <w:pStyle w:val="Akapitzlist"/>
        <w:rPr>
          <w:bCs/>
          <w:sz w:val="16"/>
          <w:szCs w:val="16"/>
        </w:rPr>
      </w:pPr>
      <w:r w:rsidRPr="00FD56A7">
        <w:rPr>
          <w:bCs/>
          <w:sz w:val="16"/>
          <w:szCs w:val="16"/>
        </w:rPr>
        <w:t xml:space="preserve">Sprawę prowadzi Daria Powązka – Łazarek </w:t>
      </w:r>
    </w:p>
    <w:p w14:paraId="3256E46E" w14:textId="77777777" w:rsidR="00FD56A7" w:rsidRPr="00FD56A7" w:rsidRDefault="00FD56A7" w:rsidP="00FD56A7">
      <w:pPr>
        <w:pStyle w:val="Akapitzlist"/>
        <w:rPr>
          <w:bCs/>
          <w:sz w:val="16"/>
          <w:szCs w:val="16"/>
        </w:rPr>
      </w:pPr>
      <w:r w:rsidRPr="00FD56A7">
        <w:rPr>
          <w:bCs/>
          <w:sz w:val="16"/>
          <w:szCs w:val="16"/>
        </w:rPr>
        <w:t>Kierownik Wydziału Inwestycji i Infrastruktury</w:t>
      </w:r>
    </w:p>
    <w:p w14:paraId="4A860D07" w14:textId="77777777" w:rsidR="00FD56A7" w:rsidRPr="00FD56A7" w:rsidRDefault="00FD56A7" w:rsidP="00FD56A7">
      <w:pPr>
        <w:pStyle w:val="Akapitzlist"/>
        <w:rPr>
          <w:bCs/>
          <w:sz w:val="16"/>
          <w:szCs w:val="16"/>
        </w:rPr>
      </w:pPr>
      <w:r w:rsidRPr="00FD56A7">
        <w:rPr>
          <w:bCs/>
          <w:sz w:val="16"/>
          <w:szCs w:val="16"/>
        </w:rPr>
        <w:t xml:space="preserve">Urząd Miasta Lubawka </w:t>
      </w:r>
    </w:p>
    <w:p w14:paraId="13AEA0CF" w14:textId="77777777" w:rsidR="00FD56A7" w:rsidRPr="00FD56A7" w:rsidRDefault="00FD56A7" w:rsidP="00FD56A7">
      <w:pPr>
        <w:pStyle w:val="Akapitzlist"/>
        <w:rPr>
          <w:bCs/>
          <w:sz w:val="16"/>
          <w:szCs w:val="16"/>
        </w:rPr>
      </w:pPr>
      <w:r w:rsidRPr="00FD56A7">
        <w:rPr>
          <w:bCs/>
          <w:sz w:val="16"/>
          <w:szCs w:val="16"/>
        </w:rPr>
        <w:t>Tel.: 572-353-732</w:t>
      </w:r>
    </w:p>
    <w:p w14:paraId="2D5BE1D1" w14:textId="77777777" w:rsidR="00FD56A7" w:rsidRPr="00FD56A7" w:rsidRDefault="00FD56A7" w:rsidP="00FD56A7">
      <w:pPr>
        <w:pStyle w:val="Akapitzlist"/>
        <w:rPr>
          <w:bCs/>
          <w:sz w:val="16"/>
          <w:szCs w:val="16"/>
        </w:rPr>
      </w:pPr>
      <w:r w:rsidRPr="00FD56A7">
        <w:rPr>
          <w:bCs/>
          <w:sz w:val="16"/>
          <w:szCs w:val="16"/>
        </w:rPr>
        <w:t xml:space="preserve">Email: powazka.daria@lubawka.eu  </w:t>
      </w:r>
    </w:p>
    <w:p w14:paraId="1BB534F9" w14:textId="77777777" w:rsidR="00FD56A7" w:rsidRPr="00D0167D" w:rsidRDefault="00FD56A7" w:rsidP="0077000C">
      <w:pPr>
        <w:pStyle w:val="Akapitzlist"/>
        <w:jc w:val="both"/>
        <w:rPr>
          <w:b/>
        </w:rPr>
      </w:pPr>
    </w:p>
    <w:sectPr w:rsidR="00FD56A7" w:rsidRPr="00D01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315B6"/>
    <w:multiLevelType w:val="hybridMultilevel"/>
    <w:tmpl w:val="443057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66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F2"/>
    <w:rsid w:val="000374BE"/>
    <w:rsid w:val="001230F2"/>
    <w:rsid w:val="003D4A08"/>
    <w:rsid w:val="0069748D"/>
    <w:rsid w:val="0077000C"/>
    <w:rsid w:val="008B45C2"/>
    <w:rsid w:val="00A33BFC"/>
    <w:rsid w:val="00C2054B"/>
    <w:rsid w:val="00CC7FEB"/>
    <w:rsid w:val="00D0167D"/>
    <w:rsid w:val="00E300D3"/>
    <w:rsid w:val="00FD3BCA"/>
    <w:rsid w:val="00FD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E7699"/>
  <w15:docId w15:val="{BE3582D1-827E-4EAD-821B-2AC2C8CB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User_RM2</dc:creator>
  <cp:lastModifiedBy>Paweł Miechur</cp:lastModifiedBy>
  <cp:revision>3</cp:revision>
  <dcterms:created xsi:type="dcterms:W3CDTF">2022-11-09T11:12:00Z</dcterms:created>
  <dcterms:modified xsi:type="dcterms:W3CDTF">2022-11-09T12:09:00Z</dcterms:modified>
</cp:coreProperties>
</file>