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C2B65" w14:textId="77777777" w:rsidR="00C34CB9" w:rsidRDefault="00C34CB9" w:rsidP="00015E95">
      <w:pPr>
        <w:spacing w:line="276" w:lineRule="auto"/>
        <w:jc w:val="center"/>
        <w:rPr>
          <w:b/>
          <w:bCs/>
        </w:rPr>
      </w:pPr>
    </w:p>
    <w:tbl>
      <w:tblPr>
        <w:tblW w:w="10764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574"/>
        <w:gridCol w:w="1085"/>
        <w:gridCol w:w="675"/>
        <w:gridCol w:w="1095"/>
        <w:gridCol w:w="1563"/>
        <w:gridCol w:w="927"/>
        <w:gridCol w:w="968"/>
        <w:gridCol w:w="808"/>
        <w:gridCol w:w="1503"/>
      </w:tblGrid>
      <w:tr w:rsidR="006F71D6" w:rsidRPr="00C34CB9" w14:paraId="52BF5D7B" w14:textId="77777777" w:rsidTr="006F71D6">
        <w:trPr>
          <w:trHeight w:val="255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13A9" w14:textId="77777777" w:rsidR="00C34CB9" w:rsidRPr="00B74507" w:rsidRDefault="00C34CB9" w:rsidP="006F71D6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  <w14:ligatures w14:val="none"/>
              </w:rPr>
            </w:pPr>
            <w:r w:rsidRPr="00B74507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  <w14:ligatures w14:val="none"/>
              </w:rPr>
              <w:t>L. p.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0C97" w14:textId="77777777" w:rsidR="00C34CB9" w:rsidRPr="00C34CB9" w:rsidRDefault="00C34CB9" w:rsidP="006F71D6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  <w14:ligatures w14:val="none"/>
              </w:rPr>
            </w:pPr>
            <w:r w:rsidRPr="00C34CB9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  <w14:ligatures w14:val="none"/>
              </w:rPr>
              <w:t>Przedmiot zamówienia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E0A9" w14:textId="77777777" w:rsidR="00C34CB9" w:rsidRPr="00C34CB9" w:rsidRDefault="00C34CB9" w:rsidP="006F71D6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  <w14:ligatures w14:val="none"/>
              </w:rPr>
            </w:pPr>
            <w:r w:rsidRPr="00C34CB9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  <w14:ligatures w14:val="none"/>
              </w:rPr>
              <w:t>Jednostka miary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18B24" w14:textId="77777777" w:rsidR="00C34CB9" w:rsidRPr="00C34CB9" w:rsidRDefault="00C34CB9" w:rsidP="006F71D6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  <w14:ligatures w14:val="none"/>
              </w:rPr>
            </w:pPr>
            <w:r w:rsidRPr="00C34CB9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  <w14:ligatures w14:val="none"/>
              </w:rPr>
              <w:t>Ilość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938C18" w14:textId="77777777" w:rsidR="00C34CB9" w:rsidRPr="00C34CB9" w:rsidRDefault="00C34CB9" w:rsidP="006F71D6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  <w14:ligatures w14:val="none"/>
              </w:rPr>
            </w:pPr>
            <w:r w:rsidRPr="00C34CB9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  <w14:ligatures w14:val="none"/>
              </w:rPr>
              <w:t>Cena jedn. netto [PLN]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F5728" w14:textId="77777777" w:rsidR="00B74507" w:rsidRDefault="006F71D6" w:rsidP="006F71D6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  <w14:ligatures w14:val="none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  <w14:ligatures w14:val="none"/>
              </w:rPr>
              <w:t>Producent</w:t>
            </w:r>
            <w:r w:rsidR="00B74507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  <w14:ligatures w14:val="none"/>
              </w:rPr>
              <w:t>/</w:t>
            </w:r>
          </w:p>
          <w:p w14:paraId="6F72280B" w14:textId="0F7AB99C" w:rsidR="00C34CB9" w:rsidRPr="00C34CB9" w:rsidRDefault="00B74507" w:rsidP="006F71D6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  <w14:ligatures w14:val="none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  <w14:ligatures w14:val="none"/>
              </w:rPr>
              <w:t>model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771819" w14:textId="77777777" w:rsidR="00C34CB9" w:rsidRPr="00C34CB9" w:rsidRDefault="00C34CB9" w:rsidP="006F71D6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  <w14:ligatures w14:val="none"/>
              </w:rPr>
            </w:pPr>
            <w:r w:rsidRPr="00C34CB9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  <w14:ligatures w14:val="none"/>
              </w:rPr>
              <w:t>Wartość netto [PLN]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E4325A" w14:textId="77777777" w:rsidR="00C34CB9" w:rsidRPr="00C34CB9" w:rsidRDefault="00C34CB9" w:rsidP="006F71D6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  <w14:ligatures w14:val="none"/>
              </w:rPr>
            </w:pPr>
            <w:r w:rsidRPr="00C34CB9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  <w14:ligatures w14:val="none"/>
              </w:rPr>
              <w:t>Cena jedn. brutto [PLN]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C742C" w14:textId="77777777" w:rsidR="00C34CB9" w:rsidRPr="00C34CB9" w:rsidRDefault="00C34CB9" w:rsidP="006F71D6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  <w14:ligatures w14:val="none"/>
              </w:rPr>
            </w:pPr>
            <w:r w:rsidRPr="00C34CB9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  <w14:ligatures w14:val="none"/>
              </w:rPr>
              <w:t>Stawka VAT [%]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B18EC8" w14:textId="77777777" w:rsidR="00C34CB9" w:rsidRPr="00C34CB9" w:rsidRDefault="00C34CB9" w:rsidP="006F71D6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  <w14:ligatures w14:val="none"/>
              </w:rPr>
            </w:pPr>
            <w:r w:rsidRPr="00C34CB9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  <w14:ligatures w14:val="none"/>
              </w:rPr>
              <w:t>Wartość brutto [PLN]</w:t>
            </w:r>
          </w:p>
        </w:tc>
      </w:tr>
      <w:tr w:rsidR="006F71D6" w:rsidRPr="00C34CB9" w14:paraId="5573AD84" w14:textId="77777777" w:rsidTr="006F71D6">
        <w:trPr>
          <w:trHeight w:val="300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6CE7AE" w14:textId="77777777" w:rsidR="00C34CB9" w:rsidRPr="00C34CB9" w:rsidRDefault="00C34CB9" w:rsidP="00C34CB9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 w:bidi="ar-SA"/>
                <w14:ligatures w14:val="none"/>
              </w:rPr>
            </w:pPr>
            <w:r w:rsidRPr="00C34CB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 w:bidi="ar-SA"/>
                <w14:ligatures w14:val="none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0C445" w14:textId="328A96B2" w:rsidR="00C34CB9" w:rsidRPr="00C34CB9" w:rsidRDefault="006F71D6" w:rsidP="00C34CB9">
            <w:pPr>
              <w:widowControl/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  <w14:ligatures w14:val="none"/>
              </w:rPr>
            </w:pPr>
            <w:r w:rsidRPr="006F71D6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  <w14:ligatures w14:val="none"/>
              </w:rPr>
              <w:t>Fotel biurowy obrotowy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765E89" w14:textId="77777777" w:rsidR="00C34CB9" w:rsidRPr="00C34CB9" w:rsidRDefault="00C34CB9" w:rsidP="00C34CB9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 w:bidi="ar-SA"/>
                <w14:ligatures w14:val="none"/>
              </w:rPr>
            </w:pPr>
            <w:r w:rsidRPr="00C34CB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 w:bidi="ar-SA"/>
                <w14:ligatures w14:val="none"/>
              </w:rPr>
              <w:t>szt.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594F1" w14:textId="6EE4FA81" w:rsidR="00C34CB9" w:rsidRPr="00C34CB9" w:rsidRDefault="006F71D6" w:rsidP="00C34CB9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 w:bidi="ar-SA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 w:bidi="ar-SA"/>
                <w14:ligatures w14:val="none"/>
              </w:rPr>
              <w:t>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FFE653" w14:textId="77777777" w:rsidR="00C34CB9" w:rsidRPr="00C34CB9" w:rsidRDefault="00C34CB9" w:rsidP="00C34CB9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 w:bidi="ar-SA"/>
                <w14:ligatures w14:val="none"/>
              </w:rPr>
            </w:pPr>
            <w:r w:rsidRPr="00C34CB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 w:bidi="ar-SA"/>
                <w14:ligatures w14:val="none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33D2E6" w14:textId="77777777" w:rsidR="00C34CB9" w:rsidRPr="00C34CB9" w:rsidRDefault="00C34CB9" w:rsidP="00C34CB9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 w:bidi="ar-SA"/>
                <w14:ligatures w14:val="none"/>
              </w:rPr>
            </w:pPr>
            <w:r w:rsidRPr="00C34CB9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 w:bidi="ar-SA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2E85BD" w14:textId="3B545699" w:rsidR="00C34CB9" w:rsidRPr="00C34CB9" w:rsidRDefault="00C34CB9" w:rsidP="00C34CB9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 w:bidi="ar-SA"/>
                <w14:ligatures w14:val="none"/>
              </w:rPr>
            </w:pPr>
          </w:p>
        </w:tc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CD88BC" w14:textId="2D8B0D84" w:rsidR="00C34CB9" w:rsidRPr="00C34CB9" w:rsidRDefault="00C34CB9" w:rsidP="00C34CB9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 w:bidi="ar-SA"/>
                <w14:ligatures w14:val="none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0395C5" w14:textId="4A9243F0" w:rsidR="00C34CB9" w:rsidRPr="00C34CB9" w:rsidRDefault="00C34CB9" w:rsidP="00C34CB9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 w:bidi="ar-SA"/>
                <w14:ligatures w14:val="none"/>
              </w:rPr>
            </w:pPr>
          </w:p>
        </w:tc>
        <w:tc>
          <w:tcPr>
            <w:tcW w:w="1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95A1FA" w14:textId="684536DC" w:rsidR="00C34CB9" w:rsidRPr="00C34CB9" w:rsidRDefault="00C34CB9" w:rsidP="00C34CB9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 w:bidi="ar-SA"/>
                <w14:ligatures w14:val="none"/>
              </w:rPr>
            </w:pPr>
          </w:p>
        </w:tc>
      </w:tr>
    </w:tbl>
    <w:p w14:paraId="31A8D79C" w14:textId="77777777" w:rsidR="00C34CB9" w:rsidRDefault="00C34CB9" w:rsidP="00015E95">
      <w:pPr>
        <w:spacing w:line="276" w:lineRule="auto"/>
        <w:jc w:val="center"/>
        <w:rPr>
          <w:b/>
          <w:bCs/>
        </w:rPr>
      </w:pPr>
    </w:p>
    <w:p w14:paraId="16FC5286" w14:textId="1386B3B5" w:rsidR="00015E95" w:rsidRPr="001F3829" w:rsidRDefault="00015E95" w:rsidP="00015E95">
      <w:pPr>
        <w:spacing w:line="276" w:lineRule="auto"/>
        <w:jc w:val="center"/>
        <w:rPr>
          <w:b/>
          <w:bCs/>
        </w:rPr>
      </w:pPr>
      <w:r w:rsidRPr="001F3829">
        <w:rPr>
          <w:b/>
          <w:bCs/>
        </w:rPr>
        <w:t>OPIS PRZEDMIOTU ZAMÓWIENIA</w:t>
      </w:r>
    </w:p>
    <w:p w14:paraId="7D207868" w14:textId="77777777" w:rsidR="00015E95" w:rsidRDefault="00015E95" w:rsidP="00B66CCD">
      <w:pPr>
        <w:spacing w:line="276" w:lineRule="auto"/>
      </w:pPr>
    </w:p>
    <w:p w14:paraId="034A2CA0" w14:textId="55504BC2" w:rsidR="00976A5C" w:rsidRDefault="00015E95" w:rsidP="00015E95">
      <w:pPr>
        <w:pStyle w:val="Akapitzlist"/>
        <w:numPr>
          <w:ilvl w:val="0"/>
          <w:numId w:val="2"/>
        </w:numPr>
        <w:spacing w:line="276" w:lineRule="auto"/>
      </w:pPr>
      <w:r>
        <w:t>f</w:t>
      </w:r>
      <w:r w:rsidR="00DE3DC5">
        <w:t>otel</w:t>
      </w:r>
      <w:r w:rsidR="00936CF6">
        <w:t xml:space="preserve"> biurow</w:t>
      </w:r>
      <w:r w:rsidR="00DE3DC5">
        <w:t>y</w:t>
      </w:r>
      <w:r w:rsidR="00936CF6">
        <w:t xml:space="preserve"> obrotow</w:t>
      </w:r>
      <w:r w:rsidR="00DE3DC5">
        <w:t>y</w:t>
      </w:r>
      <w:r w:rsidR="00B86D1E">
        <w:t xml:space="preserve"> </w:t>
      </w:r>
      <w:r w:rsidR="00936CF6">
        <w:t xml:space="preserve"> wyposażon</w:t>
      </w:r>
      <w:r w:rsidR="00DE3DC5">
        <w:t>y</w:t>
      </w:r>
      <w:r w:rsidR="00936CF6">
        <w:t xml:space="preserve"> w mechanizm synchroniczny regulujący odchylenie oparcia wraz z siedziskiem z możliwością blokady odchylenia w jednym z kilku położeń  oraz zabezpieczeniem przed uderzeniem oparcia w plecy użytkownika po zwolnieniu blokady</w:t>
      </w:r>
      <w:r w:rsidR="00454268">
        <w:t>;</w:t>
      </w:r>
    </w:p>
    <w:p w14:paraId="6CC20099" w14:textId="5A945C5C" w:rsidR="00E67567" w:rsidRPr="00015E95" w:rsidRDefault="00B66CCD" w:rsidP="00015E95">
      <w:pPr>
        <w:pStyle w:val="Akapitzlist"/>
        <w:numPr>
          <w:ilvl w:val="0"/>
          <w:numId w:val="2"/>
        </w:numPr>
        <w:spacing w:line="276" w:lineRule="auto"/>
        <w:rPr>
          <w:rStyle w:val="Pogrubienie"/>
          <w:b w:val="0"/>
          <w:bCs w:val="0"/>
        </w:rPr>
      </w:pPr>
      <w:r w:rsidRPr="00015E95">
        <w:rPr>
          <w:rStyle w:val="Pogrubienie"/>
          <w:b w:val="0"/>
          <w:bCs w:val="0"/>
        </w:rPr>
        <w:t>w</w:t>
      </w:r>
      <w:r w:rsidR="00E67567" w:rsidRPr="00015E95">
        <w:rPr>
          <w:rStyle w:val="Pogrubienie"/>
          <w:b w:val="0"/>
          <w:bCs w:val="0"/>
        </w:rPr>
        <w:t>yprofilowanie siedziska i oparcia odpowiedni</w:t>
      </w:r>
      <w:r w:rsidR="00B74507">
        <w:rPr>
          <w:rStyle w:val="Pogrubienie"/>
          <w:b w:val="0"/>
          <w:bCs w:val="0"/>
        </w:rPr>
        <w:t>o</w:t>
      </w:r>
      <w:r w:rsidR="00E67567" w:rsidRPr="00015E95">
        <w:rPr>
          <w:rStyle w:val="Pogrubienie"/>
          <w:b w:val="0"/>
          <w:bCs w:val="0"/>
        </w:rPr>
        <w:t xml:space="preserve"> do naturalnego wygięcia kręgosłupa i ud</w:t>
      </w:r>
      <w:r w:rsidR="00454268">
        <w:rPr>
          <w:rStyle w:val="Pogrubienie"/>
          <w:b w:val="0"/>
          <w:bCs w:val="0"/>
        </w:rPr>
        <w:t>;</w:t>
      </w:r>
    </w:p>
    <w:p w14:paraId="435CDDDA" w14:textId="77FB078B" w:rsidR="009264F1" w:rsidRDefault="009264F1" w:rsidP="00015E95">
      <w:pPr>
        <w:pStyle w:val="Akapitzlist"/>
        <w:numPr>
          <w:ilvl w:val="0"/>
          <w:numId w:val="2"/>
        </w:numPr>
        <w:spacing w:line="276" w:lineRule="auto"/>
      </w:pPr>
      <w:r>
        <w:t>płynna regulacja wysokości siedziska za pomocą podnośnika pneumatycznego</w:t>
      </w:r>
      <w:r w:rsidR="00454268">
        <w:t>;</w:t>
      </w:r>
    </w:p>
    <w:p w14:paraId="06F452D9" w14:textId="6378D90A" w:rsidR="00936CF6" w:rsidRDefault="00B66CCD" w:rsidP="00015E95">
      <w:pPr>
        <w:pStyle w:val="Akapitzlist"/>
        <w:numPr>
          <w:ilvl w:val="0"/>
          <w:numId w:val="2"/>
        </w:numPr>
        <w:spacing w:line="276" w:lineRule="auto"/>
      </w:pPr>
      <w:r>
        <w:rPr>
          <w:rStyle w:val="Pogrubienie"/>
        </w:rPr>
        <w:t>f</w:t>
      </w:r>
      <w:r w:rsidR="00936CF6">
        <w:rPr>
          <w:rStyle w:val="Pogrubienie"/>
        </w:rPr>
        <w:t xml:space="preserve">otel objęty  </w:t>
      </w:r>
      <w:r w:rsidR="009264F1">
        <w:rPr>
          <w:rStyle w:val="Pogrubienie"/>
        </w:rPr>
        <w:t xml:space="preserve">min. </w:t>
      </w:r>
      <w:r w:rsidR="00F92BB3">
        <w:rPr>
          <w:rStyle w:val="Pogrubienie"/>
        </w:rPr>
        <w:t>24 miesięczną</w:t>
      </w:r>
      <w:r w:rsidR="00936CF6">
        <w:rPr>
          <w:rStyle w:val="Pogrubienie"/>
        </w:rPr>
        <w:t xml:space="preserve"> gwarancją</w:t>
      </w:r>
      <w:r w:rsidR="00454268">
        <w:t>;</w:t>
      </w:r>
    </w:p>
    <w:p w14:paraId="3FAFCA0E" w14:textId="03AC8297" w:rsidR="00936CF6" w:rsidRDefault="00936CF6" w:rsidP="00015E95">
      <w:pPr>
        <w:pStyle w:val="Akapitzlist"/>
        <w:numPr>
          <w:ilvl w:val="0"/>
          <w:numId w:val="2"/>
        </w:numPr>
        <w:spacing w:line="276" w:lineRule="auto"/>
      </w:pPr>
      <w:bookmarkStart w:id="0" w:name="_Hlk165880539"/>
      <w:r>
        <w:t xml:space="preserve">Atest Wytrzymałości i Bezpieczeństwa </w:t>
      </w:r>
      <w:r w:rsidR="00DE3DC5">
        <w:t>U</w:t>
      </w:r>
      <w:r>
        <w:t>żytkowania</w:t>
      </w:r>
      <w:r w:rsidR="00454268">
        <w:t>;</w:t>
      </w:r>
    </w:p>
    <w:bookmarkEnd w:id="0"/>
    <w:p w14:paraId="6B6684EA" w14:textId="0C1A8664" w:rsidR="00936CF6" w:rsidRDefault="00B66CCD" w:rsidP="00015E95">
      <w:pPr>
        <w:pStyle w:val="Akapitzlist"/>
        <w:numPr>
          <w:ilvl w:val="0"/>
          <w:numId w:val="2"/>
        </w:numPr>
        <w:spacing w:line="276" w:lineRule="auto"/>
      </w:pPr>
      <w:r>
        <w:t>p</w:t>
      </w:r>
      <w:r w:rsidR="00936CF6">
        <w:t>odłokietniki regulowane góra-dół, wykonane z tworzywa sztucznego</w:t>
      </w:r>
      <w:r w:rsidR="00454268">
        <w:t>;</w:t>
      </w:r>
    </w:p>
    <w:p w14:paraId="1CF20DD0" w14:textId="70A27242" w:rsidR="00936CF6" w:rsidRDefault="00DE3DC5" w:rsidP="00015E95">
      <w:pPr>
        <w:pStyle w:val="Akapitzlist"/>
        <w:numPr>
          <w:ilvl w:val="0"/>
          <w:numId w:val="2"/>
        </w:numPr>
        <w:spacing w:line="276" w:lineRule="auto"/>
      </w:pPr>
      <w:r>
        <w:t>fotel</w:t>
      </w:r>
      <w:r w:rsidR="00936CF6">
        <w:t xml:space="preserve"> wyposażon</w:t>
      </w:r>
      <w:r>
        <w:t>y</w:t>
      </w:r>
      <w:r w:rsidR="00936CF6">
        <w:t xml:space="preserve"> w</w:t>
      </w:r>
      <w:r w:rsidR="00B86D1E">
        <w:t xml:space="preserve"> miękkie</w:t>
      </w:r>
      <w:r w:rsidR="00936CF6">
        <w:t xml:space="preserve"> kółka  z kauczukową otoczką do powierzchni twardych</w:t>
      </w:r>
      <w:r w:rsidR="00454268">
        <w:t>;</w:t>
      </w:r>
    </w:p>
    <w:p w14:paraId="4D6F99DD" w14:textId="405A35D8" w:rsidR="00E67567" w:rsidRDefault="00B66CCD" w:rsidP="00015E95">
      <w:pPr>
        <w:pStyle w:val="Akapitzlist"/>
        <w:numPr>
          <w:ilvl w:val="0"/>
          <w:numId w:val="2"/>
        </w:numPr>
        <w:spacing w:line="276" w:lineRule="auto"/>
      </w:pPr>
      <w:r>
        <w:t>p</w:t>
      </w:r>
      <w:r w:rsidR="00E67567">
        <w:t xml:space="preserve">ięcioramienna mocna podstawa , </w:t>
      </w:r>
      <w:r w:rsidR="00B86D1E">
        <w:rPr>
          <w:rStyle w:val="Pogrubienie"/>
        </w:rPr>
        <w:t>a</w:t>
      </w:r>
      <w:r w:rsidR="00E67567">
        <w:rPr>
          <w:rStyle w:val="Pogrubienie"/>
        </w:rPr>
        <w:t>luminiowa polerowana do koloru chrome</w:t>
      </w:r>
      <w:r w:rsidR="00E67567">
        <w:t xml:space="preserve"> (błyszczący) </w:t>
      </w:r>
      <w:r w:rsidR="00B86D1E">
        <w:t xml:space="preserve">lekka </w:t>
      </w:r>
      <w:r w:rsidR="00E67567">
        <w:t>podstawa jezdna , elegancka a zarazem bardzo trwała (nie zawiera elementów spawanych)</w:t>
      </w:r>
      <w:r w:rsidR="00454268">
        <w:t>;</w:t>
      </w:r>
    </w:p>
    <w:p w14:paraId="613383EF" w14:textId="5FD067D9" w:rsidR="00E67567" w:rsidRDefault="00D05A29" w:rsidP="00015E95">
      <w:pPr>
        <w:pStyle w:val="Akapitzlist"/>
        <w:numPr>
          <w:ilvl w:val="0"/>
          <w:numId w:val="2"/>
        </w:numPr>
        <w:spacing w:line="276" w:lineRule="auto"/>
        <w:rPr>
          <w:rStyle w:val="Pogrubienie"/>
        </w:rPr>
      </w:pPr>
      <w:r>
        <w:rPr>
          <w:rFonts w:cs="Times New Roman"/>
          <w:color w:val="000000" w:themeColor="text1"/>
        </w:rPr>
        <w:t>f</w:t>
      </w:r>
      <w:r w:rsidR="0053780A" w:rsidRPr="00015E95">
        <w:rPr>
          <w:rFonts w:cs="Times New Roman"/>
          <w:color w:val="000000" w:themeColor="text1"/>
        </w:rPr>
        <w:t xml:space="preserve">otel tapicerowany skórą w </w:t>
      </w:r>
      <w:r w:rsidR="0053780A" w:rsidRPr="00015E95">
        <w:rPr>
          <w:rFonts w:cs="Times New Roman"/>
          <w:b/>
          <w:bCs/>
          <w:color w:val="000000" w:themeColor="text1"/>
        </w:rPr>
        <w:t>kolorze szarym</w:t>
      </w:r>
      <w:r w:rsidR="0053780A" w:rsidRPr="00015E95">
        <w:rPr>
          <w:rFonts w:cs="Times New Roman"/>
          <w:color w:val="000000" w:themeColor="text1"/>
        </w:rPr>
        <w:t xml:space="preserve"> o wysokich parametrach dotyczących trwałości i jakości, odporną na ścieranie</w:t>
      </w:r>
      <w:r w:rsidR="00454268">
        <w:rPr>
          <w:rFonts w:cs="Times New Roman"/>
          <w:color w:val="000000" w:themeColor="text1"/>
        </w:rPr>
        <w:t>;</w:t>
      </w:r>
    </w:p>
    <w:p w14:paraId="146BC297" w14:textId="49D3CAB1" w:rsidR="00B66CCD" w:rsidRPr="00D05A29" w:rsidRDefault="00B66CCD" w:rsidP="00015E95">
      <w:pPr>
        <w:pStyle w:val="Akapitzlist"/>
        <w:numPr>
          <w:ilvl w:val="0"/>
          <w:numId w:val="2"/>
        </w:numPr>
        <w:spacing w:line="276" w:lineRule="auto"/>
        <w:rPr>
          <w:rStyle w:val="Pogrubienie"/>
          <w:b w:val="0"/>
          <w:bCs w:val="0"/>
        </w:rPr>
      </w:pPr>
      <w:r w:rsidRPr="00D05A29">
        <w:rPr>
          <w:rStyle w:val="Pogrubienie"/>
          <w:b w:val="0"/>
          <w:bCs w:val="0"/>
        </w:rPr>
        <w:t xml:space="preserve">wypełnienie </w:t>
      </w:r>
      <w:r w:rsidR="00DE3DC5" w:rsidRPr="00D05A29">
        <w:rPr>
          <w:rStyle w:val="Pogrubienie"/>
          <w:b w:val="0"/>
          <w:bCs w:val="0"/>
        </w:rPr>
        <w:t>fotela</w:t>
      </w:r>
      <w:r w:rsidRPr="00D05A29">
        <w:rPr>
          <w:rStyle w:val="Pogrubienie"/>
          <w:b w:val="0"/>
          <w:bCs w:val="0"/>
        </w:rPr>
        <w:t xml:space="preserve"> </w:t>
      </w:r>
      <w:r w:rsidR="00D05A29" w:rsidRPr="00D05A29">
        <w:rPr>
          <w:rStyle w:val="Pogrubienie"/>
          <w:b w:val="0"/>
          <w:bCs w:val="0"/>
        </w:rPr>
        <w:t xml:space="preserve">– pianka </w:t>
      </w:r>
      <w:r w:rsidRPr="00D05A29">
        <w:rPr>
          <w:rStyle w:val="Pogrubienie"/>
          <w:b w:val="0"/>
          <w:bCs w:val="0"/>
        </w:rPr>
        <w:t xml:space="preserve"> termoizolacyjn</w:t>
      </w:r>
      <w:r w:rsidR="00D05A29" w:rsidRPr="00D05A29">
        <w:rPr>
          <w:rStyle w:val="Pogrubienie"/>
          <w:b w:val="0"/>
          <w:bCs w:val="0"/>
        </w:rPr>
        <w:t>a</w:t>
      </w:r>
      <w:r w:rsidRPr="00D05A29">
        <w:rPr>
          <w:rStyle w:val="Pogrubienie"/>
          <w:b w:val="0"/>
          <w:bCs w:val="0"/>
        </w:rPr>
        <w:t xml:space="preserve"> </w:t>
      </w:r>
      <w:r w:rsidR="00D05A29">
        <w:rPr>
          <w:rStyle w:val="Pogrubienie"/>
          <w:b w:val="0"/>
          <w:bCs w:val="0"/>
        </w:rPr>
        <w:t xml:space="preserve">, </w:t>
      </w:r>
      <w:r w:rsidR="00D05A29" w:rsidRPr="006D7ABA">
        <w:rPr>
          <w:rFonts w:cs="Times New Roman"/>
          <w:color w:val="000000" w:themeColor="text1"/>
          <w:szCs w:val="24"/>
        </w:rPr>
        <w:t>gwarantując</w:t>
      </w:r>
      <w:r w:rsidR="0068150F">
        <w:rPr>
          <w:rFonts w:cs="Times New Roman"/>
          <w:color w:val="000000" w:themeColor="text1"/>
          <w:szCs w:val="24"/>
        </w:rPr>
        <w:t>a</w:t>
      </w:r>
      <w:r w:rsidR="00D05A29" w:rsidRPr="006D7ABA">
        <w:rPr>
          <w:rFonts w:cs="Times New Roman"/>
          <w:color w:val="000000" w:themeColor="text1"/>
          <w:szCs w:val="24"/>
        </w:rPr>
        <w:t xml:space="preserve"> wysoki komfort siedzenia</w:t>
      </w:r>
      <w:r w:rsidR="00454268">
        <w:rPr>
          <w:rFonts w:cs="Times New Roman"/>
          <w:color w:val="000000" w:themeColor="text1"/>
          <w:szCs w:val="24"/>
        </w:rPr>
        <w:t>;</w:t>
      </w:r>
    </w:p>
    <w:p w14:paraId="025FBB2C" w14:textId="1A826ADD" w:rsidR="00B86D1E" w:rsidRDefault="00B86D1E" w:rsidP="00D05A29">
      <w:pPr>
        <w:pStyle w:val="Akapitzlist"/>
        <w:numPr>
          <w:ilvl w:val="0"/>
          <w:numId w:val="2"/>
        </w:numPr>
        <w:spacing w:line="276" w:lineRule="auto"/>
        <w:rPr>
          <w:rStyle w:val="Pogrubienie"/>
        </w:rPr>
      </w:pPr>
      <w:r>
        <w:rPr>
          <w:rStyle w:val="Pogrubienie"/>
        </w:rPr>
        <w:t xml:space="preserve">Parametry fotela: </w:t>
      </w:r>
    </w:p>
    <w:p w14:paraId="7B0E58EF" w14:textId="75B4E530" w:rsidR="00B86D1E" w:rsidRDefault="00B86D1E" w:rsidP="00B66CCD">
      <w:pPr>
        <w:pStyle w:val="Akapitzlist"/>
        <w:numPr>
          <w:ilvl w:val="0"/>
          <w:numId w:val="1"/>
        </w:numPr>
        <w:spacing w:line="276" w:lineRule="auto"/>
        <w:rPr>
          <w:rStyle w:val="Pogrubienie"/>
        </w:rPr>
      </w:pPr>
      <w:r>
        <w:rPr>
          <w:rStyle w:val="Pogrubienie"/>
        </w:rPr>
        <w:t xml:space="preserve">Wysokość całkowita </w:t>
      </w:r>
      <w:r w:rsidR="00DE3DC5">
        <w:rPr>
          <w:rStyle w:val="Pogrubienie"/>
        </w:rPr>
        <w:t>fotela</w:t>
      </w:r>
      <w:r>
        <w:rPr>
          <w:rStyle w:val="Pogrubienie"/>
        </w:rPr>
        <w:t xml:space="preserve"> 1115-1205 mm</w:t>
      </w:r>
    </w:p>
    <w:p w14:paraId="4B916A91" w14:textId="19381F89" w:rsidR="00B86D1E" w:rsidRDefault="00B86D1E" w:rsidP="00B66CCD">
      <w:pPr>
        <w:pStyle w:val="Akapitzlist"/>
        <w:numPr>
          <w:ilvl w:val="0"/>
          <w:numId w:val="1"/>
        </w:numPr>
        <w:spacing w:line="276" w:lineRule="auto"/>
        <w:rPr>
          <w:rStyle w:val="Pogrubienie"/>
        </w:rPr>
      </w:pPr>
      <w:r>
        <w:rPr>
          <w:rStyle w:val="Pogrubienie"/>
        </w:rPr>
        <w:t>Wysokość siedziska 445-535 mm</w:t>
      </w:r>
    </w:p>
    <w:p w14:paraId="3BE580E8" w14:textId="056C328D" w:rsidR="00B86D1E" w:rsidRPr="00B86D1E" w:rsidRDefault="00B86D1E" w:rsidP="00B66CCD">
      <w:pPr>
        <w:pStyle w:val="Akapitzlist"/>
        <w:numPr>
          <w:ilvl w:val="0"/>
          <w:numId w:val="1"/>
        </w:numPr>
        <w:spacing w:line="276" w:lineRule="auto"/>
        <w:rPr>
          <w:b/>
          <w:bCs/>
        </w:rPr>
      </w:pPr>
      <w:r w:rsidRPr="00B86D1E">
        <w:rPr>
          <w:b/>
          <w:bCs/>
        </w:rPr>
        <w:t xml:space="preserve">Siedzisko: 510 </w:t>
      </w:r>
      <w:r w:rsidR="00141DFF">
        <w:rPr>
          <w:b/>
          <w:bCs/>
        </w:rPr>
        <w:t xml:space="preserve">– 530 mm </w:t>
      </w:r>
      <w:r w:rsidRPr="00B86D1E">
        <w:rPr>
          <w:b/>
          <w:bCs/>
        </w:rPr>
        <w:t>(szerokość) x 460</w:t>
      </w:r>
      <w:r w:rsidR="00141DFF">
        <w:rPr>
          <w:b/>
          <w:bCs/>
        </w:rPr>
        <w:t>- 480 mm</w:t>
      </w:r>
      <w:r w:rsidRPr="00B86D1E">
        <w:rPr>
          <w:b/>
          <w:bCs/>
        </w:rPr>
        <w:t xml:space="preserve"> (głębokość), wytrzymałość do 1</w:t>
      </w:r>
      <w:r w:rsidR="002564FA">
        <w:rPr>
          <w:b/>
          <w:bCs/>
        </w:rPr>
        <w:t>5</w:t>
      </w:r>
      <w:r w:rsidRPr="00B86D1E">
        <w:rPr>
          <w:b/>
          <w:bCs/>
        </w:rPr>
        <w:t>0 kg</w:t>
      </w:r>
    </w:p>
    <w:p w14:paraId="27100AB3" w14:textId="57D6E63B" w:rsidR="00B86D1E" w:rsidRDefault="00B86D1E" w:rsidP="00B66CCD">
      <w:pPr>
        <w:pStyle w:val="Akapitzlist"/>
        <w:numPr>
          <w:ilvl w:val="0"/>
          <w:numId w:val="1"/>
        </w:numPr>
        <w:spacing w:line="276" w:lineRule="auto"/>
        <w:rPr>
          <w:rStyle w:val="Pogrubienie"/>
        </w:rPr>
      </w:pPr>
      <w:r>
        <w:rPr>
          <w:rStyle w:val="Pogrubienie"/>
        </w:rPr>
        <w:t>Szerokość podstawy 650</w:t>
      </w:r>
      <w:r w:rsidR="00141DFF">
        <w:rPr>
          <w:rStyle w:val="Pogrubienie"/>
        </w:rPr>
        <w:t xml:space="preserve"> - 670 </w:t>
      </w:r>
      <w:r>
        <w:rPr>
          <w:rStyle w:val="Pogrubienie"/>
        </w:rPr>
        <w:t>mm</w:t>
      </w:r>
    </w:p>
    <w:p w14:paraId="430BBDB7" w14:textId="3A5A068C" w:rsidR="00141DFF" w:rsidRPr="00B74507" w:rsidRDefault="00141DFF" w:rsidP="00D05A29">
      <w:pPr>
        <w:spacing w:line="276" w:lineRule="auto"/>
        <w:ind w:firstLine="360"/>
        <w:rPr>
          <w:rStyle w:val="Pogrubienie"/>
          <w:sz w:val="20"/>
          <w:szCs w:val="20"/>
        </w:rPr>
      </w:pPr>
      <w:r w:rsidRPr="00B74507">
        <w:rPr>
          <w:rStyle w:val="Pogrubienie"/>
          <w:sz w:val="20"/>
          <w:szCs w:val="20"/>
        </w:rPr>
        <w:t>*tolerancja wymiarów +/- 5 mm</w:t>
      </w:r>
    </w:p>
    <w:p w14:paraId="252C74A2" w14:textId="77777777" w:rsidR="00B74507" w:rsidRDefault="00B74507" w:rsidP="00B74507">
      <w:pPr>
        <w:spacing w:line="276" w:lineRule="auto"/>
        <w:ind w:firstLine="708"/>
        <w:rPr>
          <w:rStyle w:val="Pogrubienie"/>
        </w:rPr>
      </w:pPr>
      <w:r>
        <w:rPr>
          <w:rStyle w:val="Pogrubienie"/>
        </w:rPr>
        <w:t xml:space="preserve">Zdjęcie poglądowe: </w:t>
      </w:r>
    </w:p>
    <w:p w14:paraId="1BFFCAF6" w14:textId="7336497A" w:rsidR="0068150F" w:rsidRDefault="0068150F" w:rsidP="0068150F">
      <w:pPr>
        <w:spacing w:line="360" w:lineRule="auto"/>
        <w:jc w:val="both"/>
        <w:rPr>
          <w:rFonts w:ascii="Cambria" w:eastAsia="Times New Roman" w:hAnsi="Cambria" w:cs="Tahoma"/>
          <w:i/>
          <w:kern w:val="0"/>
          <w:sz w:val="18"/>
          <w:szCs w:val="18"/>
          <w:lang w:eastAsia="x-none" w:bidi="ar-SA"/>
        </w:rPr>
      </w:pPr>
      <w:r>
        <w:rPr>
          <w:rFonts w:ascii="Cambria" w:hAnsi="Cambria" w:cs="Tahoma"/>
          <w:i/>
          <w:sz w:val="18"/>
          <w:szCs w:val="18"/>
          <w:lang w:eastAsia="x-none"/>
        </w:rPr>
        <w:t xml:space="preserve">          </w:t>
      </w:r>
      <w:r>
        <w:rPr>
          <w:noProof/>
        </w:rPr>
        <w:drawing>
          <wp:inline distT="0" distB="0" distL="0" distR="0" wp14:anchorId="04ADC715" wp14:editId="19BB2A8D">
            <wp:extent cx="1028700" cy="1800225"/>
            <wp:effectExtent l="0" t="0" r="0" b="9525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Tahoma"/>
          <w:i/>
          <w:sz w:val="18"/>
          <w:szCs w:val="18"/>
          <w:lang w:eastAsia="x-none"/>
        </w:rPr>
        <w:t xml:space="preserve">                                                             …………………………………………………………………</w:t>
      </w:r>
    </w:p>
    <w:p w14:paraId="3F1A0E91" w14:textId="6088C9B3" w:rsidR="0068150F" w:rsidRDefault="0068150F" w:rsidP="0068150F">
      <w:pPr>
        <w:spacing w:line="360" w:lineRule="auto"/>
        <w:jc w:val="both"/>
        <w:rPr>
          <w:rFonts w:ascii="Cambria" w:hAnsi="Cambria" w:cs="Tahoma"/>
          <w:i/>
          <w:sz w:val="18"/>
          <w:szCs w:val="18"/>
          <w:lang w:eastAsia="x-none"/>
        </w:rPr>
      </w:pPr>
      <w:r>
        <w:rPr>
          <w:rFonts w:ascii="Cambria" w:hAnsi="Cambria" w:cs="Tahoma"/>
          <w:i/>
          <w:sz w:val="18"/>
          <w:szCs w:val="18"/>
          <w:lang w:eastAsia="x-none"/>
        </w:rPr>
        <w:t xml:space="preserve">                                                                                                      </w:t>
      </w:r>
      <w:r>
        <w:rPr>
          <w:rFonts w:ascii="Cambria" w:hAnsi="Cambria" w:cs="Tahoma"/>
          <w:i/>
          <w:sz w:val="18"/>
          <w:szCs w:val="18"/>
          <w:lang w:eastAsia="x-none"/>
        </w:rPr>
        <w:t>Wypełniony załącznik</w:t>
      </w:r>
      <w:r>
        <w:rPr>
          <w:rFonts w:ascii="Cambria" w:hAnsi="Cambria" w:cs="Tahoma"/>
          <w:i/>
          <w:sz w:val="18"/>
          <w:szCs w:val="18"/>
          <w:lang w:eastAsia="x-none"/>
        </w:rPr>
        <w:t xml:space="preserve"> zapisać do pliku (zalecany format PDF ),                                                                      </w:t>
      </w:r>
    </w:p>
    <w:p w14:paraId="65ADAA4A" w14:textId="77777777" w:rsidR="0068150F" w:rsidRDefault="0068150F" w:rsidP="0068150F">
      <w:pPr>
        <w:spacing w:line="360" w:lineRule="auto"/>
        <w:jc w:val="both"/>
        <w:rPr>
          <w:rFonts w:ascii="Cambria" w:hAnsi="Cambria" w:cs="Tahoma"/>
          <w:i/>
          <w:sz w:val="18"/>
          <w:szCs w:val="18"/>
          <w:lang w:eastAsia="x-none"/>
        </w:rPr>
      </w:pPr>
      <w:r>
        <w:rPr>
          <w:rFonts w:ascii="Cambria" w:hAnsi="Cambria" w:cs="Tahoma"/>
          <w:i/>
          <w:sz w:val="18"/>
          <w:szCs w:val="18"/>
          <w:lang w:eastAsia="x-none"/>
        </w:rPr>
        <w:t xml:space="preserve">                                                                                                          a następnie opatrzyć kwalifikowanym podpisem </w:t>
      </w:r>
    </w:p>
    <w:p w14:paraId="526ABC03" w14:textId="77777777" w:rsidR="0068150F" w:rsidRDefault="0068150F" w:rsidP="0068150F">
      <w:pPr>
        <w:spacing w:line="360" w:lineRule="auto"/>
        <w:jc w:val="both"/>
        <w:rPr>
          <w:rFonts w:ascii="Cambria" w:hAnsi="Cambria" w:cs="Tahoma"/>
          <w:i/>
          <w:sz w:val="18"/>
          <w:szCs w:val="18"/>
          <w:lang w:eastAsia="x-none"/>
        </w:rPr>
      </w:pPr>
      <w:r>
        <w:rPr>
          <w:rFonts w:ascii="Cambria" w:hAnsi="Cambria" w:cs="Tahoma"/>
          <w:i/>
          <w:sz w:val="18"/>
          <w:szCs w:val="18"/>
          <w:lang w:eastAsia="x-none"/>
        </w:rPr>
        <w:t xml:space="preserve">                                                                                               elektronicznym lub podpisem zaufanym lub podpisem osobistym</w:t>
      </w:r>
    </w:p>
    <w:p w14:paraId="35B4089A" w14:textId="363867AC" w:rsidR="00B74507" w:rsidRDefault="0068150F" w:rsidP="0068150F">
      <w:pPr>
        <w:spacing w:line="360" w:lineRule="auto"/>
        <w:jc w:val="both"/>
        <w:rPr>
          <w:rStyle w:val="Pogrubienie"/>
        </w:rPr>
      </w:pPr>
      <w:r>
        <w:rPr>
          <w:rFonts w:ascii="Cambria" w:hAnsi="Cambria" w:cs="Tahoma"/>
          <w:i/>
          <w:sz w:val="18"/>
          <w:szCs w:val="18"/>
          <w:lang w:eastAsia="x-none"/>
        </w:rPr>
        <w:t xml:space="preserve">                                                                                                    osoby/osób uprawnionej/</w:t>
      </w:r>
      <w:proofErr w:type="spellStart"/>
      <w:r>
        <w:rPr>
          <w:rFonts w:ascii="Cambria" w:hAnsi="Cambria" w:cs="Tahoma"/>
          <w:i/>
          <w:sz w:val="18"/>
          <w:szCs w:val="18"/>
          <w:lang w:eastAsia="x-none"/>
        </w:rPr>
        <w:t>ych</w:t>
      </w:r>
      <w:proofErr w:type="spellEnd"/>
      <w:r>
        <w:rPr>
          <w:rFonts w:ascii="Cambria" w:hAnsi="Cambria" w:cs="Tahoma"/>
          <w:i/>
          <w:sz w:val="18"/>
          <w:szCs w:val="18"/>
          <w:lang w:eastAsia="x-none"/>
        </w:rPr>
        <w:t xml:space="preserve"> do reprezentacji Wykonawcy</w:t>
      </w:r>
    </w:p>
    <w:sectPr w:rsidR="00B74507" w:rsidSect="0068150F">
      <w:headerReference w:type="default" r:id="rId8"/>
      <w:pgSz w:w="11906" w:h="16838"/>
      <w:pgMar w:top="1418" w:right="1418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5E04DD" w14:textId="77777777" w:rsidR="00015E95" w:rsidRDefault="00015E95" w:rsidP="00015E95">
      <w:r>
        <w:separator/>
      </w:r>
    </w:p>
  </w:endnote>
  <w:endnote w:type="continuationSeparator" w:id="0">
    <w:p w14:paraId="66383CAF" w14:textId="77777777" w:rsidR="00015E95" w:rsidRDefault="00015E95" w:rsidP="0001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DE3BC1" w14:textId="77777777" w:rsidR="00015E95" w:rsidRDefault="00015E95" w:rsidP="00015E95">
      <w:r>
        <w:separator/>
      </w:r>
    </w:p>
  </w:footnote>
  <w:footnote w:type="continuationSeparator" w:id="0">
    <w:p w14:paraId="1F1EE471" w14:textId="77777777" w:rsidR="00015E95" w:rsidRDefault="00015E95" w:rsidP="0001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20C856" w14:textId="22497447" w:rsidR="00015E95" w:rsidRDefault="00015E95">
    <w:pPr>
      <w:pStyle w:val="Nagwek"/>
    </w:pPr>
    <w:r>
      <w:tab/>
      <w:t xml:space="preserve">                                                                 Załącznik nr 1A – </w:t>
    </w:r>
    <w:r w:rsidR="00C34CB9">
      <w:t>Formularz asortymentowo-cenowy</w:t>
    </w:r>
  </w:p>
  <w:p w14:paraId="586D3CBC" w14:textId="184D265F" w:rsidR="00B74507" w:rsidRDefault="00B74507">
    <w:pPr>
      <w:pStyle w:val="Nagwek"/>
    </w:pPr>
    <w:r>
      <w:t>FDZZ.226.05.2024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E74C8"/>
    <w:multiLevelType w:val="hybridMultilevel"/>
    <w:tmpl w:val="D5166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51F45"/>
    <w:multiLevelType w:val="hybridMultilevel"/>
    <w:tmpl w:val="A55C38D2"/>
    <w:lvl w:ilvl="0" w:tplc="43FEB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00A5B"/>
    <w:multiLevelType w:val="hybridMultilevel"/>
    <w:tmpl w:val="378C7126"/>
    <w:lvl w:ilvl="0" w:tplc="43FEB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061368">
    <w:abstractNumId w:val="0"/>
  </w:num>
  <w:num w:numId="2" w16cid:durableId="101999267">
    <w:abstractNumId w:val="2"/>
  </w:num>
  <w:num w:numId="3" w16cid:durableId="1770543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CF6"/>
    <w:rsid w:val="00015E95"/>
    <w:rsid w:val="00141DFF"/>
    <w:rsid w:val="001F3829"/>
    <w:rsid w:val="002564FA"/>
    <w:rsid w:val="00454268"/>
    <w:rsid w:val="0053780A"/>
    <w:rsid w:val="0068150F"/>
    <w:rsid w:val="006F71D6"/>
    <w:rsid w:val="007F23CF"/>
    <w:rsid w:val="009264F1"/>
    <w:rsid w:val="00936CF6"/>
    <w:rsid w:val="00976A5C"/>
    <w:rsid w:val="009C320A"/>
    <w:rsid w:val="00A0708E"/>
    <w:rsid w:val="00B66CCD"/>
    <w:rsid w:val="00B74507"/>
    <w:rsid w:val="00B86D1E"/>
    <w:rsid w:val="00C34CB9"/>
    <w:rsid w:val="00C91711"/>
    <w:rsid w:val="00D05A29"/>
    <w:rsid w:val="00DE3DC5"/>
    <w:rsid w:val="00E4293D"/>
    <w:rsid w:val="00E67567"/>
    <w:rsid w:val="00F92BB3"/>
    <w:rsid w:val="00FD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7688"/>
  <w15:chartTrackingRefBased/>
  <w15:docId w15:val="{500F8779-AD64-4A90-BB43-2B6B482A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08E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A0708E"/>
    <w:pPr>
      <w:keepNext/>
      <w:spacing w:before="240" w:after="120"/>
      <w:jc w:val="center"/>
    </w:pPr>
    <w:rPr>
      <w:rFonts w:ascii="Arial" w:hAnsi="Arial"/>
      <w:i/>
      <w:sz w:val="28"/>
    </w:rPr>
  </w:style>
  <w:style w:type="character" w:customStyle="1" w:styleId="PodtytuZnak">
    <w:name w:val="Podtytuł Znak"/>
    <w:basedOn w:val="Domylnaczcionkaakapitu"/>
    <w:link w:val="Podtytu"/>
    <w:rsid w:val="00A0708E"/>
    <w:rPr>
      <w:rFonts w:ascii="Arial" w:eastAsia="SimSun" w:hAnsi="Arial" w:cs="Arial"/>
      <w:i/>
      <w:kern w:val="1"/>
      <w:sz w:val="28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708E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708E"/>
    <w:rPr>
      <w:rFonts w:eastAsia="SimSu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0708E"/>
    <w:pPr>
      <w:ind w:left="708"/>
    </w:pPr>
    <w:rPr>
      <w:rFonts w:cs="Mangal"/>
      <w:szCs w:val="21"/>
    </w:rPr>
  </w:style>
  <w:style w:type="character" w:styleId="Pogrubienie">
    <w:name w:val="Strong"/>
    <w:basedOn w:val="Domylnaczcionkaakapitu"/>
    <w:uiPriority w:val="22"/>
    <w:qFormat/>
    <w:rsid w:val="00936CF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15E9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15E95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15E9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15E95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4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Marciniak</dc:creator>
  <cp:keywords/>
  <dc:description/>
  <cp:lastModifiedBy>Paweł Marciniak</cp:lastModifiedBy>
  <cp:revision>7</cp:revision>
  <cp:lastPrinted>2024-05-06T09:47:00Z</cp:lastPrinted>
  <dcterms:created xsi:type="dcterms:W3CDTF">2024-04-30T09:19:00Z</dcterms:created>
  <dcterms:modified xsi:type="dcterms:W3CDTF">2024-05-07T07:03:00Z</dcterms:modified>
</cp:coreProperties>
</file>