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715249ED" w:rsidR="00717FEA" w:rsidRPr="008C6D35" w:rsidRDefault="00717FEA" w:rsidP="008C6D35">
      <w:pPr>
        <w:rPr>
          <w:rFonts w:ascii="Calibri" w:hAnsi="Calibri"/>
          <w:b/>
          <w:sz w:val="22"/>
          <w:szCs w:val="22"/>
        </w:rPr>
      </w:pPr>
      <w:r w:rsidRPr="008C6D35">
        <w:rPr>
          <w:rFonts w:ascii="Calibri" w:hAnsi="Calibri" w:cs="Calibri Light"/>
          <w:b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="00FC3B73" w:rsidRPr="008C6D35">
        <w:rPr>
          <w:rFonts w:ascii="Calibri" w:hAnsi="Calibri" w:cs="Calibri Light"/>
          <w:b/>
          <w:bCs/>
          <w:i/>
          <w:color w:val="000000" w:themeColor="text1"/>
          <w:sz w:val="22"/>
          <w:szCs w:val="22"/>
        </w:rPr>
        <w:t>„</w:t>
      </w:r>
      <w:r w:rsidR="008C6D35" w:rsidRPr="008C6D35">
        <w:rPr>
          <w:rFonts w:ascii="Calibri" w:hAnsi="Calibri"/>
          <w:b/>
          <w:sz w:val="22"/>
          <w:szCs w:val="22"/>
        </w:rPr>
        <w:t>wykonanie okresowej kontroli sprawdzenia stanu technicznego sprawności</w:t>
      </w:r>
      <w:r w:rsidR="008C6D35" w:rsidRPr="008C6D35">
        <w:rPr>
          <w:rFonts w:ascii="Calibri" w:hAnsi="Calibri"/>
          <w:b/>
          <w:sz w:val="22"/>
          <w:szCs w:val="22"/>
        </w:rPr>
        <w:t xml:space="preserve"> </w:t>
      </w:r>
      <w:r w:rsidR="008C6D35" w:rsidRPr="008C6D35">
        <w:rPr>
          <w:rFonts w:ascii="Calibri" w:hAnsi="Calibri"/>
          <w:b/>
          <w:sz w:val="22"/>
          <w:szCs w:val="22"/>
        </w:rPr>
        <w:t>instalacji gazowych w lokalach mieszkalnych i części ogólnej budynku</w:t>
      </w:r>
      <w:r w:rsidR="008C6D35" w:rsidRPr="008C6D35">
        <w:rPr>
          <w:rFonts w:ascii="Calibri" w:hAnsi="Calibri"/>
          <w:b/>
          <w:sz w:val="22"/>
          <w:szCs w:val="22"/>
        </w:rPr>
        <w:t>”,</w:t>
      </w:r>
      <w:r w:rsidRPr="008C6D35">
        <w:rPr>
          <w:rFonts w:ascii="Calibri" w:hAnsi="Calibri" w:cs="Calibri Light"/>
          <w:i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ustawy z dnia 29 stycznia 2004 r. Prawo zamówień publicznych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Dz. U. z 2019 r. poz. </w:t>
      </w:r>
      <w:r w:rsidR="00886432">
        <w:rPr>
          <w:rFonts w:ascii="Calibri" w:hAnsi="Calibri" w:cs="Calibri Light"/>
          <w:color w:val="000000" w:themeColor="text1"/>
          <w:sz w:val="22"/>
          <w:szCs w:val="22"/>
        </w:rPr>
        <w:t>20</w:t>
      </w:r>
      <w:bookmarkStart w:id="0" w:name="_GoBack"/>
      <w:bookmarkEnd w:id="0"/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19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8C6D35">
        <w:rPr>
          <w:rFonts w:ascii="Calibri" w:hAnsi="Calibri" w:cs="Calibri Light"/>
          <w:color w:val="000000" w:themeColor="text1"/>
          <w:sz w:val="22"/>
          <w:szCs w:val="22"/>
        </w:rPr>
        <w:t>późn</w:t>
      </w:r>
      <w:proofErr w:type="spellEnd"/>
      <w:r w:rsidRPr="008C6D35">
        <w:rPr>
          <w:rFonts w:ascii="Calibri" w:hAnsi="Calibri" w:cs="Calibri Light"/>
          <w:color w:val="000000" w:themeColor="text1"/>
          <w:sz w:val="22"/>
          <w:szCs w:val="22"/>
        </w:rPr>
        <w:t>. zm.), dalej „ustawa PZP”.</w:t>
      </w:r>
    </w:p>
    <w:p w14:paraId="514CC3B3" w14:textId="2A55D00E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20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2176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1277" w14:textId="77777777" w:rsidR="00EA33BA" w:rsidRDefault="00EA33BA" w:rsidP="00D341A7">
      <w:r>
        <w:separator/>
      </w:r>
    </w:p>
  </w:endnote>
  <w:endnote w:type="continuationSeparator" w:id="0">
    <w:p w14:paraId="189380C5" w14:textId="77777777" w:rsidR="00EA33BA" w:rsidRDefault="00EA33BA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8643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643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E8D3" w14:textId="77777777" w:rsidR="00EA33BA" w:rsidRDefault="00EA33BA" w:rsidP="00D341A7">
      <w:r>
        <w:separator/>
      </w:r>
    </w:p>
  </w:footnote>
  <w:footnote w:type="continuationSeparator" w:id="0">
    <w:p w14:paraId="57326F40" w14:textId="77777777" w:rsidR="00EA33BA" w:rsidRDefault="00EA33BA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7EEA-4EAE-4374-96A1-4DC35210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3288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4</cp:revision>
  <cp:lastPrinted>2019-02-14T08:39:00Z</cp:lastPrinted>
  <dcterms:created xsi:type="dcterms:W3CDTF">2021-06-18T10:31:00Z</dcterms:created>
  <dcterms:modified xsi:type="dcterms:W3CDTF">2021-06-18T10:57:00Z</dcterms:modified>
</cp:coreProperties>
</file>