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7A" w:rsidRDefault="00D13886">
      <w:r>
        <w:t xml:space="preserve">L.dz.ZSL.260.10.2021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Leżajsk 07.10.2021 r. </w:t>
      </w:r>
    </w:p>
    <w:p w:rsidR="00D13886" w:rsidRDefault="00D13886"/>
    <w:p w:rsidR="00D13886" w:rsidRDefault="00D13886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D13886">
        <w:rPr>
          <w:b/>
          <w:sz w:val="32"/>
          <w:szCs w:val="32"/>
        </w:rPr>
        <w:t>ODPOWIEDŹ NA PYTANIE WYKONAWCY</w:t>
      </w:r>
    </w:p>
    <w:p w:rsidR="00D13886" w:rsidRDefault="00D13886">
      <w:pPr>
        <w:rPr>
          <w:b/>
          <w:sz w:val="32"/>
          <w:szCs w:val="32"/>
        </w:rPr>
      </w:pPr>
    </w:p>
    <w:p w:rsidR="00D13886" w:rsidRDefault="00D13886" w:rsidP="00D13886">
      <w:pPr>
        <w:rPr>
          <w:rStyle w:val="markedcontent"/>
          <w:rFonts w:cs="Arial"/>
          <w:b/>
          <w:sz w:val="24"/>
          <w:szCs w:val="24"/>
          <w:u w:val="single"/>
        </w:rPr>
      </w:pPr>
      <w:r w:rsidRPr="00D13886">
        <w:rPr>
          <w:rStyle w:val="markedcontent"/>
          <w:rFonts w:cs="Arial"/>
          <w:b/>
          <w:sz w:val="24"/>
          <w:szCs w:val="24"/>
          <w:u w:val="single"/>
        </w:rPr>
        <w:t>Dotyczy postępowania o udzielenie zamówienia prowadzonego w trybie podstawowym bez przeprowadzenia negocjacji na zadanie pn.: „Wyposażenie i modernizacja sali komputerowej do prowadzenia zajęć w ramach realizacji „Programu CYBER.MIL z klasą” w Zespole Szkół Licealnych w Leżajsku”</w:t>
      </w:r>
    </w:p>
    <w:p w:rsidR="00D13886" w:rsidRDefault="00D13886" w:rsidP="00D13886">
      <w:pPr>
        <w:rPr>
          <w:rStyle w:val="markedcontent"/>
          <w:rFonts w:cs="Arial"/>
          <w:sz w:val="24"/>
          <w:szCs w:val="24"/>
        </w:rPr>
      </w:pPr>
      <w:r w:rsidRPr="00C35C23">
        <w:rPr>
          <w:rStyle w:val="markedcontent"/>
          <w:rFonts w:cs="Arial"/>
          <w:sz w:val="24"/>
          <w:szCs w:val="24"/>
        </w:rPr>
        <w:t xml:space="preserve">Zespół Szkół Licealnych w Leżajsku reprezentowany przez Dyrektora Szkoły zmienia treści </w:t>
      </w:r>
      <w:r w:rsidRPr="00C35C23">
        <w:rPr>
          <w:sz w:val="24"/>
          <w:szCs w:val="24"/>
        </w:rPr>
        <w:br/>
      </w:r>
      <w:r w:rsidRPr="00C35C23">
        <w:rPr>
          <w:rStyle w:val="markedcontent"/>
          <w:rFonts w:cs="Arial"/>
          <w:sz w:val="24"/>
          <w:szCs w:val="24"/>
        </w:rPr>
        <w:t xml:space="preserve">Specyfikacji Warunków Zamówienia, na podstawie art. 286 ust. 1 i 7 ustawy Prawo zamówień </w:t>
      </w:r>
      <w:r w:rsidRPr="00C35C23">
        <w:rPr>
          <w:sz w:val="24"/>
          <w:szCs w:val="24"/>
        </w:rPr>
        <w:br/>
      </w:r>
      <w:r w:rsidRPr="00C35C23">
        <w:rPr>
          <w:rStyle w:val="markedcontent"/>
          <w:rFonts w:cs="Arial"/>
          <w:sz w:val="24"/>
          <w:szCs w:val="24"/>
        </w:rPr>
        <w:t>publicznych (</w:t>
      </w:r>
      <w:proofErr w:type="spellStart"/>
      <w:r w:rsidRPr="00C35C23">
        <w:rPr>
          <w:rStyle w:val="markedcontent"/>
          <w:rFonts w:cs="Arial"/>
          <w:sz w:val="24"/>
          <w:szCs w:val="24"/>
        </w:rPr>
        <w:t>t.j</w:t>
      </w:r>
      <w:proofErr w:type="spellEnd"/>
      <w:r w:rsidRPr="00C35C23">
        <w:rPr>
          <w:rStyle w:val="markedcontent"/>
          <w:rFonts w:cs="Arial"/>
          <w:sz w:val="24"/>
          <w:szCs w:val="24"/>
        </w:rPr>
        <w:t xml:space="preserve">. Dz. U. z 2021 r. poz. 1129 z </w:t>
      </w:r>
      <w:proofErr w:type="spellStart"/>
      <w:r w:rsidRPr="00C35C23">
        <w:rPr>
          <w:rStyle w:val="markedcontent"/>
          <w:rFonts w:cs="Arial"/>
          <w:sz w:val="24"/>
          <w:szCs w:val="24"/>
        </w:rPr>
        <w:t>późn</w:t>
      </w:r>
      <w:proofErr w:type="spellEnd"/>
      <w:r w:rsidRPr="00C35C23">
        <w:rPr>
          <w:rStyle w:val="markedcontent"/>
          <w:rFonts w:cs="Arial"/>
          <w:sz w:val="24"/>
          <w:szCs w:val="24"/>
        </w:rPr>
        <w:t xml:space="preserve">. zm.) zwanej dalej ustawą </w:t>
      </w:r>
      <w:proofErr w:type="spellStart"/>
      <w:r w:rsidRPr="00C35C23">
        <w:rPr>
          <w:rStyle w:val="markedcontent"/>
          <w:rFonts w:cs="Arial"/>
          <w:sz w:val="24"/>
          <w:szCs w:val="24"/>
        </w:rPr>
        <w:t>Pzp</w:t>
      </w:r>
      <w:proofErr w:type="spellEnd"/>
      <w:r w:rsidRPr="00C35C23">
        <w:rPr>
          <w:rStyle w:val="markedcontent"/>
          <w:rFonts w:cs="Arial"/>
          <w:sz w:val="24"/>
          <w:szCs w:val="24"/>
        </w:rPr>
        <w:t xml:space="preserve">, </w:t>
      </w:r>
      <w:r w:rsidRPr="00D13886">
        <w:rPr>
          <w:rStyle w:val="markedcontent"/>
          <w:rFonts w:cs="Arial"/>
          <w:sz w:val="24"/>
          <w:szCs w:val="24"/>
        </w:rPr>
        <w:t>przekazuje treść zapytania, które wpłynęło do Zamawiającego, wraz z odpowiedzią:</w:t>
      </w:r>
    </w:p>
    <w:p w:rsidR="00D13886" w:rsidRDefault="00D13886" w:rsidP="00D13886">
      <w:pPr>
        <w:rPr>
          <w:rStyle w:val="markedcontent"/>
          <w:rFonts w:cs="Arial"/>
          <w:b/>
          <w:sz w:val="24"/>
          <w:szCs w:val="24"/>
          <w:u w:val="single"/>
        </w:rPr>
      </w:pPr>
      <w:r w:rsidRPr="00D13886">
        <w:rPr>
          <w:rStyle w:val="markedcontent"/>
          <w:rFonts w:cs="Arial"/>
          <w:b/>
          <w:sz w:val="24"/>
          <w:szCs w:val="24"/>
          <w:u w:val="single"/>
        </w:rPr>
        <w:t>PYTANIE:</w:t>
      </w:r>
    </w:p>
    <w:p w:rsidR="00D13886" w:rsidRPr="00D13886" w:rsidRDefault="00D13886" w:rsidP="00D1388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13886">
        <w:rPr>
          <w:rFonts w:eastAsia="Times New Roman" w:cs="Times New Roman"/>
          <w:sz w:val="24"/>
          <w:szCs w:val="24"/>
          <w:lang w:eastAsia="pl-PL"/>
        </w:rPr>
        <w:t xml:space="preserve">Czy w przypadku 1szt. monitora zamawiający dopuści monitor posiadający 3 wejścia HDMI ale bez 1szt. wyjścia HDMI, przy pozostałych parametrach niezmiennych </w:t>
      </w:r>
    </w:p>
    <w:p w:rsidR="00D13886" w:rsidRDefault="00D13886" w:rsidP="00D13886">
      <w:pPr>
        <w:rPr>
          <w:rStyle w:val="markedcontent"/>
          <w:rFonts w:cs="Arial"/>
          <w:b/>
          <w:sz w:val="24"/>
          <w:szCs w:val="24"/>
          <w:u w:val="single"/>
        </w:rPr>
      </w:pPr>
    </w:p>
    <w:p w:rsidR="00D13886" w:rsidRDefault="00D13886" w:rsidP="00D13886">
      <w:pPr>
        <w:rPr>
          <w:rStyle w:val="markedcontent"/>
          <w:rFonts w:cs="Arial"/>
          <w:b/>
          <w:sz w:val="24"/>
          <w:szCs w:val="24"/>
          <w:u w:val="single"/>
        </w:rPr>
      </w:pPr>
      <w:r>
        <w:rPr>
          <w:rStyle w:val="markedcontent"/>
          <w:rFonts w:cs="Arial"/>
          <w:b/>
          <w:sz w:val="24"/>
          <w:szCs w:val="24"/>
          <w:u w:val="single"/>
        </w:rPr>
        <w:t>ODPOWIEDŹ:</w:t>
      </w:r>
    </w:p>
    <w:p w:rsidR="00D13886" w:rsidRPr="00D13886" w:rsidRDefault="00D13886" w:rsidP="00D13886">
      <w:pPr>
        <w:rPr>
          <w:rStyle w:val="markedcontent"/>
          <w:rFonts w:cs="Arial"/>
          <w:b/>
          <w:sz w:val="24"/>
          <w:szCs w:val="24"/>
          <w:u w:val="single"/>
        </w:rPr>
      </w:pPr>
      <w:r w:rsidRPr="00D13886">
        <w:rPr>
          <w:rStyle w:val="markedcontent"/>
          <w:rFonts w:cs="Arial"/>
          <w:sz w:val="24"/>
          <w:szCs w:val="24"/>
        </w:rPr>
        <w:t xml:space="preserve">Tak, </w:t>
      </w:r>
      <w:r>
        <w:rPr>
          <w:rStyle w:val="markedcontent"/>
          <w:rFonts w:cs="Arial"/>
          <w:sz w:val="24"/>
          <w:szCs w:val="24"/>
        </w:rPr>
        <w:t>Zamawiający dopuści taką możliwość</w:t>
      </w:r>
      <w:r w:rsidRPr="00D13886">
        <w:rPr>
          <w:rStyle w:val="markedcontent"/>
          <w:rFonts w:cs="Arial"/>
          <w:sz w:val="24"/>
          <w:szCs w:val="24"/>
        </w:rPr>
        <w:t>.</w:t>
      </w:r>
    </w:p>
    <w:p w:rsidR="00D13886" w:rsidRDefault="00D13886" w:rsidP="00D13886">
      <w:pPr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</w:p>
    <w:p w:rsidR="00D13886" w:rsidRDefault="00D13886" w:rsidP="00D13886">
      <w:pPr>
        <w:jc w:val="center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>
        <w:rPr>
          <w:rStyle w:val="markedcontent"/>
          <w:rFonts w:cs="Arial"/>
          <w:sz w:val="24"/>
          <w:szCs w:val="24"/>
        </w:rPr>
        <w:tab/>
      </w:r>
      <w:r w:rsidRPr="00E10CDD">
        <w:rPr>
          <w:sz w:val="24"/>
          <w:szCs w:val="24"/>
        </w:rPr>
        <w:t>Zatwierdził:</w:t>
      </w:r>
    </w:p>
    <w:p w:rsidR="00D13886" w:rsidRPr="008540B3" w:rsidRDefault="00D13886" w:rsidP="00D13886">
      <w:pPr>
        <w:ind w:left="49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ZESPOŁU SZKÓŁ LICEALNYCH IM. B. CHROBREGO W LEŻAJSKU</w:t>
      </w:r>
    </w:p>
    <w:p w:rsidR="00D13886" w:rsidRPr="008540B3" w:rsidRDefault="00D13886" w:rsidP="00D13886">
      <w:pPr>
        <w:ind w:left="4248" w:firstLine="708"/>
        <w:jc w:val="center"/>
        <w:rPr>
          <w:b/>
          <w:bCs/>
          <w:sz w:val="24"/>
          <w:szCs w:val="24"/>
        </w:rPr>
      </w:pPr>
      <w:r w:rsidRPr="008540B3">
        <w:rPr>
          <w:b/>
          <w:bCs/>
          <w:sz w:val="24"/>
          <w:szCs w:val="24"/>
        </w:rPr>
        <w:t>(-)</w:t>
      </w:r>
    </w:p>
    <w:p w:rsidR="00D13886" w:rsidRDefault="00D13886" w:rsidP="00D13886">
      <w:pPr>
        <w:ind w:left="4248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mgr inż. Zbigniew Trębacz</w:t>
      </w:r>
    </w:p>
    <w:p w:rsidR="00D13886" w:rsidRPr="008540B3" w:rsidRDefault="00D13886" w:rsidP="00D13886">
      <w:pPr>
        <w:jc w:val="center"/>
        <w:rPr>
          <w:b/>
          <w:bCs/>
          <w:sz w:val="16"/>
          <w:szCs w:val="24"/>
        </w:rPr>
      </w:pPr>
    </w:p>
    <w:p w:rsidR="00D13886" w:rsidRPr="008540B3" w:rsidRDefault="00D13886" w:rsidP="00D13886">
      <w:pPr>
        <w:ind w:left="4248"/>
        <w:jc w:val="center"/>
        <w:rPr>
          <w:bCs/>
          <w:sz w:val="20"/>
          <w:szCs w:val="24"/>
        </w:rPr>
      </w:pPr>
      <w:r w:rsidRPr="008540B3">
        <w:rPr>
          <w:bCs/>
          <w:sz w:val="20"/>
          <w:szCs w:val="24"/>
        </w:rPr>
        <w:t>(Podpisane bezpiecznym podpisem elektronicznym)</w:t>
      </w:r>
    </w:p>
    <w:p w:rsidR="00D13886" w:rsidRPr="00D13886" w:rsidRDefault="00D13886" w:rsidP="00D13886">
      <w:pPr>
        <w:rPr>
          <w:rStyle w:val="markedcontent"/>
          <w:rFonts w:cs="Arial"/>
          <w:sz w:val="24"/>
          <w:szCs w:val="24"/>
        </w:rPr>
      </w:pPr>
    </w:p>
    <w:tbl>
      <w:tblPr>
        <w:tblW w:w="4672" w:type="dxa"/>
        <w:tblLook w:val="04A0"/>
      </w:tblPr>
      <w:tblGrid>
        <w:gridCol w:w="4672"/>
      </w:tblGrid>
      <w:tr w:rsidR="00D13886" w:rsidRPr="00947873" w:rsidTr="00D13886">
        <w:trPr>
          <w:trHeight w:val="2127"/>
        </w:trPr>
        <w:tc>
          <w:tcPr>
            <w:tcW w:w="4672" w:type="dxa"/>
          </w:tcPr>
          <w:p w:rsidR="00D13886" w:rsidRDefault="00D13886" w:rsidP="004E1C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13886" w:rsidRDefault="00D13886">
      <w:pPr>
        <w:rPr>
          <w:b/>
          <w:sz w:val="32"/>
          <w:szCs w:val="32"/>
        </w:rPr>
      </w:pPr>
    </w:p>
    <w:p w:rsidR="00D13886" w:rsidRDefault="00D13886">
      <w:pPr>
        <w:rPr>
          <w:b/>
          <w:sz w:val="32"/>
          <w:szCs w:val="32"/>
        </w:rPr>
      </w:pPr>
    </w:p>
    <w:p w:rsidR="00D13886" w:rsidRDefault="00D13886">
      <w:pPr>
        <w:rPr>
          <w:b/>
          <w:sz w:val="32"/>
          <w:szCs w:val="32"/>
        </w:rPr>
      </w:pPr>
    </w:p>
    <w:p w:rsidR="00D13886" w:rsidRDefault="00D13886">
      <w:pPr>
        <w:rPr>
          <w:b/>
          <w:sz w:val="32"/>
          <w:szCs w:val="32"/>
        </w:rPr>
      </w:pPr>
    </w:p>
    <w:p w:rsidR="00D13886" w:rsidRDefault="00D13886">
      <w:pPr>
        <w:rPr>
          <w:b/>
          <w:sz w:val="32"/>
          <w:szCs w:val="32"/>
        </w:rPr>
      </w:pPr>
    </w:p>
    <w:sectPr w:rsidR="00D13886" w:rsidSect="0091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D13886"/>
    <w:rsid w:val="00913F7A"/>
    <w:rsid w:val="00D1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13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951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2021-10-07T09:11:00Z</dcterms:created>
  <dcterms:modified xsi:type="dcterms:W3CDTF">2021-10-07T09:30:00Z</dcterms:modified>
</cp:coreProperties>
</file>