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1C6FCD">
        <w:rPr>
          <w:rFonts w:ascii="Garamond" w:hAnsi="Garamond"/>
          <w:sz w:val="24"/>
          <w:szCs w:val="24"/>
        </w:rPr>
        <w:t>11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93346</wp:posOffset>
                </wp:positionV>
                <wp:extent cx="5153040" cy="1280160"/>
                <wp:effectExtent l="76200" t="38100" r="104775" b="11049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1280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FCD" w:rsidRPr="001C6FCD" w:rsidRDefault="001C6FCD" w:rsidP="001C6FCD">
                            <w:pPr>
                              <w:pStyle w:val="Default"/>
                              <w:jc w:val="center"/>
                              <w:rPr>
                                <w:rFonts w:ascii="Cambria" w:hAnsi="Cambria" w:cs="TimesNew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1C6FCD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Oświadczenie Wykonawcy o braku wydania wobec niego </w:t>
                            </w:r>
                            <w:r w:rsidRPr="001C6FCD">
                              <w:rPr>
                                <w:rFonts w:ascii="Cambria" w:hAnsi="Cambria" w:cs="TimesNew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prawomocnego wyroku sądu lub ostatecznej decyzji administracyjnej o zaleganiu z uiszczaniem podatków, opłat lub składek na ubezpieczenia społeczne lub zdrowotne </w:t>
                            </w:r>
                          </w:p>
                          <w:p w:rsidR="001C6FCD" w:rsidRPr="001C6FCD" w:rsidRDefault="001C6FCD" w:rsidP="001C6FCD">
                            <w:pPr>
                              <w:pStyle w:val="Defaul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r w:rsidRPr="001C6FCD"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w trybie art. 108 ust. 1 pkt 3 ustawy – Prawo zamówień publicznych 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100.8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Vt+QEAAEMEAAAOAAAAZHJzL2Uyb0RvYy54bWysU1Fv0zAQfkfiP1h+p0laVk1R0wkxwQsa&#10;FdvEs+ucmwjHZ2y3Sf89ZyfN0JgmgXhxYvu7u+/77ry5GTrNTuB8i6bixSLnDIzEujWHij8+fHp3&#10;zZkPwtRCo4GKn8Hzm+3bN5velrDEBnUNjlES48veVrwJwZZZ5mUDnfALtGDoUqHrRKCtO2S1Ez1l&#10;73S2zPN11qOrrUMJ3tPp7XjJtym/UiDDV6U8BKYrTtxCWl1a93HNthtRHpywTSsnGuIfWHSiNVR0&#10;TnUrgmBH1/6RqmulQ48qLCR2GSrVSkgaSE2RP1Nz3wgLSQuZ4+1sk/9/aeXdaedYW1d8xZkRHbVo&#10;hxpYgB8+YA9sGS3qrS8JeW93btp5+o16B+W6+CUlbEi2nmdbYQhM0uFVcbXK35P7ku6K5XVerJPx&#10;2VO4dT58BuxY/Km4o74lO8Xpiw9UkqAXSKymTTyLrEYe6S+cNYyX30CRpEQnHqRhgo/asZOgMRBS&#10;ggnrqIvSakPoiFKt1nPgKlV/NXDCx1BIg/Y3wXNEqowmzMFda9C9VF2HYqKsRvzFgVF3tCAM+2Hq&#10;zx7rMzW2p8muuP95FA44E0Y2SMM/ehsNfRi+C2cn1wM17A4vQyfKZ+aP2EjY4IdjQNWmzsTCY7WJ&#10;EE1qcnZ6VfEp/L5PqKe3v/0FAAD//wMAUEsDBBQABgAIAAAAIQDChntR4QAAAAkBAAAPAAAAZHJz&#10;L2Rvd25yZXYueG1sTI/BTsMwEETvSPyDtUhcKuq0hLQNcSpUAcdKFDhwc5JtHDVeR7HTpH/PcirH&#10;2RnNvM22k23FGXvfOFKwmEcgkEpXNVQr+Pp8e1iD8EFTpVtHqOCCHrb57U2m08qN9IHnQ6gFl5BP&#10;tQITQpdK6UuDVvu565DYO7re6sCyr2XV65HLbSuXUZRIqxviBaM73BksT4fBKng92p/ZaV+8j997&#10;87SJ62F3GWZK3d9NL88gAk7hGoY/fEaHnJkKN1DlRasgiTec5Hu8AsH+epXEIAoFy0XyCDLP5P8P&#10;8l8AAAD//wMAUEsBAi0AFAAGAAgAAAAhALaDOJL+AAAA4QEAABMAAAAAAAAAAAAAAAAAAAAAAFtD&#10;b250ZW50X1R5cGVzXS54bWxQSwECLQAUAAYACAAAACEAOP0h/9YAAACUAQAACwAAAAAAAAAAAAAA&#10;AAAvAQAAX3JlbHMvLnJlbHNQSwECLQAUAAYACAAAACEAFkgFbfkBAABDBAAADgAAAAAAAAAAAAAA&#10;AAAuAgAAZHJzL2Uyb0RvYy54bWxQSwECLQAUAAYACAAAACEAwoZ7UeEAAAAJAQAADwAAAAAAAAAA&#10;AAAAAABTBAAAZHJzL2Rvd25yZXYueG1sUEsFBgAAAAAEAAQA8wAAAGEFAAAAAA==&#10;" o:allowincell="f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C6FCD" w:rsidRPr="001C6FCD" w:rsidRDefault="001C6FCD" w:rsidP="001C6FCD">
                      <w:pPr>
                        <w:pStyle w:val="Default"/>
                        <w:jc w:val="center"/>
                        <w:rPr>
                          <w:rFonts w:ascii="Cambria" w:hAnsi="Cambria" w:cs="TimesNew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1C6FCD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Oświadczenie Wykonawcy o braku wydania wobec niego </w:t>
                      </w:r>
                      <w:r w:rsidRPr="001C6FCD">
                        <w:rPr>
                          <w:rFonts w:ascii="Cambria" w:hAnsi="Cambria" w:cs="TimesNewRoman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prawomocnego wyroku sądu lub ostatecznej decyzji administracyjnej o zaleganiu z uiszczaniem podatków, opłat lub składek na ubezpieczenia społeczne lub zdrowotne </w:t>
                      </w:r>
                    </w:p>
                    <w:p w:rsidR="001C6FCD" w:rsidRPr="001C6FCD" w:rsidRDefault="001C6FCD" w:rsidP="001C6FCD">
                      <w:pPr>
                        <w:pStyle w:val="Default"/>
                        <w:jc w:val="center"/>
                        <w:rPr>
                          <w:rFonts w:ascii="Cambria" w:hAnsi="Cambria"/>
                          <w:color w:val="FFFFFF" w:themeColor="background1"/>
                        </w:rPr>
                      </w:pPr>
                      <w:r w:rsidRPr="001C6FCD"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w trybie art. 108 ust. 1 pkt 3 ustawy – Prawo zamówień publicznych 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6F2B0C" w:rsidRPr="00710276" w:rsidRDefault="00C77B9E" w:rsidP="006F2B0C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351567">
        <w:rPr>
          <w:rFonts w:ascii="Garamond" w:hAnsi="Garamond"/>
          <w:b/>
          <w:bCs/>
          <w:sz w:val="24"/>
        </w:rPr>
        <w:t>„</w:t>
      </w:r>
      <w:r w:rsidR="006F2B0C" w:rsidRPr="00710276">
        <w:rPr>
          <w:rFonts w:ascii="Garamond" w:hAnsi="Garamond"/>
          <w:b/>
          <w:sz w:val="22"/>
          <w:szCs w:val="22"/>
        </w:rPr>
        <w:t xml:space="preserve">Usuwanie odpadów z folii rolniczych, siatki i sznurka do owijania balotów, opakowań </w:t>
      </w:r>
      <w:r w:rsidR="006F2B0C" w:rsidRPr="00710276">
        <w:rPr>
          <w:rFonts w:ascii="Garamond" w:hAnsi="Garamond"/>
          <w:b/>
          <w:sz w:val="22"/>
          <w:szCs w:val="22"/>
        </w:rPr>
        <w:br/>
        <w:t xml:space="preserve">po nawozach i typu Big </w:t>
      </w:r>
      <w:proofErr w:type="spellStart"/>
      <w:r w:rsidR="006F2B0C" w:rsidRPr="00710276">
        <w:rPr>
          <w:rFonts w:ascii="Garamond" w:hAnsi="Garamond"/>
          <w:b/>
          <w:sz w:val="22"/>
          <w:szCs w:val="22"/>
        </w:rPr>
        <w:t>Bag</w:t>
      </w:r>
      <w:proofErr w:type="spellEnd"/>
      <w:r w:rsidR="006F2B0C" w:rsidRPr="00710276">
        <w:rPr>
          <w:rFonts w:ascii="Garamond" w:hAnsi="Garamond"/>
          <w:b/>
          <w:sz w:val="22"/>
          <w:szCs w:val="22"/>
        </w:rPr>
        <w:t xml:space="preserve"> na terenie Gminy Kunice”</w:t>
      </w:r>
    </w:p>
    <w:p w:rsidR="008116D1" w:rsidRPr="0065171A" w:rsidRDefault="008116D1" w:rsidP="008116D1">
      <w:pPr>
        <w:spacing w:line="360" w:lineRule="auto"/>
        <w:contextualSpacing/>
        <w:jc w:val="both"/>
        <w:rPr>
          <w:rFonts w:ascii="Garamond" w:hAnsi="Garamond" w:cs="Arial"/>
          <w:i/>
          <w:sz w:val="22"/>
          <w:szCs w:val="24"/>
        </w:rPr>
      </w:pPr>
      <w:r w:rsidRPr="0084505D">
        <w:rPr>
          <w:rFonts w:ascii="Garamond" w:hAnsi="Garamond" w:cs="Arial"/>
          <w:i/>
          <w:sz w:val="22"/>
          <w:szCs w:val="24"/>
        </w:rPr>
        <w:t>Przedmiotowe zadanie jest finansowane ze środków zewnętrznych”</w:t>
      </w:r>
      <w:r w:rsidRPr="0084505D">
        <w:rPr>
          <w:rFonts w:ascii="Garamond" w:hAnsi="Garamond"/>
          <w:i/>
          <w:sz w:val="22"/>
          <w:szCs w:val="24"/>
        </w:rPr>
        <w:t xml:space="preserve"> w ramach programu priorytetowego - </w:t>
      </w:r>
      <w:r w:rsidRPr="0084505D">
        <w:rPr>
          <w:rFonts w:ascii="Garamond" w:hAnsi="Garamond" w:cs="Arial"/>
          <w:i/>
          <w:sz w:val="22"/>
          <w:szCs w:val="24"/>
        </w:rPr>
        <w:t>2.6 „Racjonalne gospodaro</w:t>
      </w:r>
      <w:r>
        <w:rPr>
          <w:rFonts w:ascii="Garamond" w:hAnsi="Garamond" w:cs="Arial"/>
          <w:i/>
          <w:sz w:val="22"/>
          <w:szCs w:val="24"/>
        </w:rPr>
        <w:t xml:space="preserve">wanie odpadami i ochrona ziemi. </w:t>
      </w:r>
      <w:r w:rsidRPr="0084505D">
        <w:rPr>
          <w:rFonts w:ascii="Garamond" w:hAnsi="Garamond" w:cs="Arial"/>
          <w:i/>
          <w:sz w:val="22"/>
          <w:szCs w:val="24"/>
        </w:rPr>
        <w:t xml:space="preserve">Usuwanie folii rolniczych i innych odpadów pochodzących z działalności rolniczej” przez Narodowy Fundusz Ochrony Środowiska i Gospodarki Wodnej ul. Konstruktorska 3A, </w:t>
      </w:r>
      <w:r>
        <w:rPr>
          <w:rFonts w:ascii="Garamond" w:hAnsi="Garamond" w:cs="Arial"/>
          <w:i/>
          <w:sz w:val="22"/>
          <w:szCs w:val="24"/>
        </w:rPr>
        <w:br/>
      </w:r>
      <w:r w:rsidRPr="0084505D">
        <w:rPr>
          <w:rFonts w:ascii="Garamond" w:hAnsi="Garamond" w:cs="Arial"/>
          <w:i/>
          <w:sz w:val="22"/>
          <w:szCs w:val="24"/>
        </w:rPr>
        <w:t xml:space="preserve">02-673 Warszawa, dla zadania określonego w umowie między Zamawiającym a powyższą instytucją z nazwą określoną jako: „Usuwanie odpadów z folii rolniczych, siatki i sznurka do owijania balotów, opakowań po nawozach i typu Big </w:t>
      </w:r>
      <w:proofErr w:type="spellStart"/>
      <w:r w:rsidRPr="0084505D">
        <w:rPr>
          <w:rFonts w:ascii="Garamond" w:hAnsi="Garamond" w:cs="Arial"/>
          <w:i/>
          <w:sz w:val="22"/>
          <w:szCs w:val="24"/>
        </w:rPr>
        <w:t>Bag</w:t>
      </w:r>
      <w:proofErr w:type="spellEnd"/>
      <w:r w:rsidRPr="0084505D">
        <w:rPr>
          <w:rFonts w:ascii="Garamond" w:hAnsi="Garamond" w:cs="Arial"/>
          <w:i/>
          <w:sz w:val="22"/>
          <w:szCs w:val="24"/>
        </w:rPr>
        <w:t>”, natomiast prowadzącym postępowanie jest Wójt Gminy Kunice.</w:t>
      </w:r>
      <w:r>
        <w:rPr>
          <w:rFonts w:ascii="Garamond" w:hAnsi="Garamond" w:cs="Arial"/>
          <w:i/>
          <w:sz w:val="22"/>
          <w:szCs w:val="24"/>
        </w:rPr>
        <w:t xml:space="preserve"> </w:t>
      </w:r>
      <w:r w:rsidRPr="00710276">
        <w:rPr>
          <w:rFonts w:ascii="Garamond" w:hAnsi="Garamond"/>
          <w:sz w:val="22"/>
          <w:szCs w:val="22"/>
        </w:rPr>
        <w:t xml:space="preserve">Nr postępowania </w:t>
      </w:r>
      <w:r w:rsidRPr="00710276">
        <w:rPr>
          <w:rFonts w:ascii="Garamond" w:hAnsi="Garamond" w:cs="Arial"/>
          <w:sz w:val="22"/>
          <w:szCs w:val="22"/>
        </w:rPr>
        <w:t>ZP.271.11.2023</w:t>
      </w:r>
    </w:p>
    <w:p w:rsidR="006F2B0C" w:rsidRDefault="006F2B0C" w:rsidP="006F2B0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2"/>
          <w:szCs w:val="22"/>
        </w:rPr>
      </w:pPr>
    </w:p>
    <w:p w:rsidR="00C11047" w:rsidRPr="00095377" w:rsidRDefault="00C11047" w:rsidP="00B767EC">
      <w:pPr>
        <w:pStyle w:val="Akapitzlist"/>
        <w:numPr>
          <w:ilvl w:val="0"/>
          <w:numId w:val="11"/>
        </w:numPr>
        <w:suppressAutoHyphens/>
        <w:autoSpaceDE w:val="0"/>
        <w:autoSpaceDN w:val="0"/>
        <w:ind w:left="0"/>
        <w:contextualSpacing w:val="0"/>
        <w:jc w:val="both"/>
        <w:textAlignment w:val="baseline"/>
      </w:pPr>
      <w:r w:rsidRPr="00095377">
        <w:rPr>
          <w:color w:val="000000"/>
          <w:sz w:val="24"/>
          <w:szCs w:val="24"/>
        </w:rPr>
        <w:t>Oświadczam/-y, że wobec podmiotu, który reprezentuję/-my *</w:t>
      </w:r>
      <w:r w:rsidRPr="00095377">
        <w:rPr>
          <w:b/>
          <w:bCs/>
          <w:color w:val="000000"/>
          <w:sz w:val="24"/>
          <w:szCs w:val="24"/>
        </w:rPr>
        <w:t xml:space="preserve">nie wydano/wydano </w:t>
      </w:r>
      <w:r w:rsidRPr="00095377">
        <w:rPr>
          <w:bCs/>
          <w:color w:val="000000"/>
          <w:sz w:val="24"/>
          <w:szCs w:val="24"/>
        </w:rPr>
        <w:t xml:space="preserve">prawomocny wyrok sądu lub ostateczną decyzję administracyjną o zaleganiu z </w:t>
      </w:r>
      <w:r w:rsidRPr="00095377">
        <w:rPr>
          <w:rFonts w:cs="TimesNewRoman"/>
          <w:sz w:val="24"/>
          <w:szCs w:val="24"/>
        </w:rPr>
        <w:t>uiszczaniem podatków, opłat lub składek na ubezpieczenia społeczne lub zdrowotne.</w:t>
      </w:r>
    </w:p>
    <w:p w:rsidR="00C11047" w:rsidRPr="00095377" w:rsidRDefault="00C11047" w:rsidP="00C11047">
      <w:pPr>
        <w:pStyle w:val="Akapitzlist"/>
        <w:autoSpaceDE w:val="0"/>
        <w:ind w:left="0"/>
        <w:jc w:val="both"/>
        <w:rPr>
          <w:b/>
          <w:sz w:val="24"/>
          <w:szCs w:val="24"/>
        </w:rPr>
      </w:pPr>
    </w:p>
    <w:p w:rsidR="00C11047" w:rsidRPr="00095377" w:rsidRDefault="00C11047" w:rsidP="00C11047">
      <w:pPr>
        <w:pStyle w:val="Akapitzlist"/>
        <w:numPr>
          <w:ilvl w:val="0"/>
          <w:numId w:val="11"/>
        </w:numPr>
        <w:suppressAutoHyphens/>
        <w:autoSpaceDE w:val="0"/>
        <w:autoSpaceDN w:val="0"/>
        <w:ind w:left="0"/>
        <w:contextualSpacing w:val="0"/>
        <w:jc w:val="both"/>
        <w:textAlignment w:val="baseline"/>
      </w:pPr>
      <w:r w:rsidRPr="00095377">
        <w:rPr>
          <w:rFonts w:cs="TimesNewRoman"/>
          <w:sz w:val="24"/>
          <w:szCs w:val="24"/>
        </w:rPr>
        <w:t>**</w:t>
      </w:r>
      <w:r w:rsidRPr="00095377">
        <w:rPr>
          <w:bCs/>
          <w:sz w:val="24"/>
          <w:szCs w:val="24"/>
        </w:rPr>
        <w:t xml:space="preserve">Do oświadczenia dołączam dokumenty (dowody) potwierdzające </w:t>
      </w:r>
      <w:r w:rsidRPr="00095377">
        <w:rPr>
          <w:rFonts w:cs="TimesNewRoman"/>
          <w:sz w:val="24"/>
          <w:szCs w:val="24"/>
        </w:rPr>
        <w:t xml:space="preserve">dokonanie płatności należności, o których mowa w ust. 2 wraz z odsetkami lub grzywnami lub dokumenty potwierdzające zawarcie wiążącego porozumienia w sprawie spłat tych należności </w:t>
      </w:r>
      <w:r w:rsidRPr="00095377">
        <w:rPr>
          <w:bCs/>
          <w:sz w:val="24"/>
          <w:szCs w:val="24"/>
        </w:rPr>
        <w:t>w ilości …</w:t>
      </w:r>
      <w:r w:rsidR="00B767EC">
        <w:rPr>
          <w:bCs/>
          <w:sz w:val="24"/>
          <w:szCs w:val="24"/>
        </w:rPr>
        <w:t>…</w:t>
      </w:r>
      <w:bookmarkStart w:id="0" w:name="_GoBack"/>
      <w:bookmarkEnd w:id="0"/>
      <w:r w:rsidRPr="00095377">
        <w:rPr>
          <w:bCs/>
          <w:sz w:val="24"/>
          <w:szCs w:val="24"/>
        </w:rPr>
        <w:t>. szt.:</w:t>
      </w:r>
    </w:p>
    <w:p w:rsidR="00C11047" w:rsidRPr="00095377" w:rsidRDefault="00C11047" w:rsidP="00C11047">
      <w:pPr>
        <w:pStyle w:val="Akapitzlist"/>
        <w:autoSpaceDE w:val="0"/>
        <w:ind w:left="0"/>
        <w:jc w:val="both"/>
        <w:rPr>
          <w:b/>
          <w:sz w:val="24"/>
          <w:szCs w:val="24"/>
        </w:rPr>
      </w:pPr>
    </w:p>
    <w:p w:rsidR="00C11047" w:rsidRPr="00095377" w:rsidRDefault="00C11047" w:rsidP="00C11047">
      <w:pPr>
        <w:pStyle w:val="Akapitzlist"/>
        <w:widowControl w:val="0"/>
        <w:autoSpaceDE w:val="0"/>
        <w:spacing w:line="360" w:lineRule="auto"/>
        <w:ind w:left="0"/>
        <w:jc w:val="both"/>
        <w:rPr>
          <w:bCs/>
        </w:rPr>
      </w:pPr>
      <w:r w:rsidRPr="00095377">
        <w:rPr>
          <w:bCs/>
        </w:rPr>
        <w:t>a. ………………………………………………..;</w:t>
      </w:r>
    </w:p>
    <w:p w:rsidR="00C11047" w:rsidRPr="00095377" w:rsidRDefault="00C11047" w:rsidP="00C11047">
      <w:pPr>
        <w:pStyle w:val="Akapitzlist"/>
        <w:widowControl w:val="0"/>
        <w:autoSpaceDE w:val="0"/>
        <w:spacing w:line="360" w:lineRule="auto"/>
        <w:ind w:left="0"/>
        <w:jc w:val="both"/>
        <w:rPr>
          <w:bCs/>
        </w:rPr>
      </w:pPr>
      <w:r w:rsidRPr="00095377">
        <w:rPr>
          <w:bCs/>
        </w:rPr>
        <w:t>b. ………………………………………………..;</w:t>
      </w:r>
    </w:p>
    <w:p w:rsidR="00C11047" w:rsidRPr="00095377" w:rsidRDefault="00C11047" w:rsidP="00C11047">
      <w:pPr>
        <w:pStyle w:val="Akapitzlist"/>
        <w:widowControl w:val="0"/>
        <w:autoSpaceDE w:val="0"/>
        <w:spacing w:line="360" w:lineRule="auto"/>
        <w:ind w:left="0"/>
        <w:jc w:val="both"/>
        <w:rPr>
          <w:bCs/>
        </w:rPr>
      </w:pPr>
      <w:r w:rsidRPr="00095377">
        <w:rPr>
          <w:bCs/>
        </w:rPr>
        <w:t>c. ………………………………………………..;</w:t>
      </w:r>
    </w:p>
    <w:p w:rsidR="001C6FCD" w:rsidRPr="00A542E6" w:rsidRDefault="001C6FCD" w:rsidP="001C6FCD">
      <w:pPr>
        <w:spacing w:line="240" w:lineRule="exact"/>
        <w:ind w:left="360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U</w:t>
      </w:r>
      <w:r w:rsidRPr="00A542E6">
        <w:rPr>
          <w:rFonts w:ascii="Garamond" w:hAnsi="Garamond" w:cs="Cambria"/>
          <w:b/>
          <w:color w:val="000000"/>
          <w:sz w:val="24"/>
          <w:szCs w:val="24"/>
        </w:rPr>
        <w:t>waga:</w:t>
      </w:r>
    </w:p>
    <w:p w:rsidR="001C6FCD" w:rsidRPr="00A542E6" w:rsidRDefault="001C6FCD" w:rsidP="001C6FCD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A542E6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opatrzona przez osobę lub osoby uprawnione </w:t>
      </w:r>
      <w:r w:rsidR="00C11047">
        <w:rPr>
          <w:rFonts w:ascii="Garamond" w:hAnsi="Garamond" w:cs="Cambria"/>
          <w:b/>
          <w:color w:val="000000"/>
          <w:sz w:val="24"/>
          <w:szCs w:val="24"/>
        </w:rPr>
        <w:br/>
      </w:r>
      <w:r w:rsidRPr="00A542E6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A542E6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A542E6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</w:t>
      </w:r>
      <w:r w:rsidR="00C11047">
        <w:rPr>
          <w:rFonts w:ascii="Garamond" w:hAnsi="Garamond" w:cs="Cambria"/>
          <w:b/>
          <w:color w:val="000000"/>
          <w:sz w:val="24"/>
          <w:szCs w:val="24"/>
        </w:rPr>
        <w:br/>
      </w:r>
      <w:r w:rsidRPr="00A542E6">
        <w:rPr>
          <w:rFonts w:ascii="Garamond" w:hAnsi="Garamond" w:cs="Cambria"/>
          <w:b/>
          <w:color w:val="000000"/>
          <w:sz w:val="24"/>
          <w:szCs w:val="24"/>
        </w:rPr>
        <w:t>wraz z dokumentem/</w:t>
      </w:r>
      <w:proofErr w:type="spellStart"/>
      <w:r w:rsidRPr="00A542E6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A542E6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C6FCD" w:rsidRPr="00010F97" w:rsidRDefault="001C6FCD" w:rsidP="001C6FCD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sz w:val="24"/>
          <w:szCs w:val="24"/>
        </w:rPr>
        <w:t>______________________</w:t>
      </w:r>
    </w:p>
    <w:p w:rsidR="001C6FCD" w:rsidRPr="00010F97" w:rsidRDefault="001C6FCD" w:rsidP="001C6FCD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010F97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1C6FCD" w:rsidRPr="00710276" w:rsidRDefault="00C11047" w:rsidP="006F2B0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2"/>
          <w:szCs w:val="22"/>
        </w:rPr>
      </w:pPr>
      <w:r w:rsidRPr="000953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CC949" wp14:editId="3E52B296">
                <wp:simplePos x="0" y="0"/>
                <wp:positionH relativeFrom="margin">
                  <wp:posOffset>-122555</wp:posOffset>
                </wp:positionH>
                <wp:positionV relativeFrom="paragraph">
                  <wp:posOffset>396682</wp:posOffset>
                </wp:positionV>
                <wp:extent cx="6522085" cy="502920"/>
                <wp:effectExtent l="0" t="0" r="0" b="0"/>
                <wp:wrapNone/>
                <wp:docPr id="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08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11047" w:rsidRDefault="00C11047" w:rsidP="00C11047">
                            <w:pPr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>*Niepotrzebne skreślić;</w:t>
                            </w:r>
                          </w:p>
                          <w:p w:rsidR="00C11047" w:rsidRDefault="00C11047" w:rsidP="00C11047">
                            <w:r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 xml:space="preserve">**W przypadku wydania prawomocnego wyroku sądu lub ostatecznej decyzji administracyjnej o </w:t>
                            </w:r>
                            <w:r>
                              <w:rPr>
                                <w:rFonts w:ascii="Garamond" w:hAnsi="Garamond"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zaleganiu z </w:t>
                            </w:r>
                            <w:r>
                              <w:rPr>
                                <w:rFonts w:ascii="Garamond" w:hAnsi="Garamond" w:cs="TimesNewRoman"/>
                                <w:sz w:val="19"/>
                                <w:szCs w:val="19"/>
                              </w:rPr>
                              <w:t>uiszczaniem podatków, opłat lub składek na ubezpieczenia społeczne lub zdrowotne.</w:t>
                            </w:r>
                          </w:p>
                          <w:p w:rsidR="00C11047" w:rsidRDefault="00C11047" w:rsidP="00C11047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7" type="#_x0000_t202" style="position:absolute;left:0;text-align:left;margin-left:-9.65pt;margin-top:31.25pt;width:513.55pt;height:39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eH8QEAAMcDAAAOAAAAZHJzL2Uyb0RvYy54bWysU8GO2yAQvVfqPyDujR0r3u5acVbtRqkq&#10;rdqVsv0AgiFGBYYCiZ1+fQeczabtrWoOhGGGx3tvxsv70WhyFD4osC2dz0pKhOXQKbtv6bfnzbtb&#10;SkJktmMarGjpSQR6v3r7Zjm4RlTQg+6EJwhiQzO4lvYxuqYoAu+FYWEGTlhMSvCGRQz9vug8GxDd&#10;6KIqy5tiAN85D1yEgKfrKUlXGV9KweNXKYOIRLcUucW8+rzu0lqslqzZe+Z6xc802D+wMExZfPQC&#10;tWaRkYNXf0EZxT0EkHHGwRQgpeIia0A18/IPNdueOZG1oDnBXWwK/w+Wfzk+eaK6ltaUWGawRU+g&#10;BYnie4gwCDKvk0eDCw2Wbh0Wx/EjjNjrl/OAh0n6KL1J/yiKYB7dPl0cFmMkHA9v6qoqb/Epjrm6&#10;rO6q3ILi9bbzIX4SYEjatNRjB7Ox7PgYIjLB0peS9FgArbqN0joHfr970J4cGXZ7k3+JJF75rUzb&#10;VGwhXcv9T4BrFvqpNqWLJHgSlnZx3I3ZpIvoHXQn9AInH0n24H9SMuAUtTT8ODAvKNGfLbbpbr5Y&#10;pLHLwaJ+j3KJv87srjPMcoRqaaRk2j7EaVRxVhyLj3breDJ+ov/hEEGq7EniODE6U8dpybrPk53G&#10;8TrOVa/f3+oXAAAA//8DAFBLAwQUAAYACAAAACEA+2DXLN8AAAALAQAADwAAAGRycy9kb3ducmV2&#10;LnhtbEyPwW7CMAyG75P2DpGRdpkgLYN2dE3RNmnTrjAewG1MW9E4VRNoefuF07jZ8qff359vJ9OJ&#10;Cw2utawgXkQgiCurW64VHH6/5q8gnEfW2FkmBVdysC0eH3LMtB15R5e9r0UIYZehgsb7PpPSVQ0Z&#10;dAvbE4fb0Q4GfViHWuoBxxBuOrmMokQabDl8aLCnz4aq0/5sFBx/xuf1Ziy//SHdrZIPbNPSXpV6&#10;mk3vbyA8Tf4fhpt+UIciOJX2zNqJTsE83rwEVEGyXIO4AVGUhjJlmFZxCrLI5X2H4g8AAP//AwBQ&#10;SwECLQAUAAYACAAAACEAtoM4kv4AAADhAQAAEwAAAAAAAAAAAAAAAAAAAAAAW0NvbnRlbnRfVHlw&#10;ZXNdLnhtbFBLAQItABQABgAIAAAAIQA4/SH/1gAAAJQBAAALAAAAAAAAAAAAAAAAAC8BAABfcmVs&#10;cy8ucmVsc1BLAQItABQABgAIAAAAIQC2rheH8QEAAMcDAAAOAAAAAAAAAAAAAAAAAC4CAABkcnMv&#10;ZTJvRG9jLnhtbFBLAQItABQABgAIAAAAIQD7YNcs3wAAAAsBAAAPAAAAAAAAAAAAAAAAAEsEAABk&#10;cnMvZG93bnJldi54bWxQSwUGAAAAAAQABADzAAAAVwUAAAAA&#10;" stroked="f">
                <v:textbox>
                  <w:txbxContent>
                    <w:p w:rsidR="00C11047" w:rsidRDefault="00C11047" w:rsidP="00C11047">
                      <w:pPr>
                        <w:rPr>
                          <w:rFonts w:ascii="Garamond" w:hAnsi="Garamond"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sz w:val="19"/>
                          <w:szCs w:val="19"/>
                        </w:rPr>
                        <w:t>*Niepotrzebne skreślić;</w:t>
                      </w:r>
                    </w:p>
                    <w:p w:rsidR="00C11047" w:rsidRDefault="00C11047" w:rsidP="00C11047">
                      <w:r>
                        <w:rPr>
                          <w:rFonts w:ascii="Garamond" w:hAnsi="Garamond"/>
                          <w:sz w:val="19"/>
                          <w:szCs w:val="19"/>
                        </w:rPr>
                        <w:t xml:space="preserve">**W przypadku wydania prawomocnego wyroku sądu lub ostatecznej decyzji administracyjnej o </w:t>
                      </w:r>
                      <w:r>
                        <w:rPr>
                          <w:rFonts w:ascii="Garamond" w:hAnsi="Garamond"/>
                          <w:bCs/>
                          <w:color w:val="000000"/>
                          <w:sz w:val="19"/>
                          <w:szCs w:val="19"/>
                        </w:rPr>
                        <w:t xml:space="preserve">zaleganiu z </w:t>
                      </w:r>
                      <w:r>
                        <w:rPr>
                          <w:rFonts w:ascii="Garamond" w:hAnsi="Garamond" w:cs="TimesNewRoman"/>
                          <w:sz w:val="19"/>
                          <w:szCs w:val="19"/>
                        </w:rPr>
                        <w:t>uiszczaniem podatków, opłat lub składek na ubezpieczenia społeczne lub zdrowotne.</w:t>
                      </w:r>
                    </w:p>
                    <w:p w:rsidR="00C11047" w:rsidRDefault="00C11047" w:rsidP="00C11047"/>
                  </w:txbxContent>
                </v:textbox>
                <w10:wrap anchorx="margin"/>
              </v:shape>
            </w:pict>
          </mc:Fallback>
        </mc:AlternateContent>
      </w:r>
    </w:p>
    <w:sectPr w:rsidR="001C6FCD" w:rsidRPr="00710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9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C6FCD"/>
    <w:rsid w:val="001E18F9"/>
    <w:rsid w:val="00211337"/>
    <w:rsid w:val="00324D82"/>
    <w:rsid w:val="004871AC"/>
    <w:rsid w:val="00597B59"/>
    <w:rsid w:val="006861E3"/>
    <w:rsid w:val="006F2B0C"/>
    <w:rsid w:val="0070100C"/>
    <w:rsid w:val="008116D1"/>
    <w:rsid w:val="008B135E"/>
    <w:rsid w:val="009708AF"/>
    <w:rsid w:val="009C6349"/>
    <w:rsid w:val="00B223C3"/>
    <w:rsid w:val="00B50620"/>
    <w:rsid w:val="00B767EC"/>
    <w:rsid w:val="00C11047"/>
    <w:rsid w:val="00C77B9E"/>
    <w:rsid w:val="00C843B8"/>
    <w:rsid w:val="00D027EC"/>
    <w:rsid w:val="00DD4E51"/>
    <w:rsid w:val="00E35CE6"/>
    <w:rsid w:val="00E81720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qFormat/>
    <w:rsid w:val="0070100C"/>
    <w:pPr>
      <w:ind w:left="720"/>
      <w:contextualSpacing/>
    </w:pPr>
  </w:style>
  <w:style w:type="paragraph" w:customStyle="1" w:styleId="Default">
    <w:name w:val="Default"/>
    <w:rsid w:val="001C6FC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qFormat/>
    <w:rsid w:val="0070100C"/>
    <w:pPr>
      <w:ind w:left="720"/>
      <w:contextualSpacing/>
    </w:pPr>
  </w:style>
  <w:style w:type="paragraph" w:customStyle="1" w:styleId="Default">
    <w:name w:val="Default"/>
    <w:rsid w:val="001C6FC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24</cp:revision>
  <cp:lastPrinted>2022-08-17T08:02:00Z</cp:lastPrinted>
  <dcterms:created xsi:type="dcterms:W3CDTF">2022-08-11T06:35:00Z</dcterms:created>
  <dcterms:modified xsi:type="dcterms:W3CDTF">2023-11-23T10:38:00Z</dcterms:modified>
</cp:coreProperties>
</file>