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E9B2" w14:textId="77777777" w:rsidR="005C1EB7" w:rsidRDefault="00000000">
      <w:pPr>
        <w:pStyle w:val="Tekstpodstawowy"/>
        <w:spacing w:after="0"/>
        <w:jc w:val="center"/>
        <w:rPr>
          <w:b/>
          <w:sz w:val="22"/>
          <w:szCs w:val="22"/>
        </w:rPr>
      </w:pPr>
      <w:r>
        <w:rPr>
          <w:b/>
          <w:sz w:val="22"/>
          <w:szCs w:val="22"/>
        </w:rPr>
        <w:t>UMOWA…………...2023</w:t>
      </w:r>
    </w:p>
    <w:p w14:paraId="69461459" w14:textId="77777777" w:rsidR="005C1EB7" w:rsidRDefault="005C1EB7">
      <w:pPr>
        <w:pStyle w:val="Tekstpodstawowy"/>
        <w:spacing w:after="0"/>
        <w:jc w:val="center"/>
        <w:rPr>
          <w:b/>
          <w:sz w:val="22"/>
          <w:szCs w:val="22"/>
        </w:rPr>
      </w:pPr>
    </w:p>
    <w:p w14:paraId="40878D7F" w14:textId="77777777" w:rsidR="005C1EB7" w:rsidRDefault="00000000">
      <w:pPr>
        <w:pStyle w:val="Tekstpodstawowy"/>
        <w:rPr>
          <w:sz w:val="22"/>
          <w:szCs w:val="22"/>
        </w:rPr>
      </w:pPr>
      <w:r>
        <w:rPr>
          <w:sz w:val="22"/>
          <w:szCs w:val="22"/>
        </w:rPr>
        <w:t>Zawarta w dniu …………… roku w Świerzawie pomiędzy:</w:t>
      </w:r>
    </w:p>
    <w:p w14:paraId="2B4C21F2" w14:textId="77777777" w:rsidR="005C1EB7" w:rsidRDefault="00000000">
      <w:pPr>
        <w:pStyle w:val="Tekstpodstawowy"/>
        <w:spacing w:after="0"/>
        <w:rPr>
          <w:b/>
          <w:sz w:val="22"/>
          <w:szCs w:val="22"/>
        </w:rPr>
      </w:pPr>
      <w:r>
        <w:rPr>
          <w:b/>
          <w:sz w:val="22"/>
          <w:szCs w:val="22"/>
        </w:rPr>
        <w:t>Gminą Świerzawa</w:t>
      </w:r>
    </w:p>
    <w:p w14:paraId="22BF0E78" w14:textId="77777777" w:rsidR="005C1EB7" w:rsidRDefault="00000000">
      <w:pPr>
        <w:pStyle w:val="Tekstpodstawowy"/>
        <w:spacing w:after="0"/>
        <w:rPr>
          <w:b/>
          <w:sz w:val="22"/>
          <w:szCs w:val="22"/>
        </w:rPr>
      </w:pPr>
      <w:r>
        <w:rPr>
          <w:b/>
          <w:sz w:val="22"/>
          <w:szCs w:val="22"/>
        </w:rPr>
        <w:t>z siedzibą przy Placu Wolności 60</w:t>
      </w:r>
    </w:p>
    <w:p w14:paraId="169AC4FF" w14:textId="77777777" w:rsidR="005C1EB7" w:rsidRDefault="00000000">
      <w:pPr>
        <w:pStyle w:val="Tekstpodstawowy"/>
        <w:spacing w:after="0"/>
        <w:rPr>
          <w:sz w:val="22"/>
          <w:szCs w:val="22"/>
        </w:rPr>
      </w:pPr>
      <w:r>
        <w:rPr>
          <w:b/>
          <w:sz w:val="22"/>
          <w:szCs w:val="22"/>
        </w:rPr>
        <w:t>59-540 Świerzawa</w:t>
      </w:r>
    </w:p>
    <w:p w14:paraId="4A843557" w14:textId="77777777" w:rsidR="005C1EB7" w:rsidRDefault="00000000">
      <w:pPr>
        <w:pStyle w:val="Tekstpodstawowy"/>
        <w:spacing w:after="0"/>
        <w:rPr>
          <w:sz w:val="22"/>
          <w:szCs w:val="22"/>
        </w:rPr>
      </w:pPr>
      <w:r>
        <w:rPr>
          <w:sz w:val="22"/>
          <w:szCs w:val="22"/>
        </w:rPr>
        <w:t xml:space="preserve">NIP 694-15-62-578 REGON: </w:t>
      </w:r>
      <w:r>
        <w:rPr>
          <w:spacing w:val="-1"/>
          <w:sz w:val="22"/>
          <w:szCs w:val="22"/>
        </w:rPr>
        <w:t>390765884</w:t>
      </w:r>
    </w:p>
    <w:p w14:paraId="4CFF281E" w14:textId="77777777" w:rsidR="005C1EB7" w:rsidRDefault="00000000">
      <w:pPr>
        <w:pStyle w:val="Tekstpodstawowy"/>
        <w:spacing w:after="0"/>
        <w:rPr>
          <w:color w:val="222222"/>
          <w:sz w:val="22"/>
          <w:szCs w:val="22"/>
        </w:rPr>
      </w:pPr>
      <w:r>
        <w:rPr>
          <w:sz w:val="22"/>
          <w:szCs w:val="22"/>
        </w:rPr>
        <w:t>reprezentowaną przez:</w:t>
      </w:r>
    </w:p>
    <w:p w14:paraId="73B2D4BF" w14:textId="77777777" w:rsidR="005C1EB7" w:rsidRDefault="00000000">
      <w:pPr>
        <w:rPr>
          <w:sz w:val="22"/>
          <w:szCs w:val="22"/>
        </w:rPr>
      </w:pPr>
      <w:r>
        <w:rPr>
          <w:color w:val="222222"/>
          <w:sz w:val="22"/>
          <w:szCs w:val="22"/>
        </w:rPr>
        <w:t>Pawła Kisowskiego - Burmistrza Miasta i Gminy Świerzawa</w:t>
      </w:r>
    </w:p>
    <w:p w14:paraId="2E989907" w14:textId="77777777" w:rsidR="005C1EB7" w:rsidRDefault="00000000">
      <w:pPr>
        <w:pStyle w:val="Tekstpodstawowy"/>
        <w:spacing w:after="0"/>
        <w:rPr>
          <w:sz w:val="22"/>
          <w:szCs w:val="22"/>
        </w:rPr>
      </w:pPr>
      <w:r>
        <w:rPr>
          <w:sz w:val="22"/>
          <w:szCs w:val="22"/>
        </w:rPr>
        <w:t xml:space="preserve">przy kontrasygnacie Andrzeja Chodyra – Skarbnika </w:t>
      </w:r>
      <w:r>
        <w:rPr>
          <w:color w:val="222222"/>
          <w:sz w:val="22"/>
          <w:szCs w:val="22"/>
        </w:rPr>
        <w:t>Miasta i Gminy Świerzawa</w:t>
      </w:r>
    </w:p>
    <w:p w14:paraId="2F335BEA" w14:textId="77777777" w:rsidR="005C1EB7" w:rsidRDefault="00000000">
      <w:pPr>
        <w:pStyle w:val="Tekstpodstawowy"/>
        <w:spacing w:after="0"/>
        <w:rPr>
          <w:sz w:val="22"/>
          <w:szCs w:val="22"/>
        </w:rPr>
      </w:pPr>
      <w:r>
        <w:rPr>
          <w:sz w:val="22"/>
          <w:szCs w:val="22"/>
        </w:rPr>
        <w:t xml:space="preserve">zwaną dalej </w:t>
      </w:r>
      <w:r>
        <w:rPr>
          <w:b/>
          <w:bCs/>
          <w:sz w:val="22"/>
          <w:szCs w:val="22"/>
        </w:rPr>
        <w:t>Zamawiającym</w:t>
      </w:r>
    </w:p>
    <w:p w14:paraId="6059E697" w14:textId="77777777" w:rsidR="005C1EB7" w:rsidRDefault="00000000">
      <w:pPr>
        <w:pStyle w:val="Tekstpodstawowy"/>
        <w:spacing w:after="0"/>
        <w:rPr>
          <w:b/>
          <w:bCs/>
          <w:sz w:val="22"/>
          <w:szCs w:val="22"/>
        </w:rPr>
      </w:pPr>
      <w:r>
        <w:rPr>
          <w:sz w:val="22"/>
          <w:szCs w:val="22"/>
        </w:rPr>
        <w:t>a:</w:t>
      </w:r>
    </w:p>
    <w:p w14:paraId="73F00CBD" w14:textId="77777777" w:rsidR="005C1EB7" w:rsidRDefault="00000000">
      <w:pPr>
        <w:ind w:right="70"/>
        <w:rPr>
          <w:b/>
          <w:bCs/>
          <w:sz w:val="22"/>
          <w:szCs w:val="22"/>
        </w:rPr>
      </w:pPr>
      <w:r>
        <w:rPr>
          <w:b/>
          <w:bCs/>
          <w:sz w:val="22"/>
          <w:szCs w:val="22"/>
        </w:rPr>
        <w:t>…………………….</w:t>
      </w:r>
    </w:p>
    <w:p w14:paraId="5B259F5A" w14:textId="77777777" w:rsidR="005C1EB7" w:rsidRDefault="00000000">
      <w:pPr>
        <w:ind w:right="70"/>
        <w:rPr>
          <w:b/>
          <w:sz w:val="22"/>
          <w:szCs w:val="22"/>
        </w:rPr>
      </w:pPr>
      <w:r>
        <w:rPr>
          <w:b/>
          <w:sz w:val="22"/>
          <w:szCs w:val="22"/>
        </w:rPr>
        <w:t>z siedzibą przy ………………………..</w:t>
      </w:r>
    </w:p>
    <w:p w14:paraId="4D5F20BA" w14:textId="77777777" w:rsidR="005C1EB7" w:rsidRDefault="00000000">
      <w:pPr>
        <w:ind w:right="70"/>
        <w:rPr>
          <w:color w:val="000000"/>
          <w:sz w:val="22"/>
          <w:szCs w:val="22"/>
        </w:rPr>
      </w:pPr>
      <w:r>
        <w:rPr>
          <w:color w:val="000000"/>
          <w:sz w:val="22"/>
          <w:szCs w:val="22"/>
        </w:rPr>
        <w:t>NIP …………….., REGON: ……………………..</w:t>
      </w:r>
    </w:p>
    <w:p w14:paraId="55776206" w14:textId="77777777" w:rsidR="005C1EB7" w:rsidRDefault="00000000">
      <w:pPr>
        <w:shd w:val="clear" w:color="auto" w:fill="FFFFFF"/>
        <w:spacing w:before="43"/>
        <w:ind w:left="29" w:right="70"/>
        <w:rPr>
          <w:b/>
          <w:sz w:val="22"/>
          <w:szCs w:val="22"/>
        </w:rPr>
      </w:pPr>
      <w:r>
        <w:rPr>
          <w:sz w:val="22"/>
          <w:szCs w:val="22"/>
        </w:rPr>
        <w:t xml:space="preserve">zwanym w dalszej części umowy </w:t>
      </w:r>
      <w:r>
        <w:rPr>
          <w:b/>
          <w:sz w:val="22"/>
          <w:szCs w:val="22"/>
        </w:rPr>
        <w:t>Wykonawcą</w:t>
      </w:r>
    </w:p>
    <w:p w14:paraId="5FF873F1" w14:textId="77777777" w:rsidR="005C1EB7" w:rsidRDefault="00000000">
      <w:pPr>
        <w:jc w:val="both"/>
        <w:rPr>
          <w:b/>
          <w:bCs/>
          <w:sz w:val="22"/>
          <w:szCs w:val="22"/>
        </w:rPr>
      </w:pPr>
      <w:r>
        <w:rPr>
          <w:rStyle w:val="normaltextrun"/>
          <w:color w:val="000000"/>
          <w:sz w:val="22"/>
          <w:szCs w:val="22"/>
        </w:rPr>
        <w:t xml:space="preserve">Stosownie do rozstrzygnięcia </w:t>
      </w:r>
      <w:r>
        <w:rPr>
          <w:sz w:val="22"/>
          <w:szCs w:val="22"/>
        </w:rPr>
        <w:t xml:space="preserve">postępowania o udzielenie zamówienia publicznego w trybie podstawowym bez negocjacji, o którym mowa w art. 275 pkt 1 ustawy Pzp na zadanie </w:t>
      </w:r>
      <w:r>
        <w:rPr>
          <w:rStyle w:val="normaltextrun"/>
          <w:color w:val="000000"/>
          <w:sz w:val="22"/>
          <w:szCs w:val="22"/>
        </w:rPr>
        <w:t xml:space="preserve">pn. </w:t>
      </w:r>
      <w:r>
        <w:rPr>
          <w:b/>
          <w:i/>
          <w:iCs/>
          <w:sz w:val="22"/>
          <w:szCs w:val="22"/>
        </w:rPr>
        <w:t>„Budowa miasteczka ruchu drogowego w Świerzawie”</w:t>
      </w:r>
      <w:r>
        <w:rPr>
          <w:b/>
          <w:bCs/>
          <w:sz w:val="22"/>
          <w:szCs w:val="22"/>
        </w:rPr>
        <w:t xml:space="preserve"> </w:t>
      </w:r>
      <w:r>
        <w:rPr>
          <w:sz w:val="22"/>
          <w:szCs w:val="22"/>
        </w:rPr>
        <w:t xml:space="preserve">współfinansowany z </w:t>
      </w:r>
      <w:r>
        <w:rPr>
          <w:b/>
          <w:bCs/>
          <w:sz w:val="22"/>
          <w:szCs w:val="22"/>
        </w:rPr>
        <w:t xml:space="preserve">Programu Operacyjnego Infrastruktura i Środowisko na lata 2014-2020 z zakresu Osi Priorytetowej III, Działania 3.1 Rozwój drogowej i lotniczej sieci TEN-T, ogłoszony przez Centrum Unijnych Projektów Transportowych </w:t>
      </w:r>
      <w:r>
        <w:rPr>
          <w:rStyle w:val="normaltextrun"/>
          <w:color w:val="000000"/>
          <w:sz w:val="22"/>
          <w:szCs w:val="22"/>
        </w:rPr>
        <w:t xml:space="preserve">w wyniku którego </w:t>
      </w:r>
      <w:r>
        <w:rPr>
          <w:rStyle w:val="normaltextrun"/>
          <w:sz w:val="22"/>
          <w:szCs w:val="22"/>
        </w:rPr>
        <w:t>jako najkorzystniejsza wybrana została oferta Wykonawcy oraz na podstawie:</w:t>
      </w:r>
      <w:r>
        <w:rPr>
          <w:rStyle w:val="eop"/>
          <w:sz w:val="22"/>
          <w:szCs w:val="22"/>
        </w:rPr>
        <w:t> </w:t>
      </w:r>
    </w:p>
    <w:p w14:paraId="5984D6BE" w14:textId="77777777" w:rsidR="005C1EB7" w:rsidRDefault="00000000">
      <w:pPr>
        <w:pStyle w:val="paragraph"/>
        <w:numPr>
          <w:ilvl w:val="0"/>
          <w:numId w:val="3"/>
        </w:numPr>
        <w:spacing w:beforeAutospacing="0" w:afterAutospacing="0"/>
        <w:ind w:right="23"/>
        <w:textAlignment w:val="baseline"/>
        <w:rPr>
          <w:sz w:val="22"/>
          <w:szCs w:val="22"/>
        </w:rPr>
      </w:pPr>
      <w:r>
        <w:rPr>
          <w:rStyle w:val="normaltextrun"/>
          <w:sz w:val="22"/>
          <w:szCs w:val="22"/>
        </w:rPr>
        <w:t>ustawy z dnia 11 września 2019 r. Prawo zamówień publicznych (</w:t>
      </w:r>
      <w:r>
        <w:rPr>
          <w:rStyle w:val="spellingerror"/>
          <w:sz w:val="22"/>
          <w:szCs w:val="22"/>
        </w:rPr>
        <w:t>tj</w:t>
      </w:r>
      <w:r>
        <w:rPr>
          <w:rStyle w:val="normaltextrun"/>
          <w:sz w:val="22"/>
          <w:szCs w:val="22"/>
        </w:rPr>
        <w:t>. Dz. U. z 2022 r. poz. 1710 ze zm.), zwaną dalej ustawą</w:t>
      </w:r>
      <w:r>
        <w:rPr>
          <w:rStyle w:val="apple-converted-space"/>
          <w:sz w:val="22"/>
          <w:szCs w:val="22"/>
        </w:rPr>
        <w:t> </w:t>
      </w:r>
      <w:r>
        <w:rPr>
          <w:rStyle w:val="spellingerror"/>
          <w:sz w:val="22"/>
          <w:szCs w:val="22"/>
        </w:rPr>
        <w:t>Pzp</w:t>
      </w:r>
      <w:r>
        <w:rPr>
          <w:rStyle w:val="normaltextrun"/>
          <w:sz w:val="22"/>
          <w:szCs w:val="22"/>
        </w:rPr>
        <w:t>,</w:t>
      </w:r>
      <w:r>
        <w:rPr>
          <w:rStyle w:val="eop"/>
          <w:sz w:val="22"/>
          <w:szCs w:val="22"/>
        </w:rPr>
        <w:t> </w:t>
      </w:r>
    </w:p>
    <w:p w14:paraId="582F09F8" w14:textId="77777777" w:rsidR="005C1EB7" w:rsidRDefault="00000000">
      <w:pPr>
        <w:pStyle w:val="paragraph"/>
        <w:numPr>
          <w:ilvl w:val="0"/>
          <w:numId w:val="3"/>
        </w:numPr>
        <w:spacing w:beforeAutospacing="0" w:afterAutospacing="0"/>
        <w:ind w:right="23"/>
        <w:textAlignment w:val="baseline"/>
        <w:rPr>
          <w:sz w:val="22"/>
          <w:szCs w:val="22"/>
        </w:rPr>
      </w:pPr>
      <w:r>
        <w:rPr>
          <w:rStyle w:val="normaltextrun"/>
          <w:sz w:val="22"/>
          <w:szCs w:val="22"/>
        </w:rPr>
        <w:t>dokumentacji postępowania tj.: dokumentacji sporządzonej i udostępnionej Wykonawcom przez Zamawiającego na potrzeby przeprowadzenia postępowania o udzielenie zamówienia publicznego, obejmującej w szczególności specyfikację warunków zamówienia, zwaną dalej - SWZ, wraz z załącznikami do niej, tj. dokumentacją projektową.</w:t>
      </w:r>
      <w:r>
        <w:rPr>
          <w:rStyle w:val="normaltextrun"/>
          <w:color w:val="FF0000"/>
          <w:sz w:val="22"/>
          <w:szCs w:val="22"/>
        </w:rPr>
        <w:t xml:space="preserve"> </w:t>
      </w:r>
    </w:p>
    <w:p w14:paraId="1F9E4BDB" w14:textId="77777777" w:rsidR="005C1EB7" w:rsidRDefault="00000000">
      <w:pPr>
        <w:pStyle w:val="paragraph"/>
        <w:numPr>
          <w:ilvl w:val="0"/>
          <w:numId w:val="3"/>
        </w:numPr>
        <w:spacing w:beforeAutospacing="0" w:afterAutospacing="0"/>
        <w:ind w:right="23"/>
        <w:textAlignment w:val="baseline"/>
        <w:rPr>
          <w:rStyle w:val="normaltextrun"/>
          <w:sz w:val="22"/>
          <w:szCs w:val="22"/>
        </w:rPr>
      </w:pPr>
      <w:r>
        <w:rPr>
          <w:rStyle w:val="normaltextrun"/>
          <w:sz w:val="22"/>
          <w:szCs w:val="22"/>
        </w:rPr>
        <w:t>oferty Wykonawcy,</w:t>
      </w:r>
    </w:p>
    <w:p w14:paraId="16D0E575" w14:textId="77777777" w:rsidR="005C1EB7" w:rsidRDefault="00000000">
      <w:pPr>
        <w:pStyle w:val="paragraph"/>
        <w:spacing w:beforeAutospacing="0" w:afterAutospacing="0"/>
        <w:ind w:right="23"/>
        <w:textAlignment w:val="baseline"/>
        <w:rPr>
          <w:rStyle w:val="eop"/>
          <w:sz w:val="22"/>
          <w:szCs w:val="22"/>
        </w:rPr>
      </w:pPr>
      <w:r>
        <w:rPr>
          <w:rStyle w:val="normaltextrun"/>
          <w:sz w:val="22"/>
          <w:szCs w:val="22"/>
        </w:rPr>
        <w:t>strony zawierają umowę, zwaną w dalszej części Umową, następującej treści:</w:t>
      </w:r>
      <w:r>
        <w:rPr>
          <w:rStyle w:val="eop"/>
          <w:sz w:val="22"/>
          <w:szCs w:val="22"/>
        </w:rPr>
        <w:t> </w:t>
      </w:r>
    </w:p>
    <w:p w14:paraId="66FF6543" w14:textId="77777777" w:rsidR="005C1EB7" w:rsidRDefault="005C1EB7">
      <w:pPr>
        <w:pStyle w:val="paragraph"/>
        <w:spacing w:beforeAutospacing="0" w:afterAutospacing="0"/>
        <w:ind w:right="1740"/>
        <w:textAlignment w:val="baseline"/>
        <w:rPr>
          <w:rStyle w:val="normaltextrun"/>
          <w:b/>
          <w:color w:val="000000"/>
          <w:sz w:val="22"/>
          <w:szCs w:val="22"/>
        </w:rPr>
      </w:pPr>
    </w:p>
    <w:p w14:paraId="6EDC982C" w14:textId="77777777" w:rsidR="005C1EB7" w:rsidRDefault="00000000">
      <w:pPr>
        <w:pStyle w:val="paragraph"/>
        <w:spacing w:beforeAutospacing="0" w:afterAutospacing="0"/>
        <w:ind w:right="1740"/>
        <w:textAlignment w:val="baseline"/>
        <w:rPr>
          <w:rStyle w:val="eop"/>
          <w:b/>
          <w:color w:val="000000"/>
          <w:sz w:val="22"/>
          <w:szCs w:val="22"/>
        </w:rPr>
      </w:pPr>
      <w:r>
        <w:rPr>
          <w:rStyle w:val="normaltextrun"/>
          <w:b/>
          <w:color w:val="000000"/>
          <w:sz w:val="22"/>
          <w:szCs w:val="22"/>
        </w:rPr>
        <w:t>Rozdział I. PRZEDMIOT UMOWY</w:t>
      </w:r>
      <w:r>
        <w:rPr>
          <w:rStyle w:val="eop"/>
          <w:b/>
          <w:color w:val="000000"/>
          <w:sz w:val="22"/>
          <w:szCs w:val="22"/>
        </w:rPr>
        <w:t> </w:t>
      </w:r>
    </w:p>
    <w:p w14:paraId="1FC6D236" w14:textId="77777777" w:rsidR="005C1EB7" w:rsidRDefault="00000000">
      <w:pPr>
        <w:pStyle w:val="paragraph"/>
        <w:spacing w:beforeAutospacing="0" w:afterAutospacing="0"/>
        <w:ind w:left="1693" w:right="1740"/>
        <w:jc w:val="center"/>
        <w:textAlignment w:val="baseline"/>
        <w:rPr>
          <w:rStyle w:val="normaltextrun"/>
          <w:b/>
          <w:color w:val="000000"/>
          <w:sz w:val="22"/>
          <w:szCs w:val="22"/>
        </w:rPr>
      </w:pPr>
      <w:r>
        <w:rPr>
          <w:rStyle w:val="normaltextrun"/>
          <w:b/>
          <w:color w:val="000000"/>
          <w:sz w:val="22"/>
          <w:szCs w:val="22"/>
        </w:rPr>
        <w:t>§ 1</w:t>
      </w:r>
    </w:p>
    <w:p w14:paraId="297B2FC5" w14:textId="77777777" w:rsidR="005C1EB7" w:rsidRDefault="00000000">
      <w:pPr>
        <w:keepNext/>
        <w:keepLines/>
        <w:numPr>
          <w:ilvl w:val="0"/>
          <w:numId w:val="4"/>
        </w:numPr>
        <w:tabs>
          <w:tab w:val="left" w:pos="858"/>
        </w:tabs>
        <w:suppressAutoHyphens w:val="0"/>
        <w:contextualSpacing/>
        <w:jc w:val="both"/>
        <w:rPr>
          <w:sz w:val="22"/>
          <w:szCs w:val="22"/>
        </w:rPr>
      </w:pPr>
      <w:r>
        <w:rPr>
          <w:sz w:val="22"/>
          <w:szCs w:val="22"/>
        </w:rPr>
        <w:t>Przedmiotem zamówienia jest:</w:t>
      </w:r>
    </w:p>
    <w:p w14:paraId="75E45D59" w14:textId="77777777" w:rsidR="005C1EB7" w:rsidRDefault="00000000">
      <w:pPr>
        <w:pStyle w:val="Akapitzlist"/>
        <w:numPr>
          <w:ilvl w:val="1"/>
          <w:numId w:val="43"/>
        </w:numPr>
        <w:spacing w:after="0" w:line="240" w:lineRule="auto"/>
        <w:jc w:val="both"/>
        <w:rPr>
          <w:rFonts w:ascii="Times New Roman" w:hAnsi="Times New Roman"/>
        </w:rPr>
      </w:pPr>
      <w:r>
        <w:rPr>
          <w:rFonts w:ascii="Times New Roman" w:hAnsi="Times New Roman"/>
        </w:rPr>
        <w:t>Budowa miasteczka ruchu drogowego w Świerzawie – na działce o nr 85 – obręb 0001 Świerzawa miasto.</w:t>
      </w:r>
    </w:p>
    <w:p w14:paraId="54DE15CB" w14:textId="785E5C63" w:rsidR="005C1EB7" w:rsidRDefault="00000000">
      <w:pPr>
        <w:pStyle w:val="Akapitzlist"/>
        <w:keepNext/>
        <w:keepLines/>
        <w:numPr>
          <w:ilvl w:val="0"/>
          <w:numId w:val="43"/>
        </w:numPr>
        <w:tabs>
          <w:tab w:val="left" w:pos="858"/>
        </w:tabs>
        <w:spacing w:after="0" w:line="240" w:lineRule="auto"/>
        <w:jc w:val="both"/>
        <w:rPr>
          <w:rFonts w:ascii="Times New Roman" w:hAnsi="Times New Roman"/>
        </w:rPr>
      </w:pPr>
      <w:r>
        <w:rPr>
          <w:rFonts w:ascii="Times New Roman" w:hAnsi="Times New Roman"/>
          <w:b/>
          <w:bCs/>
        </w:rPr>
        <w:t>Szczegółowy opis zakresu przedmiotu zamówienia dla zawierają postanowienia</w:t>
      </w:r>
      <w:r>
        <w:rPr>
          <w:rFonts w:ascii="Times New Roman" w:hAnsi="Times New Roman"/>
        </w:rPr>
        <w:t xml:space="preserve"> SWZ nr </w:t>
      </w:r>
      <w:proofErr w:type="spellStart"/>
      <w:r>
        <w:rPr>
          <w:rFonts w:ascii="Times New Roman" w:hAnsi="Times New Roman"/>
          <w:b/>
          <w:bCs/>
        </w:rPr>
        <w:t>INGK.Iz</w:t>
      </w:r>
      <w:proofErr w:type="spellEnd"/>
      <w:r>
        <w:rPr>
          <w:rFonts w:ascii="Times New Roman" w:hAnsi="Times New Roman"/>
          <w:b/>
          <w:bCs/>
        </w:rPr>
        <w:t>.</w:t>
      </w:r>
      <w:r w:rsidR="006A3AF7" w:rsidRPr="006A3AF7">
        <w:rPr>
          <w:sz w:val="20"/>
          <w:szCs w:val="20"/>
        </w:rPr>
        <w:t xml:space="preserve"> </w:t>
      </w:r>
      <w:r w:rsidR="006A3AF7" w:rsidRPr="006A3AF7">
        <w:rPr>
          <w:rFonts w:ascii="Times New Roman" w:hAnsi="Times New Roman"/>
          <w:b/>
          <w:bCs/>
        </w:rPr>
        <w:t>271.</w:t>
      </w:r>
      <w:bookmarkStart w:id="0" w:name="_Hlk74295966"/>
      <w:bookmarkEnd w:id="0"/>
      <w:r w:rsidR="006A3AF7" w:rsidRPr="006A3AF7">
        <w:rPr>
          <w:rFonts w:ascii="Times New Roman" w:hAnsi="Times New Roman"/>
          <w:b/>
          <w:bCs/>
        </w:rPr>
        <w:t>37.1.2023</w:t>
      </w:r>
      <w:r w:rsidR="006A3AF7">
        <w:rPr>
          <w:rFonts w:ascii="Times New Roman" w:hAnsi="Times New Roman"/>
        </w:rPr>
        <w:t xml:space="preserve"> </w:t>
      </w:r>
      <w:r>
        <w:rPr>
          <w:rFonts w:ascii="Times New Roman" w:hAnsi="Times New Roman"/>
        </w:rPr>
        <w:t xml:space="preserve">(załącznik nr 3 do umowy), Dokumentacja projektowa sporządzona przez </w:t>
      </w:r>
      <w:r>
        <w:rPr>
          <w:rFonts w:ascii="Times New Roman" w:hAnsi="Times New Roman"/>
          <w:b/>
          <w:bCs/>
        </w:rPr>
        <w:t xml:space="preserve">„Biuro projektów i nadzoru budownictwa komunikacyjnego „INTERPRROJEKT” Dariusz </w:t>
      </w:r>
      <w:proofErr w:type="spellStart"/>
      <w:r>
        <w:rPr>
          <w:rFonts w:ascii="Times New Roman" w:hAnsi="Times New Roman"/>
          <w:b/>
          <w:bCs/>
        </w:rPr>
        <w:t>Rusnak</w:t>
      </w:r>
      <w:proofErr w:type="spellEnd"/>
      <w:r>
        <w:rPr>
          <w:rFonts w:ascii="Times New Roman" w:hAnsi="Times New Roman"/>
          <w:b/>
          <w:bCs/>
        </w:rPr>
        <w:t>, ul. Kaczawska 13 Dziwiszów, 58-508</w:t>
      </w:r>
      <w:r>
        <w:rPr>
          <w:rFonts w:ascii="Times New Roman" w:hAnsi="Times New Roman"/>
        </w:rPr>
        <w:t xml:space="preserve"> </w:t>
      </w:r>
      <w:r w:rsidR="00A5287F">
        <w:rPr>
          <w:rFonts w:ascii="Times New Roman" w:hAnsi="Times New Roman"/>
        </w:rPr>
        <w:t>J</w:t>
      </w:r>
      <w:r>
        <w:rPr>
          <w:rFonts w:ascii="Times New Roman" w:hAnsi="Times New Roman"/>
        </w:rPr>
        <w:t xml:space="preserve">elenia Góra wraz ze specyfikacjami technicznymi na projektowanie oraz warunkami wykonania i odbioru robót budowlanych, </w:t>
      </w:r>
      <w:r>
        <w:rPr>
          <w:rFonts w:ascii="Times New Roman" w:hAnsi="Times New Roman"/>
          <w:b/>
          <w:bCs/>
        </w:rPr>
        <w:t xml:space="preserve">Dokumentacja projektowa </w:t>
      </w:r>
      <w:r>
        <w:rPr>
          <w:rFonts w:ascii="Times New Roman" w:hAnsi="Times New Roman"/>
        </w:rPr>
        <w:t xml:space="preserve">stanowiąca </w:t>
      </w:r>
      <w:r>
        <w:rPr>
          <w:rFonts w:ascii="Times New Roman" w:hAnsi="Times New Roman"/>
          <w:i/>
          <w:iCs/>
        </w:rPr>
        <w:t>Załącznik nr 1 a</w:t>
      </w:r>
      <w:r>
        <w:rPr>
          <w:rFonts w:ascii="Times New Roman" w:hAnsi="Times New Roman"/>
        </w:rPr>
        <w:t xml:space="preserve"> do SWZ, </w:t>
      </w:r>
    </w:p>
    <w:p w14:paraId="66F6ED54" w14:textId="0E9C7C4A" w:rsidR="005C1EB7" w:rsidRDefault="00000000">
      <w:pPr>
        <w:keepNext/>
        <w:keepLines/>
        <w:numPr>
          <w:ilvl w:val="0"/>
          <w:numId w:val="43"/>
        </w:numPr>
        <w:tabs>
          <w:tab w:val="left" w:pos="858"/>
        </w:tabs>
        <w:suppressAutoHyphens w:val="0"/>
        <w:contextualSpacing/>
        <w:jc w:val="both"/>
        <w:rPr>
          <w:sz w:val="22"/>
          <w:szCs w:val="22"/>
        </w:rPr>
      </w:pPr>
      <w:r>
        <w:rPr>
          <w:sz w:val="22"/>
          <w:szCs w:val="22"/>
        </w:rPr>
        <w:t>Wykonanie robót budowlanych, które nie zostały wyszczególnione</w:t>
      </w:r>
      <w:r w:rsidR="001309FA">
        <w:rPr>
          <w:sz w:val="22"/>
          <w:szCs w:val="22"/>
        </w:rPr>
        <w:t>,</w:t>
      </w:r>
      <w:r>
        <w:rPr>
          <w:sz w:val="22"/>
          <w:szCs w:val="22"/>
        </w:rPr>
        <w:t xml:space="preserve"> a są konieczne do realizacji przedmiotu Umowy zgodne z dokumentacją projektową nie wymagają zawarcia odrębnej umowy.</w:t>
      </w:r>
    </w:p>
    <w:p w14:paraId="29FB8E87" w14:textId="77777777" w:rsidR="005C1EB7" w:rsidRDefault="00000000">
      <w:pPr>
        <w:pStyle w:val="Tekstpodstawowy"/>
        <w:numPr>
          <w:ilvl w:val="0"/>
          <w:numId w:val="43"/>
        </w:numPr>
        <w:tabs>
          <w:tab w:val="left" w:pos="426"/>
        </w:tabs>
        <w:spacing w:after="0"/>
        <w:ind w:right="51"/>
        <w:jc w:val="both"/>
        <w:rPr>
          <w:sz w:val="22"/>
          <w:szCs w:val="22"/>
        </w:rPr>
      </w:pPr>
      <w:r>
        <w:rPr>
          <w:sz w:val="22"/>
          <w:szCs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4 ust. 8 Umowy. </w:t>
      </w:r>
    </w:p>
    <w:p w14:paraId="329790CF" w14:textId="77777777" w:rsidR="005C1EB7" w:rsidRDefault="00000000">
      <w:pPr>
        <w:numPr>
          <w:ilvl w:val="0"/>
          <w:numId w:val="43"/>
        </w:numPr>
        <w:jc w:val="both"/>
        <w:rPr>
          <w:sz w:val="22"/>
          <w:szCs w:val="22"/>
        </w:rPr>
      </w:pPr>
      <w:r>
        <w:rPr>
          <w:sz w:val="22"/>
          <w:szCs w:val="22"/>
        </w:rPr>
        <w:t>Wykonawca oświadcza, iż otrzymał dokumenty wymienione w ust. 4 i nie wnosi do nich zastrzeżeń.</w:t>
      </w:r>
    </w:p>
    <w:p w14:paraId="7B9B1EC7" w14:textId="77777777" w:rsidR="005C1EB7" w:rsidRDefault="00000000">
      <w:pPr>
        <w:suppressAutoHyphens w:val="0"/>
        <w:spacing w:after="160" w:line="259" w:lineRule="auto"/>
        <w:rPr>
          <w:sz w:val="22"/>
          <w:szCs w:val="22"/>
        </w:rPr>
      </w:pPr>
      <w:r>
        <w:br w:type="page"/>
      </w:r>
    </w:p>
    <w:p w14:paraId="08F8A05F" w14:textId="77777777" w:rsidR="005C1EB7" w:rsidRDefault="005C1EB7">
      <w:pPr>
        <w:ind w:left="360"/>
        <w:jc w:val="both"/>
        <w:rPr>
          <w:sz w:val="22"/>
          <w:szCs w:val="22"/>
        </w:rPr>
      </w:pPr>
    </w:p>
    <w:p w14:paraId="452D1B87" w14:textId="77777777" w:rsidR="005C1EB7" w:rsidRDefault="00000000">
      <w:pPr>
        <w:spacing w:before="120" w:after="120"/>
        <w:jc w:val="center"/>
        <w:rPr>
          <w:b/>
          <w:bCs/>
          <w:sz w:val="22"/>
          <w:szCs w:val="22"/>
        </w:rPr>
      </w:pPr>
      <w:r>
        <w:rPr>
          <w:b/>
          <w:bCs/>
          <w:sz w:val="22"/>
          <w:szCs w:val="22"/>
        </w:rPr>
        <w:t>§ 2</w:t>
      </w:r>
    </w:p>
    <w:p w14:paraId="6E85DAAA" w14:textId="77777777" w:rsidR="005C1EB7" w:rsidRDefault="00000000">
      <w:pPr>
        <w:pStyle w:val="Tekstpodstawowy3"/>
        <w:widowControl/>
        <w:numPr>
          <w:ilvl w:val="0"/>
          <w:numId w:val="6"/>
        </w:numPr>
        <w:spacing w:after="0" w:line="240" w:lineRule="auto"/>
        <w:ind w:left="426"/>
        <w:textAlignment w:val="auto"/>
        <w:rPr>
          <w:sz w:val="22"/>
          <w:szCs w:val="22"/>
        </w:rPr>
      </w:pPr>
      <w:r>
        <w:rPr>
          <w:sz w:val="22"/>
          <w:szCs w:val="22"/>
        </w:rPr>
        <w:t>Roboty będące przedmiotem zamówienia muszą być wykonane przy użyciu sprzętu, urządzeń i materiałów, o jakości odpowiadającej dokumentacji projektowej, stosownym przepisom, normom, standardom i warunkom aktualnym na dzień złożenia oferty.</w:t>
      </w:r>
    </w:p>
    <w:p w14:paraId="202296AF" w14:textId="77777777" w:rsidR="005C1EB7" w:rsidRDefault="00000000">
      <w:pPr>
        <w:pStyle w:val="Tekstpodstawowy3"/>
        <w:widowControl/>
        <w:numPr>
          <w:ilvl w:val="0"/>
          <w:numId w:val="6"/>
        </w:numPr>
        <w:spacing w:after="0" w:line="240" w:lineRule="auto"/>
        <w:ind w:left="426"/>
        <w:textAlignment w:val="auto"/>
        <w:rPr>
          <w:sz w:val="22"/>
          <w:szCs w:val="22"/>
        </w:rPr>
      </w:pPr>
      <w:r>
        <w:rPr>
          <w:sz w:val="22"/>
          <w:szCs w:val="22"/>
        </w:rPr>
        <w:t xml:space="preserve">Materiały i urządzenia niezbędne do zrealizowania przedmiotu umowy dostarcza Wykonawca. </w:t>
      </w:r>
    </w:p>
    <w:p w14:paraId="69FB72D7" w14:textId="77777777" w:rsidR="005C1EB7" w:rsidRDefault="00000000">
      <w:pPr>
        <w:pStyle w:val="Tekstpodstawowy3"/>
        <w:widowControl/>
        <w:numPr>
          <w:ilvl w:val="0"/>
          <w:numId w:val="6"/>
        </w:numPr>
        <w:spacing w:after="160" w:line="240" w:lineRule="auto"/>
        <w:ind w:left="426"/>
        <w:textAlignment w:val="auto"/>
        <w:rPr>
          <w:b/>
          <w:sz w:val="22"/>
          <w:szCs w:val="22"/>
        </w:rPr>
      </w:pPr>
      <w:r>
        <w:rPr>
          <w:sz w:val="22"/>
          <w:szCs w:val="22"/>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6E7195F1" w14:textId="77777777" w:rsidR="005C1EB7" w:rsidRDefault="00000000">
      <w:pPr>
        <w:pStyle w:val="Tekstpodstawowy3"/>
        <w:widowControl/>
        <w:spacing w:after="160" w:line="240" w:lineRule="auto"/>
        <w:ind w:left="426"/>
        <w:textAlignment w:val="auto"/>
        <w:rPr>
          <w:b/>
          <w:sz w:val="22"/>
          <w:szCs w:val="22"/>
        </w:rPr>
      </w:pPr>
      <w:r>
        <w:rPr>
          <w:b/>
          <w:sz w:val="22"/>
          <w:szCs w:val="22"/>
        </w:rPr>
        <w:t>Rozdział II.  TERMINY REALIZACJI UMOWY</w:t>
      </w:r>
    </w:p>
    <w:p w14:paraId="169237B6" w14:textId="77777777" w:rsidR="005C1EB7" w:rsidRDefault="00000000">
      <w:pPr>
        <w:spacing w:before="120" w:after="120"/>
        <w:jc w:val="center"/>
        <w:rPr>
          <w:sz w:val="22"/>
          <w:szCs w:val="22"/>
        </w:rPr>
      </w:pPr>
      <w:r>
        <w:rPr>
          <w:sz w:val="22"/>
          <w:szCs w:val="22"/>
        </w:rPr>
        <w:t>§ 3</w:t>
      </w:r>
    </w:p>
    <w:p w14:paraId="02701005" w14:textId="77777777" w:rsidR="005C1EB7" w:rsidRDefault="00000000">
      <w:pPr>
        <w:numPr>
          <w:ilvl w:val="0"/>
          <w:numId w:val="5"/>
        </w:numPr>
        <w:ind w:left="0" w:firstLine="0"/>
        <w:jc w:val="both"/>
        <w:rPr>
          <w:sz w:val="22"/>
          <w:szCs w:val="22"/>
        </w:rPr>
      </w:pPr>
      <w:r>
        <w:rPr>
          <w:sz w:val="22"/>
          <w:szCs w:val="22"/>
        </w:rPr>
        <w:t>Zamawiający przekaże Wykonawcy plac budowy w terminie 10 dni od daty wystąpienia Wykonawcy ze stosowym wnioskiem.</w:t>
      </w:r>
    </w:p>
    <w:p w14:paraId="20234D8F" w14:textId="77777777" w:rsidR="005C1EB7" w:rsidRDefault="00000000">
      <w:pPr>
        <w:numPr>
          <w:ilvl w:val="0"/>
          <w:numId w:val="5"/>
        </w:numPr>
        <w:ind w:left="0" w:firstLine="0"/>
        <w:jc w:val="both"/>
        <w:rPr>
          <w:sz w:val="22"/>
          <w:szCs w:val="22"/>
        </w:rPr>
      </w:pPr>
      <w:r>
        <w:rPr>
          <w:sz w:val="22"/>
          <w:szCs w:val="22"/>
        </w:rPr>
        <w:t>Termin rozpoczęcia realizacji przedmiotu umowy strony ustalają:</w:t>
      </w:r>
    </w:p>
    <w:p w14:paraId="05633435" w14:textId="77777777" w:rsidR="005C1EB7" w:rsidRDefault="00000000">
      <w:pPr>
        <w:pStyle w:val="Akapitzlist"/>
        <w:numPr>
          <w:ilvl w:val="1"/>
          <w:numId w:val="44"/>
        </w:numPr>
        <w:spacing w:after="160" w:line="240" w:lineRule="auto"/>
        <w:ind w:left="284" w:firstLine="0"/>
        <w:jc w:val="both"/>
        <w:rPr>
          <w:rFonts w:ascii="Times New Roman" w:hAnsi="Times New Roman"/>
          <w:color w:val="FF0000"/>
        </w:rPr>
      </w:pPr>
      <w:r>
        <w:rPr>
          <w:rFonts w:ascii="Times New Roman" w:hAnsi="Times New Roman"/>
          <w:b/>
          <w:bCs/>
        </w:rPr>
        <w:t>od dnia podpisania umowy;</w:t>
      </w:r>
    </w:p>
    <w:p w14:paraId="49D683C9" w14:textId="77777777" w:rsidR="005C1EB7" w:rsidRDefault="00000000">
      <w:pPr>
        <w:numPr>
          <w:ilvl w:val="0"/>
          <w:numId w:val="5"/>
        </w:numPr>
        <w:ind w:left="0" w:firstLine="0"/>
        <w:jc w:val="both"/>
        <w:rPr>
          <w:strike/>
          <w:sz w:val="22"/>
          <w:szCs w:val="22"/>
        </w:rPr>
      </w:pPr>
      <w:r>
        <w:rPr>
          <w:sz w:val="22"/>
          <w:szCs w:val="22"/>
        </w:rPr>
        <w:t>Termin zakończenia realizacji przedmiotu umowy strony ustalają:</w:t>
      </w:r>
    </w:p>
    <w:p w14:paraId="458A8824" w14:textId="150C1D0F" w:rsidR="005C1EB7" w:rsidRPr="005B02C2" w:rsidRDefault="00000000">
      <w:pPr>
        <w:pStyle w:val="Akapitzlist"/>
        <w:numPr>
          <w:ilvl w:val="1"/>
          <w:numId w:val="5"/>
        </w:numPr>
        <w:spacing w:after="160" w:line="240" w:lineRule="auto"/>
        <w:ind w:left="0" w:firstLine="284"/>
        <w:jc w:val="both"/>
        <w:rPr>
          <w:rFonts w:ascii="Times New Roman" w:hAnsi="Times New Roman"/>
        </w:rPr>
      </w:pPr>
      <w:r w:rsidRPr="005B02C2">
        <w:rPr>
          <w:rFonts w:ascii="Times New Roman" w:hAnsi="Times New Roman"/>
          <w:b/>
        </w:rPr>
        <w:t xml:space="preserve">do dnia </w:t>
      </w:r>
      <w:r w:rsidR="005B02C2" w:rsidRPr="005B02C2">
        <w:rPr>
          <w:rFonts w:ascii="Times New Roman" w:hAnsi="Times New Roman"/>
          <w:b/>
        </w:rPr>
        <w:t>1</w:t>
      </w:r>
      <w:r w:rsidR="006A3AF7">
        <w:rPr>
          <w:rFonts w:ascii="Times New Roman" w:hAnsi="Times New Roman"/>
          <w:b/>
        </w:rPr>
        <w:t>7</w:t>
      </w:r>
      <w:r w:rsidR="00EE1663" w:rsidRPr="005B02C2">
        <w:rPr>
          <w:rFonts w:ascii="Times New Roman" w:hAnsi="Times New Roman"/>
          <w:b/>
        </w:rPr>
        <w:t xml:space="preserve"> </w:t>
      </w:r>
      <w:r w:rsidR="006A3AF7">
        <w:rPr>
          <w:rFonts w:ascii="Times New Roman" w:hAnsi="Times New Roman"/>
          <w:b/>
        </w:rPr>
        <w:t>listopada</w:t>
      </w:r>
      <w:r w:rsidR="00EE1663" w:rsidRPr="005B02C2">
        <w:rPr>
          <w:rFonts w:ascii="Times New Roman" w:hAnsi="Times New Roman"/>
          <w:b/>
        </w:rPr>
        <w:t xml:space="preserve"> </w:t>
      </w:r>
      <w:r w:rsidRPr="005B02C2">
        <w:rPr>
          <w:rFonts w:ascii="Times New Roman" w:hAnsi="Times New Roman"/>
          <w:b/>
        </w:rPr>
        <w:t>2023 r.</w:t>
      </w:r>
      <w:bookmarkStart w:id="1" w:name="_Hlk124327185"/>
      <w:bookmarkEnd w:id="1"/>
    </w:p>
    <w:p w14:paraId="6E95A9E9" w14:textId="77777777" w:rsidR="005C1EB7" w:rsidRDefault="00000000">
      <w:pPr>
        <w:numPr>
          <w:ilvl w:val="0"/>
          <w:numId w:val="5"/>
        </w:numPr>
        <w:suppressAutoHyphens w:val="0"/>
        <w:ind w:left="0" w:firstLine="0"/>
        <w:jc w:val="both"/>
        <w:rPr>
          <w:sz w:val="22"/>
          <w:szCs w:val="22"/>
        </w:rPr>
      </w:pPr>
      <w:r>
        <w:rPr>
          <w:sz w:val="22"/>
          <w:szCs w:val="22"/>
        </w:rPr>
        <w:t xml:space="preserve">Za termin zakończenia robót budowlanych przyjmuje się dzień pisemnego zgłoszenia Zamawiającemu przez Wykonawcę – </w:t>
      </w:r>
      <w:r>
        <w:rPr>
          <w:b/>
          <w:sz w:val="22"/>
          <w:szCs w:val="22"/>
        </w:rPr>
        <w:t xml:space="preserve">potwierdzonego przez Inspektora nadzoru </w:t>
      </w:r>
      <w:r>
        <w:rPr>
          <w:sz w:val="22"/>
          <w:szCs w:val="22"/>
        </w:rPr>
        <w:t>– gotowości do odbioru przedmiotu umowy wraz z przekazaniem niezbędnej dokumentacji odbiorowej (kompletnego operatu kolaudacyjnego o którym mowa w § 12 ust. 4.2)</w:t>
      </w:r>
    </w:p>
    <w:p w14:paraId="00E5A62B" w14:textId="77777777" w:rsidR="005C1EB7" w:rsidRDefault="00000000">
      <w:pPr>
        <w:numPr>
          <w:ilvl w:val="0"/>
          <w:numId w:val="5"/>
        </w:numPr>
        <w:suppressAutoHyphens w:val="0"/>
        <w:ind w:left="0" w:firstLine="0"/>
        <w:jc w:val="both"/>
        <w:rPr>
          <w:sz w:val="22"/>
          <w:szCs w:val="22"/>
        </w:rPr>
      </w:pPr>
      <w:r>
        <w:rPr>
          <w:sz w:val="22"/>
          <w:szCs w:val="22"/>
        </w:rPr>
        <w:t>O gotowości dokonania protokolarnego odbioru końcowego robót Wykonawca zobowiązany jest zawiadomić Zamawiającego w formie pisemnej.</w:t>
      </w:r>
    </w:p>
    <w:p w14:paraId="05245E1F" w14:textId="77777777" w:rsidR="005C1EB7" w:rsidRDefault="005C1EB7">
      <w:pPr>
        <w:suppressAutoHyphens w:val="0"/>
        <w:spacing w:after="160"/>
        <w:rPr>
          <w:b/>
          <w:bCs/>
          <w:sz w:val="22"/>
          <w:szCs w:val="22"/>
        </w:rPr>
      </w:pPr>
    </w:p>
    <w:p w14:paraId="5F3B7BF7" w14:textId="77777777" w:rsidR="005C1EB7" w:rsidRDefault="00000000">
      <w:pPr>
        <w:spacing w:before="120" w:after="120"/>
        <w:rPr>
          <w:b/>
          <w:sz w:val="22"/>
          <w:szCs w:val="22"/>
        </w:rPr>
      </w:pPr>
      <w:r>
        <w:rPr>
          <w:b/>
          <w:bCs/>
          <w:sz w:val="22"/>
          <w:szCs w:val="22"/>
        </w:rPr>
        <w:t>Rozdział III.   WYNAGRODZENIE</w:t>
      </w:r>
      <w:r>
        <w:rPr>
          <w:b/>
          <w:sz w:val="22"/>
          <w:szCs w:val="22"/>
        </w:rPr>
        <w:t xml:space="preserve"> </w:t>
      </w:r>
    </w:p>
    <w:p w14:paraId="080F9A9E" w14:textId="77777777" w:rsidR="005C1EB7" w:rsidRDefault="00000000">
      <w:pPr>
        <w:spacing w:before="120" w:after="120"/>
        <w:jc w:val="center"/>
        <w:rPr>
          <w:b/>
          <w:sz w:val="22"/>
          <w:szCs w:val="22"/>
        </w:rPr>
      </w:pPr>
      <w:r>
        <w:rPr>
          <w:b/>
          <w:sz w:val="22"/>
          <w:szCs w:val="22"/>
        </w:rPr>
        <w:t>§ 4</w:t>
      </w:r>
    </w:p>
    <w:p w14:paraId="59AB587E" w14:textId="77777777" w:rsidR="005C1EB7" w:rsidRDefault="00000000">
      <w:pPr>
        <w:numPr>
          <w:ilvl w:val="0"/>
          <w:numId w:val="49"/>
        </w:numPr>
        <w:suppressAutoHyphens w:val="0"/>
        <w:jc w:val="both"/>
        <w:rPr>
          <w:sz w:val="22"/>
          <w:szCs w:val="22"/>
        </w:rPr>
      </w:pPr>
      <w:r>
        <w:rPr>
          <w:sz w:val="22"/>
          <w:szCs w:val="22"/>
        </w:rPr>
        <w:t>Strony ustalają, że wynagrodzenie Wykonawcy z tytułu realizacji niniejszej umowy będzie miało formę ryczałtu.</w:t>
      </w:r>
    </w:p>
    <w:p w14:paraId="1D6EC35A" w14:textId="18120BC3" w:rsidR="005C1EB7" w:rsidRDefault="00000000">
      <w:pPr>
        <w:numPr>
          <w:ilvl w:val="0"/>
          <w:numId w:val="45"/>
        </w:numPr>
        <w:suppressAutoHyphens w:val="0"/>
        <w:rPr>
          <w:sz w:val="22"/>
          <w:szCs w:val="22"/>
        </w:rPr>
      </w:pPr>
      <w:r>
        <w:rPr>
          <w:sz w:val="22"/>
          <w:szCs w:val="22"/>
        </w:rPr>
        <w:t>Wynagrodzenie Wykonawcy za wykonanie przedmiotu umowy określonego w § 1, wyniesie ………………… zł brutto (słownie zł: ……………………………………………………………………………………), przy …..% podatku VAT i płatne będzie przelewem na konto Wykonawcy</w:t>
      </w:r>
      <w:r w:rsidR="00343FFC">
        <w:rPr>
          <w:sz w:val="22"/>
          <w:szCs w:val="22"/>
        </w:rPr>
        <w:t>.</w:t>
      </w:r>
    </w:p>
    <w:p w14:paraId="3540592F" w14:textId="77777777" w:rsidR="005C1EB7" w:rsidRDefault="00000000">
      <w:pPr>
        <w:numPr>
          <w:ilvl w:val="0"/>
          <w:numId w:val="45"/>
        </w:numPr>
        <w:suppressAutoHyphens w:val="0"/>
        <w:jc w:val="both"/>
        <w:rPr>
          <w:sz w:val="22"/>
          <w:szCs w:val="22"/>
        </w:rPr>
      </w:pPr>
      <w:r>
        <w:rPr>
          <w:sz w:val="22"/>
          <w:szCs w:val="22"/>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Pr>
          <w:spacing w:val="-3"/>
          <w:sz w:val="22"/>
          <w:szCs w:val="22"/>
        </w:rPr>
        <w:t xml:space="preserve"> </w:t>
      </w:r>
      <w:r>
        <w:rPr>
          <w:sz w:val="22"/>
          <w:szCs w:val="22"/>
        </w:rPr>
        <w:t>koszty.</w:t>
      </w:r>
    </w:p>
    <w:p w14:paraId="00AA3040" w14:textId="77777777" w:rsidR="005C1EB7" w:rsidRDefault="00000000">
      <w:pPr>
        <w:numPr>
          <w:ilvl w:val="0"/>
          <w:numId w:val="45"/>
        </w:numPr>
        <w:suppressAutoHyphens w:val="0"/>
        <w:jc w:val="both"/>
        <w:rPr>
          <w:sz w:val="22"/>
          <w:szCs w:val="22"/>
        </w:rPr>
      </w:pPr>
      <w:r>
        <w:rPr>
          <w:sz w:val="22"/>
          <w:szCs w:val="22"/>
        </w:rPr>
        <w:t>Niedoszacowanie, pominięcie oraz brak rozpoznania zakresu przedmiotu umowy nie może być podstawą do żądania zmiany wynagrodzenia ryczałtowego określonego w ust. 2.</w:t>
      </w:r>
    </w:p>
    <w:p w14:paraId="1C09C85D" w14:textId="77777777" w:rsidR="005C1EB7" w:rsidRDefault="00000000">
      <w:pPr>
        <w:numPr>
          <w:ilvl w:val="0"/>
          <w:numId w:val="45"/>
        </w:numPr>
        <w:suppressAutoHyphens w:val="0"/>
        <w:jc w:val="both"/>
        <w:rPr>
          <w:sz w:val="22"/>
          <w:szCs w:val="22"/>
        </w:rPr>
      </w:pPr>
      <w:r>
        <w:rPr>
          <w:sz w:val="22"/>
          <w:szCs w:val="22"/>
        </w:rPr>
        <w:t>Wykonawca oświadcza, że jest podatnikiem podatku VAT, uprawnionym do wystawienia faktury VAT. Numer NIP Wykonawcy ……………………</w:t>
      </w:r>
      <w:r>
        <w:rPr>
          <w:spacing w:val="-2"/>
          <w:sz w:val="22"/>
          <w:szCs w:val="22"/>
        </w:rPr>
        <w:t xml:space="preserve"> </w:t>
      </w:r>
      <w:r>
        <w:rPr>
          <w:sz w:val="22"/>
          <w:szCs w:val="22"/>
        </w:rPr>
        <w:t>.</w:t>
      </w:r>
    </w:p>
    <w:p w14:paraId="3E586BB5" w14:textId="77777777" w:rsidR="005C1EB7" w:rsidRDefault="00000000">
      <w:pPr>
        <w:suppressAutoHyphens w:val="0"/>
        <w:ind w:left="540"/>
        <w:jc w:val="both"/>
        <w:rPr>
          <w:sz w:val="22"/>
          <w:szCs w:val="22"/>
        </w:rPr>
      </w:pPr>
      <w:r>
        <w:rPr>
          <w:sz w:val="22"/>
          <w:szCs w:val="22"/>
        </w:rPr>
        <w:t>W przypadku zmiany w okresie obowiązywania umowy stawki podatku VAT, wynagrodzenie brutto ulegnie zmianie stosownie do zmiany tej stawki, przy czym wynagrodzenie netto pozostaje bez</w:t>
      </w:r>
      <w:r>
        <w:rPr>
          <w:spacing w:val="-13"/>
          <w:sz w:val="22"/>
          <w:szCs w:val="22"/>
        </w:rPr>
        <w:t xml:space="preserve"> </w:t>
      </w:r>
      <w:r>
        <w:rPr>
          <w:sz w:val="22"/>
          <w:szCs w:val="22"/>
        </w:rPr>
        <w:t>zmian.</w:t>
      </w:r>
    </w:p>
    <w:p w14:paraId="6128CE83" w14:textId="77777777" w:rsidR="005C1EB7" w:rsidRDefault="00000000">
      <w:pPr>
        <w:pStyle w:val="Akapitzlist"/>
        <w:numPr>
          <w:ilvl w:val="0"/>
          <w:numId w:val="45"/>
        </w:numPr>
        <w:spacing w:line="240" w:lineRule="auto"/>
        <w:jc w:val="both"/>
        <w:rPr>
          <w:rFonts w:ascii="Times New Roman" w:hAnsi="Times New Roman"/>
        </w:rPr>
      </w:pPr>
      <w:r>
        <w:rPr>
          <w:rFonts w:ascii="Times New Roman" w:hAnsi="Times New Roman"/>
        </w:rPr>
        <w:t xml:space="preserve">Nie przewiduje się możliwości waloryzacji ceny. </w:t>
      </w:r>
    </w:p>
    <w:p w14:paraId="75877252" w14:textId="2EF49B50" w:rsidR="0055728F" w:rsidRDefault="00000000">
      <w:pPr>
        <w:pStyle w:val="Akapitzlist"/>
        <w:numPr>
          <w:ilvl w:val="0"/>
          <w:numId w:val="45"/>
        </w:numPr>
        <w:spacing w:line="240" w:lineRule="auto"/>
        <w:jc w:val="both"/>
        <w:rPr>
          <w:rFonts w:ascii="Times New Roman" w:hAnsi="Times New Roman"/>
          <w:color w:val="000000" w:themeColor="text1"/>
        </w:rPr>
      </w:pPr>
      <w:r>
        <w:rPr>
          <w:rFonts w:ascii="Times New Roman" w:hAnsi="Times New Roman"/>
        </w:rPr>
        <w:t xml:space="preserve">Przedmiot umowy dofinansowany jest z </w:t>
      </w:r>
      <w:r>
        <w:rPr>
          <w:rFonts w:ascii="Times New Roman" w:hAnsi="Times New Roman"/>
          <w:b/>
          <w:bCs/>
        </w:rPr>
        <w:t>Programu Operacyjnego Infrastruktura i Środowisko na lata 2014-2020 z zakresu Osi Priorytetowej III, Działania 3.1 Rozwój drogowej i lotniczej sieci TEN-T, ogłoszony przez Centrum Unijnych Projektów Transportowych</w:t>
      </w:r>
      <w:r>
        <w:rPr>
          <w:rFonts w:ascii="Times New Roman" w:hAnsi="Times New Roman"/>
          <w:color w:val="000000" w:themeColor="text1"/>
        </w:rPr>
        <w:t>.</w:t>
      </w:r>
    </w:p>
    <w:p w14:paraId="78F728E5" w14:textId="77777777" w:rsidR="0055728F" w:rsidRDefault="0055728F">
      <w:pPr>
        <w:rPr>
          <w:rFonts w:eastAsia="Calibri"/>
          <w:color w:val="000000" w:themeColor="text1"/>
          <w:sz w:val="22"/>
          <w:szCs w:val="22"/>
          <w:lang w:eastAsia="en-US"/>
        </w:rPr>
      </w:pPr>
      <w:r>
        <w:rPr>
          <w:color w:val="000000" w:themeColor="text1"/>
        </w:rPr>
        <w:br w:type="page"/>
      </w:r>
    </w:p>
    <w:p w14:paraId="6839A1DB" w14:textId="77777777" w:rsidR="005C1EB7" w:rsidRDefault="005C1EB7">
      <w:pPr>
        <w:pStyle w:val="paragraph"/>
        <w:spacing w:beforeAutospacing="0" w:afterAutospacing="0"/>
        <w:ind w:right="127"/>
        <w:jc w:val="center"/>
        <w:textAlignment w:val="baseline"/>
        <w:rPr>
          <w:rStyle w:val="normaltextrun"/>
          <w:color w:val="000000"/>
          <w:sz w:val="22"/>
          <w:szCs w:val="22"/>
          <w:highlight w:val="yellow"/>
        </w:rPr>
      </w:pPr>
    </w:p>
    <w:p w14:paraId="06034852" w14:textId="77777777" w:rsidR="005C1EB7" w:rsidRDefault="00000000">
      <w:pPr>
        <w:rPr>
          <w:b/>
          <w:sz w:val="22"/>
          <w:szCs w:val="22"/>
        </w:rPr>
      </w:pPr>
      <w:r>
        <w:rPr>
          <w:b/>
          <w:bCs/>
          <w:sz w:val="22"/>
          <w:szCs w:val="22"/>
        </w:rPr>
        <w:t>Rozdział IV.  OBOWIĄZKI STRON</w:t>
      </w:r>
      <w:r>
        <w:rPr>
          <w:b/>
          <w:sz w:val="22"/>
          <w:szCs w:val="22"/>
        </w:rPr>
        <w:t xml:space="preserve"> </w:t>
      </w:r>
    </w:p>
    <w:p w14:paraId="46FA2BA2" w14:textId="77777777" w:rsidR="005C1EB7" w:rsidRDefault="00000000">
      <w:pPr>
        <w:spacing w:before="120" w:after="120"/>
        <w:jc w:val="center"/>
        <w:rPr>
          <w:b/>
          <w:sz w:val="22"/>
          <w:szCs w:val="22"/>
        </w:rPr>
      </w:pPr>
      <w:r>
        <w:rPr>
          <w:b/>
          <w:sz w:val="22"/>
          <w:szCs w:val="22"/>
        </w:rPr>
        <w:t>§ 5</w:t>
      </w:r>
    </w:p>
    <w:p w14:paraId="0668C863" w14:textId="77777777" w:rsidR="005C1EB7" w:rsidRDefault="00000000">
      <w:pPr>
        <w:rPr>
          <w:sz w:val="22"/>
          <w:szCs w:val="22"/>
        </w:rPr>
      </w:pPr>
      <w:r>
        <w:rPr>
          <w:sz w:val="22"/>
          <w:szCs w:val="22"/>
        </w:rPr>
        <w:t xml:space="preserve">Do obowiązków </w:t>
      </w:r>
      <w:r>
        <w:rPr>
          <w:sz w:val="22"/>
          <w:szCs w:val="22"/>
          <w:u w:val="single"/>
        </w:rPr>
        <w:t>Zamawiającego</w:t>
      </w:r>
      <w:r>
        <w:rPr>
          <w:sz w:val="22"/>
          <w:szCs w:val="22"/>
        </w:rPr>
        <w:t xml:space="preserve"> należy:</w:t>
      </w:r>
    </w:p>
    <w:p w14:paraId="7CDC2BF8" w14:textId="77777777" w:rsidR="005C1EB7" w:rsidRDefault="00000000">
      <w:pPr>
        <w:numPr>
          <w:ilvl w:val="0"/>
          <w:numId w:val="46"/>
        </w:numPr>
        <w:jc w:val="both"/>
        <w:rPr>
          <w:sz w:val="22"/>
          <w:szCs w:val="22"/>
        </w:rPr>
      </w:pPr>
      <w:r>
        <w:rPr>
          <w:sz w:val="22"/>
          <w:szCs w:val="22"/>
        </w:rPr>
        <w:t>Terminowe przekazywanie terenu robót.</w:t>
      </w:r>
    </w:p>
    <w:p w14:paraId="258FB72A" w14:textId="77777777" w:rsidR="005C1EB7" w:rsidRDefault="00000000">
      <w:pPr>
        <w:numPr>
          <w:ilvl w:val="0"/>
          <w:numId w:val="46"/>
        </w:numPr>
        <w:jc w:val="both"/>
        <w:rPr>
          <w:sz w:val="22"/>
          <w:szCs w:val="22"/>
        </w:rPr>
      </w:pPr>
      <w:r>
        <w:rPr>
          <w:sz w:val="22"/>
          <w:szCs w:val="22"/>
        </w:rPr>
        <w:t>Zapewnienie sprawowania nadzoru inwestorskiego w zakresie min:</w:t>
      </w:r>
    </w:p>
    <w:p w14:paraId="157299A8" w14:textId="77777777" w:rsidR="005C1EB7" w:rsidRDefault="00000000">
      <w:pPr>
        <w:ind w:left="720" w:hanging="360"/>
        <w:rPr>
          <w:sz w:val="22"/>
          <w:szCs w:val="22"/>
        </w:rPr>
      </w:pPr>
      <w:r>
        <w:rPr>
          <w:sz w:val="22"/>
          <w:szCs w:val="22"/>
        </w:rPr>
        <w:t xml:space="preserve">a) </w:t>
      </w:r>
      <w:r>
        <w:rPr>
          <w:sz w:val="22"/>
          <w:szCs w:val="22"/>
        </w:rPr>
        <w:tab/>
        <w:t>Dokonywania odbiorów robót zanikających i ulegających zakryciu, przed ich zakryciem;</w:t>
      </w:r>
    </w:p>
    <w:p w14:paraId="687D7BE0" w14:textId="77777777" w:rsidR="005C1EB7" w:rsidRDefault="00000000">
      <w:pPr>
        <w:numPr>
          <w:ilvl w:val="2"/>
          <w:numId w:val="46"/>
        </w:numPr>
        <w:tabs>
          <w:tab w:val="left" w:pos="709"/>
        </w:tabs>
        <w:ind w:left="720" w:hanging="360"/>
        <w:jc w:val="both"/>
        <w:rPr>
          <w:sz w:val="22"/>
          <w:szCs w:val="22"/>
        </w:rPr>
      </w:pPr>
      <w:r>
        <w:rPr>
          <w:sz w:val="22"/>
          <w:szCs w:val="22"/>
        </w:rPr>
        <w:t xml:space="preserve">Bieżącej kontroli wymaganej przepisami dokumentacji (atesty, protokoły z prób, badań </w:t>
      </w:r>
      <w:r>
        <w:rPr>
          <w:sz w:val="22"/>
          <w:szCs w:val="22"/>
        </w:rPr>
        <w:br/>
        <w:t>i</w:t>
      </w:r>
      <w:r>
        <w:rPr>
          <w:i/>
          <w:iCs/>
          <w:sz w:val="22"/>
          <w:szCs w:val="22"/>
        </w:rPr>
        <w:t xml:space="preserve"> </w:t>
      </w:r>
      <w:r>
        <w:rPr>
          <w:iCs/>
          <w:sz w:val="22"/>
          <w:szCs w:val="22"/>
        </w:rPr>
        <w:t>pomiarów</w:t>
      </w:r>
      <w:r>
        <w:rPr>
          <w:sz w:val="22"/>
          <w:szCs w:val="22"/>
        </w:rPr>
        <w:t xml:space="preserve"> itp.).</w:t>
      </w:r>
    </w:p>
    <w:p w14:paraId="310622E8" w14:textId="77777777" w:rsidR="005C1EB7" w:rsidRDefault="00000000">
      <w:pPr>
        <w:numPr>
          <w:ilvl w:val="2"/>
          <w:numId w:val="46"/>
        </w:numPr>
        <w:tabs>
          <w:tab w:val="left" w:pos="709"/>
        </w:tabs>
        <w:ind w:left="720" w:hanging="360"/>
        <w:jc w:val="both"/>
        <w:rPr>
          <w:sz w:val="22"/>
          <w:szCs w:val="22"/>
        </w:rPr>
      </w:pPr>
      <w:r>
        <w:rPr>
          <w:sz w:val="22"/>
          <w:szCs w:val="22"/>
        </w:rPr>
        <w:t>Weryfikacja opracowanej dokumentacji projektowej.</w:t>
      </w:r>
    </w:p>
    <w:p w14:paraId="5375F2A6" w14:textId="77777777" w:rsidR="005C1EB7" w:rsidRDefault="00000000">
      <w:pPr>
        <w:numPr>
          <w:ilvl w:val="0"/>
          <w:numId w:val="46"/>
        </w:numPr>
        <w:jc w:val="both"/>
        <w:rPr>
          <w:sz w:val="22"/>
          <w:szCs w:val="22"/>
        </w:rPr>
      </w:pPr>
      <w:r>
        <w:rPr>
          <w:sz w:val="22"/>
          <w:szCs w:val="22"/>
        </w:rPr>
        <w:t>Zapewnienie nadzoru autorskiego (z wyjątkiem zakresu robót zaprojektowanego przez Wykonawcę) w zakresie:</w:t>
      </w:r>
    </w:p>
    <w:p w14:paraId="6EEAB85F" w14:textId="77777777" w:rsidR="005C1EB7" w:rsidRDefault="00000000">
      <w:pPr>
        <w:ind w:left="720" w:hanging="295"/>
        <w:rPr>
          <w:sz w:val="22"/>
          <w:szCs w:val="22"/>
        </w:rPr>
      </w:pPr>
      <w:r>
        <w:rPr>
          <w:sz w:val="22"/>
          <w:szCs w:val="22"/>
        </w:rPr>
        <w:t>a) stwierdzenia w toku wykonywania robót zgodności realizacji z projektem,</w:t>
      </w:r>
    </w:p>
    <w:p w14:paraId="3DB00E32" w14:textId="77777777" w:rsidR="005C1EB7" w:rsidRDefault="00000000">
      <w:pPr>
        <w:ind w:left="720" w:hanging="295"/>
        <w:rPr>
          <w:sz w:val="22"/>
          <w:szCs w:val="22"/>
        </w:rPr>
      </w:pPr>
      <w:r>
        <w:rPr>
          <w:sz w:val="22"/>
          <w:szCs w:val="22"/>
        </w:rPr>
        <w:t>b) uzgadnianie możliwości wprowadzenia rozwiązań zamiennych w stosunku do przewidzianych w projekcie, zgłoszonych przez kierownika robót lub inspektora nadzoru inwestorskiego.</w:t>
      </w:r>
    </w:p>
    <w:p w14:paraId="261D6D68" w14:textId="7B0D30CF" w:rsidR="005C1EB7" w:rsidRDefault="00000000" w:rsidP="00E431B6">
      <w:pPr>
        <w:numPr>
          <w:ilvl w:val="0"/>
          <w:numId w:val="46"/>
        </w:numPr>
        <w:jc w:val="both"/>
        <w:rPr>
          <w:color w:val="000000"/>
          <w:sz w:val="22"/>
          <w:szCs w:val="22"/>
        </w:rPr>
      </w:pPr>
      <w:r>
        <w:rPr>
          <w:color w:val="000000"/>
          <w:sz w:val="22"/>
          <w:szCs w:val="22"/>
        </w:rPr>
        <w:t xml:space="preserve">Opiniowanie projektów umów o roboty budowlane, które Wykonawca chce zawrzeć z podwykonawcami w terminie </w:t>
      </w:r>
      <w:r w:rsidR="00EE1663">
        <w:rPr>
          <w:color w:val="000000"/>
          <w:sz w:val="22"/>
          <w:szCs w:val="22"/>
        </w:rPr>
        <w:t>7</w:t>
      </w:r>
      <w:r>
        <w:rPr>
          <w:color w:val="000000"/>
          <w:sz w:val="22"/>
          <w:szCs w:val="22"/>
        </w:rPr>
        <w:t xml:space="preserve">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Pr>
          <w:bCs/>
          <w:color w:val="000000"/>
          <w:sz w:val="22"/>
          <w:szCs w:val="22"/>
        </w:rPr>
        <w:t xml:space="preserve"> w sytuacji, gdy:</w:t>
      </w:r>
    </w:p>
    <w:p w14:paraId="51FAEF12" w14:textId="77777777" w:rsidR="005C1EB7" w:rsidRDefault="00000000">
      <w:pPr>
        <w:numPr>
          <w:ilvl w:val="2"/>
          <w:numId w:val="47"/>
        </w:numPr>
        <w:tabs>
          <w:tab w:val="left" w:pos="1134"/>
        </w:tabs>
        <w:ind w:left="1134" w:hanging="414"/>
        <w:jc w:val="both"/>
        <w:rPr>
          <w:sz w:val="22"/>
          <w:szCs w:val="22"/>
        </w:rPr>
      </w:pPr>
      <w:r>
        <w:rPr>
          <w:color w:val="000000"/>
          <w:sz w:val="22"/>
          <w:szCs w:val="22"/>
        </w:rPr>
        <w:t xml:space="preserve">przewiduje ona termin zapłaty wynagrodzenia dla podwykonawcy dłuższy niż 30 dni liczonych od dnia doręczenia wykonawcy przez podwykonawcę faktury lub rachunku, potwierdzających wykonanie zleconej podwykonawcy roboty </w:t>
      </w:r>
      <w:r>
        <w:rPr>
          <w:sz w:val="22"/>
          <w:szCs w:val="22"/>
        </w:rPr>
        <w:t>budowlanej.</w:t>
      </w:r>
    </w:p>
    <w:p w14:paraId="22B25989" w14:textId="77777777" w:rsidR="005C1EB7" w:rsidRDefault="00000000">
      <w:pPr>
        <w:numPr>
          <w:ilvl w:val="0"/>
          <w:numId w:val="46"/>
        </w:numPr>
        <w:jc w:val="both"/>
        <w:rPr>
          <w:sz w:val="22"/>
          <w:szCs w:val="22"/>
        </w:rPr>
      </w:pPr>
      <w:r>
        <w:rPr>
          <w:sz w:val="22"/>
          <w:szCs w:val="22"/>
        </w:rPr>
        <w:t xml:space="preserve">Dokonywanie za pośrednictwem Inspektora Nadzoru odbiorów robót zanikających </w:t>
      </w:r>
      <w:r>
        <w:rPr>
          <w:sz w:val="22"/>
          <w:szCs w:val="22"/>
        </w:rPr>
        <w:br/>
        <w:t>i ulegających zakryciu, przed ich zakryciem.</w:t>
      </w:r>
    </w:p>
    <w:p w14:paraId="2F21A800" w14:textId="77777777" w:rsidR="005C1EB7" w:rsidRDefault="00000000">
      <w:pPr>
        <w:numPr>
          <w:ilvl w:val="0"/>
          <w:numId w:val="46"/>
        </w:numPr>
        <w:jc w:val="both"/>
        <w:rPr>
          <w:sz w:val="22"/>
          <w:szCs w:val="22"/>
        </w:rPr>
      </w:pPr>
      <w:r>
        <w:rPr>
          <w:sz w:val="22"/>
          <w:szCs w:val="22"/>
        </w:rPr>
        <w:t xml:space="preserve">Terminowe uregulowanie należności Wykonawcy lub Podwykonawcy </w:t>
      </w:r>
    </w:p>
    <w:p w14:paraId="3936C990" w14:textId="77777777" w:rsidR="005C1EB7" w:rsidRDefault="00000000">
      <w:pPr>
        <w:numPr>
          <w:ilvl w:val="0"/>
          <w:numId w:val="46"/>
        </w:numPr>
        <w:jc w:val="both"/>
        <w:rPr>
          <w:sz w:val="22"/>
          <w:szCs w:val="22"/>
        </w:rPr>
      </w:pPr>
      <w:r>
        <w:rPr>
          <w:sz w:val="22"/>
          <w:szCs w:val="22"/>
        </w:rPr>
        <w:t>Uczestniczenie w odbiorze końcowym.</w:t>
      </w:r>
    </w:p>
    <w:p w14:paraId="05DF70AF" w14:textId="77777777" w:rsidR="005C1EB7" w:rsidRDefault="00000000">
      <w:pPr>
        <w:spacing w:before="120" w:after="120"/>
        <w:jc w:val="center"/>
        <w:rPr>
          <w:b/>
          <w:sz w:val="22"/>
          <w:szCs w:val="22"/>
        </w:rPr>
      </w:pPr>
      <w:r>
        <w:rPr>
          <w:b/>
          <w:sz w:val="22"/>
          <w:szCs w:val="22"/>
        </w:rPr>
        <w:t>§ 6</w:t>
      </w:r>
    </w:p>
    <w:p w14:paraId="67F2951B" w14:textId="77777777" w:rsidR="005C1EB7" w:rsidRDefault="00000000">
      <w:pPr>
        <w:numPr>
          <w:ilvl w:val="0"/>
          <w:numId w:val="9"/>
        </w:numPr>
        <w:ind w:left="426" w:hanging="426"/>
        <w:rPr>
          <w:sz w:val="22"/>
          <w:szCs w:val="22"/>
        </w:rPr>
      </w:pPr>
      <w:r>
        <w:rPr>
          <w:sz w:val="22"/>
          <w:szCs w:val="22"/>
        </w:rPr>
        <w:t xml:space="preserve">Do podstawowych obowiązków </w:t>
      </w:r>
      <w:r>
        <w:rPr>
          <w:sz w:val="22"/>
          <w:szCs w:val="22"/>
          <w:u w:val="single"/>
        </w:rPr>
        <w:t>Wykonawcy</w:t>
      </w:r>
      <w:r>
        <w:rPr>
          <w:sz w:val="22"/>
          <w:szCs w:val="22"/>
        </w:rPr>
        <w:t xml:space="preserve"> należy:</w:t>
      </w:r>
    </w:p>
    <w:p w14:paraId="604F1B1A" w14:textId="77777777" w:rsidR="005C1EB7" w:rsidRDefault="00000000">
      <w:pPr>
        <w:numPr>
          <w:ilvl w:val="1"/>
          <w:numId w:val="9"/>
        </w:numPr>
        <w:ind w:hanging="654"/>
        <w:jc w:val="both"/>
        <w:rPr>
          <w:sz w:val="22"/>
          <w:szCs w:val="22"/>
        </w:rPr>
      </w:pPr>
      <w:r>
        <w:rPr>
          <w:sz w:val="22"/>
          <w:szCs w:val="22"/>
        </w:rPr>
        <w:t>Zapewnienie w ramach realizacji niniejszego przedmiotu zamówienia wykwalifikowanej kadry kierowniczej*, tj.:</w:t>
      </w:r>
    </w:p>
    <w:p w14:paraId="55CF9CAB" w14:textId="77777777" w:rsidR="005C1EB7" w:rsidRDefault="00000000">
      <w:pPr>
        <w:numPr>
          <w:ilvl w:val="0"/>
          <w:numId w:val="10"/>
        </w:numPr>
        <w:ind w:left="708"/>
        <w:jc w:val="both"/>
        <w:rPr>
          <w:sz w:val="22"/>
          <w:szCs w:val="22"/>
        </w:rPr>
      </w:pPr>
      <w:r>
        <w:rPr>
          <w:sz w:val="22"/>
          <w:szCs w:val="22"/>
        </w:rPr>
        <w:t>Kierownika budowy posiadaj</w:t>
      </w:r>
      <w:r>
        <w:rPr>
          <w:rFonts w:eastAsia="TimesNewRoman"/>
          <w:sz w:val="22"/>
          <w:szCs w:val="22"/>
        </w:rPr>
        <w:t>ą</w:t>
      </w:r>
      <w:r>
        <w:rPr>
          <w:sz w:val="22"/>
          <w:szCs w:val="22"/>
        </w:rPr>
        <w:t>c</w:t>
      </w:r>
      <w:r>
        <w:rPr>
          <w:rFonts w:eastAsia="TimesNewRoman"/>
          <w:sz w:val="22"/>
          <w:szCs w:val="22"/>
        </w:rPr>
        <w:t xml:space="preserve">ego </w:t>
      </w:r>
      <w:r>
        <w:rPr>
          <w:sz w:val="22"/>
          <w:szCs w:val="22"/>
        </w:rPr>
        <w:t xml:space="preserve">uprawnienia </w:t>
      </w:r>
      <w:r>
        <w:rPr>
          <w:rFonts w:ascii="TimesNewRomanPS-BoldMT" w:hAnsi="TimesNewRomanPS-BoldMT"/>
          <w:b/>
          <w:bCs/>
          <w:sz w:val="22"/>
          <w:szCs w:val="22"/>
        </w:rPr>
        <w:t>budowlane do kierowania robotami w specjalności drogowej</w:t>
      </w:r>
      <w:r>
        <w:rPr>
          <w:sz w:val="22"/>
          <w:szCs w:val="22"/>
        </w:rPr>
        <w:t xml:space="preserve"> oraz posiadać aktualny wpis na listę inżynierów budownictwa oraz być obecne na budowie </w:t>
      </w:r>
      <w:r>
        <w:rPr>
          <w:sz w:val="22"/>
          <w:szCs w:val="22"/>
          <w:u w:val="single"/>
        </w:rPr>
        <w:t xml:space="preserve">2 dni w tygodniu przez min. 2 godziny </w:t>
      </w:r>
      <w:r>
        <w:rPr>
          <w:sz w:val="22"/>
          <w:szCs w:val="22"/>
        </w:rPr>
        <w:t>dziennie w trakcie prowadzenia prac.</w:t>
      </w:r>
    </w:p>
    <w:p w14:paraId="18BA3F5D" w14:textId="77777777" w:rsidR="005C1EB7" w:rsidRDefault="00000000">
      <w:pPr>
        <w:ind w:left="708"/>
        <w:jc w:val="both"/>
        <w:rPr>
          <w:i/>
          <w:sz w:val="22"/>
          <w:szCs w:val="22"/>
        </w:rPr>
      </w:pPr>
      <w:r>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3C1D9433" w14:textId="77777777" w:rsidR="005C1EB7" w:rsidRDefault="00000000">
      <w:pPr>
        <w:widowControl w:val="0"/>
        <w:numPr>
          <w:ilvl w:val="1"/>
          <w:numId w:val="9"/>
        </w:numPr>
        <w:suppressAutoHyphens w:val="0"/>
        <w:jc w:val="both"/>
        <w:textAlignment w:val="baseline"/>
        <w:rPr>
          <w:sz w:val="22"/>
          <w:szCs w:val="22"/>
        </w:rPr>
      </w:pPr>
      <w:r>
        <w:rPr>
          <w:sz w:val="22"/>
          <w:szCs w:val="22"/>
        </w:rPr>
        <w:t xml:space="preserve"> na życzenie Zamawiającego odnotowywanie obecności osób wskazanych w pkt. 1.1. w dziennikach pobytu zlokalizowanych w siedzibie zamawiającego;</w:t>
      </w:r>
    </w:p>
    <w:p w14:paraId="55CB31F5" w14:textId="77777777" w:rsidR="005C1EB7" w:rsidRDefault="00000000">
      <w:pPr>
        <w:widowControl w:val="0"/>
        <w:numPr>
          <w:ilvl w:val="1"/>
          <w:numId w:val="9"/>
        </w:numPr>
        <w:suppressAutoHyphens w:val="0"/>
        <w:jc w:val="both"/>
        <w:textAlignment w:val="baseline"/>
        <w:rPr>
          <w:sz w:val="22"/>
          <w:szCs w:val="22"/>
        </w:rPr>
      </w:pPr>
      <w:r>
        <w:rPr>
          <w:sz w:val="22"/>
          <w:szCs w:val="22"/>
        </w:rPr>
        <w:t>Pełnienie funkcji koordynacyjnych w stosunku do robót realizowanych przez podwykonawców.</w:t>
      </w:r>
    </w:p>
    <w:p w14:paraId="6F485E24" w14:textId="77777777" w:rsidR="005C1EB7" w:rsidRDefault="00000000">
      <w:pPr>
        <w:widowControl w:val="0"/>
        <w:numPr>
          <w:ilvl w:val="1"/>
          <w:numId w:val="9"/>
        </w:numPr>
        <w:suppressAutoHyphens w:val="0"/>
        <w:jc w:val="both"/>
        <w:textAlignment w:val="baseline"/>
        <w:rPr>
          <w:sz w:val="22"/>
          <w:szCs w:val="22"/>
        </w:rPr>
      </w:pPr>
      <w:r>
        <w:rPr>
          <w:sz w:val="22"/>
          <w:szCs w:val="22"/>
        </w:rPr>
        <w:t>Informowanie Inspektora nadzoru o terminie zakończenia robót ulegających zakryciu oraz terminie odbioru robót zanikających z wyprzedzeniem, co najmniej 2 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65078A0" w14:textId="77777777" w:rsidR="005C1EB7" w:rsidRDefault="00000000">
      <w:pPr>
        <w:numPr>
          <w:ilvl w:val="1"/>
          <w:numId w:val="9"/>
        </w:numPr>
        <w:ind w:hanging="654"/>
        <w:jc w:val="both"/>
        <w:rPr>
          <w:color w:val="000000"/>
          <w:sz w:val="22"/>
          <w:szCs w:val="22"/>
        </w:rPr>
      </w:pPr>
      <w:r>
        <w:rPr>
          <w:color w:val="000000"/>
          <w:sz w:val="22"/>
          <w:szCs w:val="22"/>
        </w:rPr>
        <w:t>Pełna odpowiedzialność za zapewnienie warunków bezpieczeństwa oraz za metody organizacyjno-techniczne stosowane na terenie robót.</w:t>
      </w:r>
    </w:p>
    <w:p w14:paraId="18305B2F" w14:textId="77777777" w:rsidR="005C1EB7" w:rsidRDefault="00000000">
      <w:pPr>
        <w:numPr>
          <w:ilvl w:val="1"/>
          <w:numId w:val="9"/>
        </w:numPr>
        <w:ind w:hanging="654"/>
        <w:jc w:val="both"/>
        <w:rPr>
          <w:b/>
          <w:sz w:val="22"/>
          <w:szCs w:val="22"/>
          <w:u w:val="single"/>
        </w:rPr>
      </w:pPr>
      <w:r>
        <w:rPr>
          <w:sz w:val="22"/>
          <w:szCs w:val="22"/>
        </w:rPr>
        <w:t>Oznakowanie i zabezpieczanie terenu robót przed dostępem osób postronnych i prowadzenie robót w sposób niestwarzający zagrożenia dla osób postronnych</w:t>
      </w:r>
    </w:p>
    <w:p w14:paraId="1226D160" w14:textId="77777777" w:rsidR="005C1EB7" w:rsidRDefault="00000000">
      <w:pPr>
        <w:numPr>
          <w:ilvl w:val="1"/>
          <w:numId w:val="9"/>
        </w:numPr>
        <w:ind w:hanging="654"/>
        <w:jc w:val="both"/>
        <w:rPr>
          <w:sz w:val="22"/>
          <w:szCs w:val="22"/>
        </w:rPr>
      </w:pPr>
      <w:r>
        <w:rPr>
          <w:sz w:val="22"/>
          <w:szCs w:val="22"/>
        </w:rPr>
        <w:t>Zabezpieczanie terenu robót tak, aby w maksymalnym stopniu ograniczyć przenoszenie się kurzu i pyłu na tereny przyległe.</w:t>
      </w:r>
    </w:p>
    <w:p w14:paraId="763B054C" w14:textId="77777777" w:rsidR="005C1EB7" w:rsidRDefault="00000000">
      <w:pPr>
        <w:numPr>
          <w:ilvl w:val="1"/>
          <w:numId w:val="9"/>
        </w:numPr>
        <w:ind w:hanging="654"/>
        <w:jc w:val="both"/>
        <w:rPr>
          <w:sz w:val="22"/>
          <w:szCs w:val="22"/>
        </w:rPr>
      </w:pPr>
      <w:r>
        <w:rPr>
          <w:sz w:val="22"/>
          <w:szCs w:val="22"/>
        </w:rPr>
        <w:lastRenderedPageBreak/>
        <w:t>Transportowanie materiałów, urządzeń, narzędzi itp. w sposób eliminujący zanieczyszczenie i uszkodzenie dróg.</w:t>
      </w:r>
    </w:p>
    <w:p w14:paraId="51472201" w14:textId="77777777" w:rsidR="005C1EB7" w:rsidRDefault="00000000">
      <w:pPr>
        <w:numPr>
          <w:ilvl w:val="1"/>
          <w:numId w:val="9"/>
        </w:numPr>
        <w:ind w:hanging="654"/>
        <w:jc w:val="both"/>
        <w:rPr>
          <w:color w:val="000000"/>
          <w:sz w:val="22"/>
          <w:szCs w:val="22"/>
        </w:rPr>
      </w:pPr>
      <w:r>
        <w:rPr>
          <w:color w:val="000000"/>
          <w:sz w:val="22"/>
          <w:szCs w:val="22"/>
        </w:rPr>
        <w:t xml:space="preserve">Bieżące usuwanie zbędnych materiałów i odpadów. </w:t>
      </w:r>
      <w:r>
        <w:rPr>
          <w:sz w:val="22"/>
          <w:szCs w:val="22"/>
        </w:rPr>
        <w:t>Wywóz i utylizacja powstałych w trakcie realizacji przedmiotu zamówienia materiałów, gruzu i odpadów, łącznie z przedłożeniem Zamawiającemu dokumentów, potwierdzających ich właściwe zagospodarowanie.</w:t>
      </w:r>
    </w:p>
    <w:p w14:paraId="30F061B2" w14:textId="77777777" w:rsidR="005C1EB7" w:rsidRDefault="00000000">
      <w:pPr>
        <w:numPr>
          <w:ilvl w:val="1"/>
          <w:numId w:val="9"/>
        </w:numPr>
        <w:ind w:hanging="654"/>
        <w:jc w:val="both"/>
        <w:rPr>
          <w:color w:val="000000"/>
          <w:sz w:val="22"/>
          <w:szCs w:val="22"/>
        </w:rPr>
      </w:pPr>
      <w:r>
        <w:rPr>
          <w:color w:val="000000"/>
          <w:sz w:val="22"/>
          <w:szCs w:val="22"/>
        </w:rPr>
        <w:t>Uporządkowanie terenu robót po ich zakończeniu.</w:t>
      </w:r>
    </w:p>
    <w:p w14:paraId="10E0C1A2" w14:textId="77777777" w:rsidR="005C1EB7" w:rsidRDefault="00000000">
      <w:pPr>
        <w:numPr>
          <w:ilvl w:val="1"/>
          <w:numId w:val="9"/>
        </w:numPr>
        <w:ind w:hanging="654"/>
        <w:jc w:val="both"/>
        <w:rPr>
          <w:color w:val="000000"/>
          <w:sz w:val="22"/>
          <w:szCs w:val="22"/>
        </w:rPr>
      </w:pPr>
      <w:r>
        <w:rPr>
          <w:color w:val="000000"/>
          <w:sz w:val="22"/>
          <w:szCs w:val="22"/>
        </w:rPr>
        <w:t xml:space="preserve">Niezwłoczne usuwanie (na swój koszt) wszelkich awarii powstałych w związku z wykonywaniem robót, w tym skutków uszkodzeń i </w:t>
      </w:r>
      <w:proofErr w:type="spellStart"/>
      <w:r>
        <w:rPr>
          <w:color w:val="000000"/>
          <w:sz w:val="22"/>
          <w:szCs w:val="22"/>
        </w:rPr>
        <w:t>zalań</w:t>
      </w:r>
      <w:proofErr w:type="spellEnd"/>
      <w:r>
        <w:rPr>
          <w:color w:val="000000"/>
          <w:sz w:val="22"/>
          <w:szCs w:val="22"/>
        </w:rPr>
        <w:t>.</w:t>
      </w:r>
    </w:p>
    <w:p w14:paraId="197120C5" w14:textId="77777777" w:rsidR="005C1EB7" w:rsidRDefault="00000000">
      <w:pPr>
        <w:numPr>
          <w:ilvl w:val="1"/>
          <w:numId w:val="9"/>
        </w:numPr>
        <w:ind w:hanging="654"/>
        <w:jc w:val="both"/>
        <w:rPr>
          <w:sz w:val="22"/>
          <w:szCs w:val="22"/>
        </w:rPr>
      </w:pPr>
      <w:r>
        <w:rPr>
          <w:sz w:val="22"/>
          <w:szCs w:val="22"/>
        </w:rPr>
        <w:t>Wystawienie z dniem podpisania umowy karty gwarancyjnej, której wzór stanowi załącznik nr 4 do niniejszej umowy.</w:t>
      </w:r>
    </w:p>
    <w:p w14:paraId="2402F2E5" w14:textId="77777777" w:rsidR="005C1EB7" w:rsidRDefault="00000000">
      <w:pPr>
        <w:numPr>
          <w:ilvl w:val="1"/>
          <w:numId w:val="9"/>
        </w:numPr>
        <w:ind w:hanging="654"/>
        <w:jc w:val="both"/>
        <w:rPr>
          <w:color w:val="000000"/>
          <w:sz w:val="22"/>
          <w:szCs w:val="22"/>
        </w:rPr>
      </w:pPr>
      <w:r>
        <w:rPr>
          <w:color w:val="000000"/>
          <w:sz w:val="22"/>
          <w:szCs w:val="22"/>
        </w:rPr>
        <w:t>Odpowiedzialność za szkody i straty w robotach spowodowane przez niego przy usuwaniu wad w okresie gwarancji i rękojmi.</w:t>
      </w:r>
    </w:p>
    <w:p w14:paraId="202D000E" w14:textId="77777777" w:rsidR="005C1EB7" w:rsidRDefault="00000000">
      <w:pPr>
        <w:numPr>
          <w:ilvl w:val="1"/>
          <w:numId w:val="9"/>
        </w:numPr>
        <w:ind w:hanging="654"/>
        <w:jc w:val="both"/>
        <w:rPr>
          <w:color w:val="000000"/>
          <w:sz w:val="22"/>
          <w:szCs w:val="22"/>
        </w:rPr>
      </w:pPr>
      <w:r>
        <w:rPr>
          <w:sz w:val="22"/>
          <w:szCs w:val="22"/>
        </w:rPr>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7967C9C9" w14:textId="77777777" w:rsidR="005C1EB7" w:rsidRDefault="00000000">
      <w:pPr>
        <w:numPr>
          <w:ilvl w:val="1"/>
          <w:numId w:val="9"/>
        </w:numPr>
        <w:ind w:hanging="654"/>
        <w:jc w:val="both"/>
        <w:rPr>
          <w:sz w:val="22"/>
          <w:szCs w:val="22"/>
        </w:rPr>
      </w:pPr>
      <w:r>
        <w:rPr>
          <w:sz w:val="22"/>
          <w:szCs w:val="22"/>
        </w:rPr>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1DB526C6" w14:textId="77777777" w:rsidR="005C1EB7" w:rsidRDefault="00000000">
      <w:pPr>
        <w:numPr>
          <w:ilvl w:val="1"/>
          <w:numId w:val="9"/>
        </w:numPr>
        <w:ind w:hanging="654"/>
        <w:jc w:val="both"/>
        <w:rPr>
          <w:sz w:val="22"/>
          <w:szCs w:val="22"/>
        </w:rPr>
      </w:pPr>
      <w:r>
        <w:rPr>
          <w:sz w:val="22"/>
          <w:szCs w:val="22"/>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99D2C0E" w14:textId="77777777" w:rsidR="005C1EB7" w:rsidRDefault="00000000">
      <w:pPr>
        <w:widowControl w:val="0"/>
        <w:numPr>
          <w:ilvl w:val="0"/>
          <w:numId w:val="7"/>
        </w:numPr>
        <w:tabs>
          <w:tab w:val="left" w:pos="502"/>
        </w:tabs>
        <w:suppressAutoHyphens w:val="0"/>
        <w:ind w:left="1134" w:hanging="283"/>
        <w:jc w:val="both"/>
        <w:textAlignment w:val="baseline"/>
        <w:rPr>
          <w:sz w:val="22"/>
          <w:szCs w:val="22"/>
        </w:rPr>
      </w:pPr>
      <w:r>
        <w:rPr>
          <w:sz w:val="22"/>
          <w:szCs w:val="22"/>
        </w:rPr>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Pr>
          <w:i/>
          <w:sz w:val="22"/>
          <w:szCs w:val="22"/>
        </w:rPr>
        <w:t xml:space="preserve"> </w:t>
      </w:r>
      <w:r>
        <w:rPr>
          <w:sz w:val="22"/>
          <w:szCs w:val="22"/>
        </w:rPr>
        <w:t>Normami na materiałów i urządzenia proponowane do wbudowania w ramach realizacji niniejszego przedmiotu zamówienia.</w:t>
      </w:r>
    </w:p>
    <w:p w14:paraId="2DB002C8" w14:textId="77777777" w:rsidR="005C1EB7" w:rsidRDefault="00000000">
      <w:pPr>
        <w:widowControl w:val="0"/>
        <w:numPr>
          <w:ilvl w:val="0"/>
          <w:numId w:val="7"/>
        </w:numPr>
        <w:tabs>
          <w:tab w:val="left" w:pos="502"/>
        </w:tabs>
        <w:suppressAutoHyphens w:val="0"/>
        <w:ind w:left="1134" w:hanging="283"/>
        <w:jc w:val="both"/>
        <w:textAlignment w:val="baseline"/>
        <w:rPr>
          <w:sz w:val="22"/>
          <w:szCs w:val="22"/>
        </w:rPr>
      </w:pPr>
      <w:r>
        <w:rPr>
          <w:sz w:val="22"/>
          <w:szCs w:val="22"/>
        </w:rPr>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5467897F" w14:textId="77777777" w:rsidR="005C1EB7" w:rsidRDefault="00000000">
      <w:pPr>
        <w:widowControl w:val="0"/>
        <w:numPr>
          <w:ilvl w:val="0"/>
          <w:numId w:val="7"/>
        </w:numPr>
        <w:tabs>
          <w:tab w:val="left" w:pos="502"/>
        </w:tabs>
        <w:ind w:left="1134" w:hanging="283"/>
        <w:jc w:val="both"/>
        <w:textAlignment w:val="baseline"/>
        <w:rPr>
          <w:sz w:val="22"/>
          <w:szCs w:val="22"/>
        </w:rPr>
      </w:pPr>
      <w:r>
        <w:rPr>
          <w:sz w:val="22"/>
          <w:szCs w:val="22"/>
        </w:rPr>
        <w:t>Przekazywanie Inspektorowi Nadzoru na jego wniosek dokumentów materiałowych, w tym DWU oraz atestów dla realizowanych dostaw materiałów budowlanych oraz urządzeń.</w:t>
      </w:r>
    </w:p>
    <w:p w14:paraId="2312BAFC" w14:textId="77777777" w:rsidR="005C1EB7" w:rsidRDefault="00000000">
      <w:pPr>
        <w:widowControl w:val="0"/>
        <w:numPr>
          <w:ilvl w:val="1"/>
          <w:numId w:val="9"/>
        </w:numPr>
        <w:jc w:val="both"/>
        <w:textAlignment w:val="baseline"/>
        <w:rPr>
          <w:sz w:val="22"/>
          <w:szCs w:val="22"/>
        </w:rPr>
      </w:pPr>
      <w:r>
        <w:rPr>
          <w:sz w:val="22"/>
          <w:szCs w:val="22"/>
        </w:rPr>
        <w:t>Oznaczenie wszystkich pracowników Wykonawcy oraz ewentualnych podwykonawców (stroje zawierające czytelny emblemat identyfikujące firmę Wykonawcy / podwykonawcy);</w:t>
      </w:r>
    </w:p>
    <w:p w14:paraId="209C13F7" w14:textId="77777777" w:rsidR="005C1EB7" w:rsidRDefault="00000000">
      <w:pPr>
        <w:widowControl w:val="0"/>
        <w:numPr>
          <w:ilvl w:val="1"/>
          <w:numId w:val="9"/>
        </w:numPr>
        <w:suppressAutoHyphens w:val="0"/>
        <w:jc w:val="both"/>
        <w:textAlignment w:val="baseline"/>
        <w:rPr>
          <w:b/>
          <w:sz w:val="22"/>
          <w:szCs w:val="22"/>
          <w:u w:val="single"/>
        </w:rPr>
      </w:pPr>
      <w:r>
        <w:rPr>
          <w:sz w:val="22"/>
          <w:szCs w:val="22"/>
        </w:rPr>
        <w:t xml:space="preserve">Zorganizowanie i przeprowadzenie niezbędnych prób, badań i zgłaszanie do odbiorów </w:t>
      </w:r>
    </w:p>
    <w:p w14:paraId="1EB6A9F9" w14:textId="15307475" w:rsidR="005C1EB7" w:rsidRDefault="00000000">
      <w:pPr>
        <w:widowControl w:val="0"/>
        <w:numPr>
          <w:ilvl w:val="1"/>
          <w:numId w:val="9"/>
        </w:numPr>
        <w:suppressAutoHyphens w:val="0"/>
        <w:jc w:val="both"/>
        <w:textAlignment w:val="baseline"/>
        <w:rPr>
          <w:b/>
          <w:sz w:val="22"/>
          <w:szCs w:val="22"/>
          <w:u w:val="single"/>
        </w:rPr>
      </w:pPr>
      <w:r>
        <w:rPr>
          <w:sz w:val="22"/>
          <w:szCs w:val="22"/>
        </w:rPr>
        <w:t xml:space="preserve">Wykonawca oświadczam że jest ubezpieczony od odpowiedzialności cywilnej </w:t>
      </w:r>
      <w:r>
        <w:rPr>
          <w:sz w:val="22"/>
          <w:szCs w:val="22"/>
        </w:rPr>
        <w:br/>
        <w:t xml:space="preserve">w zakresie prowadzonej działalności gospodarczej związanej z przedmiotem niniejszej umowy na sumę gwarancyjną nie mniejsza niż </w:t>
      </w:r>
      <w:r w:rsidR="00EB2EC8" w:rsidRPr="00001F29">
        <w:rPr>
          <w:b/>
          <w:bCs/>
          <w:sz w:val="22"/>
          <w:szCs w:val="22"/>
        </w:rPr>
        <w:t>2</w:t>
      </w:r>
      <w:r w:rsidRPr="00001F29">
        <w:rPr>
          <w:b/>
          <w:bCs/>
          <w:sz w:val="22"/>
          <w:szCs w:val="22"/>
        </w:rPr>
        <w:t>00.000,00 zł</w:t>
      </w:r>
      <w:r w:rsidRPr="00001F29">
        <w:rPr>
          <w:sz w:val="22"/>
          <w:szCs w:val="22"/>
        </w:rPr>
        <w:t xml:space="preserve"> </w:t>
      </w:r>
      <w:r w:rsidRPr="00001F29">
        <w:rPr>
          <w:rStyle w:val="normaltextrun"/>
          <w:sz w:val="22"/>
          <w:szCs w:val="22"/>
        </w:rPr>
        <w:t xml:space="preserve">na </w:t>
      </w:r>
      <w:r>
        <w:rPr>
          <w:rStyle w:val="normaltextrun"/>
          <w:sz w:val="22"/>
          <w:szCs w:val="22"/>
        </w:rPr>
        <w:t>dowód tego składa polisę Nr…………………….… która obejmuje ubezpieczenie placu budowy oraz sprzętu i zapasów materiałowych w obrębie placu budowy …………………………………………………………………………………….....</w:t>
      </w:r>
    </w:p>
    <w:p w14:paraId="60A3749F" w14:textId="77777777" w:rsidR="005C1EB7" w:rsidRDefault="00000000">
      <w:pPr>
        <w:numPr>
          <w:ilvl w:val="2"/>
          <w:numId w:val="9"/>
        </w:numPr>
        <w:ind w:left="1260"/>
        <w:jc w:val="both"/>
        <w:rPr>
          <w:rStyle w:val="eop"/>
          <w:color w:val="000000"/>
          <w:sz w:val="22"/>
          <w:szCs w:val="22"/>
        </w:rPr>
      </w:pPr>
      <w:r>
        <w:rPr>
          <w:rStyle w:val="normaltextrun"/>
          <w:color w:val="000000"/>
          <w:sz w:val="22"/>
          <w:szCs w:val="22"/>
        </w:rPr>
        <w:t>Wykonawca zobowiązuje się do utrzymywania</w:t>
      </w:r>
      <w:r>
        <w:rPr>
          <w:rStyle w:val="apple-converted-space"/>
          <w:color w:val="000000"/>
          <w:sz w:val="22"/>
          <w:szCs w:val="22"/>
        </w:rPr>
        <w:t> </w:t>
      </w:r>
      <w:r>
        <w:rPr>
          <w:rStyle w:val="spellingerror"/>
          <w:color w:val="000000"/>
          <w:sz w:val="22"/>
          <w:szCs w:val="22"/>
        </w:rPr>
        <w:t>ubezpieczenia</w:t>
      </w:r>
      <w:r>
        <w:rPr>
          <w:rStyle w:val="normaltextrun"/>
          <w:color w:val="000000"/>
          <w:sz w:val="22"/>
          <w:szCs w:val="22"/>
        </w:rPr>
        <w:t>, o którym mowa powyżej przez cały okres realizacji przedmiotu Umowy, w tym do zapłacenia wszystkich należnych składek tj. do czasu</w:t>
      </w:r>
      <w:r>
        <w:rPr>
          <w:rStyle w:val="apple-converted-space"/>
          <w:color w:val="000000"/>
          <w:sz w:val="22"/>
          <w:szCs w:val="22"/>
        </w:rPr>
        <w:t xml:space="preserve"> </w:t>
      </w:r>
      <w:r>
        <w:rPr>
          <w:rStyle w:val="spellingerror"/>
          <w:color w:val="000000"/>
          <w:sz w:val="22"/>
          <w:szCs w:val="22"/>
        </w:rPr>
        <w:t>dokonania</w:t>
      </w:r>
      <w:r>
        <w:rPr>
          <w:rStyle w:val="apple-converted-space"/>
          <w:color w:val="000000"/>
          <w:sz w:val="22"/>
          <w:szCs w:val="22"/>
        </w:rPr>
        <w:t> </w:t>
      </w:r>
      <w:r>
        <w:rPr>
          <w:rStyle w:val="normaltextrun"/>
          <w:color w:val="000000"/>
          <w:sz w:val="22"/>
          <w:szCs w:val="22"/>
        </w:rPr>
        <w:t>przez Zamawiającego końcowego odbioru jej przedmiotu.</w:t>
      </w:r>
      <w:r>
        <w:rPr>
          <w:rStyle w:val="eop"/>
          <w:color w:val="000000"/>
          <w:sz w:val="22"/>
          <w:szCs w:val="22"/>
        </w:rPr>
        <w:t> </w:t>
      </w:r>
    </w:p>
    <w:p w14:paraId="79BDD651" w14:textId="77777777" w:rsidR="005C1EB7" w:rsidRDefault="00000000">
      <w:pPr>
        <w:numPr>
          <w:ilvl w:val="2"/>
          <w:numId w:val="9"/>
        </w:numPr>
        <w:ind w:left="1260"/>
        <w:jc w:val="both"/>
        <w:rPr>
          <w:rStyle w:val="eop"/>
          <w:sz w:val="22"/>
          <w:szCs w:val="22"/>
        </w:rPr>
      </w:pPr>
      <w:r>
        <w:rPr>
          <w:rStyle w:val="normaltextrun"/>
          <w:color w:val="000000"/>
          <w:sz w:val="22"/>
          <w:szCs w:val="22"/>
        </w:rPr>
        <w:t>W przypadku gdy okres ubezpieczenia upływa</w:t>
      </w:r>
      <w:r>
        <w:rPr>
          <w:rStyle w:val="apple-converted-space"/>
          <w:color w:val="000000"/>
          <w:sz w:val="22"/>
          <w:szCs w:val="22"/>
        </w:rPr>
        <w:t> </w:t>
      </w:r>
      <w:r>
        <w:rPr>
          <w:rStyle w:val="spellingerror"/>
          <w:color w:val="000000"/>
          <w:sz w:val="22"/>
          <w:szCs w:val="22"/>
        </w:rPr>
        <w:t>wcześniej</w:t>
      </w:r>
      <w:r>
        <w:rPr>
          <w:rStyle w:val="apple-converted-space"/>
          <w:color w:val="000000"/>
          <w:sz w:val="22"/>
          <w:szCs w:val="22"/>
        </w:rPr>
        <w:t> </w:t>
      </w:r>
      <w:r>
        <w:rPr>
          <w:rStyle w:val="normaltextrun"/>
          <w:color w:val="000000"/>
          <w:sz w:val="22"/>
          <w:szCs w:val="22"/>
        </w:rPr>
        <w:t>niż termin zakończenia robót, Wykonawca zobowiązany jest również przedłożyć Zamawiającemu, nie później niż ostatniego</w:t>
      </w:r>
      <w:r>
        <w:rPr>
          <w:rStyle w:val="apple-converted-space"/>
          <w:color w:val="000000"/>
          <w:sz w:val="22"/>
          <w:szCs w:val="22"/>
        </w:rPr>
        <w:t> </w:t>
      </w:r>
      <w:r>
        <w:rPr>
          <w:rStyle w:val="spellingerror"/>
          <w:color w:val="000000"/>
          <w:sz w:val="22"/>
          <w:szCs w:val="22"/>
        </w:rPr>
        <w:t>dnia</w:t>
      </w:r>
      <w:r>
        <w:rPr>
          <w:rStyle w:val="apple-converted-space"/>
          <w:color w:val="000000"/>
          <w:sz w:val="22"/>
          <w:szCs w:val="22"/>
        </w:rPr>
        <w:t> </w:t>
      </w:r>
      <w:r>
        <w:rPr>
          <w:rStyle w:val="normaltextrun"/>
          <w:color w:val="000000"/>
          <w:sz w:val="22"/>
          <w:szCs w:val="22"/>
        </w:rPr>
        <w:t xml:space="preserve">obowiązywania ubezpieczenia, kopię dowodu jego </w:t>
      </w:r>
      <w:r>
        <w:rPr>
          <w:rStyle w:val="normaltextrun"/>
          <w:sz w:val="22"/>
          <w:szCs w:val="22"/>
        </w:rPr>
        <w:t>przedłużenia.</w:t>
      </w:r>
    </w:p>
    <w:p w14:paraId="02D3EA79" w14:textId="77777777" w:rsidR="005C1EB7" w:rsidRDefault="00000000">
      <w:pPr>
        <w:numPr>
          <w:ilvl w:val="2"/>
          <w:numId w:val="9"/>
        </w:numPr>
        <w:ind w:left="1260"/>
        <w:jc w:val="both"/>
        <w:rPr>
          <w:rStyle w:val="normaltextrun"/>
          <w:sz w:val="22"/>
          <w:szCs w:val="22"/>
        </w:rPr>
      </w:pPr>
      <w:r>
        <w:rPr>
          <w:sz w:val="22"/>
          <w:szCs w:val="22"/>
        </w:rPr>
        <w:lastRenderedPageBreak/>
        <w:t>W przypadku niewykonania przez Wykonawcę obowiązku ubezpieczenia w zakresie opisanym w ust. 1.19, Zamawiający zastrzega sobie prawo zastępczego ubezpieczenia Wykonawcy i potrącenia kosztów nabycia polisy z Wynagrodzenia Wykonawcy – na co Wykonawca wyraża zgodę.</w:t>
      </w:r>
    </w:p>
    <w:p w14:paraId="16D6DFFA" w14:textId="77777777" w:rsidR="005C1EB7" w:rsidRDefault="00000000">
      <w:pPr>
        <w:numPr>
          <w:ilvl w:val="2"/>
          <w:numId w:val="9"/>
        </w:numPr>
        <w:ind w:left="1260"/>
        <w:jc w:val="both"/>
        <w:rPr>
          <w:rStyle w:val="eop"/>
          <w:color w:val="000000"/>
          <w:sz w:val="22"/>
          <w:szCs w:val="22"/>
        </w:rPr>
      </w:pPr>
      <w:r>
        <w:rPr>
          <w:rStyle w:val="normaltextrun"/>
          <w:sz w:val="22"/>
          <w:szCs w:val="22"/>
        </w:rPr>
        <w:t xml:space="preserve">Wykonawca udziela nieodwołalnego pełnomocnictwa </w:t>
      </w:r>
      <w:r>
        <w:rPr>
          <w:rStyle w:val="normaltextrun"/>
          <w:color w:val="000000"/>
          <w:sz w:val="22"/>
          <w:szCs w:val="22"/>
        </w:rPr>
        <w:t>Zamawiającemu do zawarcia w jego imieniu umowy</w:t>
      </w:r>
      <w:r>
        <w:rPr>
          <w:rStyle w:val="apple-converted-space"/>
          <w:color w:val="000000"/>
          <w:sz w:val="22"/>
          <w:szCs w:val="22"/>
        </w:rPr>
        <w:t> </w:t>
      </w:r>
      <w:r>
        <w:rPr>
          <w:rStyle w:val="spellingerror"/>
          <w:color w:val="000000"/>
          <w:sz w:val="22"/>
          <w:szCs w:val="22"/>
        </w:rPr>
        <w:t xml:space="preserve">ubezpieczenia </w:t>
      </w:r>
      <w:r>
        <w:rPr>
          <w:rStyle w:val="normaltextrun"/>
          <w:color w:val="000000"/>
          <w:sz w:val="22"/>
          <w:szCs w:val="22"/>
        </w:rPr>
        <w:t>na warunkach wskazanych w tym paragrafie Umowy.</w:t>
      </w:r>
      <w:r>
        <w:rPr>
          <w:rStyle w:val="eop"/>
          <w:color w:val="000000"/>
          <w:sz w:val="22"/>
          <w:szCs w:val="22"/>
        </w:rPr>
        <w:t> </w:t>
      </w:r>
    </w:p>
    <w:p w14:paraId="4C5B4041" w14:textId="77777777" w:rsidR="005C1EB7" w:rsidRDefault="00000000">
      <w:pPr>
        <w:numPr>
          <w:ilvl w:val="0"/>
          <w:numId w:val="9"/>
        </w:numPr>
        <w:jc w:val="both"/>
        <w:rPr>
          <w:rStyle w:val="eop"/>
          <w:color w:val="000000"/>
          <w:sz w:val="22"/>
          <w:szCs w:val="22"/>
        </w:rPr>
      </w:pPr>
      <w:r>
        <w:rPr>
          <w:rStyle w:val="eop"/>
          <w:color w:val="000000"/>
          <w:sz w:val="22"/>
          <w:szCs w:val="22"/>
        </w:rPr>
        <w:t>Wykonawca opracuje harmonogram rzeczowo-finansowy umowy w terminie 7 dni od daty zawarcia niniejszej umowy.</w:t>
      </w:r>
    </w:p>
    <w:p w14:paraId="63BCE490" w14:textId="26794F65" w:rsidR="005C1EB7" w:rsidRDefault="00000000">
      <w:pPr>
        <w:pStyle w:val="Akapitzlist"/>
        <w:widowControl w:val="0"/>
        <w:numPr>
          <w:ilvl w:val="0"/>
          <w:numId w:val="48"/>
        </w:numPr>
        <w:ind w:right="284"/>
        <w:jc w:val="both"/>
        <w:rPr>
          <w:rFonts w:ascii="Times New Roman" w:hAnsi="Times New Roman"/>
        </w:rPr>
      </w:pPr>
      <w:r>
        <w:rPr>
          <w:rFonts w:ascii="Times New Roman" w:hAnsi="Times New Roman"/>
          <w:color w:val="000000" w:themeColor="text1"/>
        </w:rPr>
        <w:t xml:space="preserve">Składanie serwisu fotograficznego z postępu robót na płycie CD do 10 dnia każdego miesiąca w ilości min. 30 zdjęć </w:t>
      </w:r>
      <w:r w:rsidRPr="00EB2EC8">
        <w:rPr>
          <w:rFonts w:ascii="Times New Roman" w:hAnsi="Times New Roman"/>
        </w:rPr>
        <w:t>(z każdego dnia 1-2 zdjęci</w:t>
      </w:r>
      <w:r w:rsidR="00EB2EC8">
        <w:rPr>
          <w:rFonts w:ascii="Times New Roman" w:hAnsi="Times New Roman"/>
        </w:rPr>
        <w:t>a</w:t>
      </w:r>
      <w:r w:rsidRPr="00EB2EC8">
        <w:rPr>
          <w:rFonts w:ascii="Times New Roman" w:hAnsi="Times New Roman"/>
        </w:rPr>
        <w:t>)</w:t>
      </w:r>
      <w:r w:rsidR="00EB2EC8">
        <w:rPr>
          <w:rFonts w:ascii="Times New Roman" w:hAnsi="Times New Roman"/>
        </w:rPr>
        <w:t>.</w:t>
      </w:r>
    </w:p>
    <w:p w14:paraId="6099582E" w14:textId="77777777" w:rsidR="005C1EB7" w:rsidRDefault="005C1EB7">
      <w:pPr>
        <w:pStyle w:val="paragraph"/>
        <w:spacing w:beforeAutospacing="0" w:afterAutospacing="0"/>
        <w:ind w:right="127"/>
        <w:jc w:val="center"/>
        <w:textAlignment w:val="baseline"/>
        <w:rPr>
          <w:rStyle w:val="eop"/>
          <w:color w:val="000000"/>
          <w:sz w:val="22"/>
          <w:szCs w:val="22"/>
        </w:rPr>
      </w:pPr>
    </w:p>
    <w:p w14:paraId="75D8BDD1" w14:textId="77777777" w:rsidR="005C1EB7" w:rsidRDefault="00000000">
      <w:pPr>
        <w:pStyle w:val="paragraph"/>
        <w:spacing w:beforeAutospacing="0" w:afterAutospacing="0"/>
        <w:ind w:right="127"/>
        <w:jc w:val="center"/>
        <w:textAlignment w:val="baseline"/>
        <w:rPr>
          <w:color w:val="000000"/>
          <w:sz w:val="22"/>
          <w:szCs w:val="22"/>
        </w:rPr>
      </w:pPr>
      <w:r>
        <w:rPr>
          <w:rStyle w:val="eop"/>
          <w:color w:val="000000"/>
          <w:sz w:val="22"/>
          <w:szCs w:val="22"/>
        </w:rPr>
        <w:t> </w:t>
      </w:r>
      <w:r>
        <w:rPr>
          <w:rStyle w:val="normaltextrun"/>
          <w:b/>
          <w:color w:val="000000"/>
          <w:sz w:val="22"/>
          <w:szCs w:val="22"/>
        </w:rPr>
        <w:t>§ 7</w:t>
      </w:r>
    </w:p>
    <w:p w14:paraId="16F6E45A" w14:textId="77777777" w:rsidR="005C1EB7" w:rsidRDefault="00000000">
      <w:pPr>
        <w:spacing w:before="60"/>
        <w:rPr>
          <w:b/>
          <w:bCs/>
          <w:color w:val="000000"/>
          <w:sz w:val="22"/>
          <w:szCs w:val="22"/>
        </w:rPr>
      </w:pPr>
      <w:r>
        <w:rPr>
          <w:b/>
          <w:bCs/>
          <w:color w:val="000000"/>
          <w:sz w:val="22"/>
          <w:szCs w:val="22"/>
        </w:rPr>
        <w:t>Obowiązki Wykonawcy oraz podwykonawców w zakresie podwykonawstwa</w:t>
      </w:r>
    </w:p>
    <w:p w14:paraId="18A31A0E" w14:textId="77777777" w:rsidR="005C1EB7" w:rsidRDefault="00000000">
      <w:pPr>
        <w:pStyle w:val="western"/>
        <w:numPr>
          <w:ilvl w:val="0"/>
          <w:numId w:val="41"/>
        </w:numPr>
        <w:spacing w:before="100" w:after="0"/>
        <w:jc w:val="both"/>
        <w:rPr>
          <w:sz w:val="22"/>
          <w:szCs w:val="22"/>
        </w:rPr>
      </w:pPr>
      <w:r>
        <w:rPr>
          <w:sz w:val="22"/>
          <w:szCs w:val="22"/>
        </w:rPr>
        <w:t>Przy wykonywaniu części przedmiotu umowy Wykonawca może korzystać z udziału Podwykonawców lub dalszych Podwykonawców. Zakres robót i czynności powierzonych do wykonania Podwykonawcy lub dalszemu Podwykonawcy określa stosowna umowa o</w:t>
      </w:r>
      <w:r>
        <w:rPr>
          <w:spacing w:val="2"/>
          <w:sz w:val="22"/>
          <w:szCs w:val="22"/>
        </w:rPr>
        <w:t xml:space="preserve"> </w:t>
      </w:r>
      <w:r>
        <w:rPr>
          <w:sz w:val="22"/>
          <w:szCs w:val="22"/>
        </w:rPr>
        <w:t>podwykonawstwo.</w:t>
      </w:r>
    </w:p>
    <w:p w14:paraId="442B37E5" w14:textId="77777777" w:rsidR="005C1EB7" w:rsidRDefault="00000000">
      <w:pPr>
        <w:pStyle w:val="western"/>
        <w:numPr>
          <w:ilvl w:val="0"/>
          <w:numId w:val="41"/>
        </w:numPr>
        <w:tabs>
          <w:tab w:val="left" w:pos="720"/>
        </w:tabs>
        <w:spacing w:before="100" w:after="0"/>
        <w:jc w:val="both"/>
        <w:rPr>
          <w:sz w:val="22"/>
          <w:szCs w:val="22"/>
        </w:rPr>
      </w:pPr>
      <w:r>
        <w:rPr>
          <w:sz w:val="22"/>
          <w:szCs w:val="22"/>
        </w:rPr>
        <w:t>Zawarcie umowy o podwykonawstwo może nastąpić wyłącznie po akceptacji jej projektu przez Zamawiającego.</w:t>
      </w:r>
    </w:p>
    <w:p w14:paraId="490C177E" w14:textId="77777777" w:rsidR="005C1EB7" w:rsidRDefault="00000000">
      <w:pPr>
        <w:pStyle w:val="western"/>
        <w:numPr>
          <w:ilvl w:val="0"/>
          <w:numId w:val="41"/>
        </w:numPr>
        <w:tabs>
          <w:tab w:val="left" w:pos="720"/>
        </w:tabs>
        <w:spacing w:before="100" w:after="0"/>
        <w:jc w:val="both"/>
        <w:rPr>
          <w:sz w:val="22"/>
          <w:szCs w:val="22"/>
        </w:rPr>
      </w:pPr>
      <w:r>
        <w:rPr>
          <w:sz w:val="22"/>
          <w:szCs w:val="22"/>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Pr>
          <w:spacing w:val="2"/>
          <w:sz w:val="22"/>
          <w:szCs w:val="22"/>
        </w:rPr>
        <w:t xml:space="preserve"> </w:t>
      </w:r>
      <w:r>
        <w:rPr>
          <w:sz w:val="22"/>
          <w:szCs w:val="22"/>
        </w:rPr>
        <w:t>podwykonawstwo.</w:t>
      </w:r>
    </w:p>
    <w:p w14:paraId="6FEE2BAA" w14:textId="77777777" w:rsidR="005C1EB7" w:rsidRDefault="00000000">
      <w:pPr>
        <w:pStyle w:val="western"/>
        <w:numPr>
          <w:ilvl w:val="0"/>
          <w:numId w:val="41"/>
        </w:numPr>
        <w:tabs>
          <w:tab w:val="left" w:pos="720"/>
        </w:tabs>
        <w:spacing w:before="100" w:after="0"/>
        <w:jc w:val="both"/>
        <w:rPr>
          <w:sz w:val="22"/>
          <w:szCs w:val="22"/>
        </w:rPr>
      </w:pPr>
      <w:r>
        <w:rPr>
          <w:sz w:val="22"/>
          <w:szCs w:val="22"/>
        </w:rPr>
        <w:t>Wykonawca jest odpowiedzialny za działania, zaniechania i uchybienia Podwykonawców, dalszych Podwykonawców, ich przedstawicieli lub pracowników, jak za własne działania lub</w:t>
      </w:r>
      <w:r>
        <w:rPr>
          <w:spacing w:val="-12"/>
          <w:sz w:val="22"/>
          <w:szCs w:val="22"/>
        </w:rPr>
        <w:t xml:space="preserve"> </w:t>
      </w:r>
      <w:r>
        <w:rPr>
          <w:sz w:val="22"/>
          <w:szCs w:val="22"/>
        </w:rPr>
        <w:t>zaniechania.</w:t>
      </w:r>
    </w:p>
    <w:p w14:paraId="1F0E125E" w14:textId="77777777" w:rsidR="005C1EB7" w:rsidRDefault="00000000">
      <w:pPr>
        <w:pStyle w:val="western"/>
        <w:numPr>
          <w:ilvl w:val="0"/>
          <w:numId w:val="41"/>
        </w:numPr>
        <w:tabs>
          <w:tab w:val="left" w:pos="720"/>
        </w:tabs>
        <w:spacing w:before="100" w:after="0"/>
        <w:rPr>
          <w:sz w:val="22"/>
          <w:szCs w:val="22"/>
        </w:rPr>
      </w:pPr>
      <w:r>
        <w:rPr>
          <w:sz w:val="22"/>
          <w:szCs w:val="22"/>
        </w:rPr>
        <w:t>Umowa z Podwykonawcą lub dalszym Podwykonawcą powinna stanowić w szczególności,</w:t>
      </w:r>
      <w:r>
        <w:rPr>
          <w:spacing w:val="-4"/>
          <w:sz w:val="22"/>
          <w:szCs w:val="22"/>
        </w:rPr>
        <w:t xml:space="preserve"> </w:t>
      </w:r>
      <w:r>
        <w:rPr>
          <w:sz w:val="22"/>
          <w:szCs w:val="22"/>
        </w:rPr>
        <w:t>iż:</w:t>
      </w:r>
    </w:p>
    <w:p w14:paraId="79E3727E" w14:textId="77777777" w:rsidR="005C1EB7" w:rsidRDefault="00000000">
      <w:pPr>
        <w:pStyle w:val="NormalnyWeb"/>
        <w:numPr>
          <w:ilvl w:val="1"/>
          <w:numId w:val="41"/>
        </w:numPr>
        <w:tabs>
          <w:tab w:val="left" w:pos="1440"/>
        </w:tabs>
        <w:jc w:val="both"/>
        <w:rPr>
          <w:color w:val="auto"/>
          <w:sz w:val="22"/>
          <w:szCs w:val="22"/>
        </w:rPr>
      </w:pPr>
      <w:r>
        <w:rPr>
          <w:color w:val="auto"/>
          <w:sz w:val="22"/>
          <w:szCs w:val="22"/>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Pr>
          <w:color w:val="auto"/>
          <w:spacing w:val="2"/>
          <w:sz w:val="22"/>
          <w:szCs w:val="22"/>
        </w:rPr>
        <w:t xml:space="preserve"> </w:t>
      </w:r>
      <w:r>
        <w:rPr>
          <w:color w:val="auto"/>
          <w:sz w:val="22"/>
          <w:szCs w:val="22"/>
        </w:rPr>
        <w:t>budowlanej, analogicznie do rozliczeń z Zamawiającym.</w:t>
      </w:r>
    </w:p>
    <w:p w14:paraId="25AC3D8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przedmiotem umowy o podwykonawstwo jest wyłącznie wykonanie robót budowlanych, dostaw lub usług, które odpowiadają ściśle określonym częściom przedmiotu</w:t>
      </w:r>
      <w:r>
        <w:rPr>
          <w:color w:val="auto"/>
          <w:spacing w:val="-6"/>
          <w:sz w:val="22"/>
          <w:szCs w:val="22"/>
        </w:rPr>
        <w:t xml:space="preserve"> </w:t>
      </w:r>
      <w:r>
        <w:rPr>
          <w:color w:val="auto"/>
          <w:sz w:val="22"/>
          <w:szCs w:val="22"/>
        </w:rPr>
        <w:t>umowy,</w:t>
      </w:r>
    </w:p>
    <w:p w14:paraId="5BC0C09A"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Pr>
          <w:color w:val="auto"/>
          <w:sz w:val="22"/>
          <w:szCs w:val="22"/>
        </w:rPr>
        <w:t>STWiORB</w:t>
      </w:r>
      <w:proofErr w:type="spellEnd"/>
      <w:r>
        <w:rPr>
          <w:color w:val="auto"/>
          <w:sz w:val="22"/>
          <w:szCs w:val="22"/>
        </w:rPr>
        <w:t>, SWZ oraz standardom deklarowanym w ofercie</w:t>
      </w:r>
      <w:r>
        <w:rPr>
          <w:color w:val="auto"/>
          <w:spacing w:val="-6"/>
          <w:sz w:val="22"/>
          <w:szCs w:val="22"/>
        </w:rPr>
        <w:t xml:space="preserve"> </w:t>
      </w:r>
      <w:r>
        <w:rPr>
          <w:color w:val="auto"/>
          <w:sz w:val="22"/>
          <w:szCs w:val="22"/>
        </w:rPr>
        <w:t>Wykonawcy,</w:t>
      </w:r>
    </w:p>
    <w:p w14:paraId="0CA9B102"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okres odpowiedzialności Podwykonawcy lub dalszego Podwykonawcy za wady przedmiotu umowy o podwykonawstwo, nie będzie krótszy od okresu odpowiedzialności za wady przedmiotu umowy Wykonawcy wobec Zamawiającego,</w:t>
      </w:r>
    </w:p>
    <w:p w14:paraId="64F86421"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Podwykonawca lub dalszy Podwykonawca są zobowiązani do przedstawiania Zamawiającemu na jego żądanie, wszelkich dokumentów, oświadczeń i wyjaśnień dotyczących realizacji umowy o podwykonawstwo.</w:t>
      </w:r>
    </w:p>
    <w:p w14:paraId="28262DFE" w14:textId="77777777" w:rsidR="005C1EB7" w:rsidRDefault="00000000">
      <w:pPr>
        <w:pStyle w:val="western"/>
        <w:numPr>
          <w:ilvl w:val="1"/>
          <w:numId w:val="41"/>
        </w:numPr>
        <w:tabs>
          <w:tab w:val="left" w:pos="720"/>
        </w:tabs>
        <w:spacing w:before="100" w:after="0"/>
        <w:jc w:val="both"/>
        <w:rPr>
          <w:sz w:val="22"/>
          <w:szCs w:val="22"/>
        </w:rPr>
      </w:pPr>
      <w:r>
        <w:rPr>
          <w:sz w:val="22"/>
          <w:szCs w:val="22"/>
        </w:rPr>
        <w:t>W sytuacji, gdy Podwykonawca lub dalszy Podwykonawca zamierza zawrzeć umowę o podwykonawstwo, lub zamierza zmienić zawartą umowę o podwykonawstwo, jest zobowiązany do przedłożenia Zamawiającemu</w:t>
      </w:r>
      <w:r>
        <w:rPr>
          <w:spacing w:val="12"/>
          <w:sz w:val="22"/>
          <w:szCs w:val="22"/>
        </w:rPr>
        <w:t xml:space="preserve"> </w:t>
      </w:r>
      <w:r>
        <w:rPr>
          <w:sz w:val="22"/>
          <w:szCs w:val="22"/>
        </w:rPr>
        <w:t>projektu</w:t>
      </w:r>
      <w:r>
        <w:rPr>
          <w:spacing w:val="12"/>
          <w:sz w:val="22"/>
          <w:szCs w:val="22"/>
        </w:rPr>
        <w:t xml:space="preserve"> </w:t>
      </w:r>
      <w:r>
        <w:rPr>
          <w:sz w:val="22"/>
          <w:szCs w:val="22"/>
        </w:rPr>
        <w:t>takiej</w:t>
      </w:r>
      <w:r>
        <w:rPr>
          <w:spacing w:val="12"/>
          <w:sz w:val="22"/>
          <w:szCs w:val="22"/>
        </w:rPr>
        <w:t xml:space="preserve"> </w:t>
      </w:r>
      <w:r>
        <w:rPr>
          <w:sz w:val="22"/>
          <w:szCs w:val="22"/>
        </w:rPr>
        <w:t>umowy</w:t>
      </w:r>
      <w:r>
        <w:rPr>
          <w:spacing w:val="14"/>
          <w:sz w:val="22"/>
          <w:szCs w:val="22"/>
        </w:rPr>
        <w:t xml:space="preserve"> </w:t>
      </w:r>
      <w:r>
        <w:rPr>
          <w:sz w:val="22"/>
          <w:szCs w:val="22"/>
        </w:rPr>
        <w:t>lub</w:t>
      </w:r>
      <w:r>
        <w:rPr>
          <w:spacing w:val="12"/>
          <w:sz w:val="22"/>
          <w:szCs w:val="22"/>
        </w:rPr>
        <w:t xml:space="preserve"> </w:t>
      </w:r>
      <w:r>
        <w:rPr>
          <w:sz w:val="22"/>
          <w:szCs w:val="22"/>
        </w:rPr>
        <w:t>jej</w:t>
      </w:r>
      <w:r>
        <w:rPr>
          <w:spacing w:val="12"/>
          <w:sz w:val="22"/>
          <w:szCs w:val="22"/>
        </w:rPr>
        <w:t xml:space="preserve"> </w:t>
      </w:r>
      <w:r>
        <w:rPr>
          <w:sz w:val="22"/>
          <w:szCs w:val="22"/>
        </w:rPr>
        <w:t>zmiany</w:t>
      </w:r>
      <w:r>
        <w:rPr>
          <w:spacing w:val="10"/>
          <w:sz w:val="22"/>
          <w:szCs w:val="22"/>
        </w:rPr>
        <w:t xml:space="preserve"> </w:t>
      </w:r>
      <w:r>
        <w:rPr>
          <w:sz w:val="22"/>
          <w:szCs w:val="22"/>
        </w:rPr>
        <w:t>stosując</w:t>
      </w:r>
      <w:r>
        <w:rPr>
          <w:spacing w:val="12"/>
          <w:sz w:val="22"/>
          <w:szCs w:val="22"/>
        </w:rPr>
        <w:t xml:space="preserve"> </w:t>
      </w:r>
      <w:r>
        <w:rPr>
          <w:sz w:val="22"/>
          <w:szCs w:val="22"/>
        </w:rPr>
        <w:t>odpowiednio</w:t>
      </w:r>
      <w:r>
        <w:rPr>
          <w:spacing w:val="12"/>
          <w:sz w:val="22"/>
          <w:szCs w:val="22"/>
        </w:rPr>
        <w:t xml:space="preserve"> </w:t>
      </w:r>
      <w:r>
        <w:rPr>
          <w:sz w:val="22"/>
          <w:szCs w:val="22"/>
        </w:rPr>
        <w:t>postanowienia</w:t>
      </w:r>
      <w:r>
        <w:rPr>
          <w:spacing w:val="12"/>
          <w:sz w:val="22"/>
          <w:szCs w:val="22"/>
        </w:rPr>
        <w:t xml:space="preserve"> </w:t>
      </w:r>
      <w:r>
        <w:rPr>
          <w:sz w:val="22"/>
          <w:szCs w:val="22"/>
        </w:rPr>
        <w:t>§</w:t>
      </w:r>
      <w:r>
        <w:rPr>
          <w:spacing w:val="12"/>
          <w:sz w:val="22"/>
          <w:szCs w:val="22"/>
        </w:rPr>
        <w:t xml:space="preserve"> </w:t>
      </w:r>
      <w:r>
        <w:rPr>
          <w:sz w:val="22"/>
          <w:szCs w:val="22"/>
        </w:rPr>
        <w:t>7</w:t>
      </w:r>
      <w:r>
        <w:rPr>
          <w:spacing w:val="10"/>
          <w:sz w:val="22"/>
          <w:szCs w:val="22"/>
        </w:rPr>
        <w:t xml:space="preserve"> </w:t>
      </w:r>
      <w:r>
        <w:rPr>
          <w:sz w:val="22"/>
          <w:szCs w:val="22"/>
        </w:rPr>
        <w:t>ust.</w:t>
      </w:r>
      <w:r>
        <w:rPr>
          <w:spacing w:val="12"/>
          <w:sz w:val="22"/>
          <w:szCs w:val="22"/>
        </w:rPr>
        <w:t xml:space="preserve"> </w:t>
      </w:r>
      <w:r>
        <w:rPr>
          <w:sz w:val="22"/>
          <w:szCs w:val="22"/>
        </w:rPr>
        <w:t>1</w:t>
      </w:r>
      <w:r>
        <w:rPr>
          <w:spacing w:val="8"/>
          <w:sz w:val="22"/>
          <w:szCs w:val="22"/>
        </w:rPr>
        <w:t xml:space="preserve"> </w:t>
      </w:r>
      <w:r>
        <w:rPr>
          <w:sz w:val="22"/>
          <w:szCs w:val="22"/>
        </w:rPr>
        <w:t xml:space="preserve">pkt 1.10 i pkt 1.11 umowy. Wraz z projektem umowy o podwykonawstwo lub projektem jej zmiany, należy przedłożyć </w:t>
      </w:r>
      <w:r>
        <w:rPr>
          <w:sz w:val="22"/>
          <w:szCs w:val="22"/>
        </w:rPr>
        <w:lastRenderedPageBreak/>
        <w:t>ponadto zgodę Wykonawcy na zawarcie umowy o podwykonawstwo o brzmieniu zgodnym z projektem.</w:t>
      </w:r>
    </w:p>
    <w:p w14:paraId="5BBF213E" w14:textId="503E19EC" w:rsidR="005C1EB7" w:rsidRDefault="00000000">
      <w:pPr>
        <w:pStyle w:val="western"/>
        <w:numPr>
          <w:ilvl w:val="1"/>
          <w:numId w:val="41"/>
        </w:numPr>
        <w:tabs>
          <w:tab w:val="left" w:pos="720"/>
        </w:tabs>
        <w:spacing w:before="100" w:after="0"/>
        <w:jc w:val="both"/>
        <w:rPr>
          <w:sz w:val="22"/>
          <w:szCs w:val="22"/>
        </w:rPr>
      </w:pPr>
      <w:r>
        <w:rPr>
          <w:sz w:val="22"/>
          <w:szCs w:val="22"/>
        </w:rPr>
        <w:t>Projekt umowy o podwykonawstwo będzie uważany za zaakceptowany przez Zamawiającego, jeżeli Zamawiający</w:t>
      </w:r>
      <w:r>
        <w:rPr>
          <w:spacing w:val="-2"/>
          <w:sz w:val="22"/>
          <w:szCs w:val="22"/>
        </w:rPr>
        <w:t xml:space="preserve"> </w:t>
      </w:r>
      <w:r>
        <w:rPr>
          <w:sz w:val="22"/>
          <w:szCs w:val="22"/>
        </w:rPr>
        <w:t>w</w:t>
      </w:r>
      <w:r>
        <w:rPr>
          <w:spacing w:val="-4"/>
          <w:sz w:val="22"/>
          <w:szCs w:val="22"/>
        </w:rPr>
        <w:t xml:space="preserve"> </w:t>
      </w:r>
      <w:r>
        <w:rPr>
          <w:sz w:val="22"/>
          <w:szCs w:val="22"/>
        </w:rPr>
        <w:t>terminie</w:t>
      </w:r>
      <w:r>
        <w:rPr>
          <w:spacing w:val="-4"/>
          <w:sz w:val="22"/>
          <w:szCs w:val="22"/>
        </w:rPr>
        <w:t xml:space="preserve"> </w:t>
      </w:r>
      <w:r w:rsidR="00EB2EC8">
        <w:rPr>
          <w:sz w:val="22"/>
          <w:szCs w:val="22"/>
        </w:rPr>
        <w:t xml:space="preserve">7 </w:t>
      </w:r>
      <w:r>
        <w:rPr>
          <w:sz w:val="22"/>
          <w:szCs w:val="22"/>
        </w:rPr>
        <w:t>dni</w:t>
      </w:r>
      <w:r>
        <w:rPr>
          <w:spacing w:val="-2"/>
          <w:sz w:val="22"/>
          <w:szCs w:val="22"/>
        </w:rPr>
        <w:t xml:space="preserve"> </w:t>
      </w:r>
      <w:r>
        <w:rPr>
          <w:sz w:val="22"/>
          <w:szCs w:val="22"/>
        </w:rPr>
        <w:t>od</w:t>
      </w:r>
      <w:r>
        <w:rPr>
          <w:spacing w:val="-2"/>
          <w:sz w:val="22"/>
          <w:szCs w:val="22"/>
        </w:rPr>
        <w:t xml:space="preserve"> </w:t>
      </w:r>
      <w:r>
        <w:rPr>
          <w:sz w:val="22"/>
          <w:szCs w:val="22"/>
        </w:rPr>
        <w:t>daty</w:t>
      </w:r>
      <w:r>
        <w:rPr>
          <w:spacing w:val="-4"/>
          <w:sz w:val="22"/>
          <w:szCs w:val="22"/>
        </w:rPr>
        <w:t xml:space="preserve"> </w:t>
      </w:r>
      <w:r>
        <w:rPr>
          <w:sz w:val="22"/>
          <w:szCs w:val="22"/>
        </w:rPr>
        <w:t>przedłożenia</w:t>
      </w:r>
      <w:r>
        <w:rPr>
          <w:spacing w:val="-2"/>
          <w:sz w:val="22"/>
          <w:szCs w:val="22"/>
        </w:rPr>
        <w:t xml:space="preserve"> </w:t>
      </w:r>
      <w:r>
        <w:rPr>
          <w:sz w:val="22"/>
          <w:szCs w:val="22"/>
        </w:rPr>
        <w:t>mu</w:t>
      </w:r>
      <w:r>
        <w:rPr>
          <w:spacing w:val="-2"/>
          <w:sz w:val="22"/>
          <w:szCs w:val="22"/>
        </w:rPr>
        <w:t xml:space="preserve"> </w:t>
      </w:r>
      <w:r>
        <w:rPr>
          <w:sz w:val="22"/>
          <w:szCs w:val="22"/>
        </w:rPr>
        <w:t>projektu</w:t>
      </w:r>
      <w:r>
        <w:rPr>
          <w:spacing w:val="-2"/>
          <w:sz w:val="22"/>
          <w:szCs w:val="22"/>
        </w:rPr>
        <w:t xml:space="preserve"> </w:t>
      </w:r>
      <w:r>
        <w:rPr>
          <w:sz w:val="22"/>
          <w:szCs w:val="22"/>
        </w:rPr>
        <w:t>nie</w:t>
      </w:r>
      <w:r>
        <w:rPr>
          <w:spacing w:val="-4"/>
          <w:sz w:val="22"/>
          <w:szCs w:val="22"/>
        </w:rPr>
        <w:t xml:space="preserve"> </w:t>
      </w:r>
      <w:r>
        <w:rPr>
          <w:sz w:val="22"/>
          <w:szCs w:val="22"/>
        </w:rPr>
        <w:t>zgłosi</w:t>
      </w:r>
      <w:r>
        <w:rPr>
          <w:spacing w:val="-4"/>
          <w:sz w:val="22"/>
          <w:szCs w:val="22"/>
        </w:rPr>
        <w:t xml:space="preserve"> </w:t>
      </w:r>
      <w:r>
        <w:rPr>
          <w:sz w:val="22"/>
          <w:szCs w:val="22"/>
        </w:rPr>
        <w:t>zastrzeżeń</w:t>
      </w:r>
      <w:r>
        <w:rPr>
          <w:spacing w:val="-2"/>
          <w:sz w:val="22"/>
          <w:szCs w:val="22"/>
        </w:rPr>
        <w:t xml:space="preserve"> </w:t>
      </w:r>
      <w:r>
        <w:rPr>
          <w:sz w:val="22"/>
          <w:szCs w:val="22"/>
        </w:rPr>
        <w:t>w</w:t>
      </w:r>
      <w:r>
        <w:rPr>
          <w:spacing w:val="-4"/>
          <w:sz w:val="22"/>
          <w:szCs w:val="22"/>
        </w:rPr>
        <w:t xml:space="preserve"> </w:t>
      </w:r>
      <w:r>
        <w:rPr>
          <w:sz w:val="22"/>
          <w:szCs w:val="22"/>
        </w:rPr>
        <w:t>formie</w:t>
      </w:r>
      <w:r>
        <w:rPr>
          <w:spacing w:val="-4"/>
          <w:sz w:val="22"/>
          <w:szCs w:val="22"/>
        </w:rPr>
        <w:t xml:space="preserve"> </w:t>
      </w:r>
      <w:r>
        <w:rPr>
          <w:sz w:val="22"/>
          <w:szCs w:val="22"/>
        </w:rPr>
        <w:t>pisemnej.</w:t>
      </w:r>
    </w:p>
    <w:p w14:paraId="4E6B3BA9" w14:textId="77777777" w:rsidR="005C1EB7" w:rsidRDefault="00000000" w:rsidP="00CB3D44">
      <w:pPr>
        <w:pStyle w:val="western"/>
        <w:numPr>
          <w:ilvl w:val="0"/>
          <w:numId w:val="41"/>
        </w:numPr>
        <w:tabs>
          <w:tab w:val="left" w:pos="720"/>
        </w:tabs>
        <w:spacing w:before="100" w:after="0"/>
        <w:ind w:left="426" w:hanging="426"/>
        <w:jc w:val="both"/>
        <w:rPr>
          <w:sz w:val="22"/>
          <w:szCs w:val="22"/>
        </w:rPr>
      </w:pPr>
      <w:r>
        <w:rPr>
          <w:sz w:val="22"/>
          <w:szCs w:val="22"/>
        </w:rPr>
        <w:t>Zamawiający w terminie, o którym mowa w ust. 8, zgłosi pisemne zastrzeżenia do przedłożonego projektu umowy o podwykonawstwo, w szczególności w następujących</w:t>
      </w:r>
      <w:r>
        <w:rPr>
          <w:spacing w:val="-4"/>
          <w:sz w:val="22"/>
          <w:szCs w:val="22"/>
        </w:rPr>
        <w:t xml:space="preserve"> </w:t>
      </w:r>
      <w:r>
        <w:rPr>
          <w:sz w:val="22"/>
          <w:szCs w:val="22"/>
        </w:rPr>
        <w:t>przypadkach:</w:t>
      </w:r>
    </w:p>
    <w:p w14:paraId="02DCB111" w14:textId="77777777" w:rsidR="005C1EB7" w:rsidRDefault="00000000">
      <w:pPr>
        <w:pStyle w:val="NormalnyWeb"/>
        <w:numPr>
          <w:ilvl w:val="1"/>
          <w:numId w:val="41"/>
        </w:numPr>
        <w:tabs>
          <w:tab w:val="left" w:pos="1440"/>
        </w:tabs>
        <w:jc w:val="both"/>
        <w:rPr>
          <w:color w:val="auto"/>
          <w:sz w:val="22"/>
          <w:szCs w:val="22"/>
        </w:rPr>
      </w:pPr>
      <w:r>
        <w:rPr>
          <w:color w:val="auto"/>
          <w:sz w:val="22"/>
          <w:szCs w:val="22"/>
        </w:rPr>
        <w:t>niespełniania przez projekt umowy wymagań określonych w ust. 5,</w:t>
      </w:r>
    </w:p>
    <w:p w14:paraId="6781978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niezałączenia do projektu dokumentów lub informacji, określających części przedmiotu umowy, których dotyczy projekt umowy o</w:t>
      </w:r>
      <w:r>
        <w:rPr>
          <w:color w:val="auto"/>
          <w:spacing w:val="2"/>
          <w:sz w:val="22"/>
          <w:szCs w:val="22"/>
        </w:rPr>
        <w:t xml:space="preserve"> </w:t>
      </w:r>
      <w:r>
        <w:rPr>
          <w:color w:val="auto"/>
          <w:sz w:val="22"/>
          <w:szCs w:val="22"/>
        </w:rPr>
        <w:t>podwykonawstwo,</w:t>
      </w:r>
    </w:p>
    <w:p w14:paraId="719E8196"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gdy termin wykonania przedmiotu umowy lub zakończenia robót budowlanych określony w projekcie umowy o podwykonawstwo jest dłuższy niż przewidywany niniejszą</w:t>
      </w:r>
      <w:r>
        <w:rPr>
          <w:color w:val="auto"/>
          <w:spacing w:val="-2"/>
          <w:sz w:val="22"/>
          <w:szCs w:val="22"/>
        </w:rPr>
        <w:t xml:space="preserve"> </w:t>
      </w:r>
      <w:r>
        <w:rPr>
          <w:color w:val="auto"/>
          <w:sz w:val="22"/>
          <w:szCs w:val="22"/>
        </w:rPr>
        <w:t>umową,</w:t>
      </w:r>
    </w:p>
    <w:p w14:paraId="68DE582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gdy projekt umowy o podwykonawstwo zawiera postanowienia dotyczące sposobu rozliczeń za wykonane roboty, uniemożliwiające rozliczenie tych robót pomiędzy Zamawiającym a Wykonawcą na podstawie niniejszej</w:t>
      </w:r>
      <w:r>
        <w:rPr>
          <w:color w:val="auto"/>
          <w:spacing w:val="-2"/>
          <w:sz w:val="22"/>
          <w:szCs w:val="22"/>
        </w:rPr>
        <w:t xml:space="preserve"> </w:t>
      </w:r>
      <w:r>
        <w:rPr>
          <w:color w:val="auto"/>
          <w:sz w:val="22"/>
          <w:szCs w:val="22"/>
        </w:rPr>
        <w:t>umowy.</w:t>
      </w:r>
    </w:p>
    <w:p w14:paraId="34E858A3" w14:textId="77777777" w:rsidR="005C1EB7" w:rsidRDefault="00000000" w:rsidP="00CB3D44">
      <w:pPr>
        <w:pStyle w:val="western"/>
        <w:numPr>
          <w:ilvl w:val="0"/>
          <w:numId w:val="41"/>
        </w:numPr>
        <w:tabs>
          <w:tab w:val="left" w:pos="426"/>
        </w:tabs>
        <w:spacing w:before="100" w:after="0"/>
        <w:ind w:left="426" w:hanging="426"/>
        <w:jc w:val="both"/>
        <w:rPr>
          <w:sz w:val="22"/>
          <w:szCs w:val="22"/>
        </w:rPr>
      </w:pPr>
      <w:r>
        <w:rPr>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Pr>
          <w:spacing w:val="-16"/>
          <w:sz w:val="22"/>
          <w:szCs w:val="22"/>
        </w:rPr>
        <w:t xml:space="preserve"> </w:t>
      </w:r>
      <w:r>
        <w:rPr>
          <w:sz w:val="22"/>
          <w:szCs w:val="22"/>
        </w:rPr>
        <w:t>Zamawiającego.</w:t>
      </w:r>
    </w:p>
    <w:p w14:paraId="509D2CD8" w14:textId="77777777" w:rsidR="005C1EB7" w:rsidRDefault="00000000" w:rsidP="00CB3D44">
      <w:pPr>
        <w:pStyle w:val="western"/>
        <w:numPr>
          <w:ilvl w:val="0"/>
          <w:numId w:val="41"/>
        </w:numPr>
        <w:tabs>
          <w:tab w:val="left" w:pos="426"/>
        </w:tabs>
        <w:spacing w:before="100" w:after="0"/>
        <w:ind w:left="426" w:hanging="426"/>
        <w:jc w:val="both"/>
        <w:rPr>
          <w:sz w:val="22"/>
          <w:szCs w:val="22"/>
        </w:rPr>
      </w:pPr>
      <w:r>
        <w:rPr>
          <w:sz w:val="22"/>
          <w:szCs w:val="22"/>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8CE4D2F" w14:textId="2301E0D8"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w:t>
      </w:r>
      <w:r w:rsidR="00EB2EC8">
        <w:rPr>
          <w:sz w:val="22"/>
          <w:szCs w:val="22"/>
        </w:rPr>
        <w:t>3</w:t>
      </w:r>
      <w:r>
        <w:rPr>
          <w:sz w:val="22"/>
          <w:szCs w:val="22"/>
        </w:rPr>
        <w:t>0.000,00 złotych brutto, a także umów o podwykonawstwo, których przedmiotem jest świadczenie usług geodezyjnych i pełnienie funkcji</w:t>
      </w:r>
      <w:r>
        <w:rPr>
          <w:spacing w:val="-10"/>
          <w:sz w:val="22"/>
          <w:szCs w:val="22"/>
        </w:rPr>
        <w:t xml:space="preserve"> </w:t>
      </w:r>
      <w:r>
        <w:rPr>
          <w:sz w:val="22"/>
          <w:szCs w:val="22"/>
        </w:rPr>
        <w:t>technicznych.</w:t>
      </w:r>
    </w:p>
    <w:p w14:paraId="5D73E16F" w14:textId="31E0D306"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 xml:space="preserve">Umowa o podwykonawstwo będzie uważana za zaakceptowaną przez Zamawiającego, jeżeli Zamawiający w terminie </w:t>
      </w:r>
      <w:r w:rsidR="00EB2EC8">
        <w:rPr>
          <w:sz w:val="22"/>
          <w:szCs w:val="22"/>
        </w:rPr>
        <w:t>7</w:t>
      </w:r>
      <w:r>
        <w:rPr>
          <w:sz w:val="22"/>
          <w:szCs w:val="22"/>
        </w:rPr>
        <w:t xml:space="preserve"> dni od daty przedłożenia kopii umowy nie zgłosi sprzeciwu w formie</w:t>
      </w:r>
      <w:r>
        <w:rPr>
          <w:spacing w:val="-16"/>
          <w:sz w:val="22"/>
          <w:szCs w:val="22"/>
        </w:rPr>
        <w:t xml:space="preserve"> </w:t>
      </w:r>
      <w:r>
        <w:rPr>
          <w:sz w:val="22"/>
          <w:szCs w:val="22"/>
        </w:rPr>
        <w:t>pisemnej.</w:t>
      </w:r>
    </w:p>
    <w:p w14:paraId="419C459A" w14:textId="77777777"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Sprzeciw, o którym mowa w ust. 12, może dotyczyć w szczególności przypadków, o których mowa w ust.</w:t>
      </w:r>
      <w:r>
        <w:rPr>
          <w:spacing w:val="-28"/>
          <w:sz w:val="22"/>
          <w:szCs w:val="22"/>
        </w:rPr>
        <w:t xml:space="preserve"> </w:t>
      </w:r>
      <w:r>
        <w:rPr>
          <w:sz w:val="22"/>
          <w:szCs w:val="22"/>
        </w:rPr>
        <w:t>8.</w:t>
      </w:r>
    </w:p>
    <w:p w14:paraId="2326FC77" w14:textId="77777777"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Wykonawca, Podwykonawca lub dalszy Podwykonawca nie może polecić Podwykonawcy realizacji umowy o podwykonawstwo, w przypadku braku jej akceptacji przez</w:t>
      </w:r>
      <w:r>
        <w:rPr>
          <w:spacing w:val="-4"/>
          <w:sz w:val="22"/>
          <w:szCs w:val="22"/>
        </w:rPr>
        <w:t xml:space="preserve"> </w:t>
      </w:r>
      <w:r>
        <w:rPr>
          <w:sz w:val="22"/>
          <w:szCs w:val="22"/>
        </w:rPr>
        <w:t>Zamawiającego.</w:t>
      </w:r>
    </w:p>
    <w:p w14:paraId="29B01AB4"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wraz z kopią umowy </w:t>
      </w:r>
      <w:r>
        <w:rPr>
          <w:sz w:val="22"/>
          <w:szCs w:val="22"/>
        </w:rPr>
        <w:b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Pr>
          <w:spacing w:val="2"/>
          <w:sz w:val="22"/>
          <w:szCs w:val="22"/>
        </w:rPr>
        <w:t xml:space="preserve"> </w:t>
      </w:r>
      <w:r>
        <w:rPr>
          <w:sz w:val="22"/>
          <w:szCs w:val="22"/>
        </w:rPr>
        <w:t>reprezentacji.</w:t>
      </w:r>
    </w:p>
    <w:p w14:paraId="63FD2B14"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Do zmian postanowień umów o podwykonawstwo, stosuje się zasady określone w ust. 8 – ust.</w:t>
      </w:r>
      <w:r>
        <w:rPr>
          <w:spacing w:val="-18"/>
          <w:sz w:val="22"/>
          <w:szCs w:val="22"/>
        </w:rPr>
        <w:t xml:space="preserve"> </w:t>
      </w:r>
      <w:r>
        <w:rPr>
          <w:sz w:val="22"/>
          <w:szCs w:val="22"/>
        </w:rPr>
        <w:t>13.</w:t>
      </w:r>
    </w:p>
    <w:p w14:paraId="026A873F"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BD31B5B"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niezwłocznie usunie na żądanie Zamawiającego odpowiednio Podwykonawcę lub dalszego Podwykonawcę z terenu budowy, jeżeli </w:t>
      </w:r>
      <w:r>
        <w:rPr>
          <w:sz w:val="22"/>
          <w:szCs w:val="22"/>
        </w:rPr>
        <w:lastRenderedPageBreak/>
        <w:t>działania Podwykonawcy lub dalszego Podwykonawcy na terenie budowy naruszają postanowienia niniejszej umowy.</w:t>
      </w:r>
    </w:p>
    <w:p w14:paraId="7CCD56FC" w14:textId="77777777" w:rsidR="005C1EB7" w:rsidRDefault="005C1EB7">
      <w:pPr>
        <w:ind w:left="284" w:hanging="284"/>
        <w:outlineLvl w:val="0"/>
        <w:rPr>
          <w:b/>
          <w:bCs/>
          <w:sz w:val="22"/>
          <w:szCs w:val="22"/>
        </w:rPr>
      </w:pPr>
    </w:p>
    <w:p w14:paraId="6C8F0C16" w14:textId="77777777" w:rsidR="005C1EB7" w:rsidRDefault="00000000">
      <w:pPr>
        <w:ind w:left="284" w:hanging="284"/>
        <w:outlineLvl w:val="0"/>
        <w:rPr>
          <w:b/>
          <w:sz w:val="22"/>
          <w:szCs w:val="22"/>
        </w:rPr>
      </w:pPr>
      <w:bookmarkStart w:id="2" w:name="_Toc478119050"/>
      <w:bookmarkStart w:id="3" w:name="_Toc478118404"/>
      <w:bookmarkStart w:id="4" w:name="_Toc478118390"/>
      <w:bookmarkStart w:id="5" w:name="_Toc478118376"/>
      <w:r>
        <w:rPr>
          <w:b/>
          <w:bCs/>
          <w:sz w:val="22"/>
          <w:szCs w:val="22"/>
        </w:rPr>
        <w:t>Rozdział V.  ROZLICZENIA</w:t>
      </w:r>
      <w:bookmarkEnd w:id="2"/>
      <w:bookmarkEnd w:id="3"/>
      <w:bookmarkEnd w:id="4"/>
      <w:bookmarkEnd w:id="5"/>
      <w:r>
        <w:rPr>
          <w:b/>
          <w:sz w:val="22"/>
          <w:szCs w:val="22"/>
        </w:rPr>
        <w:t xml:space="preserve"> </w:t>
      </w:r>
    </w:p>
    <w:p w14:paraId="46CFA2A6" w14:textId="77777777" w:rsidR="005C1EB7" w:rsidRDefault="00000000">
      <w:pPr>
        <w:spacing w:after="120"/>
        <w:jc w:val="center"/>
        <w:rPr>
          <w:b/>
          <w:sz w:val="22"/>
          <w:szCs w:val="22"/>
        </w:rPr>
      </w:pPr>
      <w:r>
        <w:rPr>
          <w:b/>
          <w:sz w:val="22"/>
          <w:szCs w:val="22"/>
        </w:rPr>
        <w:t>§ 8</w:t>
      </w:r>
    </w:p>
    <w:p w14:paraId="269FA17C" w14:textId="77777777" w:rsidR="005C1EB7" w:rsidRDefault="00000000">
      <w:pPr>
        <w:widowControl w:val="0"/>
        <w:numPr>
          <w:ilvl w:val="0"/>
          <w:numId w:val="17"/>
        </w:numPr>
        <w:tabs>
          <w:tab w:val="left" w:pos="360"/>
        </w:tabs>
        <w:suppressAutoHyphens w:val="0"/>
        <w:ind w:left="360"/>
        <w:jc w:val="both"/>
        <w:textAlignment w:val="baseline"/>
        <w:rPr>
          <w:b/>
          <w:bCs/>
          <w:sz w:val="22"/>
          <w:szCs w:val="22"/>
        </w:rPr>
      </w:pPr>
      <w:r>
        <w:rPr>
          <w:sz w:val="22"/>
          <w:szCs w:val="22"/>
        </w:rPr>
        <w:t xml:space="preserve">Podstawą do zapłacenia przez Zamawiającego wynagrodzenia należnego Wykonawcy jest faktura końcowa wystawiona przez Wykonawcę w terminie </w:t>
      </w:r>
      <w:r>
        <w:rPr>
          <w:b/>
          <w:sz w:val="22"/>
          <w:szCs w:val="22"/>
        </w:rPr>
        <w:t>7 dni</w:t>
      </w:r>
      <w:r>
        <w:rPr>
          <w:sz w:val="22"/>
          <w:szCs w:val="22"/>
        </w:rPr>
        <w:t xml:space="preserve"> od dnia odbioru robót końcowych.</w:t>
      </w:r>
    </w:p>
    <w:p w14:paraId="5502CA18" w14:textId="40536422" w:rsidR="005C1EB7" w:rsidRDefault="00000000">
      <w:pPr>
        <w:widowControl w:val="0"/>
        <w:numPr>
          <w:ilvl w:val="0"/>
          <w:numId w:val="17"/>
        </w:numPr>
        <w:tabs>
          <w:tab w:val="left" w:pos="360"/>
        </w:tabs>
        <w:suppressAutoHyphens w:val="0"/>
        <w:ind w:left="360"/>
        <w:jc w:val="both"/>
        <w:textAlignment w:val="baseline"/>
        <w:rPr>
          <w:sz w:val="22"/>
          <w:szCs w:val="22"/>
        </w:rPr>
      </w:pPr>
      <w:r>
        <w:rPr>
          <w:sz w:val="22"/>
          <w:szCs w:val="22"/>
        </w:rPr>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w:t>
      </w:r>
      <w:r w:rsidR="005A3AD5">
        <w:rPr>
          <w:sz w:val="22"/>
          <w:szCs w:val="22"/>
        </w:rPr>
        <w:t>wymienionych w us</w:t>
      </w:r>
      <w:r w:rsidR="00D029A8">
        <w:rPr>
          <w:sz w:val="22"/>
          <w:szCs w:val="22"/>
        </w:rPr>
        <w:t>t</w:t>
      </w:r>
      <w:r w:rsidR="005A3AD5">
        <w:rPr>
          <w:sz w:val="22"/>
          <w:szCs w:val="22"/>
        </w:rPr>
        <w:t>. 3</w:t>
      </w:r>
      <w:r>
        <w:rPr>
          <w:sz w:val="22"/>
          <w:szCs w:val="22"/>
        </w:rPr>
        <w:t xml:space="preserve">. </w:t>
      </w:r>
    </w:p>
    <w:p w14:paraId="670FCF76" w14:textId="77777777" w:rsidR="005C1EB7" w:rsidRDefault="00000000">
      <w:pPr>
        <w:widowControl w:val="0"/>
        <w:numPr>
          <w:ilvl w:val="0"/>
          <w:numId w:val="17"/>
        </w:numPr>
        <w:tabs>
          <w:tab w:val="left" w:pos="360"/>
          <w:tab w:val="left" w:pos="709"/>
        </w:tabs>
        <w:suppressAutoHyphens w:val="0"/>
        <w:ind w:left="284" w:hanging="284"/>
        <w:jc w:val="both"/>
        <w:textAlignment w:val="baseline"/>
        <w:rPr>
          <w:sz w:val="22"/>
          <w:szCs w:val="22"/>
        </w:rPr>
      </w:pPr>
      <w:r>
        <w:rPr>
          <w:sz w:val="22"/>
          <w:szCs w:val="22"/>
        </w:rPr>
        <w:t xml:space="preserve"> Przez „operat kolaudacyjny” należy rozumieć zbiór wszystkich dokumentów umownych, </w:t>
      </w:r>
      <w:r>
        <w:rPr>
          <w:sz w:val="22"/>
          <w:szCs w:val="22"/>
        </w:rPr>
        <w:br/>
        <w:t>z uwzględnieniem zmian zaistniałych w czasie realizacji robót, wyników przeprowadzonych badań, pomiarów i prób, zestawienie rodzajów i ilości wykonanych robót, stanowiących podstawę odbioru końcowego w szczególności:</w:t>
      </w:r>
    </w:p>
    <w:p w14:paraId="6496CC6A" w14:textId="77777777" w:rsidR="005C1EB7" w:rsidRDefault="00000000">
      <w:pPr>
        <w:widowControl w:val="0"/>
        <w:numPr>
          <w:ilvl w:val="1"/>
          <w:numId w:val="17"/>
        </w:numPr>
        <w:suppressAutoHyphens w:val="0"/>
        <w:ind w:left="851" w:firstLine="0"/>
        <w:jc w:val="both"/>
        <w:textAlignment w:val="baseline"/>
        <w:rPr>
          <w:sz w:val="22"/>
          <w:szCs w:val="22"/>
        </w:rPr>
      </w:pPr>
      <w:r>
        <w:rPr>
          <w:sz w:val="22"/>
          <w:szCs w:val="22"/>
        </w:rPr>
        <w:t>zestawienie zabudowanych urządzeń (wraz z certyfikatami, atestami, deklaracje zgodności),</w:t>
      </w:r>
    </w:p>
    <w:p w14:paraId="082CE397" w14:textId="77777777" w:rsidR="005C1EB7" w:rsidRDefault="00000000">
      <w:pPr>
        <w:widowControl w:val="0"/>
        <w:numPr>
          <w:ilvl w:val="1"/>
          <w:numId w:val="17"/>
        </w:numPr>
        <w:suppressAutoHyphens w:val="0"/>
        <w:ind w:left="1418" w:hanging="567"/>
        <w:jc w:val="both"/>
        <w:textAlignment w:val="baseline"/>
        <w:rPr>
          <w:sz w:val="22"/>
          <w:szCs w:val="22"/>
        </w:rPr>
      </w:pPr>
      <w:r>
        <w:rPr>
          <w:sz w:val="22"/>
          <w:szCs w:val="22"/>
        </w:rPr>
        <w:t>w języku polskim dokumentację powykonawczą (techniczno-budowlana, geodezyjna, eksploatacyjną, oraz atesty, deklaracje zgodności, instrukcje obsługi i dopuszczenia do eksploatacji zabudowanych urządzeń).</w:t>
      </w:r>
    </w:p>
    <w:p w14:paraId="3D23CC9B" w14:textId="4A3147B2" w:rsidR="005C1EB7" w:rsidRDefault="00000000">
      <w:pPr>
        <w:widowControl w:val="0"/>
        <w:numPr>
          <w:ilvl w:val="1"/>
          <w:numId w:val="17"/>
        </w:numPr>
        <w:tabs>
          <w:tab w:val="left" w:pos="1418"/>
        </w:tabs>
        <w:suppressAutoHyphens w:val="0"/>
        <w:ind w:left="1418" w:hanging="567"/>
        <w:jc w:val="both"/>
        <w:textAlignment w:val="baseline"/>
        <w:rPr>
          <w:sz w:val="22"/>
          <w:szCs w:val="22"/>
        </w:rPr>
      </w:pPr>
      <w:r>
        <w:rPr>
          <w:sz w:val="22"/>
          <w:szCs w:val="22"/>
        </w:rPr>
        <w:t>karty gwarancyjne zabudowanych urządzeń.</w:t>
      </w:r>
    </w:p>
    <w:p w14:paraId="216D2B5B" w14:textId="77777777" w:rsidR="005C1EB7" w:rsidRDefault="00000000" w:rsidP="006F6418">
      <w:pPr>
        <w:widowControl w:val="0"/>
        <w:numPr>
          <w:ilvl w:val="0"/>
          <w:numId w:val="17"/>
        </w:numPr>
        <w:tabs>
          <w:tab w:val="left" w:pos="284"/>
        </w:tabs>
        <w:suppressAutoHyphens w:val="0"/>
        <w:ind w:left="284" w:hanging="284"/>
        <w:jc w:val="both"/>
        <w:textAlignment w:val="baseline"/>
        <w:rPr>
          <w:sz w:val="22"/>
          <w:szCs w:val="22"/>
        </w:rPr>
      </w:pPr>
      <w:r>
        <w:rPr>
          <w:sz w:val="22"/>
          <w:szCs w:val="22"/>
        </w:rPr>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424FBC0" w14:textId="77777777" w:rsidR="005C1EB7" w:rsidRDefault="00000000" w:rsidP="006F6418">
      <w:pPr>
        <w:numPr>
          <w:ilvl w:val="0"/>
          <w:numId w:val="17"/>
        </w:numPr>
        <w:tabs>
          <w:tab w:val="left" w:pos="284"/>
        </w:tabs>
        <w:suppressAutoHyphens w:val="0"/>
        <w:ind w:left="720" w:hanging="720"/>
        <w:jc w:val="both"/>
        <w:rPr>
          <w:sz w:val="22"/>
          <w:szCs w:val="22"/>
        </w:rPr>
      </w:pPr>
      <w:r>
        <w:rPr>
          <w:sz w:val="22"/>
          <w:szCs w:val="22"/>
        </w:rPr>
        <w:t>Wykonawca zobowiązany jest przedłożyć wraz z fakturą:</w:t>
      </w:r>
    </w:p>
    <w:p w14:paraId="49DAEFB5" w14:textId="77777777" w:rsidR="005C1EB7" w:rsidRDefault="00000000">
      <w:pPr>
        <w:numPr>
          <w:ilvl w:val="1"/>
          <w:numId w:val="17"/>
        </w:numPr>
        <w:suppressAutoHyphens w:val="0"/>
        <w:ind w:hanging="589"/>
        <w:jc w:val="both"/>
        <w:rPr>
          <w:sz w:val="22"/>
          <w:szCs w:val="22"/>
        </w:rPr>
      </w:pPr>
      <w:r>
        <w:rPr>
          <w:sz w:val="22"/>
          <w:szCs w:val="22"/>
        </w:rPr>
        <w:t xml:space="preserve">Wszystkie faktury wystawione przez podwykonawców wraz z protokołami odbiorów robót/dostaw/usług </w:t>
      </w:r>
    </w:p>
    <w:p w14:paraId="6F2ACF70" w14:textId="77777777" w:rsidR="005C1EB7" w:rsidRDefault="00000000">
      <w:pPr>
        <w:numPr>
          <w:ilvl w:val="1"/>
          <w:numId w:val="17"/>
        </w:numPr>
        <w:suppressAutoHyphens w:val="0"/>
        <w:ind w:hanging="589"/>
        <w:jc w:val="both"/>
        <w:rPr>
          <w:sz w:val="22"/>
          <w:szCs w:val="22"/>
        </w:rPr>
      </w:pPr>
      <w:r>
        <w:rPr>
          <w:sz w:val="22"/>
          <w:szCs w:val="22"/>
        </w:rPr>
        <w:t xml:space="preserve">oświadczenie Podwykonawców o uregulowaniu względem nich wszystkich należności </w:t>
      </w:r>
    </w:p>
    <w:p w14:paraId="5864EFFA" w14:textId="77777777" w:rsidR="005C1EB7" w:rsidRDefault="00000000">
      <w:pPr>
        <w:numPr>
          <w:ilvl w:val="1"/>
          <w:numId w:val="17"/>
        </w:numPr>
        <w:suppressAutoHyphens w:val="0"/>
        <w:ind w:hanging="589"/>
        <w:jc w:val="both"/>
        <w:rPr>
          <w:strike/>
          <w:color w:val="FF0000"/>
          <w:sz w:val="22"/>
          <w:szCs w:val="22"/>
        </w:rPr>
      </w:pPr>
      <w:r>
        <w:rPr>
          <w:sz w:val="22"/>
          <w:szCs w:val="22"/>
        </w:rPr>
        <w:t xml:space="preserve">dowody dotyczące zapłaty wynagrodzenia Podwykonawców, dotyczące wszystkich należności </w:t>
      </w:r>
    </w:p>
    <w:p w14:paraId="33572010" w14:textId="4A6AE5F4" w:rsidR="005C1EB7" w:rsidRDefault="00000000" w:rsidP="006F6418">
      <w:pPr>
        <w:numPr>
          <w:ilvl w:val="0"/>
          <w:numId w:val="17"/>
        </w:numPr>
        <w:tabs>
          <w:tab w:val="left" w:pos="426"/>
        </w:tabs>
        <w:suppressAutoHyphens w:val="0"/>
        <w:ind w:left="426" w:hanging="426"/>
        <w:jc w:val="both"/>
        <w:rPr>
          <w:sz w:val="22"/>
          <w:szCs w:val="22"/>
        </w:rPr>
      </w:pPr>
      <w:r>
        <w:rPr>
          <w:sz w:val="22"/>
          <w:szCs w:val="22"/>
        </w:rPr>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3075E246" w14:textId="77777777" w:rsidR="005C1EB7" w:rsidRDefault="00000000" w:rsidP="006F6418">
      <w:pPr>
        <w:numPr>
          <w:ilvl w:val="0"/>
          <w:numId w:val="17"/>
        </w:numPr>
        <w:tabs>
          <w:tab w:val="left" w:pos="426"/>
        </w:tabs>
        <w:suppressAutoHyphens w:val="0"/>
        <w:ind w:left="426" w:hanging="426"/>
        <w:jc w:val="both"/>
        <w:rPr>
          <w:sz w:val="22"/>
          <w:szCs w:val="22"/>
        </w:rPr>
      </w:pPr>
      <w:r>
        <w:rPr>
          <w:sz w:val="22"/>
          <w:szCs w:val="22"/>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357676D0" w14:textId="77777777" w:rsidR="005C1EB7" w:rsidRDefault="005C1EB7">
      <w:pPr>
        <w:spacing w:after="120"/>
        <w:jc w:val="center"/>
        <w:rPr>
          <w:b/>
          <w:sz w:val="22"/>
          <w:szCs w:val="22"/>
        </w:rPr>
      </w:pPr>
    </w:p>
    <w:p w14:paraId="1CB8EC2C" w14:textId="77777777" w:rsidR="005C1EB7" w:rsidRDefault="00000000">
      <w:pPr>
        <w:spacing w:after="120"/>
        <w:jc w:val="center"/>
        <w:rPr>
          <w:b/>
          <w:sz w:val="22"/>
          <w:szCs w:val="22"/>
        </w:rPr>
      </w:pPr>
      <w:r>
        <w:rPr>
          <w:b/>
          <w:sz w:val="22"/>
          <w:szCs w:val="22"/>
        </w:rPr>
        <w:t>§ 9</w:t>
      </w:r>
    </w:p>
    <w:p w14:paraId="7D4908F5" w14:textId="77777777" w:rsidR="005C1EB7" w:rsidRDefault="00000000">
      <w:pPr>
        <w:widowControl w:val="0"/>
        <w:numPr>
          <w:ilvl w:val="0"/>
          <w:numId w:val="26"/>
        </w:numPr>
        <w:tabs>
          <w:tab w:val="left" w:pos="0"/>
        </w:tabs>
        <w:suppressAutoHyphens w:val="0"/>
        <w:ind w:left="426" w:hanging="426"/>
        <w:jc w:val="both"/>
        <w:textAlignment w:val="baseline"/>
        <w:rPr>
          <w:sz w:val="22"/>
          <w:szCs w:val="22"/>
        </w:rPr>
      </w:pPr>
      <w:r>
        <w:rPr>
          <w:sz w:val="22"/>
          <w:szCs w:val="22"/>
        </w:rPr>
        <w:t xml:space="preserve">Zapłatę za wykonane roboty Zamawiający zobowiązany jest przelać na konto bankowe Wykonawcy nr </w:t>
      </w:r>
      <w:r>
        <w:rPr>
          <w:b/>
          <w:bCs/>
          <w:sz w:val="22"/>
          <w:szCs w:val="22"/>
          <w:u w:val="single"/>
        </w:rPr>
        <w:t>……………………………………….</w:t>
      </w:r>
      <w:r>
        <w:rPr>
          <w:sz w:val="22"/>
          <w:szCs w:val="22"/>
        </w:rPr>
        <w:t xml:space="preserve">, w terminie 30 dni od daty dostarczenia prawidłowo wystawionej faktury. W przypadku nieterminowej zapłaty Wykonawcy przysługiwać będą odsetki ustawowe liczone za każdy dzień </w:t>
      </w:r>
      <w:r>
        <w:rPr>
          <w:color w:val="000000"/>
          <w:sz w:val="22"/>
          <w:szCs w:val="22"/>
        </w:rPr>
        <w:t>zwłoki – z zastrzeżeniem zapisów § 11 .</w:t>
      </w:r>
    </w:p>
    <w:p w14:paraId="75E988F3" w14:textId="77777777" w:rsidR="005C1EB7" w:rsidRDefault="00000000">
      <w:pPr>
        <w:widowControl w:val="0"/>
        <w:numPr>
          <w:ilvl w:val="0"/>
          <w:numId w:val="26"/>
        </w:numPr>
        <w:tabs>
          <w:tab w:val="left" w:pos="567"/>
        </w:tabs>
        <w:suppressAutoHyphens w:val="0"/>
        <w:ind w:left="426" w:hanging="426"/>
        <w:jc w:val="both"/>
        <w:textAlignment w:val="baseline"/>
        <w:rPr>
          <w:sz w:val="22"/>
          <w:szCs w:val="22"/>
        </w:rPr>
      </w:pPr>
      <w:r>
        <w:rPr>
          <w:sz w:val="22"/>
          <w:szCs w:val="22"/>
        </w:rPr>
        <w:t>Wykonawca może przenieść ewentualne wierzytelności wynikające z realizacji niniejszej umowy na osobę trzecią wyłącznie za pisemną zgodą Zamawiającego.</w:t>
      </w:r>
    </w:p>
    <w:p w14:paraId="1B37CC7D" w14:textId="77777777" w:rsidR="005C1EB7" w:rsidRDefault="00000000">
      <w:pPr>
        <w:widowControl w:val="0"/>
        <w:numPr>
          <w:ilvl w:val="0"/>
          <w:numId w:val="26"/>
        </w:numPr>
        <w:tabs>
          <w:tab w:val="left" w:pos="426"/>
        </w:tabs>
        <w:suppressAutoHyphens w:val="0"/>
        <w:ind w:left="426" w:hanging="426"/>
        <w:jc w:val="both"/>
        <w:textAlignment w:val="baseline"/>
        <w:rPr>
          <w:sz w:val="22"/>
          <w:szCs w:val="22"/>
        </w:rPr>
      </w:pPr>
      <w:r>
        <w:rPr>
          <w:sz w:val="22"/>
          <w:szCs w:val="22"/>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t>
      </w:r>
      <w:r>
        <w:rPr>
          <w:sz w:val="22"/>
          <w:szCs w:val="22"/>
        </w:rPr>
        <w:br/>
        <w:t xml:space="preserve">w terminie określonym w ust. 1, a pozostałość po wyjaśnieniu i uzgodnieniu spraw wątpliwych </w:t>
      </w:r>
      <w:r>
        <w:rPr>
          <w:sz w:val="22"/>
          <w:szCs w:val="22"/>
        </w:rPr>
        <w:br/>
        <w:t>i spornych.</w:t>
      </w:r>
    </w:p>
    <w:p w14:paraId="46AC94C7" w14:textId="77777777" w:rsidR="005C1EB7" w:rsidRDefault="00000000">
      <w:pPr>
        <w:widowControl w:val="0"/>
        <w:numPr>
          <w:ilvl w:val="0"/>
          <w:numId w:val="26"/>
        </w:numPr>
        <w:suppressAutoHyphens w:val="0"/>
        <w:ind w:left="426" w:hanging="426"/>
        <w:jc w:val="both"/>
        <w:textAlignment w:val="baseline"/>
        <w:rPr>
          <w:sz w:val="22"/>
          <w:szCs w:val="22"/>
        </w:rPr>
      </w:pPr>
      <w:r>
        <w:rPr>
          <w:sz w:val="22"/>
          <w:szCs w:val="22"/>
        </w:rPr>
        <w:t xml:space="preserve">Suma kwot wynagrodzenia wraz z podatkiem VAT (tzw. Wartość kontraktu) należnego Podwykonawcy/ dalszemu podwykonawcy wynikającej z realizacji umowy, nie może być większa od poszczególnych pozycji z tabeli elementów scalonych sporządzonej przez Wykonawcę przekazanej </w:t>
      </w:r>
      <w:r>
        <w:rPr>
          <w:sz w:val="22"/>
          <w:szCs w:val="22"/>
        </w:rPr>
        <w:lastRenderedPageBreak/>
        <w:t>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65D46710" w14:textId="77777777" w:rsidR="005C1EB7" w:rsidRDefault="005C1EB7">
      <w:pPr>
        <w:widowControl w:val="0"/>
        <w:suppressAutoHyphens w:val="0"/>
        <w:ind w:left="360"/>
        <w:jc w:val="both"/>
        <w:textAlignment w:val="baseline"/>
        <w:rPr>
          <w:sz w:val="22"/>
          <w:szCs w:val="22"/>
          <w:highlight w:val="yellow"/>
        </w:rPr>
      </w:pPr>
    </w:p>
    <w:p w14:paraId="2082C9AD" w14:textId="77777777" w:rsidR="005C1EB7" w:rsidRDefault="00000000">
      <w:pPr>
        <w:spacing w:after="120"/>
        <w:jc w:val="center"/>
        <w:rPr>
          <w:b/>
          <w:sz w:val="22"/>
          <w:szCs w:val="22"/>
        </w:rPr>
      </w:pPr>
      <w:r>
        <w:rPr>
          <w:b/>
          <w:sz w:val="22"/>
          <w:szCs w:val="22"/>
        </w:rPr>
        <w:t>§ 10</w:t>
      </w:r>
    </w:p>
    <w:p w14:paraId="547FA4CC" w14:textId="77777777" w:rsidR="005C1EB7" w:rsidRDefault="00000000">
      <w:pPr>
        <w:widowControl w:val="0"/>
        <w:numPr>
          <w:ilvl w:val="0"/>
          <w:numId w:val="50"/>
        </w:numPr>
        <w:jc w:val="both"/>
        <w:textAlignment w:val="baseline"/>
        <w:rPr>
          <w:sz w:val="22"/>
          <w:szCs w:val="22"/>
        </w:rPr>
      </w:pPr>
      <w:r>
        <w:rPr>
          <w:sz w:val="22"/>
          <w:szCs w:val="22"/>
        </w:rPr>
        <w:t>Wykonawca oświadcza, że jest podatnikiem podatku VAT i jest upoważniony do wystawiania faktur VAT.</w:t>
      </w:r>
    </w:p>
    <w:p w14:paraId="3FE213BB" w14:textId="77777777" w:rsidR="005C1EB7" w:rsidRDefault="00000000">
      <w:pPr>
        <w:widowControl w:val="0"/>
        <w:numPr>
          <w:ilvl w:val="0"/>
          <w:numId w:val="16"/>
        </w:numPr>
        <w:jc w:val="both"/>
        <w:textAlignment w:val="baseline"/>
        <w:rPr>
          <w:sz w:val="22"/>
          <w:szCs w:val="22"/>
        </w:rPr>
      </w:pPr>
      <w:r>
        <w:rPr>
          <w:sz w:val="22"/>
          <w:szCs w:val="22"/>
        </w:rPr>
        <w:t>Zamawiający wyraża zgodę, aby Wykonawca wystawiał faktury bez jego podpisu.</w:t>
      </w:r>
    </w:p>
    <w:p w14:paraId="5F1BBCCE" w14:textId="77777777" w:rsidR="005C1EB7" w:rsidRDefault="00000000">
      <w:pPr>
        <w:numPr>
          <w:ilvl w:val="0"/>
          <w:numId w:val="16"/>
        </w:numPr>
        <w:tabs>
          <w:tab w:val="left" w:pos="1800"/>
        </w:tabs>
        <w:jc w:val="both"/>
        <w:rPr>
          <w:sz w:val="22"/>
          <w:szCs w:val="22"/>
        </w:rPr>
      </w:pPr>
      <w:r>
        <w:rPr>
          <w:sz w:val="22"/>
          <w:szCs w:val="22"/>
        </w:rPr>
        <w:t xml:space="preserve">W przypadku zmiany w okresie obowiązywania umowy stawki podatku VAT, wynagrodzenie brutto ulegnie zmianie stosownie do zmiany tej stawki, przy czym ceny jednostkowe </w:t>
      </w:r>
      <w:r>
        <w:rPr>
          <w:sz w:val="22"/>
          <w:szCs w:val="22"/>
        </w:rPr>
        <w:br/>
        <w:t>i wynagrodzenie netto pozostają bez zmian.</w:t>
      </w:r>
    </w:p>
    <w:p w14:paraId="46271CCD" w14:textId="77777777" w:rsidR="005C1EB7" w:rsidRDefault="00000000">
      <w:pPr>
        <w:numPr>
          <w:ilvl w:val="0"/>
          <w:numId w:val="16"/>
        </w:numPr>
        <w:tabs>
          <w:tab w:val="left" w:pos="1800"/>
        </w:tabs>
        <w:jc w:val="both"/>
        <w:rPr>
          <w:sz w:val="22"/>
          <w:szCs w:val="22"/>
        </w:rPr>
      </w:pPr>
      <w:r>
        <w:rPr>
          <w:sz w:val="22"/>
          <w:szCs w:val="22"/>
        </w:rPr>
        <w:t>W przypadku zaistnienia sytuacji określonej w ust.3, zmiana cen określonych w umowie obowiązywać będzie od dnia wejścia w życie odpowiednich przepisów w tym zakresie.</w:t>
      </w:r>
    </w:p>
    <w:p w14:paraId="6588C8E0" w14:textId="77777777" w:rsidR="005C1EB7" w:rsidRDefault="005C1EB7">
      <w:pPr>
        <w:spacing w:after="120"/>
        <w:jc w:val="center"/>
        <w:rPr>
          <w:b/>
          <w:color w:val="000000"/>
          <w:sz w:val="22"/>
          <w:szCs w:val="22"/>
          <w:highlight w:val="yellow"/>
        </w:rPr>
      </w:pPr>
    </w:p>
    <w:p w14:paraId="4B8F2280" w14:textId="77777777" w:rsidR="005C1EB7" w:rsidRDefault="00000000">
      <w:pPr>
        <w:spacing w:after="120"/>
        <w:jc w:val="center"/>
        <w:rPr>
          <w:b/>
          <w:color w:val="000000"/>
          <w:sz w:val="22"/>
          <w:szCs w:val="22"/>
        </w:rPr>
      </w:pPr>
      <w:r>
        <w:rPr>
          <w:b/>
          <w:color w:val="000000"/>
          <w:sz w:val="22"/>
          <w:szCs w:val="22"/>
        </w:rPr>
        <w:t>§ 11</w:t>
      </w:r>
    </w:p>
    <w:p w14:paraId="4D2B5C45" w14:textId="77777777" w:rsidR="005C1EB7" w:rsidRDefault="00000000">
      <w:pPr>
        <w:widowControl w:val="0"/>
        <w:numPr>
          <w:ilvl w:val="3"/>
          <w:numId w:val="18"/>
        </w:numPr>
        <w:ind w:left="426" w:hanging="426"/>
        <w:jc w:val="both"/>
        <w:rPr>
          <w:color w:val="000000"/>
          <w:sz w:val="22"/>
          <w:szCs w:val="22"/>
        </w:rPr>
      </w:pPr>
      <w:r>
        <w:rPr>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37F9FC1" w14:textId="77777777" w:rsidR="005C1EB7" w:rsidRDefault="00000000">
      <w:pPr>
        <w:widowControl w:val="0"/>
        <w:numPr>
          <w:ilvl w:val="3"/>
          <w:numId w:val="18"/>
        </w:numPr>
        <w:ind w:left="426" w:hanging="426"/>
        <w:jc w:val="both"/>
        <w:rPr>
          <w:color w:val="000000"/>
          <w:sz w:val="22"/>
          <w:szCs w:val="22"/>
        </w:rPr>
      </w:pPr>
      <w:r>
        <w:rPr>
          <w:color w:val="000000"/>
          <w:sz w:val="22"/>
          <w:szCs w:val="22"/>
        </w:rPr>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207D0A" w14:textId="77777777" w:rsidR="005C1EB7" w:rsidRDefault="00000000">
      <w:pPr>
        <w:widowControl w:val="0"/>
        <w:numPr>
          <w:ilvl w:val="3"/>
          <w:numId w:val="18"/>
        </w:numPr>
        <w:ind w:left="426" w:hanging="426"/>
        <w:jc w:val="both"/>
        <w:rPr>
          <w:color w:val="000000"/>
          <w:sz w:val="22"/>
          <w:szCs w:val="22"/>
        </w:rPr>
      </w:pPr>
      <w:r>
        <w:rPr>
          <w:sz w:val="22"/>
          <w:szCs w:val="22"/>
        </w:rPr>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5369BEE0" w14:textId="77777777" w:rsidR="005C1EB7" w:rsidRDefault="00000000">
      <w:pPr>
        <w:widowControl w:val="0"/>
        <w:numPr>
          <w:ilvl w:val="3"/>
          <w:numId w:val="18"/>
        </w:numPr>
        <w:ind w:left="426" w:hanging="426"/>
        <w:jc w:val="both"/>
        <w:rPr>
          <w:color w:val="000000"/>
          <w:sz w:val="22"/>
          <w:szCs w:val="22"/>
        </w:rPr>
      </w:pPr>
      <w:r>
        <w:rPr>
          <w:color w:val="000000"/>
          <w:sz w:val="22"/>
          <w:szCs w:val="22"/>
        </w:rPr>
        <w:t>Przed dokonaniem bezpośredniej zapłaty Zamawiający jest obowiązany umożliwić Wykonawcy zgłoszenie pisemnych uwag dotyczących zasadności bezpośredniej zapłaty wynagrodzenia podwykonawcy lub dalszemu podwykonawcy, o których mowa w ust.1. Zamawiający informuje</w:t>
      </w:r>
      <w:r>
        <w:rPr>
          <w:color w:val="000000"/>
          <w:sz w:val="22"/>
          <w:szCs w:val="22"/>
        </w:rPr>
        <w:br/>
        <w:t xml:space="preserve"> o terminie zgłaszania uwag, nie krótszym niż 7 dni od dnia doręczenia tej informacji.</w:t>
      </w:r>
    </w:p>
    <w:p w14:paraId="1ACC73D7" w14:textId="77777777" w:rsidR="005C1EB7" w:rsidRDefault="00000000">
      <w:pPr>
        <w:widowControl w:val="0"/>
        <w:numPr>
          <w:ilvl w:val="3"/>
          <w:numId w:val="18"/>
        </w:numPr>
        <w:ind w:left="426" w:hanging="426"/>
        <w:jc w:val="both"/>
        <w:rPr>
          <w:color w:val="000000"/>
          <w:sz w:val="22"/>
          <w:szCs w:val="22"/>
        </w:rPr>
      </w:pPr>
      <w:r>
        <w:rPr>
          <w:color w:val="000000"/>
          <w:sz w:val="22"/>
          <w:szCs w:val="22"/>
        </w:rPr>
        <w:t>W przypadku zgłoszenia uwag, o których mowa w ust. 4, w terminie wskazanym przez Zamawiającego, Zamawiający może:</w:t>
      </w:r>
    </w:p>
    <w:p w14:paraId="3084B821" w14:textId="77777777" w:rsidR="005C1EB7" w:rsidRDefault="00000000">
      <w:pPr>
        <w:widowControl w:val="0"/>
        <w:numPr>
          <w:ilvl w:val="0"/>
          <w:numId w:val="19"/>
        </w:numPr>
        <w:ind w:left="709" w:hanging="283"/>
        <w:jc w:val="both"/>
        <w:rPr>
          <w:color w:val="000000"/>
          <w:sz w:val="22"/>
          <w:szCs w:val="22"/>
        </w:rPr>
      </w:pPr>
      <w:r>
        <w:rPr>
          <w:color w:val="000000"/>
          <w:sz w:val="22"/>
          <w:szCs w:val="22"/>
        </w:rPr>
        <w:t>nie dokonać bezpośredniej zapłaty wynagrodzenia podwykonawcy lub dalszemu podwykonawcy, jeżeli Wykonawca wykaże niezasadność takiej zapłaty albo</w:t>
      </w:r>
    </w:p>
    <w:p w14:paraId="6E98863A" w14:textId="77777777" w:rsidR="005C1EB7" w:rsidRDefault="00000000">
      <w:pPr>
        <w:widowControl w:val="0"/>
        <w:numPr>
          <w:ilvl w:val="0"/>
          <w:numId w:val="19"/>
        </w:numPr>
        <w:ind w:left="709" w:hanging="283"/>
        <w:jc w:val="both"/>
        <w:rPr>
          <w:color w:val="000000"/>
          <w:sz w:val="22"/>
          <w:szCs w:val="22"/>
        </w:rPr>
      </w:pPr>
      <w:r>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6260C5" w14:textId="77777777" w:rsidR="005C1EB7" w:rsidRDefault="00000000">
      <w:pPr>
        <w:widowControl w:val="0"/>
        <w:numPr>
          <w:ilvl w:val="0"/>
          <w:numId w:val="19"/>
        </w:numPr>
        <w:ind w:left="709" w:hanging="283"/>
        <w:jc w:val="both"/>
        <w:rPr>
          <w:color w:val="000000"/>
          <w:sz w:val="22"/>
          <w:szCs w:val="22"/>
        </w:rPr>
      </w:pPr>
      <w:r>
        <w:rPr>
          <w:color w:val="000000"/>
          <w:sz w:val="22"/>
          <w:szCs w:val="22"/>
        </w:rPr>
        <w:t>dokonać bezpośredniej zapłaty wynagrodzenia podwykonawcy lub dalszemu podwykonawcy, jeżeli podwykonawca lub dalszy podwykonawca wykaże zasadność takiej zapłaty.</w:t>
      </w:r>
    </w:p>
    <w:p w14:paraId="15274F98" w14:textId="77777777" w:rsidR="005C1EB7" w:rsidRDefault="00000000">
      <w:pPr>
        <w:widowControl w:val="0"/>
        <w:numPr>
          <w:ilvl w:val="3"/>
          <w:numId w:val="18"/>
        </w:numPr>
        <w:ind w:left="426" w:hanging="426"/>
        <w:jc w:val="both"/>
        <w:rPr>
          <w:color w:val="000000"/>
          <w:sz w:val="22"/>
          <w:szCs w:val="22"/>
        </w:rPr>
      </w:pPr>
      <w:r>
        <w:rPr>
          <w:color w:val="000000"/>
          <w:sz w:val="22"/>
          <w:szCs w:val="22"/>
        </w:rPr>
        <w:t xml:space="preserve">W przypadku dokonania bezpośredniej zapłaty podwykonawcy lub dalszemu podwykonawcy, </w:t>
      </w:r>
      <w:r>
        <w:rPr>
          <w:color w:val="000000"/>
          <w:sz w:val="22"/>
          <w:szCs w:val="22"/>
        </w:rPr>
        <w:br/>
        <w:t xml:space="preserve">o których mowa w ust. 1, Zamawiający potrąca kwotę wypłaconego wynagrodzenia </w:t>
      </w:r>
      <w:r>
        <w:rPr>
          <w:color w:val="000000"/>
          <w:sz w:val="22"/>
          <w:szCs w:val="22"/>
        </w:rPr>
        <w:br/>
        <w:t>z wynagrodzenia należnego wykonawcy.</w:t>
      </w:r>
    </w:p>
    <w:p w14:paraId="20252E99" w14:textId="77777777" w:rsidR="005C1EB7" w:rsidRDefault="00000000">
      <w:pPr>
        <w:widowControl w:val="0"/>
        <w:numPr>
          <w:ilvl w:val="3"/>
          <w:numId w:val="18"/>
        </w:numPr>
        <w:suppressAutoHyphens w:val="0"/>
        <w:spacing w:after="160"/>
        <w:ind w:left="426" w:hanging="426"/>
        <w:jc w:val="both"/>
        <w:rPr>
          <w:color w:val="000000"/>
          <w:sz w:val="22"/>
          <w:szCs w:val="22"/>
        </w:rPr>
      </w:pPr>
      <w:r>
        <w:rPr>
          <w:color w:val="000000"/>
          <w:sz w:val="22"/>
          <w:szCs w:val="22"/>
        </w:rPr>
        <w:t>Postanowienia § 5 ust.6, § 8 i § 11 nie naruszają praw i obowiązków Zamawiającego, Wykonawcy, podwykonawcy i dalszego podwykonawcy wynikających z przepisów art. 647</w:t>
      </w:r>
      <w:r>
        <w:rPr>
          <w:color w:val="000000"/>
          <w:sz w:val="22"/>
          <w:szCs w:val="22"/>
          <w:vertAlign w:val="superscript"/>
        </w:rPr>
        <w:t>1</w:t>
      </w:r>
      <w:r>
        <w:rPr>
          <w:color w:val="000000"/>
          <w:sz w:val="22"/>
          <w:szCs w:val="22"/>
        </w:rPr>
        <w:t xml:space="preserve"> ustawy z dnia 23 kwietnia 1964 r. – Kodeks cywilny.</w:t>
      </w:r>
    </w:p>
    <w:p w14:paraId="4D7955C9" w14:textId="77777777" w:rsidR="005C1EB7" w:rsidRDefault="005C1EB7">
      <w:pPr>
        <w:rPr>
          <w:b/>
          <w:bCs/>
          <w:sz w:val="22"/>
          <w:szCs w:val="22"/>
        </w:rPr>
      </w:pPr>
    </w:p>
    <w:p w14:paraId="19390648" w14:textId="77777777" w:rsidR="003E12C6" w:rsidRDefault="003E12C6">
      <w:pPr>
        <w:rPr>
          <w:b/>
          <w:bCs/>
          <w:sz w:val="22"/>
          <w:szCs w:val="22"/>
        </w:rPr>
      </w:pPr>
      <w:r>
        <w:rPr>
          <w:b/>
          <w:bCs/>
          <w:sz w:val="22"/>
          <w:szCs w:val="22"/>
        </w:rPr>
        <w:br w:type="page"/>
      </w:r>
    </w:p>
    <w:p w14:paraId="42DCCE52" w14:textId="2FE5AD60" w:rsidR="005C1EB7" w:rsidRDefault="00000000">
      <w:pPr>
        <w:rPr>
          <w:b/>
          <w:bCs/>
          <w:sz w:val="22"/>
          <w:szCs w:val="22"/>
        </w:rPr>
      </w:pPr>
      <w:r>
        <w:rPr>
          <w:b/>
          <w:bCs/>
          <w:sz w:val="22"/>
          <w:szCs w:val="22"/>
        </w:rPr>
        <w:lastRenderedPageBreak/>
        <w:t>Rozdział VII.  ODBIÓR ROBÓT</w:t>
      </w:r>
    </w:p>
    <w:p w14:paraId="2BE3F283" w14:textId="77777777" w:rsidR="005C1EB7" w:rsidRDefault="00000000">
      <w:pPr>
        <w:ind w:left="284" w:hanging="284"/>
        <w:jc w:val="center"/>
        <w:rPr>
          <w:b/>
          <w:bCs/>
          <w:iCs/>
          <w:sz w:val="22"/>
          <w:szCs w:val="22"/>
        </w:rPr>
      </w:pPr>
      <w:r>
        <w:rPr>
          <w:b/>
          <w:bCs/>
          <w:iCs/>
          <w:sz w:val="22"/>
          <w:szCs w:val="22"/>
        </w:rPr>
        <w:t>§ 12</w:t>
      </w:r>
    </w:p>
    <w:p w14:paraId="62DB5372" w14:textId="77777777" w:rsidR="005C1EB7" w:rsidRDefault="00000000">
      <w:pPr>
        <w:widowControl w:val="0"/>
        <w:numPr>
          <w:ilvl w:val="0"/>
          <w:numId w:val="13"/>
        </w:numPr>
        <w:suppressAutoHyphens w:val="0"/>
        <w:jc w:val="both"/>
        <w:textAlignment w:val="baseline"/>
        <w:rPr>
          <w:sz w:val="22"/>
          <w:szCs w:val="22"/>
        </w:rPr>
      </w:pPr>
      <w:r>
        <w:rPr>
          <w:sz w:val="22"/>
          <w:szCs w:val="22"/>
        </w:rPr>
        <w:t>Strony dokonują odbiorów:</w:t>
      </w:r>
    </w:p>
    <w:p w14:paraId="131D1DAD"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Robót zanikających i ulegających zakryciu,</w:t>
      </w:r>
    </w:p>
    <w:p w14:paraId="5F08207B"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Końcowego – po wykonaniu przedmiotu zamówienia.</w:t>
      </w:r>
    </w:p>
    <w:p w14:paraId="55D2F615"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Odbioru robót zanikających i ulegających zakryciu, dokonuje Inspektor Nadzoru w obecności Wykonawcy, w terminie 2 dni roboczych od daty pisemnego zawiadomienia, dokonanego przez Wykonawcę do Inspektora Nadzoru. Zawiadomienia przekazywane są przy użyciu e-</w:t>
      </w:r>
      <w:proofErr w:type="spellStart"/>
      <w:r>
        <w:rPr>
          <w:rFonts w:ascii="Times New Roman" w:hAnsi="Times New Roman"/>
        </w:rPr>
        <w:t>malia</w:t>
      </w:r>
      <w:proofErr w:type="spellEnd"/>
      <w:r>
        <w:rPr>
          <w:rFonts w:ascii="Times New Roman" w:hAnsi="Times New Roman"/>
        </w:rPr>
        <w:t xml:space="preserve"> lub faxu. Czynności te dokumentuje się wpisem w dzienniku budowy. </w:t>
      </w:r>
    </w:p>
    <w:p w14:paraId="193776F2"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 xml:space="preserve">Strony ustalają, że przedmiotem odbioru końcowego jest wykonany w całości przedmiot umowy określony w Rozdziale I </w:t>
      </w:r>
    </w:p>
    <w:p w14:paraId="7FDAEA4B"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Po zrealizowaniu przedmiotu umowy Wykonawca bezzwłocznie powiadamia na piśmie Inspektora nadzoru oraz Zamawiającego o gotowości do odbioru końcowego. </w:t>
      </w:r>
    </w:p>
    <w:p w14:paraId="0C5B2AEC"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Po zrealizowaniu przedmiotu umowy Wykonawca przekazuje Inspektorowi nadzoru komplet wymaganych dokumentów – operat kolaudacyjny </w:t>
      </w:r>
    </w:p>
    <w:p w14:paraId="208A53F6"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Inspektor nadzoru w ciągu 14 dni od dnia otrzymania informacji i </w:t>
      </w:r>
      <w:r>
        <w:rPr>
          <w:rFonts w:ascii="Times New Roman" w:hAnsi="Times New Roman"/>
          <w:b/>
        </w:rPr>
        <w:t>kompletnych dokumentów</w:t>
      </w:r>
      <w:r>
        <w:rPr>
          <w:rFonts w:ascii="Times New Roman" w:hAnsi="Times New Roman"/>
        </w:rPr>
        <w:t>, o których mowa w pkt 3.2., potwierdza zakończenie robót, kompletność przedłożonych dokumentów i gotowość do odbioru końcowego.</w:t>
      </w:r>
    </w:p>
    <w:p w14:paraId="75C3CEFE"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Zamawiający zawiadamia o terminie odbioru końcowego nie później niż w ciągu 7 dni licząc od dnia potwierdzenia przez Inspektora Nadzoru gotowości do odbioru.</w:t>
      </w:r>
    </w:p>
    <w:p w14:paraId="73E8E32D"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Odbiór końcowy dokonywany jest wg zasad określonych w protokole odbioru stanowiącego załącznik nr 5.</w:t>
      </w:r>
    </w:p>
    <w:p w14:paraId="48602DC2" w14:textId="77777777" w:rsidR="005C1EB7" w:rsidRDefault="00000000">
      <w:pPr>
        <w:spacing w:after="120"/>
        <w:jc w:val="center"/>
        <w:rPr>
          <w:b/>
          <w:sz w:val="22"/>
          <w:szCs w:val="22"/>
        </w:rPr>
      </w:pPr>
      <w:r>
        <w:rPr>
          <w:b/>
          <w:sz w:val="22"/>
          <w:szCs w:val="22"/>
        </w:rPr>
        <w:t>§ 13</w:t>
      </w:r>
    </w:p>
    <w:p w14:paraId="2CC8416C" w14:textId="77777777" w:rsidR="005C1EB7" w:rsidRDefault="00000000">
      <w:pPr>
        <w:rPr>
          <w:sz w:val="22"/>
          <w:szCs w:val="22"/>
        </w:rPr>
      </w:pPr>
      <w:r>
        <w:rPr>
          <w:sz w:val="22"/>
          <w:szCs w:val="22"/>
        </w:rPr>
        <w:t xml:space="preserve">Jeżeli w toku czynności odbioru końcowego zostaną stwierdzone wady, to Zamawiającemu przysługują następujące uprawnienia: </w:t>
      </w:r>
    </w:p>
    <w:p w14:paraId="19828CD3" w14:textId="77777777" w:rsidR="005C1EB7" w:rsidRDefault="00000000">
      <w:pPr>
        <w:numPr>
          <w:ilvl w:val="0"/>
          <w:numId w:val="21"/>
        </w:numPr>
        <w:ind w:left="426" w:hanging="426"/>
        <w:jc w:val="both"/>
        <w:rPr>
          <w:sz w:val="22"/>
          <w:szCs w:val="22"/>
        </w:rPr>
      </w:pPr>
      <w:r>
        <w:rPr>
          <w:sz w:val="22"/>
          <w:szCs w:val="22"/>
        </w:rPr>
        <w:t>jeżeli wady nadają się do usunięcia, to Wykonawca usunie je w terminie wyznaczonym przez Zamawiającego,</w:t>
      </w:r>
    </w:p>
    <w:p w14:paraId="40614428" w14:textId="77777777" w:rsidR="005C1EB7" w:rsidRDefault="00000000">
      <w:pPr>
        <w:numPr>
          <w:ilvl w:val="0"/>
          <w:numId w:val="21"/>
        </w:numPr>
        <w:ind w:left="426" w:hanging="426"/>
        <w:jc w:val="both"/>
        <w:rPr>
          <w:sz w:val="22"/>
          <w:szCs w:val="22"/>
        </w:rPr>
      </w:pPr>
      <w:r>
        <w:rPr>
          <w:sz w:val="22"/>
          <w:szCs w:val="22"/>
        </w:rPr>
        <w:t xml:space="preserve">jeżeli wady nie nadają się do usunięcia, to: </w:t>
      </w:r>
    </w:p>
    <w:p w14:paraId="6E8093A3" w14:textId="77777777" w:rsidR="005C1EB7" w:rsidRDefault="00000000">
      <w:pPr>
        <w:numPr>
          <w:ilvl w:val="2"/>
          <w:numId w:val="51"/>
        </w:numPr>
        <w:tabs>
          <w:tab w:val="left" w:pos="720"/>
        </w:tabs>
        <w:ind w:left="709" w:hanging="349"/>
        <w:jc w:val="both"/>
        <w:rPr>
          <w:sz w:val="22"/>
          <w:szCs w:val="22"/>
        </w:rPr>
      </w:pPr>
      <w:r>
        <w:rPr>
          <w:sz w:val="22"/>
          <w:szCs w:val="22"/>
        </w:rPr>
        <w:t xml:space="preserve">jeżeli umożliwiają one użytkowania przedmiotu odbioru zgodnie z przeznaczeniem, Zamawiający może obniżyć odpowiednio wynagrodzenie, </w:t>
      </w:r>
    </w:p>
    <w:p w14:paraId="55ACBDA3" w14:textId="77777777" w:rsidR="005C1EB7" w:rsidRDefault="00000000">
      <w:pPr>
        <w:numPr>
          <w:ilvl w:val="2"/>
          <w:numId w:val="12"/>
        </w:numPr>
        <w:tabs>
          <w:tab w:val="left" w:pos="720"/>
        </w:tabs>
        <w:suppressAutoHyphens w:val="0"/>
        <w:spacing w:after="160"/>
        <w:ind w:left="709" w:hanging="349"/>
        <w:jc w:val="both"/>
        <w:rPr>
          <w:sz w:val="22"/>
          <w:szCs w:val="22"/>
        </w:rPr>
      </w:pPr>
      <w:r>
        <w:rPr>
          <w:sz w:val="22"/>
          <w:szCs w:val="22"/>
        </w:rPr>
        <w:t xml:space="preserve">jeżeli uniemożliwiają użytkowanie przedmiotu odbioru zgodnie z przeznaczeniem, Zamawiający może odstąpić od umowy lub żądać wykonania przedmiotu odbioru po raz drugi. </w:t>
      </w:r>
      <w:bookmarkStart w:id="6" w:name="_Toc478119051"/>
      <w:bookmarkStart w:id="7" w:name="_Toc478118405"/>
      <w:bookmarkStart w:id="8" w:name="_Toc478118391"/>
      <w:bookmarkStart w:id="9" w:name="_Toc478118377"/>
      <w:bookmarkStart w:id="10" w:name="_Toc400535234"/>
    </w:p>
    <w:p w14:paraId="5EF405EE" w14:textId="77777777" w:rsidR="005C1EB7" w:rsidRDefault="005C1EB7">
      <w:pPr>
        <w:suppressAutoHyphens w:val="0"/>
        <w:spacing w:after="160"/>
        <w:rPr>
          <w:sz w:val="22"/>
          <w:szCs w:val="22"/>
        </w:rPr>
      </w:pPr>
    </w:p>
    <w:p w14:paraId="529474FE" w14:textId="77777777" w:rsidR="005C1EB7" w:rsidRDefault="00000000">
      <w:pPr>
        <w:suppressAutoHyphens w:val="0"/>
        <w:spacing w:after="160"/>
        <w:jc w:val="both"/>
        <w:rPr>
          <w:b/>
          <w:sz w:val="22"/>
          <w:szCs w:val="22"/>
        </w:rPr>
      </w:pPr>
      <w:r>
        <w:rPr>
          <w:b/>
          <w:bCs/>
          <w:sz w:val="22"/>
          <w:szCs w:val="22"/>
        </w:rPr>
        <w:t>Rozdział VIII.  GWARANCJA I RĘKOJMIA</w:t>
      </w:r>
      <w:bookmarkEnd w:id="6"/>
      <w:bookmarkEnd w:id="7"/>
      <w:bookmarkEnd w:id="8"/>
      <w:bookmarkEnd w:id="9"/>
      <w:bookmarkEnd w:id="10"/>
      <w:r>
        <w:rPr>
          <w:b/>
          <w:sz w:val="22"/>
          <w:szCs w:val="22"/>
        </w:rPr>
        <w:t xml:space="preserve"> </w:t>
      </w:r>
    </w:p>
    <w:p w14:paraId="245925F1" w14:textId="77777777" w:rsidR="005C1EB7" w:rsidRDefault="00000000">
      <w:pPr>
        <w:spacing w:after="120"/>
        <w:jc w:val="center"/>
        <w:rPr>
          <w:b/>
          <w:sz w:val="22"/>
          <w:szCs w:val="22"/>
        </w:rPr>
      </w:pPr>
      <w:r>
        <w:rPr>
          <w:b/>
          <w:sz w:val="22"/>
          <w:szCs w:val="22"/>
        </w:rPr>
        <w:t>§ 14</w:t>
      </w:r>
    </w:p>
    <w:p w14:paraId="0B115716" w14:textId="77777777" w:rsidR="005C1EB7" w:rsidRDefault="00000000">
      <w:pPr>
        <w:numPr>
          <w:ilvl w:val="0"/>
          <w:numId w:val="52"/>
        </w:numPr>
        <w:jc w:val="both"/>
        <w:rPr>
          <w:sz w:val="22"/>
          <w:szCs w:val="22"/>
        </w:rPr>
      </w:pPr>
      <w:r>
        <w:rPr>
          <w:sz w:val="22"/>
          <w:szCs w:val="22"/>
        </w:rPr>
        <w:t>Wykonawca ponosi odpowiedzialność z tytułu gwarancji za wady fizyczne zmniejszające wartość użytkową i techniczną wykonanych robót.</w:t>
      </w:r>
    </w:p>
    <w:p w14:paraId="334693E0" w14:textId="77777777" w:rsidR="005C1EB7" w:rsidRDefault="00000000">
      <w:pPr>
        <w:numPr>
          <w:ilvl w:val="0"/>
          <w:numId w:val="22"/>
        </w:numPr>
        <w:jc w:val="both"/>
        <w:rPr>
          <w:sz w:val="22"/>
          <w:szCs w:val="22"/>
        </w:rPr>
      </w:pPr>
      <w:r>
        <w:rPr>
          <w:sz w:val="22"/>
          <w:szCs w:val="22"/>
        </w:rPr>
        <w:t xml:space="preserve">Na wykonane roboty Wykonawca udzieli </w:t>
      </w:r>
      <w:r>
        <w:rPr>
          <w:b/>
          <w:sz w:val="22"/>
          <w:szCs w:val="22"/>
        </w:rPr>
        <w:t>…………………….miesięcznej</w:t>
      </w:r>
      <w:r>
        <w:rPr>
          <w:sz w:val="22"/>
          <w:szCs w:val="22"/>
        </w:rPr>
        <w:t xml:space="preserve"> gwarancji (zgodnie z ofertą wykonawcy).</w:t>
      </w:r>
    </w:p>
    <w:p w14:paraId="35A3CAA6" w14:textId="77777777" w:rsidR="005C1EB7" w:rsidRDefault="00000000">
      <w:pPr>
        <w:numPr>
          <w:ilvl w:val="0"/>
          <w:numId w:val="22"/>
        </w:numPr>
        <w:jc w:val="both"/>
        <w:rPr>
          <w:sz w:val="22"/>
          <w:szCs w:val="22"/>
        </w:rPr>
      </w:pPr>
      <w:r>
        <w:rPr>
          <w:sz w:val="22"/>
          <w:szCs w:val="22"/>
        </w:rPr>
        <w:t>Okres gwarancji liczony jest od daty podpisania przez Strony protokołu odbioru końcowego.</w:t>
      </w:r>
    </w:p>
    <w:p w14:paraId="67A206B6" w14:textId="77777777" w:rsidR="005C1EB7" w:rsidRDefault="00000000">
      <w:pPr>
        <w:widowControl w:val="0"/>
        <w:numPr>
          <w:ilvl w:val="0"/>
          <w:numId w:val="22"/>
        </w:numPr>
        <w:suppressAutoHyphens w:val="0"/>
        <w:jc w:val="both"/>
        <w:textAlignment w:val="baseline"/>
        <w:rPr>
          <w:sz w:val="22"/>
          <w:szCs w:val="22"/>
        </w:rPr>
      </w:pPr>
      <w:r>
        <w:rPr>
          <w:sz w:val="22"/>
          <w:szCs w:val="22"/>
        </w:rPr>
        <w:t>W okresie gwarancyjnym Wykonawca jest obowiązany do nieodpłatnego:</w:t>
      </w:r>
    </w:p>
    <w:p w14:paraId="4DE86E1A" w14:textId="77777777" w:rsidR="005C1EB7" w:rsidRDefault="00000000">
      <w:pPr>
        <w:ind w:left="360"/>
        <w:rPr>
          <w:sz w:val="22"/>
          <w:szCs w:val="22"/>
        </w:rPr>
      </w:pPr>
      <w:r w:rsidRPr="00BD7451">
        <w:rPr>
          <w:b/>
          <w:bCs/>
          <w:sz w:val="22"/>
          <w:szCs w:val="22"/>
        </w:rPr>
        <w:t>4.1.</w:t>
      </w:r>
      <w:r>
        <w:rPr>
          <w:sz w:val="22"/>
          <w:szCs w:val="22"/>
        </w:rPr>
        <w:t xml:space="preserve"> usuwania wad ujawnionych po odbiorze robót;</w:t>
      </w:r>
    </w:p>
    <w:p w14:paraId="68D4AA31" w14:textId="77777777" w:rsidR="005C1EB7" w:rsidRDefault="00000000">
      <w:pPr>
        <w:numPr>
          <w:ilvl w:val="0"/>
          <w:numId w:val="22"/>
        </w:numPr>
        <w:jc w:val="both"/>
        <w:rPr>
          <w:sz w:val="22"/>
          <w:szCs w:val="22"/>
        </w:rPr>
      </w:pPr>
      <w:r>
        <w:rPr>
          <w:sz w:val="22"/>
          <w:szCs w:val="22"/>
        </w:rPr>
        <w:t>W okresie gwarancyjnym Wykonawca jest obowiązany do nieodpłatnego usuwania wad ujawnionych po odbiorze końcowym robót w ciągu 7 dni od ich zgłoszenia, chyba że z Zamawiającym zostanie pisemnie uzgodniony inny termin.</w:t>
      </w:r>
    </w:p>
    <w:p w14:paraId="41921655" w14:textId="77777777" w:rsidR="005C1EB7" w:rsidRDefault="00000000">
      <w:pPr>
        <w:numPr>
          <w:ilvl w:val="0"/>
          <w:numId w:val="22"/>
        </w:numPr>
        <w:jc w:val="both"/>
        <w:rPr>
          <w:sz w:val="22"/>
          <w:szCs w:val="22"/>
        </w:rPr>
      </w:pPr>
      <w:r>
        <w:rPr>
          <w:sz w:val="22"/>
          <w:szCs w:val="22"/>
        </w:rPr>
        <w:t>Warunki gwarancji wynikają z przedłożonej Zamawiającemu przez Wykonawcę karty gwarancyjnej (wg wzoru stanowiącego zał. 5) która obejmuje cały zakres wykonanych w trakcie obowiązywania niniejszej umowy robot.</w:t>
      </w:r>
    </w:p>
    <w:p w14:paraId="1C6F9060" w14:textId="77777777" w:rsidR="005C1EB7" w:rsidRDefault="00000000">
      <w:pPr>
        <w:numPr>
          <w:ilvl w:val="0"/>
          <w:numId w:val="22"/>
        </w:numPr>
        <w:suppressAutoHyphens w:val="0"/>
        <w:spacing w:after="160"/>
        <w:jc w:val="both"/>
        <w:rPr>
          <w:sz w:val="22"/>
          <w:szCs w:val="22"/>
        </w:rPr>
      </w:pPr>
      <w:r>
        <w:rPr>
          <w:sz w:val="22"/>
          <w:szCs w:val="22"/>
        </w:rPr>
        <w:t>Dla użytych przez Wykonawcę materiałów budowlanych posiadających okres gwarancji dłuższy niż ………………..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7F027003" w14:textId="77777777" w:rsidR="005C1EB7" w:rsidRDefault="00000000">
      <w:pPr>
        <w:spacing w:after="120"/>
        <w:ind w:left="357" w:hanging="357"/>
        <w:jc w:val="center"/>
        <w:rPr>
          <w:b/>
          <w:sz w:val="22"/>
          <w:szCs w:val="22"/>
        </w:rPr>
      </w:pPr>
      <w:r>
        <w:rPr>
          <w:b/>
          <w:sz w:val="22"/>
          <w:szCs w:val="22"/>
        </w:rPr>
        <w:lastRenderedPageBreak/>
        <w:t>§ 15</w:t>
      </w:r>
    </w:p>
    <w:p w14:paraId="1B902BB0" w14:textId="77777777" w:rsidR="005C1EB7" w:rsidRDefault="00000000">
      <w:pPr>
        <w:numPr>
          <w:ilvl w:val="0"/>
          <w:numId w:val="53"/>
        </w:numPr>
        <w:jc w:val="both"/>
        <w:rPr>
          <w:sz w:val="22"/>
          <w:szCs w:val="22"/>
        </w:rPr>
      </w:pPr>
      <w:r>
        <w:rPr>
          <w:sz w:val="22"/>
          <w:szCs w:val="22"/>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04E8B783" w14:textId="77777777" w:rsidR="005C1EB7" w:rsidRDefault="00000000">
      <w:pPr>
        <w:numPr>
          <w:ilvl w:val="0"/>
          <w:numId w:val="11"/>
        </w:numPr>
        <w:jc w:val="both"/>
        <w:rPr>
          <w:sz w:val="22"/>
          <w:szCs w:val="22"/>
        </w:rPr>
      </w:pPr>
      <w:r>
        <w:rPr>
          <w:sz w:val="22"/>
          <w:szCs w:val="22"/>
        </w:rPr>
        <w:t>Uprawnienia z tytułu rękojmi za wady, o których mowa w ust. 1, wygasają po upływie 60 miesięcy od daty podpisania przez Strony protokołu odbioru końcowego robót.</w:t>
      </w:r>
    </w:p>
    <w:p w14:paraId="6ED4D562" w14:textId="77777777" w:rsidR="005C1EB7" w:rsidRDefault="005C1EB7">
      <w:pPr>
        <w:rPr>
          <w:b/>
          <w:bCs/>
          <w:sz w:val="22"/>
          <w:szCs w:val="22"/>
          <w:highlight w:val="yellow"/>
        </w:rPr>
      </w:pPr>
    </w:p>
    <w:p w14:paraId="760B04AA" w14:textId="77777777" w:rsidR="005C1EB7" w:rsidRDefault="00000000">
      <w:pPr>
        <w:rPr>
          <w:b/>
          <w:bCs/>
          <w:sz w:val="22"/>
          <w:szCs w:val="22"/>
        </w:rPr>
      </w:pPr>
      <w:r>
        <w:rPr>
          <w:b/>
          <w:bCs/>
          <w:sz w:val="22"/>
          <w:szCs w:val="22"/>
        </w:rPr>
        <w:t>Rozdział IX.  SIŁA WYŻSZA</w:t>
      </w:r>
    </w:p>
    <w:p w14:paraId="1FBED589" w14:textId="77777777" w:rsidR="005C1EB7" w:rsidRDefault="00000000">
      <w:pPr>
        <w:jc w:val="center"/>
        <w:rPr>
          <w:b/>
          <w:sz w:val="22"/>
          <w:szCs w:val="22"/>
        </w:rPr>
      </w:pPr>
      <w:r>
        <w:rPr>
          <w:b/>
          <w:sz w:val="22"/>
          <w:szCs w:val="22"/>
        </w:rPr>
        <w:t>§ 16</w:t>
      </w:r>
    </w:p>
    <w:p w14:paraId="7712B245" w14:textId="77777777" w:rsidR="005C1EB7" w:rsidRDefault="00000000">
      <w:pPr>
        <w:widowControl w:val="0"/>
        <w:numPr>
          <w:ilvl w:val="0"/>
          <w:numId w:val="14"/>
        </w:numPr>
        <w:tabs>
          <w:tab w:val="clear" w:pos="720"/>
          <w:tab w:val="left" w:pos="426"/>
        </w:tabs>
        <w:suppressAutoHyphens w:val="0"/>
        <w:ind w:left="284" w:hanging="284"/>
        <w:jc w:val="both"/>
        <w:textAlignment w:val="baseline"/>
        <w:rPr>
          <w:sz w:val="22"/>
          <w:szCs w:val="22"/>
        </w:rPr>
      </w:pPr>
      <w:r>
        <w:rPr>
          <w:sz w:val="22"/>
          <w:szCs w:val="22"/>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234E088A" w14:textId="77777777" w:rsidR="005C1EB7" w:rsidRDefault="00000000">
      <w:pPr>
        <w:widowControl w:val="0"/>
        <w:numPr>
          <w:ilvl w:val="0"/>
          <w:numId w:val="14"/>
        </w:numPr>
        <w:tabs>
          <w:tab w:val="clear" w:pos="720"/>
          <w:tab w:val="left" w:pos="360"/>
        </w:tabs>
        <w:suppressAutoHyphens w:val="0"/>
        <w:ind w:left="284" w:hanging="284"/>
        <w:jc w:val="both"/>
        <w:textAlignment w:val="baseline"/>
        <w:rPr>
          <w:sz w:val="22"/>
          <w:szCs w:val="22"/>
        </w:rPr>
      </w:pPr>
      <w:r>
        <w:rPr>
          <w:sz w:val="22"/>
          <w:szCs w:val="22"/>
        </w:rPr>
        <w:t>Strona może powołać się na zaistnienie siły wyższej tylko wtedy, gdy poinformuje o tym pisemnie drugą stronę w terminie 10 dni od rozpoczęcia zaistnienia tejże lub od momentu powstania obaw, że mogą zaistnieć okoliczności siły wyższej.</w:t>
      </w:r>
    </w:p>
    <w:p w14:paraId="03AA5933" w14:textId="77777777" w:rsidR="005C1EB7" w:rsidRDefault="00000000">
      <w:pPr>
        <w:widowControl w:val="0"/>
        <w:numPr>
          <w:ilvl w:val="0"/>
          <w:numId w:val="14"/>
        </w:numPr>
        <w:tabs>
          <w:tab w:val="clear" w:pos="720"/>
          <w:tab w:val="left" w:pos="284"/>
        </w:tabs>
        <w:suppressAutoHyphens w:val="0"/>
        <w:spacing w:after="160"/>
        <w:ind w:left="284" w:hanging="284"/>
        <w:jc w:val="both"/>
        <w:textAlignment w:val="baseline"/>
        <w:rPr>
          <w:b/>
          <w:sz w:val="22"/>
          <w:szCs w:val="22"/>
        </w:rPr>
      </w:pPr>
      <w:r>
        <w:rPr>
          <w:sz w:val="22"/>
          <w:szCs w:val="22"/>
        </w:rPr>
        <w:t>Okoliczności zaistnienia siły wyższej muszą zostać udowodnione przez stronę, która z faktu tego wywodzi skutki prawne.</w:t>
      </w:r>
      <w:bookmarkStart w:id="11" w:name="_Toc478119052"/>
      <w:bookmarkStart w:id="12" w:name="_Toc478118406"/>
      <w:bookmarkStart w:id="13" w:name="_Toc478118392"/>
      <w:bookmarkStart w:id="14" w:name="_Toc478118378"/>
      <w:bookmarkStart w:id="15" w:name="_Toc400535235"/>
    </w:p>
    <w:p w14:paraId="392C9C72" w14:textId="77777777" w:rsidR="005C1EB7" w:rsidRDefault="005C1EB7">
      <w:pPr>
        <w:outlineLvl w:val="0"/>
        <w:rPr>
          <w:b/>
          <w:sz w:val="22"/>
          <w:szCs w:val="22"/>
        </w:rPr>
      </w:pPr>
    </w:p>
    <w:p w14:paraId="7F7A8D9D" w14:textId="77777777" w:rsidR="005C1EB7" w:rsidRDefault="00000000">
      <w:pPr>
        <w:outlineLvl w:val="0"/>
        <w:rPr>
          <w:sz w:val="22"/>
          <w:szCs w:val="22"/>
        </w:rPr>
      </w:pPr>
      <w:r>
        <w:rPr>
          <w:b/>
          <w:sz w:val="22"/>
          <w:szCs w:val="22"/>
        </w:rPr>
        <w:t>Rozdział X.  KARY UMOWNE</w:t>
      </w:r>
      <w:bookmarkEnd w:id="11"/>
      <w:bookmarkEnd w:id="12"/>
      <w:bookmarkEnd w:id="13"/>
      <w:bookmarkEnd w:id="14"/>
      <w:bookmarkEnd w:id="15"/>
    </w:p>
    <w:p w14:paraId="1B97B5D3" w14:textId="77777777" w:rsidR="005C1EB7" w:rsidRDefault="00000000">
      <w:pPr>
        <w:spacing w:after="120"/>
        <w:jc w:val="center"/>
        <w:rPr>
          <w:b/>
          <w:sz w:val="22"/>
          <w:szCs w:val="22"/>
        </w:rPr>
      </w:pPr>
      <w:r>
        <w:rPr>
          <w:b/>
          <w:sz w:val="22"/>
          <w:szCs w:val="22"/>
        </w:rPr>
        <w:t>§ 17</w:t>
      </w:r>
    </w:p>
    <w:p w14:paraId="262727CF" w14:textId="70CF1B4B" w:rsidR="005C1EB7" w:rsidRDefault="00000000" w:rsidP="00BD7451">
      <w:pPr>
        <w:spacing w:after="120"/>
        <w:jc w:val="both"/>
        <w:rPr>
          <w:sz w:val="22"/>
          <w:szCs w:val="22"/>
        </w:rPr>
      </w:pPr>
      <w:r>
        <w:rPr>
          <w:sz w:val="22"/>
          <w:szCs w:val="22"/>
        </w:rPr>
        <w:t xml:space="preserve">Strony postanawiają, że obowiązującą formą odszkodowania z tytułu niewykonania lub nienależytego wykonania umowy są kary umowne płatne w następujących </w:t>
      </w:r>
      <w:r w:rsidR="00D029A8">
        <w:rPr>
          <w:sz w:val="22"/>
          <w:szCs w:val="22"/>
        </w:rPr>
        <w:t>przypadkach:</w:t>
      </w:r>
    </w:p>
    <w:p w14:paraId="472F06F7" w14:textId="77777777" w:rsidR="005C1EB7" w:rsidRDefault="00000000">
      <w:pPr>
        <w:numPr>
          <w:ilvl w:val="0"/>
          <w:numId w:val="54"/>
        </w:numPr>
        <w:jc w:val="both"/>
        <w:rPr>
          <w:sz w:val="22"/>
          <w:szCs w:val="22"/>
        </w:rPr>
      </w:pPr>
      <w:r>
        <w:rPr>
          <w:sz w:val="22"/>
          <w:szCs w:val="22"/>
        </w:rPr>
        <w:t xml:space="preserve">Zamawiający zapłaci Wykonawcy kary umowne: </w:t>
      </w:r>
    </w:p>
    <w:p w14:paraId="722B189B" w14:textId="77777777" w:rsidR="005C1EB7" w:rsidRDefault="00000000">
      <w:pPr>
        <w:numPr>
          <w:ilvl w:val="2"/>
          <w:numId w:val="24"/>
        </w:numPr>
        <w:ind w:left="709" w:hanging="283"/>
        <w:jc w:val="both"/>
        <w:rPr>
          <w:sz w:val="22"/>
          <w:szCs w:val="22"/>
        </w:rPr>
      </w:pPr>
      <w:r>
        <w:rPr>
          <w:sz w:val="22"/>
          <w:szCs w:val="22"/>
        </w:rPr>
        <w:t xml:space="preserve">za zwłokę w przeprowadzeniu odbioru robót zgłoszonych przez Wykonawcę zgodnie z warunkami niniejszej umowy - w wysokości 2.000,00 zł za każdy rozpoczęty dzień zwłoki, </w:t>
      </w:r>
    </w:p>
    <w:p w14:paraId="7A5BDB34" w14:textId="77777777" w:rsidR="005C1EB7" w:rsidRDefault="00000000">
      <w:pPr>
        <w:numPr>
          <w:ilvl w:val="2"/>
          <w:numId w:val="24"/>
        </w:numPr>
        <w:ind w:left="709" w:hanging="283"/>
        <w:jc w:val="both"/>
        <w:rPr>
          <w:sz w:val="22"/>
          <w:szCs w:val="22"/>
        </w:rPr>
      </w:pPr>
      <w:r>
        <w:rPr>
          <w:sz w:val="22"/>
          <w:szCs w:val="22"/>
        </w:rPr>
        <w:t xml:space="preserve">za odstąpienie od umowy z przyczyn zależnych od Zamawiającego - w wysokości 20% wynagrodzenia brutto określonego w § 4 ust.2. </w:t>
      </w:r>
    </w:p>
    <w:p w14:paraId="30F5657C" w14:textId="77777777" w:rsidR="005C1EB7" w:rsidRDefault="00000000">
      <w:pPr>
        <w:numPr>
          <w:ilvl w:val="0"/>
          <w:numId w:val="23"/>
        </w:numPr>
        <w:jc w:val="both"/>
        <w:rPr>
          <w:sz w:val="22"/>
          <w:szCs w:val="22"/>
        </w:rPr>
      </w:pPr>
      <w:r>
        <w:rPr>
          <w:sz w:val="22"/>
          <w:szCs w:val="22"/>
        </w:rPr>
        <w:t xml:space="preserve">Wykonawca zapłaci Zamawiającemu kary umowne: </w:t>
      </w:r>
    </w:p>
    <w:p w14:paraId="514308CF" w14:textId="77777777" w:rsidR="005C1EB7" w:rsidRDefault="00000000">
      <w:pPr>
        <w:numPr>
          <w:ilvl w:val="2"/>
          <w:numId w:val="8"/>
        </w:numPr>
        <w:tabs>
          <w:tab w:val="left" w:pos="709"/>
        </w:tabs>
        <w:ind w:left="709" w:hanging="283"/>
        <w:jc w:val="both"/>
        <w:rPr>
          <w:color w:val="000000"/>
          <w:sz w:val="22"/>
          <w:szCs w:val="22"/>
        </w:rPr>
      </w:pPr>
      <w:r>
        <w:rPr>
          <w:color w:val="000000"/>
          <w:sz w:val="22"/>
          <w:szCs w:val="22"/>
        </w:rPr>
        <w:t>za zwłokę w wykonaniu robót - w wysokości 2.000,00 zł za każdy rozpoczęty dzień zwłoki w stosunku do umownego terminu wykonania robót,</w:t>
      </w:r>
    </w:p>
    <w:p w14:paraId="13B5C0F9" w14:textId="77777777" w:rsidR="005C1EB7" w:rsidRDefault="00000000">
      <w:pPr>
        <w:numPr>
          <w:ilvl w:val="2"/>
          <w:numId w:val="8"/>
        </w:numPr>
        <w:tabs>
          <w:tab w:val="left" w:pos="709"/>
        </w:tabs>
        <w:ind w:left="709" w:hanging="283"/>
        <w:jc w:val="both"/>
        <w:rPr>
          <w:color w:val="000000"/>
          <w:sz w:val="22"/>
          <w:szCs w:val="22"/>
        </w:rPr>
      </w:pPr>
      <w:r>
        <w:rPr>
          <w:color w:val="000000"/>
          <w:sz w:val="22"/>
          <w:szCs w:val="22"/>
        </w:rPr>
        <w:t xml:space="preserve">za zwłokę w usunięciu wad stwierdzonych przy odbiorze lub w okresie gwarancji i rękojmi - w wysokości 2.000,00 zł za każdy rozpoczęty dzień zwłoki liczony od dnia wyznaczonego na usunięcie wad, </w:t>
      </w:r>
    </w:p>
    <w:p w14:paraId="3EB8C6C8" w14:textId="6728CA84" w:rsidR="005C1EB7" w:rsidRDefault="00000000">
      <w:pPr>
        <w:numPr>
          <w:ilvl w:val="2"/>
          <w:numId w:val="8"/>
        </w:numPr>
        <w:tabs>
          <w:tab w:val="left" w:pos="709"/>
        </w:tabs>
        <w:ind w:left="709" w:hanging="283"/>
        <w:jc w:val="both"/>
        <w:rPr>
          <w:color w:val="000000"/>
          <w:sz w:val="22"/>
          <w:szCs w:val="22"/>
        </w:rPr>
      </w:pPr>
      <w:r>
        <w:rPr>
          <w:color w:val="000000"/>
          <w:sz w:val="22"/>
          <w:szCs w:val="22"/>
        </w:rPr>
        <w:t xml:space="preserve">za odstąpienie od umowy z przyczyn zależnych od Wykonawcy - w wysokości 20% wynagrodzenia brutto określonego w § 4 ust. </w:t>
      </w:r>
      <w:r w:rsidR="00BD7451">
        <w:rPr>
          <w:color w:val="000000"/>
          <w:sz w:val="22"/>
          <w:szCs w:val="22"/>
        </w:rPr>
        <w:t>2,</w:t>
      </w:r>
    </w:p>
    <w:p w14:paraId="51AEB495" w14:textId="77777777" w:rsidR="005C1EB7" w:rsidRDefault="00000000">
      <w:pPr>
        <w:numPr>
          <w:ilvl w:val="2"/>
          <w:numId w:val="8"/>
        </w:numPr>
        <w:tabs>
          <w:tab w:val="left" w:pos="709"/>
        </w:tabs>
        <w:ind w:left="709" w:hanging="283"/>
        <w:jc w:val="both"/>
        <w:rPr>
          <w:sz w:val="22"/>
          <w:szCs w:val="22"/>
        </w:rPr>
      </w:pPr>
      <w:r>
        <w:rPr>
          <w:sz w:val="22"/>
          <w:szCs w:val="22"/>
        </w:rPr>
        <w:t>z tytułu braku zapłaty lub nieterminowej zapłaty wynagrodzenia należnego podwykonawcom lub dalszym podwykonawcom - w wysokości 10.000,00 zł za każdorazowe stwierdzenie takiego faktu,</w:t>
      </w:r>
    </w:p>
    <w:p w14:paraId="36528E5F"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z tytułu nieprzedłożenia do zaakceptowania projektu umowy o podwykonawstwo, której przedmiotem są roboty budowlane, lub projektu jej zmiany - </w:t>
      </w:r>
      <w:r>
        <w:rPr>
          <w:sz w:val="22"/>
          <w:szCs w:val="22"/>
        </w:rPr>
        <w:t>w wysokości 10.000,00 zł za każdorazowe stwierdzenie takiego faktu,</w:t>
      </w:r>
    </w:p>
    <w:p w14:paraId="182CAEFA"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nieprzedłożenia poświadczonej za zgodność z oryginałem kopii umowy o podwykonawstwo lub jej zmiany - </w:t>
      </w:r>
      <w:r>
        <w:rPr>
          <w:sz w:val="22"/>
          <w:szCs w:val="22"/>
        </w:rPr>
        <w:t>w wysokości 10.000,00 zł za każdorazowe stwierdzenie takiego faktu,</w:t>
      </w:r>
    </w:p>
    <w:p w14:paraId="054165D8"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braku zmiany umowy o podwykonawstwo w zakresie terminu zapłaty - </w:t>
      </w:r>
      <w:r>
        <w:rPr>
          <w:sz w:val="22"/>
          <w:szCs w:val="22"/>
        </w:rPr>
        <w:t>w wysokości 10.000,00 zł za każdorazowe stwierdzenie takiego faktu,</w:t>
      </w:r>
    </w:p>
    <w:p w14:paraId="38ECCBB6" w14:textId="77777777" w:rsidR="005C1EB7" w:rsidRDefault="00000000">
      <w:pPr>
        <w:numPr>
          <w:ilvl w:val="2"/>
          <w:numId w:val="8"/>
        </w:numPr>
        <w:tabs>
          <w:tab w:val="left" w:pos="709"/>
        </w:tabs>
        <w:ind w:left="709" w:hanging="283"/>
        <w:jc w:val="both"/>
        <w:rPr>
          <w:sz w:val="22"/>
          <w:szCs w:val="22"/>
        </w:rPr>
      </w:pPr>
      <w:r>
        <w:rPr>
          <w:sz w:val="22"/>
          <w:szCs w:val="22"/>
        </w:rPr>
        <w:t>w przypadku, gdy czynności zastrzeżone dla kierownika budowy/robót będzie wykonywała inna osoba niż zaakceptowana przez Zamawiającego – wysokości 10.000,00 zł za każdy stwierdzony przypadek</w:t>
      </w:r>
    </w:p>
    <w:p w14:paraId="6F4FE074" w14:textId="77777777" w:rsidR="005C1EB7" w:rsidRDefault="00000000">
      <w:pPr>
        <w:numPr>
          <w:ilvl w:val="2"/>
          <w:numId w:val="8"/>
        </w:numPr>
        <w:tabs>
          <w:tab w:val="left" w:pos="709"/>
        </w:tabs>
        <w:ind w:left="709" w:hanging="283"/>
        <w:jc w:val="both"/>
        <w:rPr>
          <w:sz w:val="22"/>
          <w:szCs w:val="22"/>
        </w:rPr>
      </w:pPr>
      <w:r>
        <w:rPr>
          <w:sz w:val="22"/>
          <w:szCs w:val="22"/>
        </w:rPr>
        <w:t>za dopuszczenie do wykonywania robót budowlanych objętych przedmiotem umowy innego podmiotu niż Wykonawca lub zatwierdzony przez Zamawiającego podwykonawca – w wysokości 10.000,00 zł</w:t>
      </w:r>
    </w:p>
    <w:p w14:paraId="6662AC16" w14:textId="77777777" w:rsidR="005C1EB7" w:rsidRDefault="00000000">
      <w:pPr>
        <w:numPr>
          <w:ilvl w:val="2"/>
          <w:numId w:val="8"/>
        </w:numPr>
        <w:tabs>
          <w:tab w:val="left" w:pos="709"/>
        </w:tabs>
        <w:ind w:left="709" w:hanging="283"/>
        <w:jc w:val="both"/>
        <w:rPr>
          <w:sz w:val="22"/>
          <w:szCs w:val="22"/>
        </w:rPr>
      </w:pPr>
      <w:r>
        <w:rPr>
          <w:sz w:val="22"/>
          <w:szCs w:val="22"/>
        </w:rPr>
        <w:t xml:space="preserve">za przystąpienie do robót budowlanych bez uzyskania decyzji o zajęciu pasa ruchu drogowego (drogi powiatowe i wojewódzkie) – w wysokości 1.000,00 zł za każdy dzień ich wykonywania </w:t>
      </w:r>
    </w:p>
    <w:p w14:paraId="7270C233" w14:textId="77777777" w:rsidR="005C1EB7" w:rsidRDefault="00000000">
      <w:pPr>
        <w:numPr>
          <w:ilvl w:val="2"/>
          <w:numId w:val="8"/>
        </w:numPr>
        <w:tabs>
          <w:tab w:val="left" w:pos="709"/>
        </w:tabs>
        <w:ind w:left="709" w:hanging="283"/>
        <w:jc w:val="both"/>
        <w:rPr>
          <w:rStyle w:val="normaltextrun"/>
          <w:color w:val="000000"/>
          <w:sz w:val="22"/>
          <w:szCs w:val="22"/>
        </w:rPr>
      </w:pPr>
      <w:r>
        <w:rPr>
          <w:rStyle w:val="normaltextrun"/>
          <w:color w:val="000000"/>
          <w:sz w:val="22"/>
          <w:szCs w:val="22"/>
        </w:rPr>
        <w:lastRenderedPageBreak/>
        <w:t>każdorazowo za</w:t>
      </w:r>
      <w:r>
        <w:rPr>
          <w:rStyle w:val="apple-converted-space"/>
          <w:color w:val="000000"/>
          <w:sz w:val="22"/>
          <w:szCs w:val="22"/>
        </w:rPr>
        <w:t xml:space="preserve"> nie</w:t>
      </w:r>
      <w:r>
        <w:rPr>
          <w:rStyle w:val="spellingerror"/>
          <w:color w:val="000000"/>
          <w:sz w:val="22"/>
          <w:szCs w:val="22"/>
        </w:rPr>
        <w:t>zapewnienie</w:t>
      </w:r>
      <w:r>
        <w:rPr>
          <w:rStyle w:val="apple-converted-space"/>
          <w:color w:val="000000"/>
          <w:sz w:val="22"/>
          <w:szCs w:val="22"/>
        </w:rPr>
        <w:t xml:space="preserve"> </w:t>
      </w:r>
      <w:r>
        <w:rPr>
          <w:rStyle w:val="normaltextrun"/>
          <w:color w:val="000000"/>
          <w:sz w:val="22"/>
          <w:szCs w:val="22"/>
        </w:rPr>
        <w:t xml:space="preserve">przez Wykonawcę osoby wykonującej na umowę </w:t>
      </w:r>
      <w:r>
        <w:rPr>
          <w:rStyle w:val="normaltextrun"/>
          <w:color w:val="000000"/>
          <w:sz w:val="22"/>
          <w:szCs w:val="22"/>
        </w:rPr>
        <w:br/>
        <w:t>o pracę co</w:t>
      </w:r>
      <w:r>
        <w:rPr>
          <w:rStyle w:val="apple-converted-space"/>
          <w:color w:val="000000"/>
          <w:sz w:val="22"/>
          <w:szCs w:val="22"/>
        </w:rPr>
        <w:t xml:space="preserve"> </w:t>
      </w:r>
      <w:r>
        <w:rPr>
          <w:rStyle w:val="spellingerror"/>
          <w:color w:val="000000"/>
          <w:sz w:val="22"/>
          <w:szCs w:val="22"/>
        </w:rPr>
        <w:t>najmnie</w:t>
      </w:r>
      <w:r>
        <w:rPr>
          <w:rStyle w:val="normaltextrun"/>
          <w:color w:val="000000"/>
          <w:sz w:val="22"/>
          <w:szCs w:val="22"/>
        </w:rPr>
        <w:t>j z jednej z czynności wskazanych w</w:t>
      </w:r>
      <w:r>
        <w:rPr>
          <w:rStyle w:val="apple-converted-space"/>
          <w:color w:val="000000"/>
          <w:sz w:val="22"/>
          <w:szCs w:val="22"/>
        </w:rPr>
        <w:t xml:space="preserve"> </w:t>
      </w:r>
      <w:r>
        <w:rPr>
          <w:rStyle w:val="spellingerror"/>
          <w:color w:val="000000"/>
          <w:sz w:val="22"/>
          <w:szCs w:val="22"/>
        </w:rPr>
        <w:t>SWZ</w:t>
      </w:r>
      <w:r>
        <w:rPr>
          <w:rStyle w:val="normaltextrun"/>
          <w:color w:val="000000"/>
          <w:sz w:val="22"/>
          <w:szCs w:val="22"/>
        </w:rPr>
        <w:t>, a polegających na wykonywaniu pracy w</w:t>
      </w:r>
      <w:r>
        <w:rPr>
          <w:rStyle w:val="apple-converted-space"/>
          <w:color w:val="000000"/>
          <w:sz w:val="22"/>
          <w:szCs w:val="22"/>
        </w:rPr>
        <w:t xml:space="preserve"> </w:t>
      </w:r>
      <w:r>
        <w:rPr>
          <w:rStyle w:val="spellingerror"/>
          <w:color w:val="000000"/>
          <w:sz w:val="22"/>
          <w:szCs w:val="22"/>
        </w:rPr>
        <w:t>sposób</w:t>
      </w:r>
      <w:r>
        <w:rPr>
          <w:rStyle w:val="apple-converted-space"/>
          <w:color w:val="000000"/>
          <w:sz w:val="22"/>
          <w:szCs w:val="22"/>
        </w:rPr>
        <w:t xml:space="preserve"> </w:t>
      </w:r>
      <w:r>
        <w:rPr>
          <w:rStyle w:val="spellingerror"/>
          <w:color w:val="000000"/>
          <w:sz w:val="22"/>
          <w:szCs w:val="22"/>
        </w:rPr>
        <w:t>określony</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Kodeksie</w:t>
      </w:r>
      <w:r>
        <w:rPr>
          <w:rStyle w:val="apple-converted-space"/>
          <w:color w:val="000000"/>
          <w:sz w:val="22"/>
          <w:szCs w:val="22"/>
        </w:rPr>
        <w:t xml:space="preserve"> </w:t>
      </w:r>
      <w:r>
        <w:rPr>
          <w:rStyle w:val="normaltextrun"/>
          <w:color w:val="000000"/>
          <w:sz w:val="22"/>
          <w:szCs w:val="22"/>
        </w:rPr>
        <w:t>Pracy — w wysokości stanowiącej iloczyn kwoty</w:t>
      </w:r>
      <w:r>
        <w:rPr>
          <w:rStyle w:val="apple-converted-space"/>
          <w:color w:val="000000"/>
          <w:sz w:val="22"/>
          <w:szCs w:val="22"/>
        </w:rPr>
        <w:t xml:space="preserve"> </w:t>
      </w:r>
      <w:r>
        <w:rPr>
          <w:rStyle w:val="spellingerror"/>
          <w:color w:val="000000"/>
          <w:sz w:val="22"/>
          <w:szCs w:val="22"/>
        </w:rPr>
        <w:t>minimalnego</w:t>
      </w:r>
      <w:r>
        <w:rPr>
          <w:rStyle w:val="apple-converted-space"/>
          <w:color w:val="000000"/>
          <w:sz w:val="22"/>
          <w:szCs w:val="22"/>
        </w:rPr>
        <w:t xml:space="preserve"> </w:t>
      </w:r>
      <w:r>
        <w:rPr>
          <w:rStyle w:val="normaltextrun"/>
          <w:color w:val="000000"/>
          <w:sz w:val="22"/>
          <w:szCs w:val="22"/>
        </w:rPr>
        <w:t>wynagrodzenia za pracę ustalonego na podstawie</w:t>
      </w:r>
      <w:r>
        <w:rPr>
          <w:rStyle w:val="apple-converted-space"/>
          <w:color w:val="000000"/>
          <w:sz w:val="22"/>
          <w:szCs w:val="22"/>
        </w:rPr>
        <w:t xml:space="preserve"> </w:t>
      </w:r>
      <w:r>
        <w:rPr>
          <w:rStyle w:val="spellingerror"/>
          <w:color w:val="000000"/>
          <w:sz w:val="22"/>
          <w:szCs w:val="22"/>
        </w:rPr>
        <w:t xml:space="preserve">przepisów </w:t>
      </w:r>
      <w:r>
        <w:rPr>
          <w:rStyle w:val="normaltextrun"/>
          <w:color w:val="000000"/>
          <w:sz w:val="22"/>
          <w:szCs w:val="22"/>
        </w:rPr>
        <w:t>o</w:t>
      </w:r>
      <w:r>
        <w:rPr>
          <w:rStyle w:val="apple-converted-space"/>
          <w:color w:val="000000"/>
          <w:sz w:val="22"/>
          <w:szCs w:val="22"/>
        </w:rPr>
        <w:t xml:space="preserve"> </w:t>
      </w:r>
      <w:r>
        <w:rPr>
          <w:rStyle w:val="spellingerror"/>
          <w:color w:val="000000"/>
          <w:sz w:val="22"/>
          <w:szCs w:val="22"/>
        </w:rPr>
        <w:t>minimalnym</w:t>
      </w:r>
      <w:r>
        <w:rPr>
          <w:rStyle w:val="apple-converted-space"/>
          <w:color w:val="000000"/>
          <w:sz w:val="22"/>
          <w:szCs w:val="22"/>
        </w:rPr>
        <w:t xml:space="preserve"> </w:t>
      </w:r>
      <w:r>
        <w:rPr>
          <w:rStyle w:val="spellingerror"/>
          <w:color w:val="000000"/>
          <w:sz w:val="22"/>
          <w:szCs w:val="22"/>
        </w:rPr>
        <w:t>wynagrodzeniu</w:t>
      </w:r>
      <w:r>
        <w:rPr>
          <w:rStyle w:val="apple-converted-space"/>
          <w:color w:val="000000"/>
          <w:sz w:val="22"/>
          <w:szCs w:val="22"/>
        </w:rPr>
        <w:t xml:space="preserve"> </w:t>
      </w:r>
      <w:r>
        <w:rPr>
          <w:rStyle w:val="normaltextrun"/>
          <w:color w:val="000000"/>
          <w:sz w:val="22"/>
          <w:szCs w:val="22"/>
        </w:rPr>
        <w:t>za pocę. obowiązujących w chwili</w:t>
      </w:r>
      <w:r>
        <w:rPr>
          <w:rStyle w:val="apple-converted-space"/>
          <w:color w:val="000000"/>
          <w:sz w:val="22"/>
          <w:szCs w:val="22"/>
        </w:rPr>
        <w:t xml:space="preserve"> </w:t>
      </w:r>
      <w:r>
        <w:rPr>
          <w:rStyle w:val="spellingerror"/>
          <w:color w:val="000000"/>
          <w:sz w:val="22"/>
          <w:szCs w:val="22"/>
        </w:rPr>
        <w:t>stwierdzenia</w:t>
      </w:r>
      <w:r>
        <w:rPr>
          <w:rStyle w:val="apple-converted-space"/>
          <w:color w:val="000000"/>
          <w:sz w:val="22"/>
          <w:szCs w:val="22"/>
        </w:rPr>
        <w:t xml:space="preserve"> </w:t>
      </w:r>
      <w:r>
        <w:rPr>
          <w:rStyle w:val="normaltextrun"/>
          <w:color w:val="000000"/>
          <w:sz w:val="22"/>
          <w:szCs w:val="22"/>
        </w:rPr>
        <w:t>przez Zamawiającego</w:t>
      </w:r>
      <w:r>
        <w:rPr>
          <w:rStyle w:val="apple-converted-space"/>
          <w:color w:val="000000"/>
          <w:sz w:val="22"/>
          <w:szCs w:val="22"/>
        </w:rPr>
        <w:t xml:space="preserve"> </w:t>
      </w:r>
      <w:r>
        <w:rPr>
          <w:rStyle w:val="spellingerror"/>
          <w:color w:val="000000"/>
          <w:sz w:val="22"/>
          <w:szCs w:val="22"/>
        </w:rPr>
        <w:t xml:space="preserve">niedopełnienia </w:t>
      </w:r>
      <w:r>
        <w:rPr>
          <w:rStyle w:val="normaltextrun"/>
          <w:color w:val="000000"/>
          <w:sz w:val="22"/>
          <w:szCs w:val="22"/>
        </w:rPr>
        <w:t>przez Wykonawcę wymogu</w:t>
      </w:r>
      <w:r>
        <w:rPr>
          <w:rStyle w:val="apple-converted-space"/>
          <w:color w:val="000000"/>
          <w:sz w:val="22"/>
          <w:szCs w:val="22"/>
        </w:rPr>
        <w:t xml:space="preserve"> </w:t>
      </w:r>
      <w:r>
        <w:rPr>
          <w:rStyle w:val="spellingerror"/>
          <w:color w:val="000000"/>
          <w:sz w:val="22"/>
          <w:szCs w:val="22"/>
        </w:rPr>
        <w:t>zatrudnienia</w:t>
      </w:r>
      <w:r>
        <w:rPr>
          <w:rStyle w:val="apple-converted-space"/>
          <w:color w:val="000000"/>
          <w:sz w:val="22"/>
          <w:szCs w:val="22"/>
        </w:rPr>
        <w:t xml:space="preserve"> </w:t>
      </w:r>
      <w:r>
        <w:rPr>
          <w:rStyle w:val="normaltextrun"/>
          <w:color w:val="000000"/>
          <w:sz w:val="22"/>
          <w:szCs w:val="22"/>
        </w:rPr>
        <w:t>oraz liczby</w:t>
      </w:r>
      <w:r>
        <w:rPr>
          <w:rStyle w:val="apple-converted-space"/>
          <w:color w:val="000000"/>
          <w:sz w:val="22"/>
          <w:szCs w:val="22"/>
        </w:rPr>
        <w:t xml:space="preserve"> </w:t>
      </w:r>
      <w:r>
        <w:rPr>
          <w:rStyle w:val="spellingerror"/>
          <w:color w:val="000000"/>
          <w:sz w:val="22"/>
          <w:szCs w:val="22"/>
        </w:rPr>
        <w:t>miesięcy</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okresie</w:t>
      </w:r>
      <w:r>
        <w:rPr>
          <w:rStyle w:val="apple-converted-space"/>
          <w:color w:val="000000"/>
          <w:sz w:val="22"/>
          <w:szCs w:val="22"/>
        </w:rPr>
        <w:t xml:space="preserve"> </w:t>
      </w:r>
      <w:r>
        <w:rPr>
          <w:rStyle w:val="normaltextrun"/>
          <w:color w:val="000000"/>
          <w:sz w:val="22"/>
          <w:szCs w:val="22"/>
        </w:rPr>
        <w:t>Umowy,</w:t>
      </w:r>
      <w:r>
        <w:rPr>
          <w:rStyle w:val="spellingerror"/>
          <w:color w:val="000000"/>
          <w:sz w:val="22"/>
          <w:szCs w:val="22"/>
        </w:rPr>
        <w:t xml:space="preserve"> w których</w:t>
      </w:r>
      <w:r>
        <w:rPr>
          <w:rStyle w:val="apple-converted-space"/>
          <w:color w:val="000000"/>
          <w:sz w:val="22"/>
          <w:szCs w:val="22"/>
        </w:rPr>
        <w:t xml:space="preserve"> nie </w:t>
      </w:r>
      <w:r>
        <w:rPr>
          <w:rStyle w:val="spellingerror"/>
          <w:color w:val="000000"/>
          <w:sz w:val="22"/>
          <w:szCs w:val="22"/>
        </w:rPr>
        <w:t>dopełniono</w:t>
      </w:r>
      <w:r>
        <w:rPr>
          <w:rStyle w:val="apple-converted-space"/>
          <w:color w:val="000000"/>
          <w:sz w:val="22"/>
          <w:szCs w:val="22"/>
        </w:rPr>
        <w:t xml:space="preserve"> </w:t>
      </w:r>
      <w:r>
        <w:rPr>
          <w:rStyle w:val="normaltextrun"/>
          <w:color w:val="000000"/>
          <w:sz w:val="22"/>
          <w:szCs w:val="22"/>
        </w:rPr>
        <w:t>przedmiotowego wymogu,</w:t>
      </w:r>
    </w:p>
    <w:p w14:paraId="6AD7022E" w14:textId="77777777" w:rsidR="005C1EB7" w:rsidRDefault="00000000">
      <w:pPr>
        <w:numPr>
          <w:ilvl w:val="2"/>
          <w:numId w:val="8"/>
        </w:numPr>
        <w:tabs>
          <w:tab w:val="left" w:pos="709"/>
        </w:tabs>
        <w:ind w:left="709" w:hanging="283"/>
        <w:jc w:val="both"/>
        <w:rPr>
          <w:color w:val="000000"/>
          <w:sz w:val="22"/>
          <w:szCs w:val="22"/>
        </w:rPr>
      </w:pPr>
      <w:r>
        <w:rPr>
          <w:rStyle w:val="spellingerror"/>
          <w:color w:val="000000"/>
          <w:sz w:val="22"/>
          <w:szCs w:val="22"/>
        </w:rPr>
        <w:t xml:space="preserve">każdorazowo za </w:t>
      </w:r>
      <w:r>
        <w:rPr>
          <w:rStyle w:val="normaltextrun"/>
          <w:color w:val="000000"/>
          <w:sz w:val="22"/>
          <w:szCs w:val="22"/>
        </w:rPr>
        <w:t xml:space="preserve">nie </w:t>
      </w:r>
      <w:r>
        <w:rPr>
          <w:rStyle w:val="spellingerror"/>
          <w:color w:val="000000"/>
          <w:sz w:val="22"/>
          <w:szCs w:val="22"/>
        </w:rPr>
        <w:t>zapewnienie</w:t>
      </w:r>
      <w:r>
        <w:rPr>
          <w:rStyle w:val="apple-converted-space"/>
          <w:color w:val="000000"/>
          <w:sz w:val="22"/>
          <w:szCs w:val="22"/>
        </w:rPr>
        <w:t xml:space="preserve"> </w:t>
      </w:r>
      <w:r>
        <w:rPr>
          <w:rStyle w:val="normaltextrun"/>
          <w:color w:val="000000"/>
          <w:sz w:val="22"/>
          <w:szCs w:val="22"/>
        </w:rPr>
        <w:t>przez Wykonawcę</w:t>
      </w:r>
      <w:r>
        <w:rPr>
          <w:rStyle w:val="apple-converted-space"/>
          <w:color w:val="000000"/>
          <w:sz w:val="22"/>
          <w:szCs w:val="22"/>
        </w:rPr>
        <w:t xml:space="preserve"> </w:t>
      </w:r>
      <w:r>
        <w:rPr>
          <w:rStyle w:val="spellingerror"/>
          <w:color w:val="000000"/>
          <w:sz w:val="22"/>
          <w:szCs w:val="22"/>
        </w:rPr>
        <w:t>obowiązku</w:t>
      </w:r>
      <w:r>
        <w:rPr>
          <w:rStyle w:val="apple-converted-space"/>
          <w:color w:val="000000"/>
          <w:sz w:val="22"/>
          <w:szCs w:val="22"/>
        </w:rPr>
        <w:t xml:space="preserve"> </w:t>
      </w:r>
      <w:r>
        <w:rPr>
          <w:rStyle w:val="spellingerror"/>
          <w:color w:val="000000"/>
          <w:sz w:val="22"/>
          <w:szCs w:val="22"/>
        </w:rPr>
        <w:t xml:space="preserve">zatrudnienia </w:t>
      </w:r>
      <w:r>
        <w:rPr>
          <w:rStyle w:val="normaltextrun"/>
          <w:color w:val="000000"/>
          <w:sz w:val="22"/>
          <w:szCs w:val="22"/>
        </w:rPr>
        <w:t>przez podwykonawcę osoby</w:t>
      </w:r>
      <w:r>
        <w:rPr>
          <w:rStyle w:val="apple-converted-space"/>
          <w:color w:val="000000"/>
          <w:sz w:val="22"/>
          <w:szCs w:val="22"/>
        </w:rPr>
        <w:t xml:space="preserve"> </w:t>
      </w:r>
      <w:r>
        <w:rPr>
          <w:rStyle w:val="spellingerror"/>
          <w:color w:val="000000"/>
          <w:sz w:val="22"/>
          <w:szCs w:val="22"/>
        </w:rPr>
        <w:t xml:space="preserve">wykonującej </w:t>
      </w:r>
      <w:r>
        <w:rPr>
          <w:rStyle w:val="normaltextrun"/>
          <w:color w:val="000000"/>
          <w:sz w:val="22"/>
          <w:szCs w:val="22"/>
        </w:rPr>
        <w:t>na umowę o pracę co</w:t>
      </w:r>
      <w:r>
        <w:rPr>
          <w:rStyle w:val="apple-converted-space"/>
          <w:color w:val="000000"/>
          <w:sz w:val="22"/>
          <w:szCs w:val="22"/>
        </w:rPr>
        <w:t xml:space="preserve"> </w:t>
      </w:r>
      <w:r>
        <w:rPr>
          <w:rStyle w:val="spellingerror"/>
          <w:color w:val="000000"/>
          <w:sz w:val="22"/>
          <w:szCs w:val="22"/>
        </w:rPr>
        <w:t>najmniej</w:t>
      </w:r>
      <w:r>
        <w:rPr>
          <w:rStyle w:val="apple-converted-space"/>
          <w:color w:val="000000"/>
          <w:sz w:val="22"/>
          <w:szCs w:val="22"/>
        </w:rPr>
        <w:t xml:space="preserve"> z</w:t>
      </w:r>
      <w:r>
        <w:rPr>
          <w:rStyle w:val="normaltextrun"/>
          <w:color w:val="000000"/>
          <w:sz w:val="22"/>
          <w:szCs w:val="22"/>
        </w:rPr>
        <w:t xml:space="preserve"> jednej z czynności wskazanych</w:t>
      </w:r>
      <w:r>
        <w:rPr>
          <w:rStyle w:val="apple-converted-space"/>
          <w:color w:val="000000"/>
          <w:sz w:val="22"/>
          <w:szCs w:val="22"/>
        </w:rPr>
        <w:t xml:space="preserve"> w </w:t>
      </w:r>
      <w:r>
        <w:rPr>
          <w:rStyle w:val="spellingerror"/>
          <w:color w:val="000000"/>
          <w:sz w:val="22"/>
          <w:szCs w:val="22"/>
        </w:rPr>
        <w:t>SWZ</w:t>
      </w:r>
      <w:r>
        <w:rPr>
          <w:rStyle w:val="normaltextrun"/>
          <w:color w:val="000000"/>
          <w:sz w:val="22"/>
          <w:szCs w:val="22"/>
        </w:rPr>
        <w:t>, a polegających na</w:t>
      </w:r>
      <w:r>
        <w:rPr>
          <w:rStyle w:val="apple-converted-space"/>
          <w:color w:val="000000"/>
          <w:sz w:val="22"/>
          <w:szCs w:val="22"/>
        </w:rPr>
        <w:t xml:space="preserve"> </w:t>
      </w:r>
      <w:r>
        <w:rPr>
          <w:rStyle w:val="spellingerror"/>
          <w:color w:val="000000"/>
          <w:sz w:val="22"/>
          <w:szCs w:val="22"/>
        </w:rPr>
        <w:t xml:space="preserve">wykonywaniu </w:t>
      </w:r>
      <w:r>
        <w:rPr>
          <w:rStyle w:val="normaltextrun"/>
          <w:color w:val="000000"/>
          <w:sz w:val="22"/>
          <w:szCs w:val="22"/>
        </w:rPr>
        <w:t>pracy w sposób określony w Pracy — stanowiącej iloczyn kwoty</w:t>
      </w:r>
      <w:r>
        <w:rPr>
          <w:rStyle w:val="apple-converted-space"/>
          <w:color w:val="000000"/>
          <w:sz w:val="22"/>
          <w:szCs w:val="22"/>
        </w:rPr>
        <w:t xml:space="preserve"> </w:t>
      </w:r>
      <w:r>
        <w:rPr>
          <w:rStyle w:val="spellingerror"/>
          <w:color w:val="000000"/>
          <w:sz w:val="22"/>
          <w:szCs w:val="22"/>
        </w:rPr>
        <w:t>minimalnego</w:t>
      </w:r>
      <w:r>
        <w:rPr>
          <w:rStyle w:val="apple-converted-space"/>
          <w:color w:val="000000"/>
          <w:sz w:val="22"/>
          <w:szCs w:val="22"/>
        </w:rPr>
        <w:t xml:space="preserve"> </w:t>
      </w:r>
      <w:r>
        <w:rPr>
          <w:rStyle w:val="spellingerror"/>
          <w:color w:val="000000"/>
          <w:sz w:val="22"/>
          <w:szCs w:val="22"/>
        </w:rPr>
        <w:t>wynagrodzenia</w:t>
      </w:r>
      <w:r>
        <w:rPr>
          <w:rStyle w:val="apple-converted-space"/>
          <w:color w:val="000000"/>
          <w:sz w:val="22"/>
          <w:szCs w:val="22"/>
        </w:rPr>
        <w:t xml:space="preserve"> </w:t>
      </w:r>
      <w:r>
        <w:rPr>
          <w:rStyle w:val="normaltextrun"/>
          <w:color w:val="000000"/>
          <w:sz w:val="22"/>
          <w:szCs w:val="22"/>
        </w:rPr>
        <w:t>za pracę ustalonego na</w:t>
      </w:r>
      <w:r>
        <w:rPr>
          <w:rStyle w:val="apple-converted-space"/>
          <w:color w:val="000000"/>
          <w:sz w:val="22"/>
          <w:szCs w:val="22"/>
        </w:rPr>
        <w:t xml:space="preserve"> </w:t>
      </w:r>
      <w:r>
        <w:rPr>
          <w:rStyle w:val="spellingerror"/>
          <w:color w:val="000000"/>
          <w:sz w:val="22"/>
          <w:szCs w:val="22"/>
        </w:rPr>
        <w:t>podstawie</w:t>
      </w:r>
      <w:r>
        <w:rPr>
          <w:rStyle w:val="apple-converted-space"/>
          <w:color w:val="000000"/>
          <w:sz w:val="22"/>
          <w:szCs w:val="22"/>
        </w:rPr>
        <w:t xml:space="preserve"> o </w:t>
      </w:r>
      <w:r>
        <w:rPr>
          <w:rStyle w:val="spellingerror"/>
          <w:color w:val="000000"/>
          <w:sz w:val="22"/>
          <w:szCs w:val="22"/>
        </w:rPr>
        <w:t>minimalnym</w:t>
      </w:r>
      <w:r>
        <w:rPr>
          <w:rStyle w:val="apple-converted-space"/>
          <w:color w:val="000000"/>
          <w:sz w:val="22"/>
          <w:szCs w:val="22"/>
        </w:rPr>
        <w:t xml:space="preserve"> </w:t>
      </w:r>
      <w:r>
        <w:rPr>
          <w:rStyle w:val="spellingerror"/>
          <w:color w:val="000000"/>
          <w:sz w:val="22"/>
          <w:szCs w:val="22"/>
        </w:rPr>
        <w:t>wynagrodzeniu</w:t>
      </w:r>
      <w:r>
        <w:rPr>
          <w:rStyle w:val="apple-converted-space"/>
          <w:color w:val="000000"/>
          <w:sz w:val="22"/>
          <w:szCs w:val="22"/>
        </w:rPr>
        <w:t xml:space="preserve"> </w:t>
      </w:r>
      <w:r>
        <w:rPr>
          <w:rStyle w:val="normaltextrun"/>
          <w:color w:val="000000"/>
          <w:sz w:val="22"/>
          <w:szCs w:val="22"/>
        </w:rPr>
        <w:t>za pracę,</w:t>
      </w:r>
      <w:r>
        <w:rPr>
          <w:rStyle w:val="apple-converted-space"/>
          <w:color w:val="000000"/>
          <w:sz w:val="22"/>
          <w:szCs w:val="22"/>
        </w:rPr>
        <w:t xml:space="preserve"> </w:t>
      </w:r>
      <w:r>
        <w:rPr>
          <w:rStyle w:val="spellingerror"/>
          <w:color w:val="000000"/>
          <w:sz w:val="22"/>
          <w:szCs w:val="22"/>
        </w:rPr>
        <w:t>obowiązujących</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 xml:space="preserve">chwili stwierdzenia </w:t>
      </w:r>
      <w:r>
        <w:rPr>
          <w:rStyle w:val="normaltextrun"/>
          <w:color w:val="000000"/>
          <w:sz w:val="22"/>
          <w:szCs w:val="22"/>
        </w:rPr>
        <w:t xml:space="preserve">przez Zamawiającego nie </w:t>
      </w:r>
      <w:r>
        <w:rPr>
          <w:rStyle w:val="spellingerror"/>
          <w:color w:val="000000"/>
          <w:sz w:val="22"/>
          <w:szCs w:val="22"/>
        </w:rPr>
        <w:t>zapewnienia przez</w:t>
      </w:r>
      <w:r>
        <w:rPr>
          <w:rStyle w:val="apple-converted-space"/>
          <w:color w:val="000000"/>
          <w:sz w:val="22"/>
          <w:szCs w:val="22"/>
        </w:rPr>
        <w:t xml:space="preserve"> </w:t>
      </w:r>
      <w:r>
        <w:rPr>
          <w:rStyle w:val="spellingerror"/>
          <w:color w:val="000000"/>
          <w:sz w:val="22"/>
          <w:szCs w:val="22"/>
        </w:rPr>
        <w:t>podwykonawcę</w:t>
      </w:r>
      <w:r>
        <w:rPr>
          <w:rStyle w:val="apple-converted-space"/>
          <w:color w:val="000000"/>
          <w:sz w:val="22"/>
          <w:szCs w:val="22"/>
        </w:rPr>
        <w:t xml:space="preserve"> </w:t>
      </w:r>
      <w:r>
        <w:rPr>
          <w:rStyle w:val="normaltextrun"/>
          <w:color w:val="000000"/>
          <w:sz w:val="22"/>
          <w:szCs w:val="22"/>
        </w:rPr>
        <w:t>wymogu</w:t>
      </w:r>
      <w:r>
        <w:rPr>
          <w:rStyle w:val="apple-converted-space"/>
          <w:color w:val="000000"/>
          <w:sz w:val="22"/>
          <w:szCs w:val="22"/>
        </w:rPr>
        <w:t xml:space="preserve"> </w:t>
      </w:r>
      <w:r>
        <w:rPr>
          <w:rStyle w:val="spellingerror"/>
          <w:color w:val="000000"/>
          <w:sz w:val="22"/>
          <w:szCs w:val="22"/>
        </w:rPr>
        <w:t>zatrudnienia</w:t>
      </w:r>
      <w:r>
        <w:rPr>
          <w:rStyle w:val="apple-converted-space"/>
          <w:color w:val="000000"/>
          <w:sz w:val="22"/>
          <w:szCs w:val="22"/>
        </w:rPr>
        <w:t xml:space="preserve"> </w:t>
      </w:r>
      <w:r>
        <w:rPr>
          <w:rStyle w:val="normaltextrun"/>
          <w:color w:val="000000"/>
          <w:sz w:val="22"/>
          <w:szCs w:val="22"/>
        </w:rPr>
        <w:t xml:space="preserve">oraz liczby </w:t>
      </w:r>
      <w:r>
        <w:rPr>
          <w:rStyle w:val="spellingerror"/>
          <w:color w:val="000000"/>
          <w:sz w:val="22"/>
          <w:szCs w:val="22"/>
        </w:rPr>
        <w:t xml:space="preserve">miesięcy </w:t>
      </w:r>
      <w:r>
        <w:rPr>
          <w:rStyle w:val="normaltextrun"/>
          <w:color w:val="000000"/>
          <w:sz w:val="22"/>
          <w:szCs w:val="22"/>
        </w:rPr>
        <w:t>w których nie dopełniono wymogu.</w:t>
      </w:r>
    </w:p>
    <w:p w14:paraId="557B8F07" w14:textId="77777777" w:rsidR="005C1EB7" w:rsidRDefault="00000000">
      <w:pPr>
        <w:numPr>
          <w:ilvl w:val="2"/>
          <w:numId w:val="8"/>
        </w:numPr>
        <w:tabs>
          <w:tab w:val="left" w:pos="709"/>
        </w:tabs>
        <w:ind w:left="709" w:hanging="283"/>
        <w:jc w:val="both"/>
        <w:rPr>
          <w:color w:val="000000"/>
          <w:sz w:val="22"/>
          <w:szCs w:val="22"/>
        </w:rPr>
      </w:pPr>
      <w:r>
        <w:rPr>
          <w:sz w:val="22"/>
          <w:szCs w:val="22"/>
        </w:rPr>
        <w:t>za każdy, inny niż opisany w ust. 2 pkt. od a) do l) przypadek nie wywiązywania się</w:t>
      </w:r>
      <w:r>
        <w:rPr>
          <w:sz w:val="22"/>
          <w:szCs w:val="22"/>
        </w:rPr>
        <w:br/>
        <w:t>z obowiązków określonych w niniejszej umowie i przedmiocie zamówienia – 2.000,00 zł za każdy stwierdzony przypadek</w:t>
      </w:r>
    </w:p>
    <w:p w14:paraId="002AE42D" w14:textId="0F336C57" w:rsidR="005C1EB7" w:rsidRPr="000057D1" w:rsidRDefault="00000000" w:rsidP="000057D1">
      <w:pPr>
        <w:pStyle w:val="Akapitzlist"/>
        <w:numPr>
          <w:ilvl w:val="0"/>
          <w:numId w:val="15"/>
        </w:numPr>
        <w:spacing w:line="240" w:lineRule="auto"/>
        <w:jc w:val="both"/>
        <w:rPr>
          <w:rFonts w:ascii="Times New Roman" w:hAnsi="Times New Roman"/>
        </w:rPr>
      </w:pPr>
      <w:r w:rsidRPr="000057D1">
        <w:rPr>
          <w:rFonts w:ascii="Times New Roman" w:hAnsi="Times New Roman"/>
        </w:rPr>
        <w:t>Wysokość wszystkich kar umownych należnych Zamawiającemu nie może przekroczyć 20 % wynagrodzenia brutto, o którym mowa w § 4 ust. 2; gdy suma wszystkich kar umownych przekroczy 20%, Zamawiający zastrzega sobie prawo do odstąpienia od umowy bez jakichkolwiek zobowiązań w stosunku do Wykonawcy.</w:t>
      </w:r>
    </w:p>
    <w:p w14:paraId="088043A7" w14:textId="77777777" w:rsidR="005C1EB7" w:rsidRDefault="00000000" w:rsidP="000057D1">
      <w:pPr>
        <w:numPr>
          <w:ilvl w:val="0"/>
          <w:numId w:val="15"/>
        </w:numPr>
        <w:jc w:val="both"/>
        <w:rPr>
          <w:sz w:val="22"/>
          <w:szCs w:val="22"/>
        </w:rPr>
      </w:pPr>
      <w:r>
        <w:rPr>
          <w:sz w:val="22"/>
          <w:szCs w:val="22"/>
        </w:rPr>
        <w:t>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3BB02514" w14:textId="77777777" w:rsidR="005C1EB7" w:rsidRDefault="00000000">
      <w:pPr>
        <w:numPr>
          <w:ilvl w:val="0"/>
          <w:numId w:val="15"/>
        </w:numPr>
        <w:jc w:val="both"/>
        <w:rPr>
          <w:sz w:val="22"/>
          <w:szCs w:val="22"/>
        </w:rPr>
      </w:pPr>
      <w:r>
        <w:rPr>
          <w:sz w:val="22"/>
          <w:szCs w:val="22"/>
        </w:rPr>
        <w:t>Kara umowna z tytułu zwłoki przysługuje za każdy rozpoczęty dzień zwłoki i jest wymagalna od dnia następnego po upływie terminu jej zapłaty,</w:t>
      </w:r>
    </w:p>
    <w:p w14:paraId="4AA6E600" w14:textId="6E6F60E4" w:rsidR="005C1EB7" w:rsidRPr="00D029A8" w:rsidRDefault="00000000" w:rsidP="00D029A8">
      <w:pPr>
        <w:numPr>
          <w:ilvl w:val="0"/>
          <w:numId w:val="15"/>
        </w:numPr>
        <w:suppressAutoHyphens w:val="0"/>
        <w:spacing w:after="160" w:line="259" w:lineRule="auto"/>
        <w:jc w:val="both"/>
        <w:rPr>
          <w:b/>
          <w:sz w:val="22"/>
          <w:szCs w:val="22"/>
        </w:rPr>
      </w:pPr>
      <w:r w:rsidRPr="00D029A8">
        <w:rPr>
          <w:sz w:val="22"/>
          <w:szCs w:val="22"/>
        </w:rPr>
        <w:t>Jeżeli kara nie pokrywa poniesionej szkody, Strony mogą dochodzić odszkodowania uzupełniającego na warunkach ogólnych określonych w Kodeksie Cywilnym.</w:t>
      </w:r>
    </w:p>
    <w:p w14:paraId="7FD25926" w14:textId="77777777" w:rsidR="005C1EB7" w:rsidRDefault="005C1EB7">
      <w:pPr>
        <w:ind w:left="426" w:hanging="426"/>
        <w:outlineLvl w:val="0"/>
        <w:rPr>
          <w:b/>
          <w:sz w:val="22"/>
          <w:szCs w:val="22"/>
        </w:rPr>
      </w:pPr>
    </w:p>
    <w:p w14:paraId="43B30E20" w14:textId="77777777" w:rsidR="005C1EB7" w:rsidRDefault="00000000">
      <w:pPr>
        <w:ind w:left="426" w:hanging="426"/>
        <w:outlineLvl w:val="0"/>
        <w:rPr>
          <w:b/>
          <w:sz w:val="22"/>
          <w:szCs w:val="22"/>
        </w:rPr>
      </w:pPr>
      <w:bookmarkStart w:id="16" w:name="_Toc478119053"/>
      <w:bookmarkStart w:id="17" w:name="_Toc478118407"/>
      <w:bookmarkStart w:id="18" w:name="_Toc478118393"/>
      <w:bookmarkStart w:id="19" w:name="_Toc478118379"/>
      <w:r>
        <w:rPr>
          <w:b/>
          <w:sz w:val="22"/>
          <w:szCs w:val="22"/>
        </w:rPr>
        <w:t>Rozdział XI.  ZMIANY UMOWY</w:t>
      </w:r>
      <w:bookmarkEnd w:id="16"/>
      <w:bookmarkEnd w:id="17"/>
      <w:bookmarkEnd w:id="18"/>
      <w:bookmarkEnd w:id="19"/>
    </w:p>
    <w:p w14:paraId="4731BD43" w14:textId="77777777" w:rsidR="005C1EB7" w:rsidRDefault="00000000">
      <w:pPr>
        <w:spacing w:after="120"/>
        <w:jc w:val="center"/>
        <w:rPr>
          <w:b/>
          <w:sz w:val="22"/>
          <w:szCs w:val="22"/>
        </w:rPr>
      </w:pPr>
      <w:r>
        <w:rPr>
          <w:b/>
          <w:sz w:val="22"/>
          <w:szCs w:val="22"/>
        </w:rPr>
        <w:t>§ 18</w:t>
      </w:r>
    </w:p>
    <w:p w14:paraId="5A3692CC" w14:textId="77777777" w:rsidR="005C1EB7" w:rsidRDefault="00000000">
      <w:pPr>
        <w:pStyle w:val="Nagwek2"/>
        <w:numPr>
          <w:ilvl w:val="1"/>
          <w:numId w:val="2"/>
        </w:numPr>
        <w:tabs>
          <w:tab w:val="left" w:pos="426"/>
        </w:tabs>
        <w:ind w:left="426" w:hanging="426"/>
        <w:rPr>
          <w:rFonts w:cs="Times New Roman"/>
          <w:b w:val="0"/>
          <w:bCs w:val="0"/>
          <w:sz w:val="22"/>
          <w:szCs w:val="22"/>
        </w:rPr>
      </w:pPr>
      <w:r>
        <w:rPr>
          <w:rFonts w:cs="Times New Roman"/>
          <w:b w:val="0"/>
          <w:bCs w:val="0"/>
          <w:sz w:val="22"/>
          <w:szCs w:val="22"/>
        </w:rPr>
        <w:t xml:space="preserve">Zakazuje się zmiany postanowień zawartej umowy w stosunku do treści oferty, na podstawie której dokonano wybory Wykonawcy, chyba że zachodzi co najmniej jedna z okoliczności wymienionych </w:t>
      </w:r>
      <w:r>
        <w:rPr>
          <w:rFonts w:cs="Times New Roman"/>
          <w:sz w:val="22"/>
          <w:szCs w:val="22"/>
        </w:rPr>
        <w:t>w niniejszym paragrafie.</w:t>
      </w:r>
    </w:p>
    <w:p w14:paraId="7AAA85AE" w14:textId="77777777" w:rsidR="005C1EB7" w:rsidRDefault="00000000">
      <w:pPr>
        <w:pStyle w:val="Nagwek2"/>
        <w:numPr>
          <w:ilvl w:val="1"/>
          <w:numId w:val="2"/>
        </w:numPr>
        <w:ind w:left="426" w:hanging="426"/>
        <w:rPr>
          <w:rFonts w:cs="Times New Roman"/>
          <w:b w:val="0"/>
          <w:bCs w:val="0"/>
          <w:sz w:val="22"/>
          <w:szCs w:val="22"/>
        </w:rPr>
      </w:pPr>
      <w:r>
        <w:rPr>
          <w:rFonts w:cs="Times New Roman"/>
          <w:b w:val="0"/>
          <w:bCs w:val="0"/>
          <w:sz w:val="22"/>
          <w:szCs w:val="22"/>
        </w:rPr>
        <w:t>Na podstawie art. 455 Ustawy zachodzi co najmniej jedna z poniższych okoliczności z uwzględnieniem warunków ich wprowadzenia:</w:t>
      </w:r>
    </w:p>
    <w:p w14:paraId="7AD761CA" w14:textId="77777777" w:rsidR="005C1EB7" w:rsidRDefault="00000000">
      <w:pPr>
        <w:numPr>
          <w:ilvl w:val="2"/>
          <w:numId w:val="2"/>
        </w:numPr>
        <w:ind w:left="426" w:hanging="426"/>
        <w:rPr>
          <w:sz w:val="22"/>
          <w:szCs w:val="22"/>
        </w:rPr>
      </w:pPr>
      <w:r>
        <w:rPr>
          <w:sz w:val="22"/>
          <w:szCs w:val="22"/>
        </w:rPr>
        <w:t>Zmiana warunków wykonania umowy jest konsekwencją:</w:t>
      </w:r>
    </w:p>
    <w:p w14:paraId="33CF6CB5" w14:textId="77777777" w:rsidR="005C1EB7" w:rsidRDefault="00000000">
      <w:pPr>
        <w:tabs>
          <w:tab w:val="left" w:pos="426"/>
        </w:tabs>
        <w:ind w:left="567" w:hanging="851"/>
        <w:rPr>
          <w:sz w:val="22"/>
          <w:szCs w:val="22"/>
        </w:rPr>
      </w:pPr>
      <w:r>
        <w:rPr>
          <w:sz w:val="22"/>
          <w:szCs w:val="22"/>
        </w:rPr>
        <w:tab/>
        <w:t>- wystąpienia warunków pogodowych, klęsk żywiołowych powodujących zniszczenia wykonanych wcześniej robót lub uniemożliwiających prowadzenie robót budowlanych zgodnie z technologią, przeprowadzenie prób i sprawdzeń, dokonywanie odbiorów;</w:t>
      </w:r>
    </w:p>
    <w:p w14:paraId="378A2C01" w14:textId="77777777" w:rsidR="005C1EB7" w:rsidRDefault="00000000">
      <w:pPr>
        <w:tabs>
          <w:tab w:val="left" w:pos="426"/>
        </w:tabs>
        <w:ind w:left="567" w:hanging="142"/>
        <w:rPr>
          <w:sz w:val="22"/>
          <w:szCs w:val="22"/>
        </w:rPr>
      </w:pPr>
      <w:r>
        <w:rPr>
          <w:sz w:val="22"/>
          <w:szCs w:val="22"/>
        </w:rPr>
        <w:tab/>
        <w:t>- konieczności usunięcia kolizji z urządzeniami infrastruktury podziemnej niezinwentaryzowanej geodezyjnie;</w:t>
      </w:r>
    </w:p>
    <w:p w14:paraId="4AC6EA72" w14:textId="77777777" w:rsidR="005C1EB7" w:rsidRDefault="00000000">
      <w:pPr>
        <w:ind w:left="567" w:hanging="141"/>
        <w:rPr>
          <w:sz w:val="22"/>
          <w:szCs w:val="22"/>
        </w:rPr>
      </w:pPr>
      <w:r>
        <w:rPr>
          <w:sz w:val="22"/>
          <w:szCs w:val="22"/>
        </w:rPr>
        <w:t>- istotnego wpływu przedsięwzięć realizowanych przez gestorów mediów dotyczących terenu objętego przedmiotowym zamówieniem;</w:t>
      </w:r>
    </w:p>
    <w:p w14:paraId="4C1CE736" w14:textId="77777777" w:rsidR="005C1EB7" w:rsidRDefault="00000000">
      <w:pPr>
        <w:ind w:left="567" w:hanging="141"/>
        <w:rPr>
          <w:sz w:val="22"/>
          <w:szCs w:val="22"/>
        </w:rPr>
      </w:pPr>
      <w:r>
        <w:rPr>
          <w:sz w:val="22"/>
          <w:szCs w:val="22"/>
        </w:rPr>
        <w:t>- braku możliwości udostępnienia placu budowy w celu prowadzenia robót, wynikającą z obiektywnych, nieprzewidzianych i niezależnych od Wykonawcy okoliczności;</w:t>
      </w:r>
    </w:p>
    <w:p w14:paraId="0BDEED9E" w14:textId="77777777" w:rsidR="005C1EB7" w:rsidRDefault="00000000">
      <w:pPr>
        <w:ind w:left="567" w:hanging="141"/>
        <w:rPr>
          <w:sz w:val="22"/>
          <w:szCs w:val="22"/>
        </w:rPr>
      </w:pPr>
      <w:r>
        <w:rPr>
          <w:sz w:val="22"/>
          <w:szCs w:val="22"/>
        </w:rPr>
        <w:t xml:space="preserve">-  zmiany kierownika budowy, przy czym zmiany w tym zakresie mogą być dokonane wyłącznie pod warunkiem zagwarantowania wykonania przedmiotu umowy przez osoby zapewniające </w:t>
      </w:r>
      <w:r>
        <w:rPr>
          <w:sz w:val="22"/>
          <w:szCs w:val="22"/>
        </w:rPr>
        <w:lastRenderedPageBreak/>
        <w:t>należyte jej wykonanie, w szczególności posiadające kwalifikacje wymagane przez Zamawiającego w SWZ;</w:t>
      </w:r>
    </w:p>
    <w:p w14:paraId="024E8890" w14:textId="77777777" w:rsidR="005C1EB7" w:rsidRDefault="00000000">
      <w:pPr>
        <w:ind w:left="567" w:hanging="141"/>
        <w:jc w:val="both"/>
        <w:rPr>
          <w:sz w:val="22"/>
          <w:szCs w:val="22"/>
        </w:rPr>
      </w:pPr>
      <w:r>
        <w:rPr>
          <w:sz w:val="22"/>
          <w:szCs w:val="22"/>
        </w:rPr>
        <w:t>- wstrzymania robót przez Zamawiającego;</w:t>
      </w:r>
    </w:p>
    <w:p w14:paraId="19D9BEB4" w14:textId="77777777" w:rsidR="005C1EB7" w:rsidRDefault="00000000">
      <w:pPr>
        <w:ind w:left="567" w:hanging="141"/>
        <w:jc w:val="both"/>
        <w:rPr>
          <w:sz w:val="22"/>
          <w:szCs w:val="22"/>
        </w:rPr>
      </w:pPr>
      <w:r>
        <w:rPr>
          <w:sz w:val="22"/>
          <w:szCs w:val="22"/>
        </w:rPr>
        <w:t>- decyzje, zalecenia konserwatora, archeologa;</w:t>
      </w:r>
    </w:p>
    <w:p w14:paraId="5175B052" w14:textId="77777777" w:rsidR="005C1EB7" w:rsidRDefault="00000000">
      <w:pPr>
        <w:ind w:left="567" w:hanging="141"/>
        <w:jc w:val="both"/>
        <w:rPr>
          <w:sz w:val="22"/>
          <w:szCs w:val="22"/>
        </w:rPr>
      </w:pPr>
      <w:r>
        <w:rPr>
          <w:sz w:val="22"/>
          <w:szCs w:val="22"/>
        </w:rPr>
        <w:t>- znaleziska archeologiczne;</w:t>
      </w:r>
    </w:p>
    <w:p w14:paraId="2AFA1BB9" w14:textId="77777777" w:rsidR="005C1EB7" w:rsidRDefault="00000000">
      <w:pPr>
        <w:ind w:left="567" w:hanging="141"/>
        <w:jc w:val="both"/>
        <w:rPr>
          <w:sz w:val="22"/>
          <w:szCs w:val="22"/>
        </w:rPr>
      </w:pPr>
      <w:r>
        <w:rPr>
          <w:sz w:val="22"/>
          <w:szCs w:val="22"/>
        </w:rPr>
        <w:t>- wykonanie dodatkowych robót;</w:t>
      </w:r>
    </w:p>
    <w:p w14:paraId="58064B31" w14:textId="77777777" w:rsidR="005C1EB7" w:rsidRDefault="00000000">
      <w:pPr>
        <w:ind w:left="567" w:hanging="141"/>
        <w:jc w:val="both"/>
        <w:rPr>
          <w:sz w:val="22"/>
          <w:szCs w:val="22"/>
        </w:rPr>
      </w:pPr>
      <w:r>
        <w:rPr>
          <w:sz w:val="22"/>
          <w:szCs w:val="22"/>
        </w:rPr>
        <w:t>- konieczności dokonania zmian w dokumentacji projektowej, zmiany technologii wykonania robót itp.</w:t>
      </w:r>
    </w:p>
    <w:p w14:paraId="2A4A3BA5" w14:textId="77777777" w:rsidR="005C1EB7" w:rsidRDefault="00000000">
      <w:pPr>
        <w:numPr>
          <w:ilvl w:val="2"/>
          <w:numId w:val="2"/>
        </w:numPr>
        <w:ind w:left="426" w:hanging="426"/>
        <w:jc w:val="both"/>
        <w:rPr>
          <w:sz w:val="22"/>
          <w:szCs w:val="22"/>
        </w:rPr>
      </w:pPr>
      <w:r>
        <w:rPr>
          <w:sz w:val="22"/>
          <w:szCs w:val="22"/>
        </w:rPr>
        <w:t xml:space="preserve">w przypadku wystąpienia okoliczności wymienionych w </w:t>
      </w:r>
      <w:proofErr w:type="spellStart"/>
      <w:r>
        <w:rPr>
          <w:sz w:val="22"/>
          <w:szCs w:val="22"/>
        </w:rPr>
        <w:t>ppkt</w:t>
      </w:r>
      <w:proofErr w:type="spellEnd"/>
      <w:r>
        <w:rPr>
          <w:sz w:val="22"/>
          <w:szCs w:val="22"/>
        </w:rPr>
        <w: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7CDEF7FD" w14:textId="77777777" w:rsidR="005C1EB7" w:rsidRDefault="00000000">
      <w:pPr>
        <w:numPr>
          <w:ilvl w:val="2"/>
          <w:numId w:val="2"/>
        </w:numPr>
        <w:ind w:left="426" w:hanging="426"/>
        <w:jc w:val="both"/>
        <w:rPr>
          <w:sz w:val="22"/>
          <w:szCs w:val="22"/>
        </w:rPr>
      </w:pPr>
      <w:r>
        <w:rPr>
          <w:sz w:val="22"/>
          <w:szCs w:val="22"/>
        </w:rPr>
        <w:t xml:space="preserve">jeżeli w przypadku wystąpienia którejkolwiek z okoliczności wymienionych w </w:t>
      </w:r>
      <w:proofErr w:type="spellStart"/>
      <w:r>
        <w:rPr>
          <w:sz w:val="22"/>
          <w:szCs w:val="22"/>
        </w:rPr>
        <w:t>ppkt</w:t>
      </w:r>
      <w:proofErr w:type="spellEnd"/>
      <w:r>
        <w:rPr>
          <w:sz w:val="22"/>
          <w:szCs w:val="22"/>
        </w:rPr>
        <w:t>. 2.1. konieczna będzie zmiana istotnych postanowień umowy, odpowiednie zapisy umowne zostaną stosownie zmodyfikowane, w sposób zapewniający zgodność z obowiązującymi przepisami prawa;</w:t>
      </w:r>
    </w:p>
    <w:p w14:paraId="10DC96F4" w14:textId="77777777" w:rsidR="005C1EB7" w:rsidRDefault="00000000">
      <w:pPr>
        <w:numPr>
          <w:ilvl w:val="2"/>
          <w:numId w:val="2"/>
        </w:numPr>
        <w:ind w:left="426" w:hanging="426"/>
        <w:jc w:val="both"/>
        <w:rPr>
          <w:sz w:val="22"/>
          <w:szCs w:val="22"/>
        </w:rPr>
      </w:pPr>
      <w:r>
        <w:rPr>
          <w:sz w:val="22"/>
          <w:szCs w:val="22"/>
        </w:rPr>
        <w:t>Zachodzi co najmniej jedna z okoliczności wymienionych w art. 454 i 455 Ustawy.</w:t>
      </w:r>
    </w:p>
    <w:p w14:paraId="472DBC7F" w14:textId="77777777" w:rsidR="005C1EB7" w:rsidRDefault="00000000">
      <w:pPr>
        <w:pStyle w:val="Nagwek2"/>
        <w:numPr>
          <w:ilvl w:val="1"/>
          <w:numId w:val="2"/>
        </w:numPr>
        <w:tabs>
          <w:tab w:val="left" w:pos="284"/>
        </w:tabs>
        <w:ind w:left="284" w:hanging="284"/>
        <w:rPr>
          <w:rFonts w:cs="Times New Roman"/>
          <w:b w:val="0"/>
          <w:bCs w:val="0"/>
          <w:sz w:val="22"/>
          <w:szCs w:val="22"/>
        </w:rPr>
      </w:pPr>
      <w:r>
        <w:rPr>
          <w:rFonts w:cs="Times New Roman"/>
          <w:b w:val="0"/>
          <w:bCs w:val="0"/>
          <w:sz w:val="22"/>
          <w:szCs w:val="22"/>
        </w:rPr>
        <w:t xml:space="preserve">Obowiązek wykazania wpływu zmian, o których mowa w ust. 3 niniejszego paragrafu na zmianę wynagrodzenia, o którym mowa w § 4 ust. 2 Umowy, należy do Wykonawcy pod rygorem odmowy dokonania zmiany Umowy przez Zamawiającego. </w:t>
      </w:r>
    </w:p>
    <w:p w14:paraId="40A5256F" w14:textId="77777777" w:rsidR="005C1EB7" w:rsidRDefault="00000000">
      <w:pPr>
        <w:pStyle w:val="Nagwek2"/>
        <w:numPr>
          <w:ilvl w:val="1"/>
          <w:numId w:val="2"/>
        </w:numPr>
        <w:tabs>
          <w:tab w:val="left" w:pos="567"/>
        </w:tabs>
        <w:ind w:left="284" w:hanging="284"/>
        <w:rPr>
          <w:rFonts w:cs="Times New Roman"/>
          <w:b w:val="0"/>
          <w:bCs w:val="0"/>
          <w:sz w:val="22"/>
          <w:szCs w:val="22"/>
        </w:rPr>
      </w:pPr>
      <w:r>
        <w:rPr>
          <w:rFonts w:cs="Times New Roman"/>
          <w:b w:val="0"/>
          <w:bCs w:val="0"/>
          <w:sz w:val="22"/>
          <w:szCs w:val="22"/>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1A99F03D" w14:textId="77777777" w:rsidR="005C1EB7" w:rsidRDefault="00000000">
      <w:pPr>
        <w:pStyle w:val="Nagwek2"/>
        <w:numPr>
          <w:ilvl w:val="1"/>
          <w:numId w:val="2"/>
        </w:numPr>
        <w:tabs>
          <w:tab w:val="left" w:pos="284"/>
        </w:tabs>
        <w:ind w:left="284" w:hanging="284"/>
        <w:rPr>
          <w:rFonts w:cs="Times New Roman"/>
          <w:b w:val="0"/>
          <w:bCs w:val="0"/>
          <w:sz w:val="22"/>
          <w:szCs w:val="22"/>
        </w:rPr>
      </w:pPr>
      <w:r>
        <w:rPr>
          <w:rFonts w:cs="Times New Roman"/>
          <w:b w:val="0"/>
          <w:bCs w:val="0"/>
          <w:sz w:val="22"/>
          <w:szCs w:val="22"/>
        </w:rPr>
        <w:t xml:space="preserve">Strony dopuszczają również możliwość zmian postanowień zawartej umowy w zakresie wysokości wynagrodzenia, materiałów, parametrów technicznych, technologii wykonywania robót budowlanych, sposobu i zakresu wykonywania przedmiotu umowy w następujących przypadkach: </w:t>
      </w:r>
    </w:p>
    <w:p w14:paraId="1EA210A1" w14:textId="77777777" w:rsidR="005C1EB7" w:rsidRDefault="00000000" w:rsidP="00741961">
      <w:pPr>
        <w:pStyle w:val="Nagwek2"/>
        <w:numPr>
          <w:ilvl w:val="2"/>
          <w:numId w:val="2"/>
        </w:numPr>
        <w:tabs>
          <w:tab w:val="clear" w:pos="1440"/>
          <w:tab w:val="num" w:pos="426"/>
        </w:tabs>
        <w:ind w:left="284" w:hanging="284"/>
        <w:rPr>
          <w:rFonts w:cs="Times New Roman"/>
          <w:b w:val="0"/>
          <w:bCs w:val="0"/>
          <w:sz w:val="22"/>
          <w:szCs w:val="22"/>
        </w:rPr>
      </w:pPr>
      <w:r>
        <w:rPr>
          <w:rFonts w:cs="Times New Roman"/>
          <w:b w:val="0"/>
          <w:bCs w:val="0"/>
          <w:sz w:val="22"/>
          <w:szCs w:val="22"/>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4A64BA5E" w14:textId="773F25C5" w:rsidR="005C1EB7" w:rsidRDefault="00000000" w:rsidP="00741961">
      <w:pPr>
        <w:pStyle w:val="Nagwek2"/>
        <w:numPr>
          <w:ilvl w:val="2"/>
          <w:numId w:val="2"/>
        </w:numPr>
        <w:tabs>
          <w:tab w:val="clear" w:pos="1440"/>
          <w:tab w:val="left" w:pos="426"/>
        </w:tabs>
        <w:ind w:left="284" w:hanging="284"/>
        <w:rPr>
          <w:rFonts w:cs="Times New Roman"/>
          <w:b w:val="0"/>
          <w:bCs w:val="0"/>
          <w:sz w:val="22"/>
          <w:szCs w:val="22"/>
        </w:rPr>
      </w:pPr>
      <w:r>
        <w:rPr>
          <w:rFonts w:cs="Times New Roman"/>
          <w:b w:val="0"/>
          <w:bCs w:val="0"/>
          <w:sz w:val="22"/>
          <w:szCs w:val="22"/>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w:t>
      </w:r>
      <w:r w:rsidR="00473F31">
        <w:rPr>
          <w:rFonts w:cs="Times New Roman"/>
          <w:b w:val="0"/>
          <w:bCs w:val="0"/>
          <w:sz w:val="22"/>
          <w:szCs w:val="22"/>
        </w:rPr>
        <w:t>m</w:t>
      </w:r>
      <w:r>
        <w:rPr>
          <w:rFonts w:cs="Times New Roman"/>
          <w:b w:val="0"/>
          <w:bCs w:val="0"/>
          <w:sz w:val="22"/>
          <w:szCs w:val="22"/>
        </w:rPr>
        <w:t xml:space="preserve">ieć miejsce tylko w przypadku, gdy wykonanie robót zamiennych jest konieczne. Uzgodnienie warunków wykonania robót zamiennych nastąpi poprzez: </w:t>
      </w:r>
    </w:p>
    <w:p w14:paraId="154E85BD"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 xml:space="preserve">sporządzenie stosownego protokołu określającego zakres robót zamiennych oraz uzasadnienie opisujące podstawy konieczności lub celowości zmian, </w:t>
      </w:r>
    </w:p>
    <w:p w14:paraId="006D521F" w14:textId="77777777" w:rsidR="005C1EB7" w:rsidRDefault="00000000">
      <w:pPr>
        <w:pStyle w:val="Nagwek2"/>
        <w:numPr>
          <w:ilvl w:val="3"/>
          <w:numId w:val="2"/>
        </w:numPr>
        <w:tabs>
          <w:tab w:val="left" w:pos="1418"/>
        </w:tabs>
        <w:ind w:left="1418" w:hanging="709"/>
        <w:rPr>
          <w:rFonts w:cs="Times New Roman"/>
          <w:b w:val="0"/>
          <w:bCs w:val="0"/>
          <w:sz w:val="22"/>
          <w:szCs w:val="22"/>
        </w:rPr>
      </w:pPr>
      <w:r>
        <w:rPr>
          <w:rFonts w:cs="Times New Roman"/>
          <w:b w:val="0"/>
          <w:bCs w:val="0"/>
          <w:sz w:val="22"/>
          <w:szCs w:val="22"/>
        </w:rPr>
        <w:t xml:space="preserve">jeżeli jest to konieczne wykonanie niezbędnej dokumentacji z opisem zmian i uzyskanie akceptacji projektanta lub inspektora nadzoru oraz zatwierdzenie przez Zamawiającego, </w:t>
      </w:r>
    </w:p>
    <w:p w14:paraId="7CF4140C"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 xml:space="preserve">sporządzenie kosztorysu „różnicowego”, </w:t>
      </w:r>
    </w:p>
    <w:p w14:paraId="3AB217AF"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zawarcie przez strony aneksu do umowy.</w:t>
      </w:r>
    </w:p>
    <w:p w14:paraId="5D43553C"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 xml:space="preserve">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w:t>
      </w:r>
      <w:r>
        <w:rPr>
          <w:rFonts w:cs="Times New Roman"/>
          <w:b w:val="0"/>
          <w:bCs w:val="0"/>
          <w:sz w:val="22"/>
          <w:szCs w:val="22"/>
        </w:rPr>
        <w:lastRenderedPageBreak/>
        <w:t>przedstawienia przez Wykonawcę szczegółowego uzasadnienia zmiany. Zaproponowane nowe materiały nie mogą powodować podwyższenia wynagrodzenia określonego w umowie z zastrzeżeniem ust. 13 pkt. 13.2.</w:t>
      </w:r>
    </w:p>
    <w:p w14:paraId="7B29D5A1"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 xml:space="preserve"> Wystąpienia sytuacji opisanych w ust 2 pkt. 2.1 wynagrodzenie może ulec zmianie na uzasadniony wniosek strony umowy, w sytuacji, gdy wystąpienie ww. okoliczności nastąpi zwiększenie lub zmniejszenie kosztów wykonania umowy, a wykonawca wykaże to we wniosku, w sposób nie budzący wątpliwości Zamawiającego.</w:t>
      </w:r>
    </w:p>
    <w:p w14:paraId="0EF584D7" w14:textId="77777777" w:rsidR="005C1EB7" w:rsidRDefault="00000000" w:rsidP="00473F31">
      <w:pPr>
        <w:pStyle w:val="Nagwek2"/>
        <w:numPr>
          <w:ilvl w:val="1"/>
          <w:numId w:val="2"/>
        </w:numPr>
        <w:tabs>
          <w:tab w:val="clear" w:pos="792"/>
          <w:tab w:val="num" w:pos="284"/>
        </w:tabs>
        <w:ind w:left="284" w:hanging="284"/>
        <w:rPr>
          <w:rFonts w:cs="Times New Roman"/>
          <w:b w:val="0"/>
          <w:bCs w:val="0"/>
          <w:sz w:val="22"/>
          <w:szCs w:val="22"/>
        </w:rPr>
      </w:pPr>
      <w:r>
        <w:rPr>
          <w:rFonts w:cs="Times New Roman"/>
          <w:b w:val="0"/>
          <w:bCs w:val="0"/>
          <w:sz w:val="22"/>
          <w:szCs w:val="22"/>
        </w:rPr>
        <w:t>W przypadku zmiany powszechnie obowiązujących przepisów prawa w zakresie mającym wpływ na realizację przedmiotu zamówienia – odpowiednie zapisy umowy zostaną dostosowane do obowiązującego stanu prawnego.</w:t>
      </w:r>
    </w:p>
    <w:p w14:paraId="7BF5EF9D" w14:textId="77777777" w:rsidR="005C1EB7" w:rsidRDefault="00000000" w:rsidP="00473F31">
      <w:pPr>
        <w:pStyle w:val="Nagwek2"/>
        <w:numPr>
          <w:ilvl w:val="1"/>
          <w:numId w:val="2"/>
        </w:numPr>
        <w:tabs>
          <w:tab w:val="clear" w:pos="792"/>
          <w:tab w:val="num" w:pos="284"/>
        </w:tabs>
        <w:ind w:hanging="792"/>
        <w:rPr>
          <w:rFonts w:cs="Times New Roman"/>
          <w:b w:val="0"/>
          <w:bCs w:val="0"/>
          <w:sz w:val="22"/>
          <w:szCs w:val="22"/>
        </w:rPr>
      </w:pPr>
      <w:r>
        <w:rPr>
          <w:rFonts w:cs="Times New Roman"/>
          <w:b w:val="0"/>
          <w:bCs w:val="0"/>
          <w:sz w:val="22"/>
          <w:szCs w:val="22"/>
        </w:rPr>
        <w:t>Nie stanowi zmiany umowy w rozumieniu art. 454 i 455 ustawy:</w:t>
      </w:r>
    </w:p>
    <w:p w14:paraId="24F64D21" w14:textId="77777777" w:rsidR="005C1EB7" w:rsidRDefault="00000000">
      <w:pPr>
        <w:numPr>
          <w:ilvl w:val="2"/>
          <w:numId w:val="2"/>
        </w:numPr>
        <w:ind w:left="709" w:hanging="425"/>
        <w:rPr>
          <w:sz w:val="22"/>
          <w:szCs w:val="22"/>
        </w:rPr>
      </w:pPr>
      <w:r>
        <w:rPr>
          <w:sz w:val="22"/>
          <w:szCs w:val="22"/>
        </w:rPr>
        <w:t xml:space="preserve">Zmiana danych związanych z obsługą </w:t>
      </w:r>
      <w:proofErr w:type="spellStart"/>
      <w:r>
        <w:rPr>
          <w:sz w:val="22"/>
          <w:szCs w:val="22"/>
        </w:rPr>
        <w:t>administracyjno</w:t>
      </w:r>
      <w:proofErr w:type="spellEnd"/>
      <w:r>
        <w:rPr>
          <w:sz w:val="22"/>
          <w:szCs w:val="22"/>
        </w:rPr>
        <w:t xml:space="preserve"> – organizacyjną umowy </w:t>
      </w:r>
    </w:p>
    <w:p w14:paraId="17F99E77" w14:textId="77777777" w:rsidR="005C1EB7" w:rsidRDefault="00000000">
      <w:pPr>
        <w:numPr>
          <w:ilvl w:val="2"/>
          <w:numId w:val="2"/>
        </w:numPr>
        <w:ind w:left="709" w:hanging="425"/>
        <w:rPr>
          <w:sz w:val="22"/>
          <w:szCs w:val="22"/>
        </w:rPr>
      </w:pPr>
      <w:r>
        <w:rPr>
          <w:sz w:val="22"/>
          <w:szCs w:val="22"/>
        </w:rPr>
        <w:t xml:space="preserve">Zmiana danych teleadresowych, zmiany osób wskazanych do kontaktów między stronami. </w:t>
      </w:r>
    </w:p>
    <w:p w14:paraId="5E410CE7" w14:textId="77777777" w:rsidR="005C1EB7" w:rsidRDefault="005C1EB7">
      <w:pPr>
        <w:ind w:left="426" w:hanging="426"/>
        <w:outlineLvl w:val="0"/>
        <w:rPr>
          <w:b/>
          <w:sz w:val="22"/>
          <w:szCs w:val="22"/>
        </w:rPr>
      </w:pPr>
    </w:p>
    <w:p w14:paraId="0098D350" w14:textId="77777777" w:rsidR="005C1EB7" w:rsidRDefault="00000000">
      <w:pPr>
        <w:ind w:left="426" w:hanging="426"/>
        <w:outlineLvl w:val="0"/>
        <w:rPr>
          <w:b/>
          <w:sz w:val="22"/>
          <w:szCs w:val="22"/>
        </w:rPr>
      </w:pPr>
      <w:bookmarkStart w:id="20" w:name="_Toc478119054"/>
      <w:bookmarkStart w:id="21" w:name="_Toc478118408"/>
      <w:bookmarkStart w:id="22" w:name="_Toc478118394"/>
      <w:bookmarkStart w:id="23" w:name="_Toc478118380"/>
      <w:bookmarkStart w:id="24" w:name="_Toc400535236"/>
      <w:r>
        <w:rPr>
          <w:b/>
          <w:sz w:val="22"/>
          <w:szCs w:val="22"/>
        </w:rPr>
        <w:t>Rozdział XI.  ODSTĄPIENIE OD UMOWY</w:t>
      </w:r>
      <w:bookmarkEnd w:id="20"/>
      <w:bookmarkEnd w:id="21"/>
      <w:bookmarkEnd w:id="22"/>
      <w:bookmarkEnd w:id="23"/>
      <w:bookmarkEnd w:id="24"/>
    </w:p>
    <w:p w14:paraId="01EF4BEE" w14:textId="77777777" w:rsidR="005C1EB7" w:rsidRDefault="00000000">
      <w:pPr>
        <w:spacing w:after="120"/>
        <w:jc w:val="center"/>
        <w:rPr>
          <w:b/>
          <w:sz w:val="22"/>
          <w:szCs w:val="22"/>
        </w:rPr>
      </w:pPr>
      <w:r>
        <w:rPr>
          <w:b/>
          <w:sz w:val="22"/>
          <w:szCs w:val="22"/>
        </w:rPr>
        <w:t>§ 19</w:t>
      </w:r>
    </w:p>
    <w:p w14:paraId="54408EDA" w14:textId="77777777" w:rsidR="005C1EB7" w:rsidRDefault="00000000">
      <w:pPr>
        <w:numPr>
          <w:ilvl w:val="0"/>
          <w:numId w:val="56"/>
        </w:numPr>
        <w:jc w:val="both"/>
        <w:rPr>
          <w:sz w:val="22"/>
          <w:szCs w:val="22"/>
        </w:rPr>
      </w:pPr>
      <w:r>
        <w:rPr>
          <w:sz w:val="22"/>
          <w:szCs w:val="22"/>
        </w:rPr>
        <w:t>Oprócz wypadków wymienionych w treści tytułu XV Kodeksu Cywilnego, stronom przysługuje prawo odstąpienia od umowy w następujących sytuacjach w ciągu 30 dni od powzięcia wiadomości o ich wystąpieniu.</w:t>
      </w:r>
    </w:p>
    <w:p w14:paraId="4BB518AC" w14:textId="77777777" w:rsidR="005C1EB7" w:rsidRDefault="00000000">
      <w:pPr>
        <w:numPr>
          <w:ilvl w:val="0"/>
          <w:numId w:val="32"/>
        </w:numPr>
        <w:jc w:val="both"/>
        <w:rPr>
          <w:sz w:val="22"/>
          <w:szCs w:val="22"/>
        </w:rPr>
      </w:pPr>
      <w:r>
        <w:rPr>
          <w:sz w:val="22"/>
          <w:szCs w:val="22"/>
        </w:rPr>
        <w:t>Zamawiającemu przysługuje prawo do odstąpienia od umowy:</w:t>
      </w:r>
    </w:p>
    <w:p w14:paraId="7D80570C" w14:textId="77777777" w:rsidR="005C1EB7" w:rsidRDefault="00000000">
      <w:pPr>
        <w:pStyle w:val="Akapitzlist"/>
        <w:numPr>
          <w:ilvl w:val="1"/>
          <w:numId w:val="57"/>
        </w:numPr>
        <w:spacing w:line="240" w:lineRule="auto"/>
        <w:ind w:hanging="76"/>
        <w:jc w:val="both"/>
        <w:rPr>
          <w:rFonts w:ascii="Times New Roman" w:hAnsi="Times New Roman"/>
        </w:rPr>
      </w:pPr>
      <w:r>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985C06" w14:textId="77777777" w:rsidR="005C1EB7" w:rsidRDefault="00000000">
      <w:pPr>
        <w:pStyle w:val="Akapitzlist"/>
        <w:numPr>
          <w:ilvl w:val="1"/>
          <w:numId w:val="33"/>
        </w:numPr>
        <w:spacing w:line="240" w:lineRule="auto"/>
        <w:ind w:hanging="76"/>
        <w:jc w:val="both"/>
        <w:rPr>
          <w:rFonts w:ascii="Times New Roman" w:hAnsi="Times New Roman"/>
        </w:rPr>
      </w:pPr>
      <w:r>
        <w:rPr>
          <w:rFonts w:ascii="Times New Roman" w:hAnsi="Times New Roman"/>
        </w:rPr>
        <w:t>jeżeli zachodzi co najmniej jedna z następujących okoliczności:</w:t>
      </w:r>
    </w:p>
    <w:p w14:paraId="530F24FA"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dokonano zmiany umowy z naruszeniem art. 454 i art. 455,</w:t>
      </w:r>
    </w:p>
    <w:p w14:paraId="070A59A6"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wykonawca w chwili zawarcia umowy podlegał wykluczeniu na podstawie art. 108,</w:t>
      </w:r>
    </w:p>
    <w:p w14:paraId="331DEC14"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DF68CA4"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color w:val="000000"/>
        </w:rPr>
        <w:t>Wysokość kar umownych wyniesie co najmniej 20% wartości umownej brutto</w:t>
      </w:r>
    </w:p>
    <w:p w14:paraId="167E2D19" w14:textId="77777777" w:rsidR="005C1EB7" w:rsidRDefault="00000000">
      <w:pPr>
        <w:pStyle w:val="Akapitzlist"/>
        <w:numPr>
          <w:ilvl w:val="1"/>
          <w:numId w:val="33"/>
        </w:numPr>
        <w:spacing w:line="240" w:lineRule="auto"/>
        <w:ind w:left="709"/>
        <w:jc w:val="both"/>
        <w:rPr>
          <w:rFonts w:ascii="Times New Roman" w:hAnsi="Times New Roman"/>
        </w:rPr>
      </w:pPr>
      <w:r>
        <w:rPr>
          <w:rFonts w:ascii="Times New Roman" w:hAnsi="Times New Roman"/>
        </w:rPr>
        <w:t>W przypadku, o którym mowa w ust. 1 pkt 2 lit. a, zamawiający odstępuje od umowy w części, której zmiana dotyczy.</w:t>
      </w:r>
    </w:p>
    <w:p w14:paraId="0194D06F" w14:textId="77777777" w:rsidR="005C1EB7" w:rsidRDefault="00000000">
      <w:pPr>
        <w:pStyle w:val="Akapitzlist"/>
        <w:numPr>
          <w:ilvl w:val="1"/>
          <w:numId w:val="33"/>
        </w:numPr>
        <w:spacing w:after="0" w:line="240" w:lineRule="auto"/>
        <w:ind w:left="709" w:hanging="357"/>
        <w:jc w:val="both"/>
        <w:rPr>
          <w:rFonts w:ascii="Times New Roman" w:hAnsi="Times New Roman"/>
        </w:rPr>
      </w:pPr>
      <w:r>
        <w:rPr>
          <w:rFonts w:ascii="Times New Roman" w:hAnsi="Times New Roman"/>
        </w:rPr>
        <w:t>W przypadkach, o których mowa w ust. 1, wykonawca może żądać wyłącznie wynagrodzenia należnego z tytułu wykonania części umowy.</w:t>
      </w:r>
    </w:p>
    <w:p w14:paraId="450CD637" w14:textId="6B9B3508" w:rsidR="005C1EB7" w:rsidRPr="00A35DED" w:rsidRDefault="00000000" w:rsidP="00A35DED">
      <w:pPr>
        <w:pStyle w:val="Akapitzlist"/>
        <w:widowControl w:val="0"/>
        <w:numPr>
          <w:ilvl w:val="0"/>
          <w:numId w:val="34"/>
        </w:numPr>
        <w:jc w:val="both"/>
        <w:rPr>
          <w:rFonts w:ascii="Times New Roman" w:hAnsi="Times New Roman"/>
          <w:color w:val="000000"/>
        </w:rPr>
      </w:pPr>
      <w:r w:rsidRPr="00A35DED">
        <w:rPr>
          <w:rFonts w:ascii="Times New Roman" w:hAnsi="Times New Roman"/>
          <w:color w:val="000000"/>
        </w:rPr>
        <w:t>Wykonawca udziela rękojmi i gwarancji jakości w zakresie określonym w Umowie na część zobowiązania wykonaną przed odstąpieniem od umowy.</w:t>
      </w:r>
    </w:p>
    <w:p w14:paraId="1882D60C" w14:textId="77777777" w:rsidR="005C1EB7" w:rsidRDefault="00000000">
      <w:pPr>
        <w:widowControl w:val="0"/>
        <w:numPr>
          <w:ilvl w:val="0"/>
          <w:numId w:val="34"/>
        </w:numPr>
        <w:jc w:val="both"/>
        <w:rPr>
          <w:color w:val="000000"/>
          <w:sz w:val="22"/>
          <w:szCs w:val="22"/>
        </w:rPr>
      </w:pPr>
      <w:r>
        <w:rPr>
          <w:color w:val="000000"/>
          <w:sz w:val="22"/>
          <w:szCs w:val="22"/>
        </w:rPr>
        <w:t>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otrzymał płatność, wraz ze wskazaniem terminów, zostaną przekazane wykonawcy pisemnie w ciągu 10 dni od daty doręczenia pisma o rozwiązaniu umowy.</w:t>
      </w:r>
    </w:p>
    <w:p w14:paraId="6E5A5609" w14:textId="77777777" w:rsidR="005C1EB7" w:rsidRDefault="00000000">
      <w:pPr>
        <w:widowControl w:val="0"/>
        <w:numPr>
          <w:ilvl w:val="0"/>
          <w:numId w:val="34"/>
        </w:numPr>
        <w:jc w:val="both"/>
        <w:rPr>
          <w:color w:val="000000"/>
          <w:sz w:val="22"/>
          <w:szCs w:val="22"/>
        </w:rPr>
      </w:pPr>
      <w:r>
        <w:rPr>
          <w:color w:val="000000"/>
          <w:sz w:val="22"/>
          <w:szCs w:val="22"/>
        </w:rPr>
        <w:t>Koszty usunięcia sprzętu i robót tymczasowych związanych z rozwiązaniem umowy ponosi Wykonawca.</w:t>
      </w:r>
    </w:p>
    <w:p w14:paraId="1AA382A5" w14:textId="77777777" w:rsidR="005C1EB7" w:rsidRDefault="005C1EB7">
      <w:pPr>
        <w:pStyle w:val="Akapitzlist"/>
        <w:suppressAutoHyphens/>
        <w:spacing w:after="120" w:line="240" w:lineRule="auto"/>
        <w:ind w:left="0"/>
        <w:jc w:val="center"/>
        <w:rPr>
          <w:rFonts w:ascii="Times New Roman" w:hAnsi="Times New Roman"/>
          <w:b/>
        </w:rPr>
      </w:pPr>
    </w:p>
    <w:p w14:paraId="0DD7B2A9" w14:textId="77777777" w:rsidR="005C1EB7" w:rsidRDefault="00000000">
      <w:pPr>
        <w:pStyle w:val="Akapitzlist"/>
        <w:suppressAutoHyphens/>
        <w:spacing w:after="120" w:line="240" w:lineRule="auto"/>
        <w:ind w:left="0"/>
        <w:jc w:val="center"/>
        <w:rPr>
          <w:rFonts w:ascii="Times New Roman" w:hAnsi="Times New Roman"/>
          <w:b/>
        </w:rPr>
      </w:pPr>
      <w:r>
        <w:rPr>
          <w:rFonts w:ascii="Times New Roman" w:hAnsi="Times New Roman"/>
          <w:b/>
        </w:rPr>
        <w:t>§ 20</w:t>
      </w:r>
    </w:p>
    <w:p w14:paraId="26EDB225" w14:textId="77777777" w:rsidR="005C1EB7" w:rsidRDefault="00000000">
      <w:pPr>
        <w:numPr>
          <w:ilvl w:val="0"/>
          <w:numId w:val="27"/>
        </w:numPr>
        <w:rPr>
          <w:sz w:val="22"/>
          <w:szCs w:val="22"/>
        </w:rPr>
      </w:pPr>
      <w:r>
        <w:rPr>
          <w:sz w:val="22"/>
          <w:szCs w:val="22"/>
        </w:rPr>
        <w:t>Odstąpienie od umowy powinno nastąpić w formie pisemnej pod rygorem nieważności takiego oświadczenia i powinno zawierać uzasadnienie.</w:t>
      </w:r>
    </w:p>
    <w:p w14:paraId="07D80A7D" w14:textId="77777777" w:rsidR="005C1EB7" w:rsidRDefault="00000000">
      <w:pPr>
        <w:numPr>
          <w:ilvl w:val="0"/>
          <w:numId w:val="27"/>
        </w:numPr>
        <w:jc w:val="both"/>
        <w:rPr>
          <w:sz w:val="22"/>
          <w:szCs w:val="22"/>
        </w:rPr>
      </w:pPr>
      <w:r>
        <w:rPr>
          <w:sz w:val="22"/>
          <w:szCs w:val="22"/>
        </w:rPr>
        <w:lastRenderedPageBreak/>
        <w:t>W przypadku odstąpienia od umowy, Wykonawcę oraz Zamawiającego obciążają następujące obowiązki:</w:t>
      </w:r>
    </w:p>
    <w:p w14:paraId="0617171C" w14:textId="77777777" w:rsidR="005C1EB7" w:rsidRDefault="00000000">
      <w:pPr>
        <w:numPr>
          <w:ilvl w:val="1"/>
          <w:numId w:val="27"/>
        </w:numPr>
        <w:tabs>
          <w:tab w:val="left" w:pos="720"/>
        </w:tabs>
        <w:ind w:left="720" w:hanging="540"/>
        <w:jc w:val="both"/>
        <w:rPr>
          <w:sz w:val="22"/>
          <w:szCs w:val="22"/>
        </w:rPr>
      </w:pPr>
      <w:r>
        <w:rPr>
          <w:sz w:val="22"/>
          <w:szCs w:val="22"/>
        </w:rPr>
        <w:t>Wykonawca zabezpieczy przerwane roboty w zakresie obustronnie uzgodnionym na koszt tej strony, z której to winy nastąpiło odstąpienie od umowy;</w:t>
      </w:r>
    </w:p>
    <w:p w14:paraId="3EDE3B67" w14:textId="77777777" w:rsidR="005C1EB7" w:rsidRDefault="00000000">
      <w:pPr>
        <w:numPr>
          <w:ilvl w:val="1"/>
          <w:numId w:val="27"/>
        </w:numPr>
        <w:tabs>
          <w:tab w:val="left" w:pos="720"/>
        </w:tabs>
        <w:ind w:left="720" w:hanging="540"/>
        <w:jc w:val="both"/>
        <w:rPr>
          <w:sz w:val="22"/>
          <w:szCs w:val="22"/>
        </w:rPr>
      </w:pPr>
      <w:r>
        <w:rPr>
          <w:sz w:val="22"/>
          <w:szCs w:val="22"/>
        </w:rPr>
        <w:t>Wykonawca zgłosi do dokonania przez Zamawiającego odbioru robót przerwanych, jeżeli odstąpienie od umowy nastąpiło z przyczyn, za które Wykonawca nie odpowiada;</w:t>
      </w:r>
    </w:p>
    <w:p w14:paraId="6E99BB07" w14:textId="77777777" w:rsidR="005C1EB7" w:rsidRDefault="00000000">
      <w:pPr>
        <w:numPr>
          <w:ilvl w:val="1"/>
          <w:numId w:val="27"/>
        </w:numPr>
        <w:tabs>
          <w:tab w:val="left" w:pos="720"/>
        </w:tabs>
        <w:ind w:left="720" w:hanging="540"/>
        <w:jc w:val="both"/>
        <w:rPr>
          <w:sz w:val="22"/>
          <w:szCs w:val="22"/>
        </w:rPr>
      </w:pPr>
      <w:r>
        <w:rPr>
          <w:sz w:val="22"/>
          <w:szCs w:val="22"/>
        </w:rPr>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1AA8E8DE" w14:textId="77777777" w:rsidR="005C1EB7" w:rsidRDefault="00000000">
      <w:pPr>
        <w:numPr>
          <w:ilvl w:val="1"/>
          <w:numId w:val="27"/>
        </w:numPr>
        <w:tabs>
          <w:tab w:val="left" w:pos="720"/>
        </w:tabs>
        <w:ind w:left="720" w:hanging="540"/>
        <w:jc w:val="both"/>
        <w:rPr>
          <w:sz w:val="22"/>
          <w:szCs w:val="22"/>
        </w:rPr>
      </w:pPr>
      <w:r>
        <w:rPr>
          <w:sz w:val="22"/>
          <w:szCs w:val="22"/>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5CFA40B9" w14:textId="2593797F" w:rsidR="005C1EB7" w:rsidRDefault="00000000">
      <w:pPr>
        <w:numPr>
          <w:ilvl w:val="0"/>
          <w:numId w:val="27"/>
        </w:numPr>
        <w:jc w:val="both"/>
        <w:rPr>
          <w:sz w:val="22"/>
          <w:szCs w:val="22"/>
        </w:rPr>
      </w:pPr>
      <w:r>
        <w:rPr>
          <w:sz w:val="22"/>
          <w:szCs w:val="22"/>
        </w:rPr>
        <w:t xml:space="preserve">Jeżeli Wykonawca będzie wykonywał przedmiot umowy </w:t>
      </w:r>
      <w:r w:rsidR="002C37BF">
        <w:rPr>
          <w:sz w:val="22"/>
          <w:szCs w:val="22"/>
        </w:rPr>
        <w:t>wadliwie</w:t>
      </w:r>
      <w:r>
        <w:rPr>
          <w:sz w:val="22"/>
          <w:szCs w:val="22"/>
        </w:rPr>
        <w:t xml:space="preserv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791DC44" w14:textId="77777777" w:rsidR="005C1EB7" w:rsidRDefault="005C1EB7">
      <w:pPr>
        <w:ind w:left="432"/>
        <w:jc w:val="both"/>
        <w:rPr>
          <w:sz w:val="22"/>
          <w:szCs w:val="22"/>
        </w:rPr>
      </w:pPr>
    </w:p>
    <w:p w14:paraId="01BBD521" w14:textId="77777777" w:rsidR="005C1EB7" w:rsidRDefault="00000000">
      <w:pPr>
        <w:tabs>
          <w:tab w:val="left" w:pos="284"/>
          <w:tab w:val="left" w:pos="993"/>
        </w:tabs>
        <w:ind w:left="113"/>
        <w:rPr>
          <w:sz w:val="22"/>
          <w:szCs w:val="22"/>
        </w:rPr>
      </w:pPr>
      <w:r>
        <w:rPr>
          <w:b/>
          <w:bCs/>
          <w:sz w:val="22"/>
          <w:szCs w:val="22"/>
        </w:rPr>
        <w:t>Rozdział VI.  ZABEZPIECZENIE NALEŻYTEGO WYKONANIA UMOWY</w:t>
      </w:r>
      <w:r>
        <w:rPr>
          <w:b/>
          <w:sz w:val="22"/>
          <w:szCs w:val="22"/>
        </w:rPr>
        <w:t xml:space="preserve"> </w:t>
      </w:r>
    </w:p>
    <w:p w14:paraId="1DEBFDDA" w14:textId="77777777" w:rsidR="005C1EB7" w:rsidRDefault="005C1EB7">
      <w:pPr>
        <w:spacing w:after="120"/>
        <w:ind w:left="284" w:hanging="284"/>
        <w:jc w:val="center"/>
        <w:rPr>
          <w:b/>
          <w:sz w:val="22"/>
          <w:szCs w:val="22"/>
        </w:rPr>
      </w:pPr>
    </w:p>
    <w:p w14:paraId="017643C8" w14:textId="77777777" w:rsidR="005C1EB7" w:rsidRDefault="00000000">
      <w:pPr>
        <w:spacing w:after="120"/>
        <w:ind w:left="284" w:hanging="284"/>
        <w:jc w:val="center"/>
        <w:rPr>
          <w:b/>
          <w:sz w:val="22"/>
          <w:szCs w:val="22"/>
        </w:rPr>
      </w:pPr>
      <w:r>
        <w:rPr>
          <w:b/>
          <w:sz w:val="22"/>
          <w:szCs w:val="22"/>
        </w:rPr>
        <w:t>§ 21</w:t>
      </w:r>
    </w:p>
    <w:p w14:paraId="311300E3" w14:textId="77777777" w:rsidR="005C1EB7" w:rsidRDefault="00000000">
      <w:pPr>
        <w:numPr>
          <w:ilvl w:val="0"/>
          <w:numId w:val="20"/>
        </w:numPr>
        <w:jc w:val="both"/>
        <w:rPr>
          <w:sz w:val="22"/>
          <w:szCs w:val="22"/>
        </w:rPr>
      </w:pPr>
      <w:r>
        <w:rPr>
          <w:sz w:val="22"/>
          <w:szCs w:val="22"/>
        </w:rPr>
        <w:t xml:space="preserve">Wykonawca wniósł zabezpieczenie należytego wykonania umowy w wysokości </w:t>
      </w:r>
      <w:r>
        <w:rPr>
          <w:b/>
          <w:sz w:val="22"/>
          <w:szCs w:val="22"/>
        </w:rPr>
        <w:t>5%</w:t>
      </w:r>
      <w:r>
        <w:rPr>
          <w:sz w:val="22"/>
          <w:szCs w:val="22"/>
        </w:rPr>
        <w:t xml:space="preserve"> wynagrodzenia umownego brutto określonego w § 4 ust.2 niniejszej umowy, co stanowi kwotę </w:t>
      </w:r>
      <w:r>
        <w:rPr>
          <w:b/>
          <w:bCs/>
          <w:sz w:val="22"/>
          <w:szCs w:val="22"/>
        </w:rPr>
        <w:t xml:space="preserve">……………. </w:t>
      </w:r>
      <w:r>
        <w:rPr>
          <w:sz w:val="22"/>
          <w:szCs w:val="22"/>
        </w:rPr>
        <w:t>zł (słownie zł: ………………………….), w formie pieniężnej.</w:t>
      </w:r>
    </w:p>
    <w:p w14:paraId="4115C4E8" w14:textId="77777777" w:rsidR="005C1EB7" w:rsidRDefault="00000000">
      <w:pPr>
        <w:numPr>
          <w:ilvl w:val="0"/>
          <w:numId w:val="20"/>
        </w:numPr>
        <w:jc w:val="both"/>
        <w:rPr>
          <w:sz w:val="22"/>
          <w:szCs w:val="22"/>
        </w:rPr>
      </w:pPr>
      <w:r>
        <w:rPr>
          <w:sz w:val="22"/>
          <w:szCs w:val="22"/>
        </w:rPr>
        <w:t>Strony postanawiają, że 30 % wniesionego zabezpieczenia należytego wykonania umowy jest przeznaczone na zabezpieczenie roszczeń z tytułu gwarancji jakości, zaś 70 % przeznacza się, na gwarancję zgodnego z umową wykonania robót.</w:t>
      </w:r>
    </w:p>
    <w:p w14:paraId="7B2FBF59" w14:textId="77777777" w:rsidR="005C1EB7" w:rsidRDefault="00000000">
      <w:pPr>
        <w:numPr>
          <w:ilvl w:val="0"/>
          <w:numId w:val="20"/>
        </w:numPr>
        <w:jc w:val="both"/>
        <w:rPr>
          <w:sz w:val="22"/>
          <w:szCs w:val="22"/>
        </w:rPr>
      </w:pPr>
      <w:r>
        <w:rPr>
          <w:sz w:val="22"/>
          <w:szCs w:val="22"/>
        </w:rPr>
        <w:t>Zamawiający zobowiązuje się umieścić zabezpieczenie wniesione w formie pieniężnej na rachunku bankowym.</w:t>
      </w:r>
    </w:p>
    <w:p w14:paraId="71CCB15D" w14:textId="77777777" w:rsidR="005C1EB7" w:rsidRDefault="00000000">
      <w:pPr>
        <w:numPr>
          <w:ilvl w:val="0"/>
          <w:numId w:val="20"/>
        </w:numPr>
        <w:jc w:val="both"/>
        <w:rPr>
          <w:sz w:val="22"/>
          <w:szCs w:val="22"/>
        </w:rPr>
      </w:pPr>
      <w:r>
        <w:rPr>
          <w:sz w:val="22"/>
          <w:szCs w:val="22"/>
        </w:rPr>
        <w:t>Część zabezpieczenia, wynoszącą 70 % wartości określonej w ust. 1, Zamawiający zwróci Wykonawcy w ciągu 30 dni od dnia wykonania zamówienia i uznania go przez Zamawiającego za należycie wykonane.</w:t>
      </w:r>
    </w:p>
    <w:p w14:paraId="54BD3CB0" w14:textId="77777777" w:rsidR="005C1EB7" w:rsidRDefault="00000000">
      <w:pPr>
        <w:numPr>
          <w:ilvl w:val="0"/>
          <w:numId w:val="20"/>
        </w:numPr>
        <w:jc w:val="both"/>
        <w:rPr>
          <w:sz w:val="22"/>
          <w:szCs w:val="22"/>
        </w:rPr>
      </w:pPr>
      <w:r>
        <w:rPr>
          <w:sz w:val="22"/>
          <w:szCs w:val="22"/>
        </w:rPr>
        <w:t>Pozostałą część zabezpieczenia Zamawiający zwróci Wykonawcy w ciągu 15 dni od daty wygaśnięcia uprawnień z tytułu gwarancji jakości.</w:t>
      </w:r>
    </w:p>
    <w:p w14:paraId="7ACE082C" w14:textId="77777777" w:rsidR="005C1EB7" w:rsidRDefault="00000000">
      <w:pPr>
        <w:numPr>
          <w:ilvl w:val="0"/>
          <w:numId w:val="20"/>
        </w:numPr>
        <w:rPr>
          <w:sz w:val="22"/>
          <w:szCs w:val="22"/>
        </w:rPr>
      </w:pPr>
      <w:r>
        <w:rPr>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D1C70D3" w14:textId="77777777" w:rsidR="005C1EB7" w:rsidRDefault="00000000">
      <w:pPr>
        <w:numPr>
          <w:ilvl w:val="0"/>
          <w:numId w:val="20"/>
        </w:numPr>
        <w:rPr>
          <w:sz w:val="22"/>
          <w:szCs w:val="22"/>
        </w:rPr>
      </w:pPr>
      <w:r>
        <w:rPr>
          <w:sz w:val="22"/>
          <w:szCs w:val="22"/>
        </w:rPr>
        <w:t>Zabezpieczenie należytego wykonania umowy pozostaje w dyspozycji Zamawiającego i zachowuje swoją ważność na czas określony w Umowie.</w:t>
      </w:r>
    </w:p>
    <w:p w14:paraId="57213DC5" w14:textId="77777777" w:rsidR="005C1EB7" w:rsidRDefault="00000000">
      <w:pPr>
        <w:numPr>
          <w:ilvl w:val="0"/>
          <w:numId w:val="20"/>
        </w:numPr>
        <w:rPr>
          <w:sz w:val="22"/>
          <w:szCs w:val="22"/>
        </w:rPr>
      </w:pPr>
      <w:r>
        <w:rPr>
          <w:sz w:val="22"/>
          <w:szCs w:val="22"/>
        </w:rPr>
        <w:t>Jeżeli nie zajdzie powód do realizacji zabezpieczenia w całości lub w części, podlega ono zwrotowi Wykonawcy odpowiednio w całości lub części w terminach, o których mowa w ust. 4 i 5.</w:t>
      </w:r>
    </w:p>
    <w:p w14:paraId="314B96B8" w14:textId="77777777" w:rsidR="005C1EB7" w:rsidRDefault="00000000">
      <w:pPr>
        <w:numPr>
          <w:ilvl w:val="0"/>
          <w:numId w:val="20"/>
        </w:numPr>
        <w:jc w:val="both"/>
        <w:rPr>
          <w:sz w:val="22"/>
          <w:szCs w:val="22"/>
        </w:rPr>
      </w:pPr>
      <w:r>
        <w:rPr>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E1D6C1" w14:textId="77777777" w:rsidR="005C1EB7" w:rsidRDefault="00000000">
      <w:pPr>
        <w:numPr>
          <w:ilvl w:val="0"/>
          <w:numId w:val="20"/>
        </w:numPr>
        <w:jc w:val="both"/>
        <w:rPr>
          <w:sz w:val="22"/>
          <w:szCs w:val="22"/>
        </w:rPr>
      </w:pPr>
      <w:r>
        <w:rPr>
          <w:sz w:val="22"/>
          <w:szCs w:val="22"/>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1F86FA5" w14:textId="77777777" w:rsidR="005C1EB7" w:rsidRDefault="00000000">
      <w:pPr>
        <w:numPr>
          <w:ilvl w:val="0"/>
          <w:numId w:val="20"/>
        </w:numPr>
        <w:jc w:val="both"/>
        <w:rPr>
          <w:sz w:val="22"/>
          <w:szCs w:val="22"/>
        </w:rPr>
      </w:pPr>
      <w:r>
        <w:rPr>
          <w:sz w:val="22"/>
          <w:szCs w:val="22"/>
        </w:rPr>
        <w:t xml:space="preserve">Jeżeli okres ważności zabezpieczenia należytego wykonania umowy jest krótszy niż wymagany okres jego ważności, Wykonawca jest zobowiązany ustanowić nowe zabezpieczenia należytego </w:t>
      </w:r>
      <w:r>
        <w:rPr>
          <w:sz w:val="22"/>
          <w:szCs w:val="22"/>
        </w:rPr>
        <w:lastRenderedPageBreak/>
        <w:t>wykonania umowy nie później niż na 30 dni przed wygaśnięciem ważności dotychczasowego zabezpieczenia.</w:t>
      </w:r>
    </w:p>
    <w:p w14:paraId="12DFFC5D" w14:textId="77777777" w:rsidR="005C1EB7" w:rsidRDefault="00000000">
      <w:pPr>
        <w:numPr>
          <w:ilvl w:val="0"/>
          <w:numId w:val="20"/>
        </w:numPr>
        <w:jc w:val="both"/>
        <w:rPr>
          <w:sz w:val="22"/>
          <w:szCs w:val="22"/>
        </w:rPr>
      </w:pPr>
      <w:r>
        <w:rPr>
          <w:sz w:val="22"/>
          <w:szCs w:val="22"/>
        </w:rPr>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B71886B" w14:textId="01B16EB5" w:rsidR="005C1EB7" w:rsidRPr="00470798" w:rsidRDefault="00000000" w:rsidP="00470798">
      <w:pPr>
        <w:numPr>
          <w:ilvl w:val="0"/>
          <w:numId w:val="20"/>
        </w:numPr>
        <w:suppressAutoHyphens w:val="0"/>
        <w:spacing w:after="160" w:line="259" w:lineRule="auto"/>
        <w:jc w:val="both"/>
        <w:rPr>
          <w:b/>
          <w:sz w:val="22"/>
          <w:szCs w:val="22"/>
        </w:rPr>
      </w:pPr>
      <w:r w:rsidRPr="00470798">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6D8B37E7" w14:textId="77777777" w:rsidR="005C1EB7" w:rsidRDefault="005C1EB7">
      <w:pPr>
        <w:ind w:left="426" w:hanging="426"/>
        <w:outlineLvl w:val="0"/>
        <w:rPr>
          <w:b/>
          <w:sz w:val="22"/>
          <w:szCs w:val="22"/>
        </w:rPr>
      </w:pPr>
    </w:p>
    <w:p w14:paraId="10EC7A41" w14:textId="77777777" w:rsidR="005C1EB7" w:rsidRDefault="00000000">
      <w:pPr>
        <w:ind w:left="426" w:hanging="426"/>
        <w:outlineLvl w:val="0"/>
        <w:rPr>
          <w:b/>
          <w:sz w:val="22"/>
          <w:szCs w:val="22"/>
        </w:rPr>
      </w:pPr>
      <w:bookmarkStart w:id="25" w:name="_Toc478119055"/>
      <w:bookmarkStart w:id="26" w:name="_Toc478118409"/>
      <w:bookmarkStart w:id="27" w:name="_Toc478118395"/>
      <w:bookmarkStart w:id="28" w:name="_Toc478118381"/>
      <w:r>
        <w:rPr>
          <w:b/>
          <w:sz w:val="22"/>
          <w:szCs w:val="22"/>
        </w:rPr>
        <w:t>Rozdział XII.  ZATRUDNIENIE NA UMOWĘ O PRACĘ</w:t>
      </w:r>
      <w:bookmarkEnd w:id="25"/>
      <w:bookmarkEnd w:id="26"/>
      <w:bookmarkEnd w:id="27"/>
      <w:bookmarkEnd w:id="28"/>
    </w:p>
    <w:p w14:paraId="5B1AC14A" w14:textId="77777777" w:rsidR="005C1EB7" w:rsidRDefault="005C1EB7">
      <w:pPr>
        <w:spacing w:after="120"/>
        <w:jc w:val="center"/>
        <w:rPr>
          <w:b/>
          <w:sz w:val="22"/>
          <w:szCs w:val="22"/>
        </w:rPr>
      </w:pPr>
    </w:p>
    <w:p w14:paraId="2C761E22" w14:textId="77777777" w:rsidR="005C1EB7" w:rsidRDefault="00000000">
      <w:pPr>
        <w:spacing w:after="120"/>
        <w:jc w:val="center"/>
        <w:rPr>
          <w:b/>
          <w:sz w:val="22"/>
          <w:szCs w:val="22"/>
        </w:rPr>
      </w:pPr>
      <w:r>
        <w:rPr>
          <w:b/>
          <w:sz w:val="22"/>
          <w:szCs w:val="22"/>
        </w:rPr>
        <w:t>§ 22</w:t>
      </w:r>
    </w:p>
    <w:p w14:paraId="4A6EC78E" w14:textId="77777777" w:rsidR="005C1EB7" w:rsidRDefault="00000000">
      <w:pPr>
        <w:numPr>
          <w:ilvl w:val="0"/>
          <w:numId w:val="58"/>
        </w:numPr>
        <w:tabs>
          <w:tab w:val="left" w:pos="284"/>
        </w:tabs>
        <w:suppressAutoHyphens w:val="0"/>
        <w:spacing w:after="160"/>
        <w:ind w:left="284" w:hanging="284"/>
        <w:contextualSpacing/>
        <w:jc w:val="both"/>
        <w:rPr>
          <w:sz w:val="22"/>
          <w:szCs w:val="22"/>
          <w:lang w:eastAsia="en-US"/>
        </w:rPr>
      </w:pPr>
      <w:r>
        <w:rPr>
          <w:sz w:val="22"/>
          <w:szCs w:val="22"/>
          <w:lang w:eastAsia="en-US"/>
        </w:rPr>
        <w:t>Do obowiązków Wykonawcy należy zapewnienie zatrudnienia na podstawie umowy o pracę osób wykonujących wskazane poniżej czynności w trakcie realizacji zamówienia:</w:t>
      </w:r>
    </w:p>
    <w:p w14:paraId="16EA7E30" w14:textId="63D7076E" w:rsidR="005C1EB7" w:rsidRDefault="00000000">
      <w:pPr>
        <w:numPr>
          <w:ilvl w:val="1"/>
          <w:numId w:val="59"/>
        </w:numPr>
        <w:ind w:left="851"/>
        <w:jc w:val="both"/>
        <w:rPr>
          <w:sz w:val="22"/>
          <w:szCs w:val="22"/>
        </w:rPr>
      </w:pPr>
      <w:r>
        <w:rPr>
          <w:sz w:val="22"/>
          <w:szCs w:val="22"/>
        </w:rPr>
        <w:t>prace przygotowawcze, rozbiórkowe i porządkowe</w:t>
      </w:r>
      <w:r w:rsidR="00BB2B53">
        <w:rPr>
          <w:sz w:val="22"/>
          <w:szCs w:val="22"/>
        </w:rPr>
        <w:t>;</w:t>
      </w:r>
    </w:p>
    <w:p w14:paraId="27BCE74B" w14:textId="3ECD44D9" w:rsidR="00BB2B53" w:rsidRDefault="00BB2B53">
      <w:pPr>
        <w:numPr>
          <w:ilvl w:val="1"/>
          <w:numId w:val="59"/>
        </w:numPr>
        <w:ind w:left="851"/>
        <w:jc w:val="both"/>
        <w:rPr>
          <w:sz w:val="22"/>
          <w:szCs w:val="22"/>
        </w:rPr>
      </w:pPr>
      <w:r>
        <w:rPr>
          <w:sz w:val="22"/>
          <w:szCs w:val="22"/>
        </w:rPr>
        <w:t>wykonywanie nawierzchni;</w:t>
      </w:r>
    </w:p>
    <w:p w14:paraId="3CF7A49F" w14:textId="4B44F58E" w:rsidR="005C1EB7" w:rsidRDefault="00000000">
      <w:pPr>
        <w:numPr>
          <w:ilvl w:val="1"/>
          <w:numId w:val="36"/>
        </w:numPr>
        <w:ind w:left="851"/>
        <w:jc w:val="both"/>
        <w:rPr>
          <w:sz w:val="22"/>
          <w:szCs w:val="22"/>
        </w:rPr>
      </w:pPr>
      <w:r>
        <w:rPr>
          <w:sz w:val="22"/>
          <w:szCs w:val="22"/>
        </w:rPr>
        <w:t xml:space="preserve"> instalowanie urządzeń oświetlenia drogowego</w:t>
      </w:r>
      <w:r w:rsidR="00BB2B53">
        <w:rPr>
          <w:sz w:val="22"/>
          <w:szCs w:val="22"/>
        </w:rPr>
        <w:t>.</w:t>
      </w:r>
    </w:p>
    <w:p w14:paraId="03732F8C"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Obowiązek określony w ust. 1 dotyczy także Podwykonawców. Wykonawca jest zobowiązany zawrzeć w każdej umowie o podwykonawstwo stosowne zapisy.</w:t>
      </w:r>
    </w:p>
    <w:p w14:paraId="74F3C1C8"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 xml:space="preserve">Wykonawca zobowiązany jest do dostarczenia Zamawiającemu najpóźniej w dniu przystąpienia do realizacji czynności o jakich mowa w ust. 1 oświadczenia </w:t>
      </w:r>
      <w:r>
        <w:rPr>
          <w:bCs/>
          <w:sz w:val="22"/>
          <w:szCs w:val="22"/>
          <w:lang w:eastAsia="en-US"/>
        </w:rPr>
        <w:t>Wykonawcy lub Podwykonawcy</w:t>
      </w:r>
      <w:r>
        <w:rPr>
          <w:b/>
          <w:sz w:val="22"/>
          <w:szCs w:val="22"/>
          <w:lang w:eastAsia="en-US"/>
        </w:rPr>
        <w:t xml:space="preserve"> </w:t>
      </w:r>
      <w:r>
        <w:rPr>
          <w:sz w:val="22"/>
          <w:szCs w:val="22"/>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65E1123"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 xml:space="preserve">Zmiana </w:t>
      </w:r>
      <w:r>
        <w:rPr>
          <w:rFonts w:eastAsia="Cambria"/>
          <w:sz w:val="22"/>
          <w:szCs w:val="22"/>
          <w:lang w:eastAsia="en-US"/>
        </w:rPr>
        <w:t xml:space="preserve">osób biorących udział w realizacji zamówienia nie wymaga aneksu do umowy. W przypadku dokonania takiej zmiany </w:t>
      </w:r>
      <w:r>
        <w:rPr>
          <w:sz w:val="22"/>
          <w:szCs w:val="22"/>
          <w:lang w:eastAsia="en-US"/>
        </w:rPr>
        <w:t>Wykonawca</w:t>
      </w:r>
      <w:r>
        <w:rPr>
          <w:rFonts w:eastAsia="Cambria"/>
          <w:sz w:val="22"/>
          <w:szCs w:val="22"/>
          <w:lang w:eastAsia="en-US"/>
        </w:rPr>
        <w:t xml:space="preserve"> przedstawi Zamawiającemu skorygowane oświadczenie.</w:t>
      </w:r>
    </w:p>
    <w:p w14:paraId="21C452BE" w14:textId="77777777" w:rsidR="005C1EB7" w:rsidRDefault="00000000">
      <w:pPr>
        <w:numPr>
          <w:ilvl w:val="0"/>
          <w:numId w:val="35"/>
        </w:numPr>
        <w:tabs>
          <w:tab w:val="left" w:pos="284"/>
        </w:tabs>
        <w:suppressAutoHyphens w:val="0"/>
        <w:ind w:left="284" w:hanging="284"/>
        <w:contextualSpacing/>
        <w:jc w:val="both"/>
        <w:rPr>
          <w:b/>
          <w:sz w:val="22"/>
          <w:szCs w:val="22"/>
          <w:lang w:eastAsia="en-US"/>
        </w:rPr>
      </w:pPr>
      <w:r>
        <w:rPr>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3A71380" w14:textId="77777777" w:rsidR="005C1EB7" w:rsidRDefault="00000000">
      <w:pPr>
        <w:numPr>
          <w:ilvl w:val="0"/>
          <w:numId w:val="60"/>
        </w:numPr>
        <w:tabs>
          <w:tab w:val="left" w:pos="567"/>
        </w:tabs>
        <w:suppressAutoHyphens w:val="0"/>
        <w:ind w:left="567" w:hanging="284"/>
        <w:contextualSpacing/>
        <w:jc w:val="both"/>
        <w:rPr>
          <w:sz w:val="22"/>
          <w:szCs w:val="22"/>
          <w:lang w:eastAsia="en-US"/>
        </w:rPr>
      </w:pPr>
      <w:r>
        <w:rPr>
          <w:sz w:val="22"/>
          <w:szCs w:val="22"/>
          <w:lang w:eastAsia="en-US"/>
        </w:rPr>
        <w:t>żądania oświadczeń i dokumentów w zakresie potwierdzenia spełniania ww. wymogów i dokonywania ich oceny,</w:t>
      </w:r>
    </w:p>
    <w:p w14:paraId="3BA3CC20"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żądania wyjaśnień w przypadku wątpliwości w zakresie potwierdzenia spełniania ww. wymogów,</w:t>
      </w:r>
    </w:p>
    <w:p w14:paraId="15DAAB10"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przeprowadzania kontroli na miejscu wykonywania świadczenia.</w:t>
      </w:r>
    </w:p>
    <w:p w14:paraId="00E14A93"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w przypadku uzasadnionych wątpliwości co do przestrzegania prawa pracy przez wykonawcę lub podwykonawcę, zamawiający może zwrócić się o przeprowadzenie kontroli przez Państwową Inspekcję Pracy.</w:t>
      </w:r>
    </w:p>
    <w:p w14:paraId="5DF6A0FF"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98B4E4C" w14:textId="77777777" w:rsidR="005C1EB7" w:rsidRDefault="00000000">
      <w:pPr>
        <w:pStyle w:val="Akapitzlist"/>
        <w:numPr>
          <w:ilvl w:val="0"/>
          <w:numId w:val="61"/>
        </w:numPr>
        <w:spacing w:after="0" w:line="240" w:lineRule="auto"/>
        <w:ind w:left="567" w:hanging="283"/>
        <w:jc w:val="both"/>
        <w:rPr>
          <w:rFonts w:ascii="Times New Roman" w:hAnsi="Times New Roman"/>
          <w:bCs/>
        </w:rPr>
      </w:pPr>
      <w:r>
        <w:rPr>
          <w:rFonts w:ascii="Times New Roman" w:hAnsi="Times New Roman"/>
        </w:rPr>
        <w:t>poświadczoną za zgodność z oryginałem odpowiednio przez Wykonawcę lub Podwykonawcę</w:t>
      </w:r>
      <w:r>
        <w:rPr>
          <w:rFonts w:ascii="Times New Roman" w:hAnsi="Times New Roman"/>
          <w:bCs/>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Pr>
          <w:rFonts w:ascii="Times New Roman" w:hAnsi="Times New Roman"/>
          <w:bCs/>
          <w:i/>
        </w:rPr>
        <w:t>o ochronie danych osobowych</w:t>
      </w:r>
      <w:r>
        <w:rPr>
          <w:rFonts w:ascii="Times New Roman" w:hAnsi="Times New Roman"/>
          <w:bCs/>
        </w:rPr>
        <w:t xml:space="preserve"> i ogólnego rozporządzenia o ochronie danych z 27.04.2016 r</w:t>
      </w:r>
      <w:r>
        <w:rPr>
          <w:rFonts w:ascii="Times New Roman" w:hAnsi="Times New Roman"/>
          <w:bCs/>
          <w:i/>
        </w:rPr>
        <w:t>.</w:t>
      </w:r>
      <w:r>
        <w:rPr>
          <w:rFonts w:ascii="Times New Roman" w:hAnsi="Times New Roman"/>
          <w:bCs/>
        </w:rPr>
        <w:t xml:space="preserve"> (tj. w szczególności bez adresów, nr PESEL pracowników). Informacje takie jak: </w:t>
      </w:r>
      <w:r>
        <w:rPr>
          <w:rFonts w:ascii="Times New Roman" w:hAnsi="Times New Roman"/>
          <w:bCs/>
          <w:lang w:eastAsia="pl-PL"/>
        </w:rPr>
        <w:t>imię i nazwisko zatrudnionego pracownika</w:t>
      </w:r>
      <w:r>
        <w:rPr>
          <w:rFonts w:ascii="Times New Roman" w:hAnsi="Times New Roman"/>
          <w:bCs/>
        </w:rPr>
        <w:t>, data zawarcia umowy o pracę, rodzaj umowy o pracę, wymiar etatu i zakres obowiązków pracownika powinny być możliwe do zidentyfikowania,</w:t>
      </w:r>
    </w:p>
    <w:p w14:paraId="5047A1FC" w14:textId="77777777" w:rsidR="005C1EB7" w:rsidRDefault="00000000">
      <w:pPr>
        <w:pStyle w:val="Akapitzlist"/>
        <w:numPr>
          <w:ilvl w:val="0"/>
          <w:numId w:val="38"/>
        </w:numPr>
        <w:spacing w:after="0" w:line="240" w:lineRule="auto"/>
        <w:ind w:left="568" w:hanging="284"/>
        <w:jc w:val="both"/>
        <w:rPr>
          <w:rFonts w:ascii="Times New Roman" w:hAnsi="Times New Roman"/>
          <w:bCs/>
        </w:rPr>
      </w:pPr>
      <w:r>
        <w:rPr>
          <w:rFonts w:ascii="Times New Roman" w:hAnsi="Times New Roman"/>
          <w:bC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71E1B5C" w14:textId="77777777" w:rsidR="005C1EB7" w:rsidRDefault="00000000">
      <w:pPr>
        <w:numPr>
          <w:ilvl w:val="0"/>
          <w:numId w:val="38"/>
        </w:numPr>
        <w:suppressAutoHyphens w:val="0"/>
        <w:ind w:left="568" w:hanging="284"/>
        <w:contextualSpacing/>
        <w:jc w:val="both"/>
        <w:rPr>
          <w:sz w:val="22"/>
          <w:szCs w:val="22"/>
          <w:lang w:eastAsia="en-US"/>
        </w:rPr>
      </w:pPr>
      <w:r>
        <w:rPr>
          <w:b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Pr>
          <w:bCs/>
          <w:sz w:val="22"/>
          <w:szCs w:val="22"/>
          <w:lang w:eastAsia="en-US"/>
        </w:rPr>
        <w:t>zgodnie z przepisami ustawy z dnia 10 maja 2018 r. o ochronie danych osobowych i ogólnego rozporządzenia o ochronie danych z 27.04.2016 r</w:t>
      </w:r>
      <w:r>
        <w:rPr>
          <w:bCs/>
          <w:i/>
          <w:sz w:val="22"/>
          <w:szCs w:val="22"/>
          <w:lang w:eastAsia="en-US"/>
        </w:rPr>
        <w:t xml:space="preserve">. </w:t>
      </w:r>
      <w:r>
        <w:rPr>
          <w:bCs/>
          <w:sz w:val="22"/>
          <w:szCs w:val="22"/>
        </w:rPr>
        <w:t>(tj. w szczególności bez</w:t>
      </w:r>
      <w:r>
        <w:rPr>
          <w:sz w:val="22"/>
          <w:szCs w:val="22"/>
        </w:rPr>
        <w:t xml:space="preserve"> adresów, nr PESEL pracowników),</w:t>
      </w:r>
    </w:p>
    <w:p w14:paraId="090C77F6" w14:textId="77777777" w:rsidR="005C1EB7" w:rsidRDefault="00000000">
      <w:pPr>
        <w:numPr>
          <w:ilvl w:val="0"/>
          <w:numId w:val="38"/>
        </w:numPr>
        <w:suppressAutoHyphens w:val="0"/>
        <w:ind w:left="568" w:hanging="284"/>
        <w:contextualSpacing/>
        <w:jc w:val="both"/>
        <w:rPr>
          <w:sz w:val="22"/>
          <w:szCs w:val="22"/>
          <w:lang w:eastAsia="en-US"/>
        </w:rPr>
      </w:pPr>
      <w:r>
        <w:rPr>
          <w:sz w:val="22"/>
          <w:szCs w:val="22"/>
        </w:rPr>
        <w:t>oświadczenia zatrudnionych pracowników, zawierające informacje takie jak: imię i nazwisko zatrudnionego pracownika, data zawarcia umowy o pracę, rodzaj umowy o pracę, wymiar etatu i zakres obowiązków pracownika,</w:t>
      </w:r>
    </w:p>
    <w:p w14:paraId="3E62BC2F" w14:textId="77777777" w:rsidR="005C1EB7" w:rsidRDefault="00000000">
      <w:pPr>
        <w:numPr>
          <w:ilvl w:val="0"/>
          <w:numId w:val="38"/>
        </w:numPr>
        <w:suppressAutoHyphens w:val="0"/>
        <w:ind w:left="568" w:hanging="284"/>
        <w:contextualSpacing/>
        <w:jc w:val="both"/>
        <w:rPr>
          <w:sz w:val="22"/>
          <w:szCs w:val="22"/>
          <w:lang w:eastAsia="en-US"/>
        </w:rPr>
      </w:pPr>
      <w:r>
        <w:rPr>
          <w:sz w:val="22"/>
          <w:szCs w:val="22"/>
        </w:rPr>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6CDA2A2B" w14:textId="77777777" w:rsidR="005C1EB7" w:rsidRDefault="00000000">
      <w:pPr>
        <w:pStyle w:val="Akapitzlist"/>
        <w:numPr>
          <w:ilvl w:val="0"/>
          <w:numId w:val="35"/>
        </w:numPr>
        <w:spacing w:after="0" w:line="240" w:lineRule="auto"/>
        <w:ind w:left="284" w:hanging="284"/>
        <w:jc w:val="both"/>
        <w:rPr>
          <w:rFonts w:ascii="Times New Roman" w:hAnsi="Times New Roman"/>
        </w:rPr>
      </w:pPr>
      <w:bookmarkStart w:id="29" w:name="_Hlk70077786"/>
      <w:r>
        <w:rPr>
          <w:rFonts w:ascii="Times New Roman" w:hAnsi="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9"/>
    </w:p>
    <w:p w14:paraId="08909E53" w14:textId="77777777" w:rsidR="005C1EB7" w:rsidRDefault="005C1EB7">
      <w:pPr>
        <w:ind w:left="426" w:hanging="426"/>
        <w:rPr>
          <w:sz w:val="22"/>
          <w:szCs w:val="22"/>
        </w:rPr>
      </w:pPr>
    </w:p>
    <w:p w14:paraId="2F167C71" w14:textId="77777777" w:rsidR="005C1EB7" w:rsidRDefault="00000000">
      <w:pPr>
        <w:ind w:left="426" w:hanging="426"/>
        <w:outlineLvl w:val="0"/>
        <w:rPr>
          <w:b/>
          <w:sz w:val="22"/>
          <w:szCs w:val="22"/>
        </w:rPr>
      </w:pPr>
      <w:bookmarkStart w:id="30" w:name="_Toc478119056"/>
      <w:bookmarkStart w:id="31" w:name="_Toc478118410"/>
      <w:bookmarkStart w:id="32" w:name="_Toc478118396"/>
      <w:bookmarkStart w:id="33" w:name="_Toc478118382"/>
      <w:bookmarkStart w:id="34" w:name="_Toc400535237"/>
      <w:r>
        <w:rPr>
          <w:b/>
          <w:sz w:val="22"/>
          <w:szCs w:val="22"/>
        </w:rPr>
        <w:t>Rozdział XII.  WARUNKI OGÓLNE</w:t>
      </w:r>
      <w:bookmarkEnd w:id="30"/>
      <w:bookmarkEnd w:id="31"/>
      <w:bookmarkEnd w:id="32"/>
      <w:bookmarkEnd w:id="33"/>
      <w:bookmarkEnd w:id="34"/>
    </w:p>
    <w:p w14:paraId="0CB0CDED" w14:textId="77777777" w:rsidR="005C1EB7" w:rsidRDefault="00000000">
      <w:pPr>
        <w:spacing w:after="120"/>
        <w:jc w:val="center"/>
        <w:rPr>
          <w:b/>
          <w:sz w:val="22"/>
          <w:szCs w:val="22"/>
        </w:rPr>
      </w:pPr>
      <w:r>
        <w:rPr>
          <w:b/>
          <w:sz w:val="22"/>
          <w:szCs w:val="22"/>
        </w:rPr>
        <w:t>§ 23</w:t>
      </w:r>
    </w:p>
    <w:p w14:paraId="75D8AC86" w14:textId="45705123" w:rsidR="005C1EB7" w:rsidRDefault="00000000" w:rsidP="000753B3">
      <w:pPr>
        <w:pStyle w:val="Akapitzlist"/>
        <w:numPr>
          <w:ilvl w:val="0"/>
          <w:numId w:val="42"/>
        </w:numPr>
        <w:spacing w:line="240" w:lineRule="auto"/>
        <w:ind w:left="284" w:hanging="284"/>
        <w:jc w:val="both"/>
        <w:rPr>
          <w:rFonts w:ascii="Times New Roman" w:hAnsi="Times New Roman"/>
        </w:rPr>
      </w:pPr>
      <w:r>
        <w:rPr>
          <w:rFonts w:ascii="Times New Roman" w:hAnsi="Times New Roman"/>
        </w:rPr>
        <w:t>Przedmiot niniejszej umowy w zakresie dokumentacji projektowej podlega ochronie przewidzianej ustawą z dnia 4 lutego 1994 r. o prawie autorskim i prawach pokrewnych (tj. Dz. U. z 2021 r., poz. 1062 z późn. zm.)</w:t>
      </w:r>
      <w:r w:rsidR="00BB2B53">
        <w:rPr>
          <w:rFonts w:ascii="Times New Roman" w:hAnsi="Times New Roman"/>
        </w:rPr>
        <w:t xml:space="preserve"> i ile dotyczy</w:t>
      </w:r>
      <w:r>
        <w:rPr>
          <w:rFonts w:ascii="Times New Roman" w:hAnsi="Times New Roman"/>
        </w:rPr>
        <w:t>.</w:t>
      </w:r>
    </w:p>
    <w:p w14:paraId="145F9010" w14:textId="77777777" w:rsidR="005C1EB7" w:rsidRDefault="00000000" w:rsidP="000753B3">
      <w:pPr>
        <w:pStyle w:val="Akapitzlist"/>
        <w:numPr>
          <w:ilvl w:val="0"/>
          <w:numId w:val="42"/>
        </w:numPr>
        <w:spacing w:line="240" w:lineRule="auto"/>
        <w:ind w:left="284" w:hanging="284"/>
        <w:jc w:val="both"/>
        <w:rPr>
          <w:rFonts w:ascii="Times New Roman" w:hAnsi="Times New Roman"/>
        </w:rPr>
      </w:pPr>
      <w:r>
        <w:rPr>
          <w:rFonts w:ascii="Times New Roman" w:hAnsi="Times New Roman"/>
        </w:rPr>
        <w:t>Na mocy niniejszej umowy, Wykonawca przenosi na Zamawiającego autorskie prawa majątkowe do opracowań będących przedmiotem niniejszej umowy.</w:t>
      </w:r>
    </w:p>
    <w:p w14:paraId="31266132" w14:textId="77777777" w:rsidR="005C1EB7" w:rsidRDefault="00000000" w:rsidP="000753B3">
      <w:pPr>
        <w:pStyle w:val="Akapitzlist"/>
        <w:numPr>
          <w:ilvl w:val="0"/>
          <w:numId w:val="42"/>
        </w:numPr>
        <w:spacing w:line="240" w:lineRule="auto"/>
        <w:ind w:left="284" w:hanging="284"/>
        <w:jc w:val="both"/>
        <w:rPr>
          <w:rFonts w:ascii="Times New Roman" w:hAnsi="Times New Roman"/>
        </w:rPr>
      </w:pPr>
      <w:r>
        <w:rPr>
          <w:rFonts w:ascii="Times New Roman" w:hAnsi="Times New Roman"/>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86B9B86"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 xml:space="preserve">prawo do dalszego przeniesienia praw autorskich w ramach wykonania zadania określonego w § 1 ust. 1 na rzecz Gminy Świerzawa (Zamawiającego) </w:t>
      </w:r>
    </w:p>
    <w:p w14:paraId="433A2DC9"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prawo do zlecenia robót budowlanych na podstawie dokumentacji projektowej wytworzonej w wyniku realizacji zamówienia;</w:t>
      </w:r>
    </w:p>
    <w:p w14:paraId="29FB4426"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wprowadzenie do pamięci komputera;</w:t>
      </w:r>
    </w:p>
    <w:p w14:paraId="27722E43"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nagrywanie na urządzeniach służących do wielokrotnego odtwarzania za pomocą nośników cyfrowych i/lub optycznych, w tym powielanie, rozpowszechnianie i odtwarzanie;</w:t>
      </w:r>
    </w:p>
    <w:p w14:paraId="62658C9D"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nadanie, przekazywanie, odtwarzanie i emitowanie w audycjach w środkach masowego przekazu, po utrwaleniu na nośnikach obrazu;</w:t>
      </w:r>
    </w:p>
    <w:p w14:paraId="6CD05FCA"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 xml:space="preserve">wykorzystanie do celów marketingowych i/lub promocji, w tym reklamy, sponsoringu,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placement</w:t>
      </w:r>
      <w:proofErr w:type="spellEnd"/>
      <w:r>
        <w:rPr>
          <w:rFonts w:ascii="Times New Roman" w:hAnsi="Times New Roman"/>
        </w:rPr>
        <w:t>, public relations;</w:t>
      </w:r>
    </w:p>
    <w:p w14:paraId="10F7B2C9"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inne przypadki rozpowszechniania, w tym publikacja na stronie internetowej, wyświetlanie lub publiczne odtwarzanie;</w:t>
      </w:r>
    </w:p>
    <w:p w14:paraId="099279CD"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53576A77"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prawo do dokonywania zmian uzasadnionych istniejącymi lub mogącymi się pojawić potrzebami Zamawiającego;</w:t>
      </w:r>
    </w:p>
    <w:p w14:paraId="5B9C2B86"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możliwość kontynuowania prac projektowych przez podmiot trzeci w przypadku odstąpienia od umowy;</w:t>
      </w:r>
    </w:p>
    <w:p w14:paraId="113E9AC9"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 xml:space="preserve">Przejście praw autorskich następuje w dniu przekazania Zamawiającemu kompletnej i zgodnej z umową dokumentacji projektowej i powoduje przejście na Zamawiającego własności egzemplarzy przedmiotu zamówienia, o których mowa w </w:t>
      </w:r>
      <w:r w:rsidRPr="00AF0DB8">
        <w:rPr>
          <w:rFonts w:ascii="Times New Roman" w:hAnsi="Times New Roman"/>
        </w:rPr>
        <w:t>§ 1 ust. 4 niniejszej</w:t>
      </w:r>
      <w:r>
        <w:rPr>
          <w:rFonts w:ascii="Times New Roman" w:hAnsi="Times New Roman"/>
        </w:rPr>
        <w:t xml:space="preserve"> umowy.</w:t>
      </w:r>
    </w:p>
    <w:p w14:paraId="29C4C219"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lastRenderedPageBreak/>
        <w:t>Opracowana dokumentacja podlega akceptacji Zamawiającego i branżowych Inspektorów nadzoru.</w:t>
      </w:r>
    </w:p>
    <w:p w14:paraId="7C5711F2" w14:textId="77777777" w:rsidR="005C1EB7" w:rsidRDefault="00000000">
      <w:pPr>
        <w:spacing w:after="120"/>
        <w:jc w:val="center"/>
        <w:rPr>
          <w:b/>
          <w:sz w:val="22"/>
          <w:szCs w:val="22"/>
        </w:rPr>
      </w:pPr>
      <w:r>
        <w:rPr>
          <w:b/>
          <w:sz w:val="22"/>
          <w:szCs w:val="22"/>
        </w:rPr>
        <w:t>§ 24</w:t>
      </w:r>
    </w:p>
    <w:p w14:paraId="33585B17" w14:textId="77777777" w:rsidR="005C1EB7" w:rsidRDefault="00000000">
      <w:pPr>
        <w:widowControl w:val="0"/>
        <w:numPr>
          <w:ilvl w:val="0"/>
          <w:numId w:val="62"/>
        </w:numPr>
        <w:suppressAutoHyphens w:val="0"/>
        <w:jc w:val="both"/>
        <w:textAlignment w:val="baseline"/>
        <w:rPr>
          <w:sz w:val="22"/>
          <w:szCs w:val="22"/>
        </w:rPr>
      </w:pPr>
      <w:r>
        <w:rPr>
          <w:sz w:val="22"/>
          <w:szCs w:val="22"/>
        </w:rPr>
        <w:t>Nadzór nad realizacją przedmiotu umowy w imieniu Zamawiającego sprawować będzie:</w:t>
      </w:r>
    </w:p>
    <w:p w14:paraId="5FAB43AA" w14:textId="77777777" w:rsidR="005C1EB7" w:rsidRDefault="00000000">
      <w:pPr>
        <w:ind w:left="360"/>
        <w:rPr>
          <w:sz w:val="22"/>
          <w:szCs w:val="22"/>
        </w:rPr>
      </w:pPr>
      <w:r>
        <w:rPr>
          <w:sz w:val="22"/>
          <w:szCs w:val="22"/>
        </w:rPr>
        <w:t>…………………….,</w:t>
      </w:r>
    </w:p>
    <w:p w14:paraId="484FC772" w14:textId="77777777" w:rsidR="005C1EB7" w:rsidRDefault="00000000">
      <w:pPr>
        <w:ind w:left="360"/>
        <w:rPr>
          <w:sz w:val="22"/>
          <w:szCs w:val="22"/>
        </w:rPr>
      </w:pPr>
      <w:r>
        <w:rPr>
          <w:sz w:val="22"/>
          <w:szCs w:val="22"/>
        </w:rPr>
        <w:t xml:space="preserve">Tel: …………. wew. …………, kom.: ……………, email: </w:t>
      </w:r>
      <w:hyperlink r:id="rId8">
        <w:r>
          <w:rPr>
            <w:rStyle w:val="czeinternetowe"/>
            <w:sz w:val="22"/>
            <w:szCs w:val="22"/>
          </w:rPr>
          <w:t>…………….</w:t>
        </w:r>
      </w:hyperlink>
      <w:r>
        <w:rPr>
          <w:sz w:val="22"/>
          <w:szCs w:val="22"/>
        </w:rPr>
        <w:t xml:space="preserve"> </w:t>
      </w:r>
    </w:p>
    <w:p w14:paraId="37A32F77" w14:textId="77777777" w:rsidR="005C1EB7" w:rsidRDefault="00000000">
      <w:pPr>
        <w:widowControl w:val="0"/>
        <w:numPr>
          <w:ilvl w:val="0"/>
          <w:numId w:val="39"/>
        </w:numPr>
        <w:suppressAutoHyphens w:val="0"/>
        <w:jc w:val="both"/>
        <w:textAlignment w:val="baseline"/>
        <w:rPr>
          <w:sz w:val="22"/>
          <w:szCs w:val="22"/>
        </w:rPr>
      </w:pPr>
      <w:r>
        <w:rPr>
          <w:sz w:val="22"/>
          <w:szCs w:val="22"/>
        </w:rPr>
        <w:t xml:space="preserve">Wykonawca wyznacza </w:t>
      </w:r>
    </w:p>
    <w:p w14:paraId="0A60B3E9" w14:textId="77777777" w:rsidR="005C1EB7" w:rsidRDefault="00000000">
      <w:pPr>
        <w:ind w:left="360"/>
        <w:rPr>
          <w:sz w:val="22"/>
          <w:szCs w:val="22"/>
        </w:rPr>
      </w:pPr>
      <w:r>
        <w:rPr>
          <w:sz w:val="22"/>
          <w:szCs w:val="22"/>
        </w:rPr>
        <w:t>2.1. Jako koordynatora przy współpracy z Zamawiającym: …………………….,</w:t>
      </w:r>
    </w:p>
    <w:p w14:paraId="3AE2B6A7" w14:textId="77777777" w:rsidR="005C1EB7" w:rsidRDefault="00000000">
      <w:pPr>
        <w:ind w:left="360"/>
        <w:rPr>
          <w:sz w:val="22"/>
          <w:szCs w:val="22"/>
        </w:rPr>
      </w:pPr>
      <w:r>
        <w:rPr>
          <w:sz w:val="22"/>
          <w:szCs w:val="22"/>
        </w:rPr>
        <w:t xml:space="preserve">Tel: …………. wew. …………, kom.: ……………, email: </w:t>
      </w:r>
      <w:hyperlink r:id="rId9">
        <w:r>
          <w:rPr>
            <w:rStyle w:val="czeinternetowe"/>
            <w:sz w:val="22"/>
            <w:szCs w:val="22"/>
          </w:rPr>
          <w:t>…………….</w:t>
        </w:r>
      </w:hyperlink>
      <w:r>
        <w:rPr>
          <w:sz w:val="22"/>
          <w:szCs w:val="22"/>
        </w:rPr>
        <w:t xml:space="preserve"> </w:t>
      </w:r>
    </w:p>
    <w:p w14:paraId="268609AC" w14:textId="77777777" w:rsidR="005C1EB7" w:rsidRDefault="005C1EB7">
      <w:pPr>
        <w:widowControl w:val="0"/>
        <w:tabs>
          <w:tab w:val="left" w:pos="900"/>
        </w:tabs>
        <w:suppressAutoHyphens w:val="0"/>
        <w:ind w:left="360"/>
        <w:jc w:val="both"/>
        <w:textAlignment w:val="baseline"/>
        <w:rPr>
          <w:sz w:val="22"/>
          <w:szCs w:val="22"/>
        </w:rPr>
      </w:pPr>
    </w:p>
    <w:p w14:paraId="7F2DDFA0" w14:textId="77777777" w:rsidR="005C1EB7" w:rsidRDefault="00000000">
      <w:pPr>
        <w:pStyle w:val="Akapitzlist"/>
        <w:widowControl w:val="0"/>
        <w:numPr>
          <w:ilvl w:val="1"/>
          <w:numId w:val="23"/>
        </w:numPr>
        <w:tabs>
          <w:tab w:val="left" w:pos="851"/>
        </w:tabs>
        <w:spacing w:line="240" w:lineRule="auto"/>
        <w:ind w:left="720" w:firstLine="66"/>
        <w:jc w:val="both"/>
        <w:textAlignment w:val="baseline"/>
        <w:rPr>
          <w:rFonts w:ascii="Times New Roman" w:hAnsi="Times New Roman"/>
        </w:rPr>
      </w:pPr>
      <w:r>
        <w:rPr>
          <w:rFonts w:ascii="Times New Roman" w:hAnsi="Times New Roman"/>
        </w:rPr>
        <w:t>do kierowania budowy i kierowania robotami budowlanymi:</w:t>
      </w:r>
    </w:p>
    <w:p w14:paraId="1DE8FCA8" w14:textId="77777777" w:rsidR="005C1EB7" w:rsidRDefault="00000000">
      <w:pPr>
        <w:pStyle w:val="Akapitzlist"/>
        <w:widowControl w:val="0"/>
        <w:numPr>
          <w:ilvl w:val="2"/>
          <w:numId w:val="63"/>
        </w:numPr>
        <w:spacing w:line="240" w:lineRule="auto"/>
        <w:ind w:left="1440"/>
        <w:jc w:val="both"/>
        <w:textAlignment w:val="baseline"/>
        <w:rPr>
          <w:rFonts w:ascii="Times New Roman" w:hAnsi="Times New Roman"/>
        </w:rPr>
      </w:pPr>
      <w:r>
        <w:rPr>
          <w:rFonts w:ascii="Times New Roman" w:hAnsi="Times New Roman"/>
        </w:rPr>
        <w:t xml:space="preserve">……………………., Tel: …………. wew. …………, kom.: ……………, email: </w:t>
      </w:r>
      <w:hyperlink r:id="rId10">
        <w:r>
          <w:rPr>
            <w:rStyle w:val="czeinternetowe"/>
            <w:rFonts w:ascii="Times New Roman" w:hAnsi="Times New Roman"/>
          </w:rPr>
          <w:t>…………….</w:t>
        </w:r>
      </w:hyperlink>
      <w:r>
        <w:rPr>
          <w:rFonts w:ascii="Times New Roman" w:hAnsi="Times New Roman"/>
        </w:rPr>
        <w:t xml:space="preserve"> </w:t>
      </w:r>
    </w:p>
    <w:p w14:paraId="0E317281" w14:textId="77777777" w:rsidR="005C1EB7" w:rsidRDefault="00000000">
      <w:pPr>
        <w:widowControl w:val="0"/>
        <w:numPr>
          <w:ilvl w:val="0"/>
          <w:numId w:val="39"/>
        </w:numPr>
        <w:suppressAutoHyphens w:val="0"/>
        <w:jc w:val="both"/>
        <w:textAlignment w:val="baseline"/>
        <w:rPr>
          <w:i/>
          <w:iCs/>
          <w:sz w:val="22"/>
          <w:szCs w:val="22"/>
        </w:rPr>
      </w:pPr>
      <w:r>
        <w:rPr>
          <w:sz w:val="22"/>
          <w:szCs w:val="22"/>
        </w:rPr>
        <w:t xml:space="preserve">Funkcję koordynatora Inspektorów Nadzoru pełnić będzie </w:t>
      </w:r>
    </w:p>
    <w:p w14:paraId="1A027E8E" w14:textId="77777777" w:rsidR="005C1EB7" w:rsidRDefault="00000000">
      <w:pPr>
        <w:pStyle w:val="Akapitzlist"/>
        <w:numPr>
          <w:ilvl w:val="2"/>
          <w:numId w:val="39"/>
        </w:numPr>
        <w:tabs>
          <w:tab w:val="left" w:pos="567"/>
        </w:tabs>
        <w:spacing w:line="240" w:lineRule="auto"/>
        <w:ind w:left="567" w:hanging="283"/>
        <w:jc w:val="both"/>
        <w:rPr>
          <w:rFonts w:ascii="Times New Roman" w:hAnsi="Times New Roman"/>
        </w:rPr>
      </w:pPr>
      <w:r>
        <w:rPr>
          <w:rFonts w:ascii="Times New Roman" w:hAnsi="Times New Roman"/>
          <w:b/>
          <w:bCs/>
          <w:color w:val="000000"/>
        </w:rPr>
        <w:t>……………….</w:t>
      </w:r>
      <w:r>
        <w:rPr>
          <w:rFonts w:ascii="Times New Roman" w:hAnsi="Times New Roman"/>
          <w:color w:val="000000"/>
        </w:rPr>
        <w:t xml:space="preserve"> </w:t>
      </w:r>
      <w:r>
        <w:rPr>
          <w:rFonts w:ascii="Times New Roman" w:hAnsi="Times New Roman"/>
        </w:rPr>
        <w:t>legitymujący się uprawnieniami nr …………… do ………………..,</w:t>
      </w:r>
      <w:r>
        <w:rPr>
          <w:rFonts w:ascii="Times New Roman" w:hAnsi="Times New Roman"/>
          <w:color w:val="000000"/>
        </w:rPr>
        <w:t xml:space="preserve"> tel. ……………., email: </w:t>
      </w:r>
      <w:r>
        <w:rPr>
          <w:rFonts w:ascii="Times New Roman" w:hAnsi="Times New Roman"/>
        </w:rPr>
        <w:t xml:space="preserve">…………………………. </w:t>
      </w:r>
    </w:p>
    <w:p w14:paraId="6CBDD032" w14:textId="77777777" w:rsidR="005C1EB7" w:rsidRDefault="005C1EB7">
      <w:pPr>
        <w:outlineLvl w:val="2"/>
        <w:rPr>
          <w:sz w:val="22"/>
          <w:szCs w:val="22"/>
        </w:rPr>
      </w:pPr>
    </w:p>
    <w:p w14:paraId="48E8FA5C" w14:textId="77777777" w:rsidR="005C1EB7" w:rsidRDefault="00000000">
      <w:pPr>
        <w:ind w:left="426" w:hanging="426"/>
        <w:jc w:val="center"/>
        <w:rPr>
          <w:sz w:val="22"/>
          <w:szCs w:val="22"/>
        </w:rPr>
      </w:pPr>
      <w:r>
        <w:rPr>
          <w:b/>
          <w:bCs/>
          <w:sz w:val="22"/>
          <w:szCs w:val="22"/>
        </w:rPr>
        <w:t>§ 25</w:t>
      </w:r>
    </w:p>
    <w:p w14:paraId="2CD9805A" w14:textId="77777777" w:rsidR="005C1EB7" w:rsidRDefault="00000000">
      <w:pPr>
        <w:widowControl w:val="0"/>
        <w:numPr>
          <w:ilvl w:val="0"/>
          <w:numId w:val="25"/>
        </w:numPr>
        <w:suppressAutoHyphens w:val="0"/>
        <w:jc w:val="both"/>
        <w:textAlignment w:val="baseline"/>
        <w:rPr>
          <w:sz w:val="22"/>
          <w:szCs w:val="22"/>
        </w:rPr>
      </w:pPr>
      <w:r>
        <w:rPr>
          <w:sz w:val="22"/>
          <w:szCs w:val="22"/>
        </w:rPr>
        <w:t>Zmiana postanowień zawartej umowy może nastąpić za zgodą stron wyrażoną na piśmie pod rygorem nieważności takiej zmiany.</w:t>
      </w:r>
    </w:p>
    <w:p w14:paraId="2F1DC9DF" w14:textId="77777777" w:rsidR="005C1EB7" w:rsidRDefault="00000000">
      <w:pPr>
        <w:widowControl w:val="0"/>
        <w:numPr>
          <w:ilvl w:val="0"/>
          <w:numId w:val="25"/>
        </w:numPr>
        <w:suppressAutoHyphens w:val="0"/>
        <w:jc w:val="both"/>
        <w:textAlignment w:val="baseline"/>
        <w:rPr>
          <w:sz w:val="22"/>
          <w:szCs w:val="22"/>
        </w:rPr>
      </w:pPr>
      <w:r>
        <w:rPr>
          <w:sz w:val="22"/>
          <w:szCs w:val="22"/>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4D64D4D" w14:textId="77777777" w:rsidR="005C1EB7" w:rsidRDefault="00000000">
      <w:pPr>
        <w:widowControl w:val="0"/>
        <w:numPr>
          <w:ilvl w:val="0"/>
          <w:numId w:val="25"/>
        </w:numPr>
        <w:suppressAutoHyphens w:val="0"/>
        <w:jc w:val="both"/>
        <w:textAlignment w:val="baseline"/>
        <w:rPr>
          <w:sz w:val="22"/>
          <w:szCs w:val="22"/>
        </w:rPr>
      </w:pPr>
      <w:r>
        <w:rPr>
          <w:sz w:val="22"/>
          <w:szCs w:val="22"/>
        </w:rPr>
        <w:t>W sprawach nieuregulowanych niniejszą umową stosuje się odpowiednie przepisy Ustawy z dnia 29 stycznia 2004 roku Prawo zamówień publicznych oraz odpowiednie przepisy Kodeksu Cywilnego.</w:t>
      </w:r>
    </w:p>
    <w:p w14:paraId="4C603BEB" w14:textId="77777777" w:rsidR="005C1EB7" w:rsidRDefault="00000000">
      <w:pPr>
        <w:widowControl w:val="0"/>
        <w:numPr>
          <w:ilvl w:val="0"/>
          <w:numId w:val="25"/>
        </w:numPr>
        <w:suppressAutoHyphens w:val="0"/>
        <w:jc w:val="both"/>
        <w:textAlignment w:val="baseline"/>
        <w:rPr>
          <w:sz w:val="22"/>
          <w:szCs w:val="22"/>
        </w:rPr>
      </w:pPr>
      <w:r>
        <w:rPr>
          <w:sz w:val="22"/>
          <w:szCs w:val="22"/>
        </w:rPr>
        <w:t>Umowę niniejszą sporządzono w trzech jedno brzmiących egzemplarzach, z czego dwa otrzymuje Zamawiający, a jeden Wykonawca.</w:t>
      </w:r>
    </w:p>
    <w:p w14:paraId="22E78203" w14:textId="77777777" w:rsidR="005C1EB7" w:rsidRDefault="005C1EB7">
      <w:pPr>
        <w:ind w:left="426" w:hanging="426"/>
        <w:jc w:val="center"/>
        <w:rPr>
          <w:b/>
          <w:bCs/>
          <w:sz w:val="22"/>
          <w:szCs w:val="22"/>
        </w:rPr>
      </w:pPr>
    </w:p>
    <w:p w14:paraId="26736630" w14:textId="77777777" w:rsidR="005C1EB7" w:rsidRDefault="00000000">
      <w:pPr>
        <w:ind w:left="426" w:hanging="426"/>
        <w:jc w:val="center"/>
        <w:rPr>
          <w:sz w:val="22"/>
          <w:szCs w:val="22"/>
        </w:rPr>
      </w:pPr>
      <w:r>
        <w:rPr>
          <w:b/>
          <w:bCs/>
          <w:sz w:val="22"/>
          <w:szCs w:val="22"/>
        </w:rPr>
        <w:t>§ 26</w:t>
      </w:r>
    </w:p>
    <w:p w14:paraId="342402A6" w14:textId="77777777" w:rsidR="005C1EB7" w:rsidRDefault="005C1EB7">
      <w:pPr>
        <w:ind w:left="426" w:hanging="426"/>
        <w:jc w:val="center"/>
        <w:outlineLvl w:val="0"/>
        <w:rPr>
          <w:b/>
          <w:sz w:val="22"/>
          <w:szCs w:val="22"/>
        </w:rPr>
      </w:pPr>
    </w:p>
    <w:p w14:paraId="64867185" w14:textId="77777777" w:rsidR="005C1EB7" w:rsidRDefault="00000000">
      <w:pPr>
        <w:widowControl w:val="0"/>
        <w:numPr>
          <w:ilvl w:val="0"/>
          <w:numId w:val="31"/>
        </w:numPr>
        <w:suppressAutoHyphens w:val="0"/>
        <w:jc w:val="both"/>
        <w:textAlignment w:val="baseline"/>
        <w:rPr>
          <w:sz w:val="22"/>
          <w:szCs w:val="22"/>
        </w:rPr>
      </w:pPr>
      <w:r>
        <w:rPr>
          <w:sz w:val="22"/>
          <w:szCs w:val="22"/>
        </w:rPr>
        <w:t>Integralną cześć umowy stanowią załączniki:</w:t>
      </w:r>
    </w:p>
    <w:p w14:paraId="14BDE5A5" w14:textId="77777777" w:rsidR="005C1EB7" w:rsidRDefault="00000000">
      <w:pPr>
        <w:widowControl w:val="0"/>
        <w:numPr>
          <w:ilvl w:val="2"/>
          <w:numId w:val="40"/>
        </w:numPr>
        <w:suppressAutoHyphens w:val="0"/>
        <w:jc w:val="both"/>
        <w:textAlignment w:val="baseline"/>
        <w:rPr>
          <w:sz w:val="22"/>
          <w:szCs w:val="22"/>
        </w:rPr>
      </w:pPr>
      <w:r>
        <w:rPr>
          <w:sz w:val="22"/>
          <w:szCs w:val="22"/>
        </w:rPr>
        <w:t>Oferta wykonawcy wraz z kosztorysem ofertowym – załącznik nr 1</w:t>
      </w:r>
    </w:p>
    <w:p w14:paraId="541F94C0" w14:textId="77777777" w:rsidR="005C1EB7" w:rsidRDefault="00000000">
      <w:pPr>
        <w:widowControl w:val="0"/>
        <w:numPr>
          <w:ilvl w:val="2"/>
          <w:numId w:val="40"/>
        </w:numPr>
        <w:suppressAutoHyphens w:val="0"/>
        <w:jc w:val="both"/>
        <w:textAlignment w:val="baseline"/>
        <w:rPr>
          <w:sz w:val="22"/>
          <w:szCs w:val="22"/>
        </w:rPr>
      </w:pPr>
      <w:r>
        <w:rPr>
          <w:sz w:val="22"/>
          <w:szCs w:val="22"/>
        </w:rPr>
        <w:t>Dokumentacja projektowa – załącznik nr 2</w:t>
      </w:r>
    </w:p>
    <w:p w14:paraId="5A9A713A" w14:textId="77777777" w:rsidR="005C1EB7" w:rsidRDefault="00000000">
      <w:pPr>
        <w:widowControl w:val="0"/>
        <w:numPr>
          <w:ilvl w:val="2"/>
          <w:numId w:val="40"/>
        </w:numPr>
        <w:suppressAutoHyphens w:val="0"/>
        <w:jc w:val="both"/>
        <w:textAlignment w:val="baseline"/>
        <w:rPr>
          <w:sz w:val="22"/>
          <w:szCs w:val="22"/>
        </w:rPr>
      </w:pPr>
      <w:r>
        <w:rPr>
          <w:sz w:val="22"/>
          <w:szCs w:val="22"/>
        </w:rPr>
        <w:t>SWZ – załącznik nr 3</w:t>
      </w:r>
    </w:p>
    <w:p w14:paraId="71F691FD" w14:textId="77777777" w:rsidR="005C1EB7" w:rsidRDefault="00000000">
      <w:pPr>
        <w:widowControl w:val="0"/>
        <w:numPr>
          <w:ilvl w:val="2"/>
          <w:numId w:val="40"/>
        </w:numPr>
        <w:suppressAutoHyphens w:val="0"/>
        <w:jc w:val="both"/>
        <w:textAlignment w:val="baseline"/>
        <w:rPr>
          <w:sz w:val="22"/>
          <w:szCs w:val="22"/>
        </w:rPr>
      </w:pPr>
      <w:r>
        <w:rPr>
          <w:sz w:val="22"/>
          <w:szCs w:val="22"/>
        </w:rPr>
        <w:t>Karata gwarancyjna – załącznik nr 4</w:t>
      </w:r>
    </w:p>
    <w:p w14:paraId="1B4B8189" w14:textId="77777777" w:rsidR="005C1EB7" w:rsidRDefault="00000000">
      <w:pPr>
        <w:widowControl w:val="0"/>
        <w:numPr>
          <w:ilvl w:val="2"/>
          <w:numId w:val="40"/>
        </w:numPr>
        <w:suppressAutoHyphens w:val="0"/>
        <w:jc w:val="both"/>
        <w:textAlignment w:val="baseline"/>
        <w:rPr>
          <w:sz w:val="22"/>
          <w:szCs w:val="22"/>
        </w:rPr>
      </w:pPr>
      <w:r>
        <w:rPr>
          <w:sz w:val="22"/>
          <w:szCs w:val="22"/>
        </w:rPr>
        <w:t>Wzór protokołu odbioru końcowego – załącznik nr 5</w:t>
      </w:r>
    </w:p>
    <w:p w14:paraId="532D5B01" w14:textId="77777777" w:rsidR="005C1EB7" w:rsidRDefault="005C1EB7">
      <w:pPr>
        <w:ind w:left="426" w:hanging="426"/>
        <w:jc w:val="center"/>
        <w:outlineLvl w:val="0"/>
        <w:rPr>
          <w:b/>
          <w:sz w:val="22"/>
          <w:szCs w:val="22"/>
        </w:rPr>
      </w:pPr>
    </w:p>
    <w:p w14:paraId="0E0906AA" w14:textId="77777777" w:rsidR="005C1EB7" w:rsidRDefault="005C1EB7">
      <w:pPr>
        <w:ind w:left="426" w:hanging="426"/>
        <w:jc w:val="center"/>
        <w:outlineLvl w:val="0"/>
        <w:rPr>
          <w:sz w:val="22"/>
          <w:szCs w:val="22"/>
        </w:rPr>
      </w:pPr>
    </w:p>
    <w:p w14:paraId="0B515E4F" w14:textId="77777777" w:rsidR="005C1EB7" w:rsidRDefault="005C1EB7">
      <w:pPr>
        <w:ind w:left="426" w:hanging="426"/>
        <w:jc w:val="center"/>
        <w:outlineLvl w:val="0"/>
        <w:rPr>
          <w:sz w:val="22"/>
          <w:szCs w:val="22"/>
        </w:rPr>
      </w:pPr>
    </w:p>
    <w:p w14:paraId="4B9BB92A" w14:textId="77777777" w:rsidR="005C1EB7" w:rsidRDefault="00000000">
      <w:pPr>
        <w:ind w:left="426" w:hanging="426"/>
        <w:jc w:val="center"/>
        <w:outlineLvl w:val="0"/>
        <w:rPr>
          <w:sz w:val="22"/>
          <w:szCs w:val="22"/>
        </w:rPr>
      </w:pPr>
      <w:bookmarkStart w:id="35" w:name="_Toc400535238"/>
      <w:bookmarkStart w:id="36" w:name="_Toc478119057"/>
      <w:bookmarkStart w:id="37" w:name="_Toc478118411"/>
      <w:bookmarkStart w:id="38" w:name="_Toc478118397"/>
      <w:bookmarkStart w:id="39" w:name="_Toc478118383"/>
      <w:r>
        <w:rPr>
          <w:sz w:val="22"/>
          <w:szCs w:val="22"/>
        </w:rPr>
        <w:t xml:space="preserve">W Y K O N A W C A :                                           </w:t>
      </w:r>
      <w:r>
        <w:rPr>
          <w:sz w:val="22"/>
          <w:szCs w:val="22"/>
        </w:rPr>
        <w:tab/>
      </w:r>
      <w:r>
        <w:rPr>
          <w:sz w:val="22"/>
          <w:szCs w:val="22"/>
        </w:rPr>
        <w:tab/>
        <w:t xml:space="preserve">Z A M A W I A J Ą C Y </w:t>
      </w:r>
      <w:bookmarkStart w:id="40" w:name="_Toc478119059"/>
      <w:bookmarkStart w:id="41" w:name="_Toc478118413"/>
      <w:bookmarkStart w:id="42" w:name="_Toc478118399"/>
      <w:bookmarkStart w:id="43" w:name="_Toc478118385"/>
      <w:bookmarkEnd w:id="35"/>
      <w:bookmarkEnd w:id="36"/>
      <w:bookmarkEnd w:id="37"/>
      <w:bookmarkEnd w:id="38"/>
      <w:bookmarkEnd w:id="39"/>
    </w:p>
    <w:p w14:paraId="301B7080" w14:textId="77777777" w:rsidR="005C1EB7" w:rsidRDefault="00000000">
      <w:pPr>
        <w:suppressAutoHyphens w:val="0"/>
        <w:spacing w:after="160"/>
        <w:rPr>
          <w:b/>
          <w:sz w:val="22"/>
          <w:szCs w:val="22"/>
        </w:rPr>
      </w:pPr>
      <w:r>
        <w:br w:type="page"/>
      </w:r>
    </w:p>
    <w:p w14:paraId="27B7BC16" w14:textId="77777777" w:rsidR="005C1EB7" w:rsidRDefault="00000000">
      <w:pPr>
        <w:ind w:left="426" w:hanging="426"/>
        <w:jc w:val="right"/>
        <w:outlineLvl w:val="0"/>
        <w:rPr>
          <w:b/>
          <w:sz w:val="22"/>
          <w:szCs w:val="22"/>
        </w:rPr>
      </w:pPr>
      <w:r>
        <w:rPr>
          <w:b/>
          <w:sz w:val="22"/>
          <w:szCs w:val="22"/>
        </w:rPr>
        <w:lastRenderedPageBreak/>
        <w:t xml:space="preserve">Załącznik nr 4 do </w:t>
      </w:r>
      <w:bookmarkEnd w:id="40"/>
      <w:bookmarkEnd w:id="41"/>
      <w:bookmarkEnd w:id="42"/>
      <w:bookmarkEnd w:id="43"/>
      <w:r>
        <w:rPr>
          <w:b/>
          <w:sz w:val="22"/>
          <w:szCs w:val="22"/>
        </w:rPr>
        <w:t>UMOWY………..2023 z dnia …………………..</w:t>
      </w:r>
    </w:p>
    <w:p w14:paraId="4EB76CCF" w14:textId="77777777" w:rsidR="005C1EB7" w:rsidRDefault="005C1EB7">
      <w:pPr>
        <w:ind w:left="426" w:hanging="426"/>
        <w:jc w:val="right"/>
        <w:outlineLvl w:val="0"/>
        <w:rPr>
          <w:b/>
          <w:sz w:val="22"/>
          <w:szCs w:val="22"/>
        </w:rPr>
      </w:pPr>
    </w:p>
    <w:p w14:paraId="6DD632B7" w14:textId="77777777" w:rsidR="005C1EB7" w:rsidRDefault="005C1EB7">
      <w:pPr>
        <w:ind w:left="426" w:hanging="426"/>
        <w:jc w:val="right"/>
        <w:outlineLvl w:val="0"/>
        <w:rPr>
          <w:b/>
          <w:sz w:val="22"/>
          <w:szCs w:val="22"/>
        </w:rPr>
      </w:pPr>
    </w:p>
    <w:p w14:paraId="4D647770" w14:textId="77777777" w:rsidR="005C1EB7" w:rsidRDefault="005C1EB7">
      <w:pPr>
        <w:ind w:left="426" w:hanging="426"/>
        <w:jc w:val="center"/>
        <w:outlineLvl w:val="0"/>
        <w:rPr>
          <w:b/>
          <w:sz w:val="22"/>
          <w:szCs w:val="22"/>
        </w:rPr>
      </w:pPr>
    </w:p>
    <w:p w14:paraId="2246DF54" w14:textId="77777777" w:rsidR="005C1EB7" w:rsidRDefault="00000000">
      <w:pPr>
        <w:jc w:val="center"/>
        <w:rPr>
          <w:b/>
          <w:bCs/>
          <w:sz w:val="22"/>
          <w:szCs w:val="22"/>
        </w:rPr>
      </w:pPr>
      <w:r>
        <w:rPr>
          <w:b/>
          <w:bCs/>
          <w:sz w:val="22"/>
          <w:szCs w:val="22"/>
        </w:rPr>
        <w:t>KARTA GWARANCYJNA (GWARANCJA JAKOŚCI)</w:t>
      </w:r>
    </w:p>
    <w:p w14:paraId="13F2529D" w14:textId="77777777" w:rsidR="005C1EB7" w:rsidRDefault="00000000">
      <w:pPr>
        <w:jc w:val="center"/>
        <w:rPr>
          <w:b/>
          <w:bCs/>
          <w:sz w:val="22"/>
          <w:szCs w:val="22"/>
        </w:rPr>
      </w:pPr>
      <w:r>
        <w:rPr>
          <w:b/>
          <w:bCs/>
          <w:sz w:val="22"/>
          <w:szCs w:val="22"/>
        </w:rPr>
        <w:t>wykonanych robót budowlanych</w:t>
      </w:r>
    </w:p>
    <w:p w14:paraId="5258143F" w14:textId="77777777" w:rsidR="005C1EB7" w:rsidRDefault="005C1EB7">
      <w:pPr>
        <w:jc w:val="center"/>
        <w:rPr>
          <w:b/>
          <w:bCs/>
          <w:sz w:val="22"/>
          <w:szCs w:val="22"/>
        </w:rPr>
      </w:pPr>
    </w:p>
    <w:p w14:paraId="180D8C1B" w14:textId="77777777" w:rsidR="005C1EB7" w:rsidRDefault="00000000">
      <w:pPr>
        <w:ind w:left="993" w:hanging="993"/>
        <w:rPr>
          <w:b/>
          <w:bCs/>
          <w:sz w:val="22"/>
          <w:szCs w:val="22"/>
        </w:rPr>
      </w:pPr>
      <w:r>
        <w:rPr>
          <w:b/>
          <w:sz w:val="22"/>
          <w:szCs w:val="22"/>
        </w:rPr>
        <w:t xml:space="preserve">dotyczy:   </w:t>
      </w:r>
      <w:r>
        <w:rPr>
          <w:b/>
          <w:bCs/>
          <w:sz w:val="22"/>
          <w:szCs w:val="22"/>
        </w:rPr>
        <w:t xml:space="preserve">zgodnie z zapisami </w:t>
      </w:r>
      <w:r>
        <w:rPr>
          <w:bCs/>
          <w:sz w:val="22"/>
          <w:szCs w:val="22"/>
        </w:rPr>
        <w:t>UMOWY………………….</w:t>
      </w:r>
    </w:p>
    <w:p w14:paraId="5AC4ABC4" w14:textId="77777777" w:rsidR="005C1EB7" w:rsidRDefault="005C1EB7">
      <w:pPr>
        <w:ind w:left="993"/>
        <w:rPr>
          <w:bCs/>
          <w:i/>
          <w:sz w:val="22"/>
          <w:szCs w:val="22"/>
        </w:rPr>
      </w:pPr>
    </w:p>
    <w:p w14:paraId="45FE74BD" w14:textId="77777777" w:rsidR="005C1EB7" w:rsidRDefault="00000000">
      <w:pPr>
        <w:ind w:left="993"/>
        <w:rPr>
          <w:b/>
          <w:sz w:val="22"/>
          <w:szCs w:val="22"/>
        </w:rPr>
      </w:pPr>
      <w:r>
        <w:rPr>
          <w:bCs/>
          <w:i/>
          <w:sz w:val="22"/>
          <w:szCs w:val="22"/>
        </w:rPr>
        <w:t>* - odpowiednio do rozstrzygnięcia przetargowego</w:t>
      </w:r>
    </w:p>
    <w:p w14:paraId="4DD15E23" w14:textId="77777777" w:rsidR="005C1EB7" w:rsidRDefault="005C1EB7">
      <w:pPr>
        <w:rPr>
          <w:sz w:val="22"/>
          <w:szCs w:val="22"/>
        </w:rPr>
      </w:pPr>
    </w:p>
    <w:p w14:paraId="741538A2" w14:textId="77777777" w:rsidR="005C1EB7" w:rsidRDefault="00000000">
      <w:pPr>
        <w:numPr>
          <w:ilvl w:val="0"/>
          <w:numId w:val="28"/>
        </w:numPr>
        <w:suppressAutoHyphens w:val="0"/>
        <w:ind w:left="426" w:hanging="426"/>
        <w:jc w:val="both"/>
        <w:rPr>
          <w:sz w:val="22"/>
          <w:szCs w:val="22"/>
          <w:u w:val="single"/>
          <w:lang w:eastAsia="en-US"/>
        </w:rPr>
      </w:pPr>
      <w:r>
        <w:rPr>
          <w:sz w:val="22"/>
          <w:szCs w:val="22"/>
          <w:u w:val="single"/>
          <w:lang w:eastAsia="en-US"/>
        </w:rPr>
        <w:t>Gwarantem jest:</w:t>
      </w:r>
    </w:p>
    <w:p w14:paraId="6D2A8979" w14:textId="77777777" w:rsidR="005C1EB7" w:rsidRDefault="00000000">
      <w:pPr>
        <w:pStyle w:val="Akapitzlist"/>
        <w:spacing w:line="240" w:lineRule="auto"/>
        <w:ind w:right="70"/>
        <w:rPr>
          <w:rFonts w:ascii="Times New Roman" w:hAnsi="Times New Roman"/>
          <w:color w:val="000000"/>
        </w:rPr>
      </w:pPr>
      <w:r>
        <w:rPr>
          <w:rFonts w:ascii="Times New Roman" w:hAnsi="Times New Roman"/>
        </w:rPr>
        <w:t>……………………………….</w:t>
      </w:r>
    </w:p>
    <w:p w14:paraId="13E8D315" w14:textId="77777777" w:rsidR="005C1EB7" w:rsidRDefault="00000000">
      <w:pPr>
        <w:ind w:left="993" w:hanging="993"/>
        <w:rPr>
          <w:b/>
          <w:bCs/>
          <w:sz w:val="22"/>
          <w:szCs w:val="22"/>
        </w:rPr>
      </w:pPr>
      <w:r>
        <w:rPr>
          <w:sz w:val="22"/>
          <w:szCs w:val="22"/>
          <w:lang w:eastAsia="en-US"/>
        </w:rPr>
        <w:t xml:space="preserve">będący Wykonawcą </w:t>
      </w:r>
      <w:r>
        <w:rPr>
          <w:bCs/>
          <w:sz w:val="22"/>
          <w:szCs w:val="22"/>
        </w:rPr>
        <w:t>………………….. z dnia ……………………….</w:t>
      </w:r>
    </w:p>
    <w:p w14:paraId="65F6844C" w14:textId="77777777" w:rsidR="005C1EB7" w:rsidRDefault="005C1EB7">
      <w:pPr>
        <w:rPr>
          <w:sz w:val="22"/>
          <w:szCs w:val="22"/>
          <w:lang w:eastAsia="en-US"/>
        </w:rPr>
      </w:pPr>
    </w:p>
    <w:p w14:paraId="3D3E563D" w14:textId="77777777" w:rsidR="005C1EB7" w:rsidRDefault="00000000">
      <w:pPr>
        <w:numPr>
          <w:ilvl w:val="0"/>
          <w:numId w:val="28"/>
        </w:numPr>
        <w:suppressAutoHyphens w:val="0"/>
        <w:ind w:left="426" w:hanging="426"/>
        <w:jc w:val="both"/>
        <w:rPr>
          <w:sz w:val="22"/>
          <w:szCs w:val="22"/>
          <w:u w:val="single"/>
          <w:lang w:eastAsia="en-US"/>
        </w:rPr>
      </w:pPr>
      <w:r>
        <w:rPr>
          <w:sz w:val="22"/>
          <w:szCs w:val="22"/>
          <w:u w:val="single"/>
          <w:lang w:eastAsia="en-US"/>
        </w:rPr>
        <w:t>Uprawnionym z tytułu Gwarancji jest:</w:t>
      </w:r>
    </w:p>
    <w:p w14:paraId="1B7F3AF4" w14:textId="77777777" w:rsidR="005C1EB7" w:rsidRDefault="00000000">
      <w:pPr>
        <w:ind w:firstLine="360"/>
        <w:rPr>
          <w:sz w:val="22"/>
          <w:szCs w:val="22"/>
        </w:rPr>
      </w:pPr>
      <w:r>
        <w:rPr>
          <w:sz w:val="22"/>
          <w:szCs w:val="22"/>
        </w:rPr>
        <w:tab/>
        <w:t xml:space="preserve">Gminą Świerzawa </w:t>
      </w:r>
    </w:p>
    <w:p w14:paraId="7B055F7B"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z siedzibą pl. Wolności 60</w:t>
      </w:r>
    </w:p>
    <w:p w14:paraId="182CDE68"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59-540 Świerzawa</w:t>
      </w:r>
    </w:p>
    <w:p w14:paraId="0C5D04D7"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 xml:space="preserve">NIP 694-15-62-578, REGON: </w:t>
      </w:r>
      <w:r>
        <w:rPr>
          <w:rFonts w:ascii="Times New Roman" w:hAnsi="Times New Roman"/>
          <w:spacing w:val="-1"/>
        </w:rPr>
        <w:t>390765884</w:t>
      </w:r>
    </w:p>
    <w:p w14:paraId="678F6367" w14:textId="77777777" w:rsidR="005C1EB7" w:rsidRDefault="00000000">
      <w:pPr>
        <w:ind w:left="425"/>
        <w:rPr>
          <w:sz w:val="22"/>
          <w:szCs w:val="22"/>
          <w:lang w:eastAsia="en-US"/>
        </w:rPr>
      </w:pPr>
      <w:r>
        <w:rPr>
          <w:sz w:val="22"/>
          <w:szCs w:val="22"/>
          <w:lang w:eastAsia="en-US"/>
        </w:rPr>
        <w:t>zwana dalej Zamawiającym.</w:t>
      </w:r>
    </w:p>
    <w:p w14:paraId="02E54236" w14:textId="77777777" w:rsidR="005C1EB7" w:rsidRDefault="00000000">
      <w:pPr>
        <w:numPr>
          <w:ilvl w:val="0"/>
          <w:numId w:val="28"/>
        </w:numPr>
        <w:suppressAutoHyphens w:val="0"/>
        <w:spacing w:before="120"/>
        <w:ind w:left="425" w:hanging="425"/>
        <w:jc w:val="both"/>
        <w:rPr>
          <w:sz w:val="22"/>
          <w:szCs w:val="22"/>
          <w:lang w:eastAsia="en-US"/>
        </w:rPr>
      </w:pPr>
      <w:r>
        <w:rPr>
          <w:sz w:val="22"/>
          <w:szCs w:val="22"/>
          <w:lang w:eastAsia="en-US"/>
        </w:rPr>
        <w:t xml:space="preserve">Niniejsza Karta Gwarancyjna dotyczy robót budowlanych wykonanych na(w) obiektach Zamawiającego zlokalizowanych w zgodnie z postanowieniami </w:t>
      </w:r>
      <w:r>
        <w:rPr>
          <w:bCs/>
          <w:sz w:val="22"/>
          <w:szCs w:val="22"/>
        </w:rPr>
        <w:t xml:space="preserve">UMOWY……...2023 </w:t>
      </w:r>
      <w:r>
        <w:rPr>
          <w:bCs/>
          <w:sz w:val="22"/>
          <w:szCs w:val="22"/>
        </w:rPr>
        <w:br/>
        <w:t>z dnia ………..</w:t>
      </w:r>
    </w:p>
    <w:p w14:paraId="3029B24A" w14:textId="77777777" w:rsidR="005C1EB7" w:rsidRDefault="00000000">
      <w:pPr>
        <w:numPr>
          <w:ilvl w:val="0"/>
          <w:numId w:val="28"/>
        </w:numPr>
        <w:suppressAutoHyphens w:val="0"/>
        <w:spacing w:before="120" w:after="120"/>
        <w:ind w:left="425" w:hanging="425"/>
        <w:jc w:val="both"/>
        <w:rPr>
          <w:sz w:val="22"/>
          <w:szCs w:val="22"/>
          <w:lang w:eastAsia="en-US"/>
        </w:rPr>
      </w:pPr>
      <w:r>
        <w:rPr>
          <w:sz w:val="22"/>
          <w:szCs w:val="22"/>
          <w:lang w:eastAsia="en-US"/>
        </w:rPr>
        <w:t xml:space="preserve">Karta Gwarancyjna obejmuje wymagania w zakresie odpowiedzialności za wady. Ilekroć w niniejszej Karcie Gwarancyjnej jest mowa o wadzie, należy przez to rozumieć wadę fizyczną, o której mowa w art. 556 § 1 k.c. </w:t>
      </w:r>
    </w:p>
    <w:p w14:paraId="4AA97BDA" w14:textId="77777777" w:rsidR="005C1EB7" w:rsidRDefault="00000000">
      <w:pPr>
        <w:numPr>
          <w:ilvl w:val="0"/>
          <w:numId w:val="28"/>
        </w:numPr>
        <w:suppressAutoHyphens w:val="0"/>
        <w:ind w:left="425" w:hanging="425"/>
        <w:jc w:val="both"/>
        <w:rPr>
          <w:color w:val="365F91"/>
          <w:sz w:val="22"/>
          <w:szCs w:val="22"/>
          <w:lang w:eastAsia="en-US"/>
        </w:rPr>
      </w:pPr>
      <w:r>
        <w:rPr>
          <w:sz w:val="22"/>
          <w:szCs w:val="22"/>
        </w:rPr>
        <w:t xml:space="preserve">Gwarant ponosi odpowiedzialność z tytułu gwarancji jakości za wady fizyczne zmniejszające wartość estetyczną, użytkową i techniczną wykonanych robót.  </w:t>
      </w:r>
    </w:p>
    <w:p w14:paraId="6301492A" w14:textId="77777777" w:rsidR="005C1EB7" w:rsidRDefault="00000000">
      <w:pPr>
        <w:numPr>
          <w:ilvl w:val="0"/>
          <w:numId w:val="28"/>
        </w:numPr>
        <w:suppressAutoHyphens w:val="0"/>
        <w:spacing w:before="120"/>
        <w:ind w:left="425" w:hanging="425"/>
        <w:jc w:val="both"/>
        <w:rPr>
          <w:sz w:val="22"/>
          <w:szCs w:val="22"/>
          <w:lang w:eastAsia="en-US"/>
        </w:rPr>
      </w:pPr>
      <w:r>
        <w:rPr>
          <w:sz w:val="22"/>
          <w:szCs w:val="22"/>
          <w:lang w:eastAsia="en-US"/>
        </w:rPr>
        <w:t xml:space="preserve">Zakres zrealizowanych robót budowlanych objętych niniejszą gwarancją określać będą dokumenty rozliczeniowe, o których mowa w § 12 ust. 4 </w:t>
      </w:r>
      <w:r>
        <w:rPr>
          <w:bCs/>
          <w:sz w:val="22"/>
          <w:szCs w:val="22"/>
        </w:rPr>
        <w:t>UMOWY……...2023 z dnia ………..</w:t>
      </w:r>
    </w:p>
    <w:p w14:paraId="4360AA79" w14:textId="77777777" w:rsidR="005C1EB7" w:rsidRDefault="00000000">
      <w:pPr>
        <w:numPr>
          <w:ilvl w:val="0"/>
          <w:numId w:val="28"/>
        </w:numPr>
        <w:suppressAutoHyphens w:val="0"/>
        <w:spacing w:before="120"/>
        <w:ind w:left="425" w:hanging="425"/>
        <w:jc w:val="both"/>
        <w:rPr>
          <w:sz w:val="22"/>
          <w:szCs w:val="22"/>
          <w:lang w:eastAsia="en-US"/>
        </w:rPr>
      </w:pPr>
      <w:r>
        <w:rPr>
          <w:sz w:val="22"/>
          <w:szCs w:val="22"/>
        </w:rPr>
        <w:t xml:space="preserve">Zgodnie z zapisami </w:t>
      </w:r>
      <w:r>
        <w:rPr>
          <w:bCs/>
          <w:sz w:val="22"/>
          <w:szCs w:val="22"/>
        </w:rPr>
        <w:t>UMOWY……...2023 z dnia ………...</w:t>
      </w:r>
      <w:r>
        <w:rPr>
          <w:sz w:val="22"/>
          <w:szCs w:val="22"/>
        </w:rPr>
        <w:t xml:space="preserve">, Gwarant udziela gwarancji na wykonane roboty budowlane wynoszącej …. miesięcy. Rozpoczęcie biegu terminu gwarancji następuje od momentu podpisania protokołu odbioru końcowego przedmiotu umowy. </w:t>
      </w:r>
    </w:p>
    <w:p w14:paraId="6E78B21B" w14:textId="77777777" w:rsidR="005C1EB7" w:rsidRDefault="00000000">
      <w:pPr>
        <w:numPr>
          <w:ilvl w:val="0"/>
          <w:numId w:val="28"/>
        </w:numPr>
        <w:suppressAutoHyphens w:val="0"/>
        <w:spacing w:after="120"/>
        <w:ind w:left="425" w:hanging="425"/>
        <w:jc w:val="both"/>
        <w:rPr>
          <w:sz w:val="22"/>
          <w:szCs w:val="22"/>
          <w:lang w:eastAsia="en-US"/>
        </w:rPr>
      </w:pPr>
      <w:r>
        <w:rPr>
          <w:color w:val="000000"/>
          <w:sz w:val="22"/>
          <w:szCs w:val="22"/>
        </w:rPr>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Pr>
          <w:sz w:val="22"/>
          <w:szCs w:val="22"/>
          <w:lang w:eastAsia="en-US"/>
        </w:rPr>
        <w:t xml:space="preserve">powodujące zakłócenia w prawidłowym funkcjonowaniu przedmiotu </w:t>
      </w:r>
      <w:r>
        <w:rPr>
          <w:color w:val="000000"/>
          <w:sz w:val="22"/>
          <w:szCs w:val="22"/>
          <w:lang w:eastAsia="en-US"/>
        </w:rPr>
        <w:t>Gwarancji</w:t>
      </w:r>
      <w:r>
        <w:rPr>
          <w:color w:val="7030A0"/>
          <w:sz w:val="22"/>
          <w:szCs w:val="22"/>
          <w:lang w:eastAsia="en-US"/>
        </w:rPr>
        <w:t xml:space="preserve"> </w:t>
      </w:r>
      <w:r>
        <w:rPr>
          <w:sz w:val="22"/>
          <w:szCs w:val="22"/>
          <w:lang w:eastAsia="en-US"/>
        </w:rPr>
        <w:t>w takim stopniu, że niemożliwe jest nieprzerwane funkcjonowanie obiektu lub jego części, Gwarant zobowiązany jest przystąpić do usuwania tej awarii w ciągu 12 godzin od przyjęcia zgłoszenia.</w:t>
      </w:r>
    </w:p>
    <w:p w14:paraId="2755A0F5" w14:textId="77777777" w:rsidR="005C1EB7" w:rsidRDefault="00000000">
      <w:pPr>
        <w:numPr>
          <w:ilvl w:val="0"/>
          <w:numId w:val="28"/>
        </w:numPr>
        <w:suppressAutoHyphens w:val="0"/>
        <w:ind w:left="425" w:hanging="425"/>
        <w:jc w:val="both"/>
        <w:rPr>
          <w:color w:val="000000"/>
          <w:sz w:val="22"/>
          <w:szCs w:val="22"/>
        </w:rPr>
      </w:pPr>
      <w:r>
        <w:rPr>
          <w:sz w:val="22"/>
          <w:szCs w:val="22"/>
        </w:rPr>
        <w:t xml:space="preserve">Zgłoszenie wad w okresie gwarancji będzie odbywało się </w:t>
      </w:r>
      <w:r>
        <w:rPr>
          <w:sz w:val="22"/>
          <w:szCs w:val="22"/>
          <w:lang w:eastAsia="en-US"/>
        </w:rPr>
        <w:t>drogą telefoniczną, faksową lub mailową</w:t>
      </w:r>
      <w:r>
        <w:rPr>
          <w:sz w:val="22"/>
          <w:szCs w:val="22"/>
        </w:rPr>
        <w:t xml:space="preserve"> na następujące numery/adresy: tel. …………</w:t>
      </w:r>
      <w:r>
        <w:rPr>
          <w:color w:val="000000"/>
          <w:sz w:val="22"/>
          <w:szCs w:val="22"/>
        </w:rPr>
        <w:t xml:space="preserve">, </w:t>
      </w:r>
      <w:r>
        <w:rPr>
          <w:sz w:val="22"/>
          <w:szCs w:val="22"/>
        </w:rPr>
        <w:t xml:space="preserve">e-mail </w:t>
      </w:r>
      <w:hyperlink r:id="rId11">
        <w:r>
          <w:rPr>
            <w:rStyle w:val="czeinternetowe"/>
            <w:sz w:val="22"/>
            <w:szCs w:val="22"/>
          </w:rPr>
          <w:t>…………………………</w:t>
        </w:r>
      </w:hyperlink>
      <w:r>
        <w:rPr>
          <w:sz w:val="22"/>
          <w:szCs w:val="22"/>
        </w:rPr>
        <w:t xml:space="preserve"> . </w:t>
      </w:r>
      <w:r>
        <w:rPr>
          <w:color w:val="000000"/>
          <w:sz w:val="22"/>
          <w:szCs w:val="22"/>
        </w:rPr>
        <w:t xml:space="preserve"> </w:t>
      </w:r>
      <w:r>
        <w:rPr>
          <w:sz w:val="22"/>
          <w:szCs w:val="22"/>
          <w:lang w:eastAsia="en-US"/>
        </w:rPr>
        <w:t xml:space="preserve">Poprzez powiadomienie Gwaranta rozumie się powiadomienie co najmniej jednej z niżej wymienionych </w:t>
      </w:r>
      <w:r>
        <w:rPr>
          <w:color w:val="000000"/>
          <w:sz w:val="22"/>
          <w:szCs w:val="22"/>
          <w:lang w:eastAsia="en-US"/>
        </w:rPr>
        <w:t>osób (w przypadku odbioru faksem wymagane jest pozytywne potwierdzenie transmisji, w przypadku powiadomienia e:mailem wymagane jest uzyskanie potwierdzenia otrzymania wiadomości):</w:t>
      </w:r>
    </w:p>
    <w:p w14:paraId="1B0CA741" w14:textId="77777777" w:rsidR="005C1EB7" w:rsidRDefault="00000000">
      <w:pPr>
        <w:numPr>
          <w:ilvl w:val="0"/>
          <w:numId w:val="29"/>
        </w:numPr>
        <w:tabs>
          <w:tab w:val="clear" w:pos="720"/>
          <w:tab w:val="left" w:leader="dot" w:pos="3060"/>
        </w:tabs>
        <w:suppressAutoHyphens w:val="0"/>
        <w:ind w:left="714" w:hanging="288"/>
        <w:rPr>
          <w:sz w:val="22"/>
          <w:szCs w:val="22"/>
          <w:lang w:eastAsia="en-US"/>
        </w:rPr>
      </w:pPr>
      <w:r>
        <w:rPr>
          <w:sz w:val="22"/>
          <w:szCs w:val="22"/>
          <w:lang w:eastAsia="en-US"/>
        </w:rPr>
        <w:tab/>
        <w:t>…………………</w:t>
      </w:r>
    </w:p>
    <w:p w14:paraId="4F7930B2" w14:textId="77777777" w:rsidR="005C1EB7" w:rsidRDefault="00000000">
      <w:pPr>
        <w:numPr>
          <w:ilvl w:val="0"/>
          <w:numId w:val="29"/>
        </w:numPr>
        <w:tabs>
          <w:tab w:val="clear" w:pos="720"/>
          <w:tab w:val="left" w:leader="dot" w:pos="3060"/>
        </w:tabs>
        <w:suppressAutoHyphens w:val="0"/>
        <w:ind w:left="714" w:hanging="288"/>
        <w:rPr>
          <w:sz w:val="22"/>
          <w:szCs w:val="22"/>
          <w:lang w:eastAsia="en-US"/>
        </w:rPr>
      </w:pPr>
      <w:r>
        <w:rPr>
          <w:sz w:val="22"/>
          <w:szCs w:val="22"/>
          <w:lang w:eastAsia="en-US"/>
        </w:rPr>
        <w:t>………………..</w:t>
      </w:r>
    </w:p>
    <w:p w14:paraId="774DEC76" w14:textId="77777777" w:rsidR="005C1EB7" w:rsidRDefault="00000000">
      <w:pPr>
        <w:numPr>
          <w:ilvl w:val="0"/>
          <w:numId w:val="28"/>
        </w:numPr>
        <w:suppressAutoHyphens w:val="0"/>
        <w:spacing w:after="120"/>
        <w:ind w:left="425" w:hanging="425"/>
        <w:jc w:val="both"/>
        <w:rPr>
          <w:sz w:val="22"/>
          <w:szCs w:val="22"/>
        </w:rPr>
      </w:pPr>
      <w:r>
        <w:rPr>
          <w:sz w:val="22"/>
          <w:szCs w:val="22"/>
        </w:rPr>
        <w:t>Każdorazowe usunięcie wad winno być stwierdzone protokołem.</w:t>
      </w:r>
    </w:p>
    <w:p w14:paraId="037555DE" w14:textId="77777777" w:rsidR="005C1EB7" w:rsidRDefault="00000000">
      <w:pPr>
        <w:numPr>
          <w:ilvl w:val="0"/>
          <w:numId w:val="28"/>
        </w:numPr>
        <w:suppressAutoHyphens w:val="0"/>
        <w:spacing w:before="120"/>
        <w:ind w:left="425" w:hanging="425"/>
        <w:jc w:val="both"/>
        <w:rPr>
          <w:sz w:val="22"/>
          <w:szCs w:val="22"/>
          <w:lang w:eastAsia="en-US"/>
        </w:rPr>
      </w:pPr>
      <w:r>
        <w:rPr>
          <w:sz w:val="22"/>
          <w:szCs w:val="22"/>
        </w:rPr>
        <w:t>W przypadku nie usuni</w:t>
      </w:r>
      <w:r>
        <w:rPr>
          <w:rFonts w:eastAsia="TimesNewRoman"/>
          <w:sz w:val="22"/>
          <w:szCs w:val="22"/>
        </w:rPr>
        <w:t>ę</w:t>
      </w:r>
      <w:r>
        <w:rPr>
          <w:sz w:val="22"/>
          <w:szCs w:val="22"/>
        </w:rPr>
        <w:t xml:space="preserve">cia przez </w:t>
      </w:r>
      <w:r>
        <w:rPr>
          <w:rFonts w:eastAsia="TimesNewRoman"/>
          <w:sz w:val="22"/>
          <w:szCs w:val="22"/>
        </w:rPr>
        <w:t xml:space="preserve">Gwaranta </w:t>
      </w:r>
      <w:r>
        <w:rPr>
          <w:sz w:val="22"/>
          <w:szCs w:val="22"/>
        </w:rPr>
        <w:t>zgłoszonej wady w wyznaczonym terminie, Zamawiaj</w:t>
      </w:r>
      <w:r>
        <w:rPr>
          <w:rFonts w:eastAsia="TimesNewRoman"/>
          <w:sz w:val="22"/>
          <w:szCs w:val="22"/>
        </w:rPr>
        <w:t>ą</w:t>
      </w:r>
      <w:r>
        <w:rPr>
          <w:sz w:val="22"/>
          <w:szCs w:val="22"/>
        </w:rPr>
        <w:t>cemu przysługiwa</w:t>
      </w:r>
      <w:r>
        <w:rPr>
          <w:rFonts w:eastAsia="TimesNewRoman"/>
          <w:sz w:val="22"/>
          <w:szCs w:val="22"/>
        </w:rPr>
        <w:t xml:space="preserve">ć </w:t>
      </w:r>
      <w:r>
        <w:rPr>
          <w:sz w:val="22"/>
          <w:szCs w:val="22"/>
        </w:rPr>
        <w:t>b</w:t>
      </w:r>
      <w:r>
        <w:rPr>
          <w:rFonts w:eastAsia="TimesNewRoman"/>
          <w:sz w:val="22"/>
          <w:szCs w:val="22"/>
        </w:rPr>
        <w:t>ę</w:t>
      </w:r>
      <w:r>
        <w:rPr>
          <w:sz w:val="22"/>
          <w:szCs w:val="22"/>
        </w:rPr>
        <w:t>dzie prawo zlecenia usuni</w:t>
      </w:r>
      <w:r>
        <w:rPr>
          <w:rFonts w:eastAsia="TimesNewRoman"/>
          <w:sz w:val="22"/>
          <w:szCs w:val="22"/>
        </w:rPr>
        <w:t>ę</w:t>
      </w:r>
      <w:r>
        <w:rPr>
          <w:sz w:val="22"/>
          <w:szCs w:val="22"/>
        </w:rPr>
        <w:t xml:space="preserve">cia zaistniałej wady osobie trzeciej na koszt i ryzyko Gwaranta, jak również do naliczenia kary umownej z tytułu opóźnienia w usunięciu wad, o której mowa w § 17 ust.2 b) </w:t>
      </w:r>
      <w:r>
        <w:rPr>
          <w:bCs/>
          <w:sz w:val="22"/>
          <w:szCs w:val="22"/>
        </w:rPr>
        <w:t>UMOWY……...2023 z dnia ………..</w:t>
      </w:r>
    </w:p>
    <w:p w14:paraId="476BE7CF" w14:textId="77777777" w:rsidR="005C1EB7" w:rsidRDefault="00000000">
      <w:pPr>
        <w:numPr>
          <w:ilvl w:val="0"/>
          <w:numId w:val="28"/>
        </w:numPr>
        <w:suppressAutoHyphens w:val="0"/>
        <w:spacing w:after="120"/>
        <w:ind w:left="425" w:hanging="425"/>
        <w:jc w:val="both"/>
        <w:rPr>
          <w:sz w:val="22"/>
          <w:szCs w:val="22"/>
        </w:rPr>
      </w:pPr>
      <w:r>
        <w:rPr>
          <w:sz w:val="22"/>
          <w:szCs w:val="22"/>
        </w:rPr>
        <w:lastRenderedPageBreak/>
        <w:t>Je</w:t>
      </w:r>
      <w:r>
        <w:rPr>
          <w:rFonts w:eastAsia="TimesNewRoman"/>
          <w:sz w:val="22"/>
          <w:szCs w:val="22"/>
        </w:rPr>
        <w:t>ż</w:t>
      </w:r>
      <w:r>
        <w:rPr>
          <w:sz w:val="22"/>
          <w:szCs w:val="22"/>
        </w:rPr>
        <w:t>eli w wykonaniu obowi</w:t>
      </w:r>
      <w:r>
        <w:rPr>
          <w:rFonts w:eastAsia="TimesNewRoman"/>
          <w:sz w:val="22"/>
          <w:szCs w:val="22"/>
        </w:rPr>
        <w:t>ą</w:t>
      </w:r>
      <w:r>
        <w:rPr>
          <w:sz w:val="22"/>
          <w:szCs w:val="22"/>
        </w:rPr>
        <w:t>zków z tytułu gwarancji Gwarant dokonał istotnych napraw, termin gwarancji biegnie na nowo od chwili naprawy lub dostarczenia rzeczy wolnej od wad. Za istotną wadę uważa się taka, która uniemożliwia korzystanie z przedmiotu umowy przez okres minimum 30 dni.</w:t>
      </w:r>
    </w:p>
    <w:p w14:paraId="11A8D8F4" w14:textId="77777777" w:rsidR="005C1EB7" w:rsidRDefault="00000000">
      <w:pPr>
        <w:numPr>
          <w:ilvl w:val="0"/>
          <w:numId w:val="28"/>
        </w:numPr>
        <w:suppressAutoHyphens w:val="0"/>
        <w:spacing w:after="120"/>
        <w:ind w:left="425" w:hanging="425"/>
        <w:jc w:val="both"/>
        <w:rPr>
          <w:sz w:val="22"/>
          <w:szCs w:val="22"/>
        </w:rPr>
      </w:pPr>
      <w:r>
        <w:rPr>
          <w:sz w:val="22"/>
          <w:szCs w:val="22"/>
        </w:rPr>
        <w:t>W każdym przypadku termin gwarancji ulega przedłu</w:t>
      </w:r>
      <w:r>
        <w:rPr>
          <w:rFonts w:eastAsia="TimesNewRoman"/>
          <w:sz w:val="22"/>
          <w:szCs w:val="22"/>
        </w:rPr>
        <w:t>ż</w:t>
      </w:r>
      <w:r>
        <w:rPr>
          <w:sz w:val="22"/>
          <w:szCs w:val="22"/>
        </w:rPr>
        <w:t>eniu o czas, w ci</w:t>
      </w:r>
      <w:r>
        <w:rPr>
          <w:rFonts w:eastAsia="TimesNewRoman"/>
          <w:sz w:val="22"/>
          <w:szCs w:val="22"/>
        </w:rPr>
        <w:t>ą</w:t>
      </w:r>
      <w:r>
        <w:rPr>
          <w:sz w:val="22"/>
          <w:szCs w:val="22"/>
        </w:rPr>
        <w:t>gu którego Zamawiaj</w:t>
      </w:r>
      <w:r>
        <w:rPr>
          <w:rFonts w:eastAsia="TimesNewRoman"/>
          <w:sz w:val="22"/>
          <w:szCs w:val="22"/>
        </w:rPr>
        <w:t>ą</w:t>
      </w:r>
      <w:r>
        <w:rPr>
          <w:sz w:val="22"/>
          <w:szCs w:val="22"/>
        </w:rPr>
        <w:t>cy wskutek wady nie mógł z przedmiotu umowy w sposób pełny korzysta</w:t>
      </w:r>
      <w:r>
        <w:rPr>
          <w:rFonts w:eastAsia="TimesNewRoman"/>
          <w:sz w:val="22"/>
          <w:szCs w:val="22"/>
        </w:rPr>
        <w:t>ć</w:t>
      </w:r>
      <w:r>
        <w:rPr>
          <w:sz w:val="22"/>
          <w:szCs w:val="22"/>
        </w:rPr>
        <w:t>.</w:t>
      </w:r>
    </w:p>
    <w:p w14:paraId="1597B992" w14:textId="77777777" w:rsidR="005C1EB7" w:rsidRDefault="00000000">
      <w:pPr>
        <w:numPr>
          <w:ilvl w:val="0"/>
          <w:numId w:val="28"/>
        </w:numPr>
        <w:suppressAutoHyphens w:val="0"/>
        <w:spacing w:after="120"/>
        <w:ind w:left="425" w:hanging="425"/>
        <w:jc w:val="both"/>
        <w:rPr>
          <w:sz w:val="22"/>
          <w:szCs w:val="22"/>
        </w:rPr>
      </w:pPr>
      <w:r>
        <w:rPr>
          <w:sz w:val="22"/>
          <w:szCs w:val="22"/>
        </w:rPr>
        <w:t>Zamawiaj</w:t>
      </w:r>
      <w:r>
        <w:rPr>
          <w:rFonts w:eastAsia="TimesNewRoman"/>
          <w:sz w:val="22"/>
          <w:szCs w:val="22"/>
        </w:rPr>
        <w:t>ą</w:t>
      </w:r>
      <w:r>
        <w:rPr>
          <w:sz w:val="22"/>
          <w:szCs w:val="22"/>
        </w:rPr>
        <w:t>cy mo</w:t>
      </w:r>
      <w:r>
        <w:rPr>
          <w:rFonts w:eastAsia="TimesNewRoman"/>
          <w:sz w:val="22"/>
          <w:szCs w:val="22"/>
        </w:rPr>
        <w:t>ż</w:t>
      </w:r>
      <w:r>
        <w:rPr>
          <w:sz w:val="22"/>
          <w:szCs w:val="22"/>
        </w:rPr>
        <w:t>e dochodzi</w:t>
      </w:r>
      <w:r>
        <w:rPr>
          <w:rFonts w:eastAsia="TimesNewRoman"/>
          <w:sz w:val="22"/>
          <w:szCs w:val="22"/>
        </w:rPr>
        <w:t xml:space="preserve">ć </w:t>
      </w:r>
      <w:r>
        <w:rPr>
          <w:sz w:val="22"/>
          <w:szCs w:val="22"/>
        </w:rPr>
        <w:t>roszcze</w:t>
      </w:r>
      <w:r>
        <w:rPr>
          <w:rFonts w:eastAsia="TimesNewRoman"/>
          <w:sz w:val="22"/>
          <w:szCs w:val="22"/>
        </w:rPr>
        <w:t xml:space="preserve">ń </w:t>
      </w:r>
      <w:r>
        <w:rPr>
          <w:sz w:val="22"/>
          <w:szCs w:val="22"/>
        </w:rPr>
        <w:t>wynikaj</w:t>
      </w:r>
      <w:r>
        <w:rPr>
          <w:rFonts w:eastAsia="TimesNewRoman"/>
          <w:sz w:val="22"/>
          <w:szCs w:val="22"/>
        </w:rPr>
        <w:t>ą</w:t>
      </w:r>
      <w:r>
        <w:rPr>
          <w:sz w:val="22"/>
          <w:szCs w:val="22"/>
        </w:rPr>
        <w:t>cych z gwarancji tak</w:t>
      </w:r>
      <w:r>
        <w:rPr>
          <w:rFonts w:eastAsia="TimesNewRoman"/>
          <w:sz w:val="22"/>
          <w:szCs w:val="22"/>
        </w:rPr>
        <w:t>ż</w:t>
      </w:r>
      <w:r>
        <w:rPr>
          <w:sz w:val="22"/>
          <w:szCs w:val="22"/>
        </w:rPr>
        <w:t>e po upływie terminu gwarancyjnego, je</w:t>
      </w:r>
      <w:r>
        <w:rPr>
          <w:rFonts w:eastAsia="TimesNewRoman"/>
          <w:sz w:val="22"/>
          <w:szCs w:val="22"/>
        </w:rPr>
        <w:t>ż</w:t>
      </w:r>
      <w:r>
        <w:rPr>
          <w:sz w:val="22"/>
          <w:szCs w:val="22"/>
        </w:rPr>
        <w:t>eli reklamował wad</w:t>
      </w:r>
      <w:r>
        <w:rPr>
          <w:rFonts w:eastAsia="TimesNewRoman"/>
          <w:sz w:val="22"/>
          <w:szCs w:val="22"/>
        </w:rPr>
        <w:t xml:space="preserve">ę </w:t>
      </w:r>
      <w:r>
        <w:rPr>
          <w:sz w:val="22"/>
          <w:szCs w:val="22"/>
        </w:rPr>
        <w:t xml:space="preserve">przed upływem tego terminu. </w:t>
      </w:r>
    </w:p>
    <w:p w14:paraId="78B6E0F7" w14:textId="77777777" w:rsidR="005C1EB7" w:rsidRDefault="00000000">
      <w:pPr>
        <w:numPr>
          <w:ilvl w:val="0"/>
          <w:numId w:val="28"/>
        </w:numPr>
        <w:suppressAutoHyphens w:val="0"/>
        <w:spacing w:after="120"/>
        <w:ind w:left="425" w:hanging="425"/>
        <w:jc w:val="both"/>
        <w:rPr>
          <w:sz w:val="22"/>
          <w:szCs w:val="22"/>
        </w:rPr>
      </w:pPr>
      <w:r>
        <w:rPr>
          <w:sz w:val="22"/>
          <w:szCs w:val="22"/>
        </w:rPr>
        <w:t xml:space="preserve">Wszelkie koszty związane z realizacja obowiązków gwarancyjnych pokrywa w całości Gwarant. </w:t>
      </w:r>
    </w:p>
    <w:p w14:paraId="1AE15626" w14:textId="77777777" w:rsidR="005C1EB7" w:rsidRDefault="00000000">
      <w:pPr>
        <w:numPr>
          <w:ilvl w:val="0"/>
          <w:numId w:val="28"/>
        </w:numPr>
        <w:suppressAutoHyphens w:val="0"/>
        <w:ind w:left="425" w:hanging="425"/>
        <w:jc w:val="both"/>
        <w:rPr>
          <w:sz w:val="22"/>
          <w:szCs w:val="22"/>
        </w:rPr>
      </w:pPr>
      <w:r>
        <w:rPr>
          <w:sz w:val="22"/>
          <w:szCs w:val="22"/>
        </w:rPr>
        <w:t>Nie podlegają gwarancji wady powstałe na skutek:</w:t>
      </w:r>
    </w:p>
    <w:p w14:paraId="51B2B15E" w14:textId="77777777" w:rsidR="005C1EB7" w:rsidRDefault="00000000">
      <w:pPr>
        <w:ind w:firstLine="360"/>
        <w:rPr>
          <w:sz w:val="22"/>
          <w:szCs w:val="22"/>
        </w:rPr>
      </w:pPr>
      <w:r>
        <w:rPr>
          <w:sz w:val="22"/>
          <w:szCs w:val="22"/>
        </w:rPr>
        <w:t>- siły wyższej,</w:t>
      </w:r>
    </w:p>
    <w:p w14:paraId="4F4B3A84" w14:textId="77777777" w:rsidR="005C1EB7" w:rsidRDefault="00000000">
      <w:pPr>
        <w:ind w:left="567" w:hanging="207"/>
        <w:rPr>
          <w:sz w:val="22"/>
          <w:szCs w:val="22"/>
        </w:rPr>
      </w:pPr>
      <w:r>
        <w:rPr>
          <w:sz w:val="22"/>
          <w:szCs w:val="22"/>
        </w:rPr>
        <w:t>- szkód wynikłych z winy Zamawiającego, a szczególnie użytkowania obiektu/-ów w sposób niezgodny z instrukcją lub zasadami eksploatacji i użytkowania,</w:t>
      </w:r>
    </w:p>
    <w:p w14:paraId="1410ABDA" w14:textId="77777777" w:rsidR="005C1EB7" w:rsidRDefault="00000000">
      <w:pPr>
        <w:ind w:left="360"/>
        <w:rPr>
          <w:sz w:val="22"/>
          <w:szCs w:val="22"/>
        </w:rPr>
      </w:pPr>
      <w:r>
        <w:rPr>
          <w:sz w:val="22"/>
          <w:szCs w:val="22"/>
        </w:rPr>
        <w:t>- szkód wynikłych ze zwłoki w zgłoszeniu wady Gwarantowi.</w:t>
      </w:r>
    </w:p>
    <w:p w14:paraId="5E9D9220" w14:textId="77777777" w:rsidR="005C1EB7" w:rsidRDefault="00000000">
      <w:pPr>
        <w:numPr>
          <w:ilvl w:val="0"/>
          <w:numId w:val="28"/>
        </w:numPr>
        <w:suppressAutoHyphens w:val="0"/>
        <w:ind w:left="426" w:hanging="426"/>
        <w:jc w:val="both"/>
        <w:rPr>
          <w:sz w:val="22"/>
          <w:szCs w:val="22"/>
          <w:lang w:eastAsia="en-US"/>
        </w:rPr>
      </w:pPr>
      <w:r>
        <w:rPr>
          <w:sz w:val="22"/>
          <w:szCs w:val="22"/>
          <w:lang w:eastAsia="en-US"/>
        </w:rPr>
        <w:t>Postanowienia końcowe</w:t>
      </w:r>
    </w:p>
    <w:p w14:paraId="5DFBBDD9"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W sprawach nieuregulowanych niniejszą Kartą Gwarancyjną zastosowanie mają odpowiednie przepisy prawa polskiego, w szczególności kodeksu cywilnego.</w:t>
      </w:r>
    </w:p>
    <w:p w14:paraId="1DAF2113"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 xml:space="preserve">Niniejsza Karta Gwarancyjna jest integralną częścią  </w:t>
      </w:r>
      <w:r>
        <w:rPr>
          <w:bCs/>
          <w:sz w:val="22"/>
          <w:szCs w:val="22"/>
        </w:rPr>
        <w:t>UMOWY…………….2023 z dnia ……………</w:t>
      </w:r>
    </w:p>
    <w:p w14:paraId="62949750"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Wszelkie zmiany niniejszej Karty Gwarancyjnej wymagają formy pisemnej pod rygorem nieważności.</w:t>
      </w:r>
    </w:p>
    <w:p w14:paraId="797DC7DA" w14:textId="77777777" w:rsidR="005C1EB7" w:rsidRDefault="005C1EB7">
      <w:pPr>
        <w:suppressAutoHyphens w:val="0"/>
        <w:ind w:left="426"/>
        <w:jc w:val="both"/>
        <w:rPr>
          <w:sz w:val="22"/>
          <w:szCs w:val="22"/>
          <w:lang w:eastAsia="en-US"/>
        </w:rPr>
      </w:pPr>
    </w:p>
    <w:tbl>
      <w:tblPr>
        <w:tblW w:w="9070" w:type="dxa"/>
        <w:jc w:val="center"/>
        <w:tblLayout w:type="fixed"/>
        <w:tblLook w:val="01E0" w:firstRow="1" w:lastRow="1" w:firstColumn="1" w:lastColumn="1" w:noHBand="0" w:noVBand="0"/>
      </w:tblPr>
      <w:tblGrid>
        <w:gridCol w:w="4591"/>
        <w:gridCol w:w="4479"/>
      </w:tblGrid>
      <w:tr w:rsidR="005C1EB7" w14:paraId="245DD865" w14:textId="77777777">
        <w:trPr>
          <w:jc w:val="center"/>
        </w:trPr>
        <w:tc>
          <w:tcPr>
            <w:tcW w:w="4590" w:type="dxa"/>
            <w:vAlign w:val="center"/>
          </w:tcPr>
          <w:p w14:paraId="6968F6B2" w14:textId="77777777" w:rsidR="005C1EB7" w:rsidRDefault="00000000">
            <w:pPr>
              <w:widowControl w:val="0"/>
              <w:tabs>
                <w:tab w:val="left" w:leader="dot" w:pos="2160"/>
                <w:tab w:val="left" w:leader="dot" w:pos="4500"/>
              </w:tabs>
              <w:jc w:val="center"/>
              <w:rPr>
                <w:b/>
                <w:sz w:val="22"/>
                <w:szCs w:val="22"/>
                <w:lang w:eastAsia="en-US"/>
              </w:rPr>
            </w:pPr>
            <w:r>
              <w:rPr>
                <w:b/>
                <w:sz w:val="22"/>
                <w:szCs w:val="22"/>
                <w:lang w:eastAsia="en-US"/>
              </w:rPr>
              <w:t>ZAMAWIAJĄCY:</w:t>
            </w:r>
          </w:p>
        </w:tc>
        <w:tc>
          <w:tcPr>
            <w:tcW w:w="4479" w:type="dxa"/>
            <w:vAlign w:val="center"/>
          </w:tcPr>
          <w:p w14:paraId="7ACCF848" w14:textId="77777777" w:rsidR="005C1EB7" w:rsidRDefault="00000000">
            <w:pPr>
              <w:widowControl w:val="0"/>
              <w:tabs>
                <w:tab w:val="left" w:leader="dot" w:pos="2160"/>
                <w:tab w:val="left" w:leader="dot" w:pos="4500"/>
              </w:tabs>
              <w:jc w:val="center"/>
              <w:rPr>
                <w:b/>
                <w:sz w:val="22"/>
                <w:szCs w:val="22"/>
                <w:lang w:eastAsia="en-US"/>
              </w:rPr>
            </w:pPr>
            <w:r>
              <w:rPr>
                <w:b/>
                <w:sz w:val="22"/>
                <w:szCs w:val="22"/>
                <w:lang w:eastAsia="en-US"/>
              </w:rPr>
              <w:t>GWARANT:</w:t>
            </w:r>
          </w:p>
        </w:tc>
      </w:tr>
    </w:tbl>
    <w:p w14:paraId="3F436672" w14:textId="77777777" w:rsidR="005C1EB7" w:rsidRDefault="005C1EB7">
      <w:pPr>
        <w:sectPr w:rsidR="005C1EB7" w:rsidSect="00473F31">
          <w:headerReference w:type="first" r:id="rId12"/>
          <w:pgSz w:w="11906" w:h="16838"/>
          <w:pgMar w:top="1036" w:right="1418" w:bottom="1276" w:left="1418" w:header="1054" w:footer="0" w:gutter="0"/>
          <w:cols w:space="708"/>
          <w:formProt w:val="0"/>
          <w:titlePg/>
          <w:docGrid w:linePitch="360"/>
        </w:sectPr>
      </w:pPr>
    </w:p>
    <w:p w14:paraId="17BDEF65" w14:textId="77777777" w:rsidR="005C1EB7" w:rsidRDefault="00000000">
      <w:pPr>
        <w:jc w:val="right"/>
        <w:rPr>
          <w:b/>
          <w:sz w:val="22"/>
          <w:szCs w:val="22"/>
        </w:rPr>
      </w:pPr>
      <w:r>
        <w:rPr>
          <w:b/>
          <w:sz w:val="22"/>
          <w:szCs w:val="22"/>
        </w:rPr>
        <w:lastRenderedPageBreak/>
        <w:t>Załącznik nr 5 do UMOWY……………..2023 z dnia ……………...</w:t>
      </w:r>
    </w:p>
    <w:p w14:paraId="6C95B035" w14:textId="77777777" w:rsidR="005C1EB7" w:rsidRDefault="005C1EB7">
      <w:pPr>
        <w:rPr>
          <w:sz w:val="22"/>
          <w:szCs w:val="22"/>
        </w:rPr>
      </w:pPr>
    </w:p>
    <w:p w14:paraId="4595DC23" w14:textId="77777777" w:rsidR="005C1EB7" w:rsidRDefault="005C1EB7">
      <w:pPr>
        <w:rPr>
          <w:sz w:val="22"/>
          <w:szCs w:val="22"/>
        </w:rPr>
      </w:pPr>
    </w:p>
    <w:p w14:paraId="212B005C" w14:textId="77777777" w:rsidR="005C1EB7" w:rsidRDefault="00000000">
      <w:pPr>
        <w:rPr>
          <w:sz w:val="22"/>
          <w:szCs w:val="22"/>
        </w:rPr>
      </w:pPr>
      <w:r>
        <w:rPr>
          <w:sz w:val="22"/>
          <w:szCs w:val="22"/>
        </w:rPr>
        <w:t>pieczątka nagłówkowa Zamawiającego</w:t>
      </w:r>
    </w:p>
    <w:p w14:paraId="09B99481" w14:textId="77777777" w:rsidR="005C1EB7" w:rsidRDefault="005C1EB7">
      <w:pPr>
        <w:rPr>
          <w:sz w:val="22"/>
          <w:szCs w:val="22"/>
        </w:rPr>
      </w:pPr>
    </w:p>
    <w:p w14:paraId="2F82CC7D" w14:textId="77777777" w:rsidR="005C1EB7" w:rsidRDefault="00000000">
      <w:pPr>
        <w:jc w:val="center"/>
        <w:rPr>
          <w:b/>
          <w:sz w:val="22"/>
          <w:szCs w:val="22"/>
        </w:rPr>
      </w:pPr>
      <w:r>
        <w:rPr>
          <w:b/>
          <w:sz w:val="22"/>
          <w:szCs w:val="22"/>
        </w:rPr>
        <w:t>Protokół odbioru końcowego</w:t>
      </w:r>
    </w:p>
    <w:p w14:paraId="47EBB705" w14:textId="77777777" w:rsidR="005C1EB7" w:rsidRDefault="005C1EB7">
      <w:pPr>
        <w:rPr>
          <w:strike/>
          <w:sz w:val="22"/>
          <w:szCs w:val="22"/>
        </w:rPr>
      </w:pPr>
    </w:p>
    <w:p w14:paraId="38D90BF7" w14:textId="77777777" w:rsidR="005C1EB7" w:rsidRDefault="00000000">
      <w:pPr>
        <w:jc w:val="center"/>
        <w:rPr>
          <w:b/>
          <w:sz w:val="22"/>
          <w:szCs w:val="22"/>
        </w:rPr>
      </w:pPr>
      <w:r>
        <w:rPr>
          <w:sz w:val="22"/>
          <w:szCs w:val="22"/>
        </w:rPr>
        <w:t xml:space="preserve">Dla zadania: </w:t>
      </w:r>
      <w:r>
        <w:rPr>
          <w:b/>
          <w:sz w:val="22"/>
          <w:szCs w:val="22"/>
        </w:rPr>
        <w:t>„………………………………………”</w:t>
      </w:r>
    </w:p>
    <w:p w14:paraId="79ACD1B4" w14:textId="77777777" w:rsidR="005C1EB7" w:rsidRDefault="00000000">
      <w:pPr>
        <w:jc w:val="center"/>
        <w:rPr>
          <w:sz w:val="22"/>
          <w:szCs w:val="22"/>
        </w:rPr>
      </w:pPr>
      <w:r>
        <w:rPr>
          <w:sz w:val="22"/>
          <w:szCs w:val="22"/>
        </w:rPr>
        <w:t>spisany dnia …………………………..w Świerzawie</w:t>
      </w:r>
    </w:p>
    <w:p w14:paraId="75F5D176" w14:textId="77777777" w:rsidR="005C1EB7" w:rsidRDefault="005C1EB7">
      <w:pPr>
        <w:rPr>
          <w:sz w:val="22"/>
          <w:szCs w:val="22"/>
        </w:rPr>
      </w:pPr>
    </w:p>
    <w:p w14:paraId="72718B6F" w14:textId="77777777" w:rsidR="005C1EB7" w:rsidRDefault="00000000">
      <w:pPr>
        <w:rPr>
          <w:b/>
          <w:i/>
          <w:sz w:val="22"/>
          <w:szCs w:val="22"/>
        </w:rPr>
      </w:pPr>
      <w:r>
        <w:rPr>
          <w:b/>
          <w:i/>
          <w:sz w:val="22"/>
          <w:szCs w:val="22"/>
        </w:rPr>
        <w:t>CZĘŚĆ I</w:t>
      </w:r>
    </w:p>
    <w:p w14:paraId="08FF0D00" w14:textId="77777777" w:rsidR="005C1EB7" w:rsidRDefault="00000000">
      <w:pPr>
        <w:numPr>
          <w:ilvl w:val="0"/>
          <w:numId w:val="30"/>
        </w:numPr>
        <w:suppressAutoHyphens w:val="0"/>
        <w:ind w:left="284" w:hanging="284"/>
        <w:jc w:val="both"/>
        <w:rPr>
          <w:sz w:val="22"/>
          <w:szCs w:val="22"/>
        </w:rPr>
      </w:pPr>
      <w:r>
        <w:rPr>
          <w:b/>
          <w:sz w:val="22"/>
          <w:szCs w:val="22"/>
        </w:rPr>
        <w:t>Zamawiający Gmina Świerzawa</w:t>
      </w:r>
      <w:r>
        <w:rPr>
          <w:sz w:val="22"/>
          <w:szCs w:val="22"/>
        </w:rPr>
        <w:t xml:space="preserve"> reprezentowana przez Komisję Odbiorową powołaną ………………………… z dnia …….. Nr …………..do odbioru robót budowlanych na podstawie umowy o roboty budowlane Nr ……….. z dnia ………. w składzie:</w:t>
      </w:r>
    </w:p>
    <w:p w14:paraId="3BA26D3A" w14:textId="77777777" w:rsidR="005C1EB7" w:rsidRDefault="00000000">
      <w:pPr>
        <w:numPr>
          <w:ilvl w:val="1"/>
          <w:numId w:val="30"/>
        </w:numPr>
        <w:suppressAutoHyphens w:val="0"/>
        <w:jc w:val="both"/>
        <w:rPr>
          <w:sz w:val="22"/>
          <w:szCs w:val="22"/>
        </w:rPr>
      </w:pPr>
      <w:r>
        <w:rPr>
          <w:sz w:val="22"/>
          <w:szCs w:val="22"/>
        </w:rPr>
        <w:t>……………………………..</w:t>
      </w:r>
    </w:p>
    <w:p w14:paraId="614514B2" w14:textId="77777777" w:rsidR="005C1EB7" w:rsidRDefault="00000000">
      <w:pPr>
        <w:numPr>
          <w:ilvl w:val="1"/>
          <w:numId w:val="30"/>
        </w:numPr>
        <w:suppressAutoHyphens w:val="0"/>
        <w:jc w:val="both"/>
        <w:rPr>
          <w:sz w:val="22"/>
          <w:szCs w:val="22"/>
        </w:rPr>
      </w:pPr>
      <w:r>
        <w:rPr>
          <w:sz w:val="22"/>
          <w:szCs w:val="22"/>
        </w:rPr>
        <w:t>……………………………..</w:t>
      </w:r>
    </w:p>
    <w:p w14:paraId="3237ED92" w14:textId="77777777" w:rsidR="005C1EB7" w:rsidRDefault="00000000">
      <w:pPr>
        <w:numPr>
          <w:ilvl w:val="1"/>
          <w:numId w:val="30"/>
        </w:numPr>
        <w:suppressAutoHyphens w:val="0"/>
        <w:jc w:val="both"/>
        <w:rPr>
          <w:sz w:val="22"/>
          <w:szCs w:val="22"/>
        </w:rPr>
      </w:pPr>
      <w:r>
        <w:rPr>
          <w:sz w:val="22"/>
          <w:szCs w:val="22"/>
        </w:rPr>
        <w:t>……………………………..</w:t>
      </w:r>
    </w:p>
    <w:p w14:paraId="26A1CC03" w14:textId="77777777" w:rsidR="005C1EB7" w:rsidRDefault="005C1EB7">
      <w:pPr>
        <w:rPr>
          <w:sz w:val="22"/>
          <w:szCs w:val="22"/>
        </w:rPr>
      </w:pPr>
    </w:p>
    <w:p w14:paraId="281C5DFE" w14:textId="77777777" w:rsidR="005C1EB7" w:rsidRDefault="00000000">
      <w:pPr>
        <w:numPr>
          <w:ilvl w:val="0"/>
          <w:numId w:val="30"/>
        </w:numPr>
        <w:suppressAutoHyphens w:val="0"/>
        <w:ind w:left="284" w:hanging="284"/>
        <w:jc w:val="both"/>
        <w:rPr>
          <w:sz w:val="22"/>
          <w:szCs w:val="22"/>
        </w:rPr>
      </w:pPr>
      <w:r>
        <w:rPr>
          <w:b/>
          <w:sz w:val="22"/>
          <w:szCs w:val="22"/>
        </w:rPr>
        <w:t>Wykonawca</w:t>
      </w:r>
    </w:p>
    <w:p w14:paraId="634E9703" w14:textId="77777777" w:rsidR="005C1EB7" w:rsidRDefault="00000000">
      <w:pPr>
        <w:numPr>
          <w:ilvl w:val="1"/>
          <w:numId w:val="30"/>
        </w:numPr>
        <w:suppressAutoHyphens w:val="0"/>
        <w:jc w:val="both"/>
        <w:rPr>
          <w:sz w:val="22"/>
          <w:szCs w:val="22"/>
        </w:rPr>
      </w:pPr>
      <w:r>
        <w:rPr>
          <w:sz w:val="22"/>
          <w:szCs w:val="22"/>
        </w:rPr>
        <w:t>………………………………</w:t>
      </w:r>
    </w:p>
    <w:p w14:paraId="590441B4" w14:textId="77777777" w:rsidR="005C1EB7" w:rsidRDefault="005C1EB7">
      <w:pPr>
        <w:ind w:left="720"/>
        <w:rPr>
          <w:sz w:val="22"/>
          <w:szCs w:val="22"/>
        </w:rPr>
      </w:pPr>
    </w:p>
    <w:p w14:paraId="13597AA6" w14:textId="77777777" w:rsidR="005C1EB7" w:rsidRDefault="00000000">
      <w:pPr>
        <w:numPr>
          <w:ilvl w:val="0"/>
          <w:numId w:val="30"/>
        </w:numPr>
        <w:suppressAutoHyphens w:val="0"/>
        <w:ind w:left="284" w:hanging="284"/>
        <w:jc w:val="both"/>
        <w:rPr>
          <w:sz w:val="22"/>
          <w:szCs w:val="22"/>
        </w:rPr>
      </w:pPr>
      <w:r>
        <w:rPr>
          <w:b/>
          <w:sz w:val="22"/>
          <w:szCs w:val="22"/>
        </w:rPr>
        <w:t xml:space="preserve">Kierownik Budowy </w:t>
      </w:r>
      <w:r>
        <w:rPr>
          <w:sz w:val="22"/>
          <w:szCs w:val="22"/>
        </w:rPr>
        <w:t>………………………………….</w:t>
      </w:r>
    </w:p>
    <w:p w14:paraId="6AC2E720" w14:textId="77777777" w:rsidR="005C1EB7" w:rsidRDefault="005C1EB7">
      <w:pPr>
        <w:ind w:left="284"/>
        <w:rPr>
          <w:sz w:val="22"/>
          <w:szCs w:val="22"/>
        </w:rPr>
      </w:pPr>
    </w:p>
    <w:p w14:paraId="5229B900" w14:textId="77777777" w:rsidR="005C1EB7" w:rsidRDefault="00000000">
      <w:pPr>
        <w:numPr>
          <w:ilvl w:val="0"/>
          <w:numId w:val="30"/>
        </w:numPr>
        <w:suppressAutoHyphens w:val="0"/>
        <w:ind w:left="284" w:hanging="284"/>
        <w:rPr>
          <w:sz w:val="22"/>
          <w:szCs w:val="22"/>
        </w:rPr>
      </w:pPr>
      <w:r>
        <w:rPr>
          <w:b/>
          <w:sz w:val="22"/>
          <w:szCs w:val="22"/>
        </w:rPr>
        <w:t>Nadzór Inwestorski</w:t>
      </w:r>
      <w:r>
        <w:rPr>
          <w:sz w:val="22"/>
          <w:szCs w:val="22"/>
        </w:rPr>
        <w:t>,…………………………….</w:t>
      </w:r>
    </w:p>
    <w:p w14:paraId="25AB10F0" w14:textId="77777777" w:rsidR="005C1EB7" w:rsidRDefault="00000000">
      <w:pPr>
        <w:ind w:left="284"/>
        <w:rPr>
          <w:sz w:val="22"/>
          <w:szCs w:val="22"/>
        </w:rPr>
      </w:pPr>
      <w:r>
        <w:rPr>
          <w:sz w:val="22"/>
          <w:szCs w:val="22"/>
        </w:rPr>
        <w:t>działający na podstawie umowy nr ……. z dnia ……r. oraz działający na jego zlecenie inspektorzy nadzoru:</w:t>
      </w:r>
    </w:p>
    <w:p w14:paraId="2EB59C28" w14:textId="77777777" w:rsidR="005C1EB7" w:rsidRDefault="00000000">
      <w:pPr>
        <w:numPr>
          <w:ilvl w:val="1"/>
          <w:numId w:val="30"/>
        </w:numPr>
        <w:suppressAutoHyphens w:val="0"/>
        <w:jc w:val="both"/>
        <w:rPr>
          <w:sz w:val="22"/>
          <w:szCs w:val="22"/>
        </w:rPr>
      </w:pPr>
      <w:r>
        <w:rPr>
          <w:sz w:val="22"/>
          <w:szCs w:val="22"/>
        </w:rPr>
        <w:t xml:space="preserve"> ………………………….</w:t>
      </w:r>
    </w:p>
    <w:p w14:paraId="083483A0" w14:textId="77777777" w:rsidR="005C1EB7" w:rsidRDefault="00000000">
      <w:pPr>
        <w:numPr>
          <w:ilvl w:val="1"/>
          <w:numId w:val="30"/>
        </w:numPr>
        <w:suppressAutoHyphens w:val="0"/>
        <w:jc w:val="both"/>
        <w:rPr>
          <w:sz w:val="22"/>
          <w:szCs w:val="22"/>
        </w:rPr>
      </w:pPr>
      <w:r>
        <w:rPr>
          <w:sz w:val="22"/>
          <w:szCs w:val="22"/>
        </w:rPr>
        <w:t xml:space="preserve"> …………………………</w:t>
      </w:r>
    </w:p>
    <w:p w14:paraId="61AA437A" w14:textId="77777777" w:rsidR="005C1EB7" w:rsidRDefault="005C1EB7">
      <w:pPr>
        <w:ind w:left="284"/>
        <w:rPr>
          <w:sz w:val="22"/>
          <w:szCs w:val="22"/>
        </w:rPr>
      </w:pPr>
    </w:p>
    <w:p w14:paraId="5BEB7B8E" w14:textId="77777777" w:rsidR="005C1EB7" w:rsidRDefault="00000000">
      <w:pPr>
        <w:ind w:left="284"/>
        <w:rPr>
          <w:b/>
          <w:i/>
          <w:sz w:val="22"/>
          <w:szCs w:val="22"/>
        </w:rPr>
      </w:pPr>
      <w:r>
        <w:rPr>
          <w:b/>
          <w:i/>
          <w:sz w:val="22"/>
          <w:szCs w:val="22"/>
        </w:rPr>
        <w:t>CZĘŚĆ II</w:t>
      </w:r>
    </w:p>
    <w:p w14:paraId="73EFE76D"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oświadcza, że:</w:t>
      </w:r>
    </w:p>
    <w:p w14:paraId="558E2F91" w14:textId="77777777" w:rsidR="005C1EB7" w:rsidRDefault="00000000">
      <w:pPr>
        <w:numPr>
          <w:ilvl w:val="1"/>
          <w:numId w:val="30"/>
        </w:numPr>
        <w:suppressAutoHyphens w:val="0"/>
        <w:ind w:left="1418" w:hanging="992"/>
        <w:jc w:val="both"/>
        <w:rPr>
          <w:sz w:val="22"/>
          <w:szCs w:val="22"/>
        </w:rPr>
      </w:pPr>
      <w:r>
        <w:rPr>
          <w:sz w:val="22"/>
          <w:szCs w:val="22"/>
        </w:rPr>
        <w:t>Wykonawca zgłosił wpisem do dziennika budowy (tom I str. 5) gotowość do odbioru w dniu ….</w:t>
      </w:r>
    </w:p>
    <w:p w14:paraId="4AC3A7F7" w14:textId="77777777" w:rsidR="005C1EB7" w:rsidRDefault="00000000">
      <w:pPr>
        <w:numPr>
          <w:ilvl w:val="1"/>
          <w:numId w:val="30"/>
        </w:numPr>
        <w:tabs>
          <w:tab w:val="left" w:pos="1418"/>
        </w:tabs>
        <w:suppressAutoHyphens w:val="0"/>
        <w:ind w:left="1418" w:hanging="1058"/>
        <w:jc w:val="both"/>
        <w:rPr>
          <w:sz w:val="22"/>
          <w:szCs w:val="22"/>
        </w:rPr>
      </w:pPr>
      <w:r>
        <w:rPr>
          <w:sz w:val="22"/>
          <w:szCs w:val="22"/>
        </w:rPr>
        <w:t xml:space="preserve">Wykonawca w dniu …... przedłożył Nadzorowi Inwestorskiemu OPERAT KOLAUDACYJNY spełniający wymagania umowy o roboty budowlane z dnia …... OPERAT KOLAUDACYJNY stanowi </w:t>
      </w:r>
      <w:r>
        <w:rPr>
          <w:b/>
          <w:sz w:val="22"/>
          <w:szCs w:val="22"/>
        </w:rPr>
        <w:t>Zał. Nr 1</w:t>
      </w:r>
      <w:r>
        <w:rPr>
          <w:sz w:val="22"/>
          <w:szCs w:val="22"/>
        </w:rPr>
        <w:t xml:space="preserve"> do nin. protokołu.</w:t>
      </w:r>
    </w:p>
    <w:p w14:paraId="4F0F83D9" w14:textId="77777777" w:rsidR="005C1EB7" w:rsidRDefault="005C1EB7">
      <w:pPr>
        <w:ind w:left="284"/>
        <w:rPr>
          <w:sz w:val="22"/>
          <w:szCs w:val="22"/>
        </w:rPr>
      </w:pPr>
    </w:p>
    <w:p w14:paraId="214202DC" w14:textId="77777777" w:rsidR="005C1EB7" w:rsidRDefault="00000000">
      <w:pPr>
        <w:numPr>
          <w:ilvl w:val="0"/>
          <w:numId w:val="30"/>
        </w:numPr>
        <w:suppressAutoHyphens w:val="0"/>
        <w:ind w:left="284" w:hanging="284"/>
        <w:jc w:val="both"/>
        <w:rPr>
          <w:sz w:val="22"/>
          <w:szCs w:val="22"/>
        </w:rPr>
      </w:pPr>
      <w:r>
        <w:rPr>
          <w:b/>
          <w:sz w:val="22"/>
          <w:szCs w:val="22"/>
        </w:rPr>
        <w:t xml:space="preserve">Nadzór Inwestorski </w:t>
      </w:r>
      <w:r>
        <w:rPr>
          <w:sz w:val="22"/>
          <w:szCs w:val="22"/>
        </w:rPr>
        <w:t>stwierdza, że:</w:t>
      </w:r>
    </w:p>
    <w:p w14:paraId="7C748264" w14:textId="77777777" w:rsidR="005C1EB7" w:rsidRDefault="00000000">
      <w:pPr>
        <w:numPr>
          <w:ilvl w:val="1"/>
          <w:numId w:val="30"/>
        </w:numPr>
        <w:suppressAutoHyphens w:val="0"/>
        <w:ind w:left="1418" w:hanging="1058"/>
        <w:jc w:val="both"/>
        <w:rPr>
          <w:sz w:val="22"/>
          <w:szCs w:val="22"/>
        </w:rPr>
      </w:pPr>
      <w:r>
        <w:rPr>
          <w:sz w:val="22"/>
          <w:szCs w:val="22"/>
        </w:rPr>
        <w:t>teren budowy został przekazany Wykonawcy dnia ……..</w:t>
      </w:r>
    </w:p>
    <w:p w14:paraId="1CBB39AE" w14:textId="77777777" w:rsidR="005C1EB7" w:rsidRDefault="00000000">
      <w:pPr>
        <w:numPr>
          <w:ilvl w:val="1"/>
          <w:numId w:val="30"/>
        </w:numPr>
        <w:suppressAutoHyphens w:val="0"/>
        <w:ind w:left="1418" w:hanging="1058"/>
        <w:jc w:val="both"/>
        <w:rPr>
          <w:sz w:val="22"/>
          <w:szCs w:val="22"/>
        </w:rPr>
      </w:pPr>
      <w:r>
        <w:rPr>
          <w:sz w:val="22"/>
          <w:szCs w:val="22"/>
        </w:rPr>
        <w:t>roboty budowlane wykonane zostały w okresie:</w:t>
      </w:r>
    </w:p>
    <w:p w14:paraId="55A08BB8" w14:textId="77777777" w:rsidR="005C1EB7" w:rsidRDefault="00000000">
      <w:pPr>
        <w:ind w:left="1418"/>
        <w:rPr>
          <w:sz w:val="22"/>
          <w:szCs w:val="22"/>
        </w:rPr>
      </w:pPr>
      <w:r>
        <w:rPr>
          <w:sz w:val="22"/>
          <w:szCs w:val="22"/>
        </w:rPr>
        <w:t>od ……. zgodnie z zapisami w dzienniku budowy tom I;</w:t>
      </w:r>
    </w:p>
    <w:p w14:paraId="0B1D04F0" w14:textId="77777777" w:rsidR="005C1EB7" w:rsidRDefault="005C1EB7">
      <w:pPr>
        <w:rPr>
          <w:sz w:val="22"/>
          <w:szCs w:val="22"/>
        </w:rPr>
      </w:pPr>
    </w:p>
    <w:p w14:paraId="73531EA9"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oświadcza, że:</w:t>
      </w:r>
    </w:p>
    <w:p w14:paraId="56CC316E" w14:textId="77777777" w:rsidR="005C1EB7" w:rsidRDefault="00000000">
      <w:pPr>
        <w:numPr>
          <w:ilvl w:val="1"/>
          <w:numId w:val="30"/>
        </w:numPr>
        <w:suppressAutoHyphens w:val="0"/>
        <w:ind w:left="1418" w:hanging="1058"/>
        <w:jc w:val="both"/>
        <w:rPr>
          <w:sz w:val="22"/>
          <w:szCs w:val="22"/>
        </w:rPr>
      </w:pPr>
      <w:r>
        <w:rPr>
          <w:sz w:val="22"/>
          <w:szCs w:val="22"/>
        </w:rPr>
        <w:t>Wpisami do dziennika budowy w dni…. dokonano odbioru robót zanikowych i ulegających zakryciu;</w:t>
      </w:r>
    </w:p>
    <w:p w14:paraId="7291227F" w14:textId="77777777" w:rsidR="005C1EB7" w:rsidRDefault="00000000">
      <w:pPr>
        <w:numPr>
          <w:ilvl w:val="1"/>
          <w:numId w:val="30"/>
        </w:numPr>
        <w:suppressAutoHyphens w:val="0"/>
        <w:ind w:left="1418" w:hanging="1058"/>
        <w:jc w:val="both"/>
        <w:rPr>
          <w:sz w:val="22"/>
          <w:szCs w:val="22"/>
        </w:rPr>
      </w:pPr>
      <w:r>
        <w:rPr>
          <w:sz w:val="22"/>
          <w:szCs w:val="22"/>
        </w:rPr>
        <w:t>Protokołem odbioru robót częściowym z dnia….. dokonano odbioru…..</w:t>
      </w:r>
    </w:p>
    <w:p w14:paraId="44E564A9" w14:textId="77777777" w:rsidR="005C1EB7" w:rsidRDefault="00000000">
      <w:pPr>
        <w:numPr>
          <w:ilvl w:val="1"/>
          <w:numId w:val="30"/>
        </w:numPr>
        <w:suppressAutoHyphens w:val="0"/>
        <w:ind w:left="1418" w:hanging="1058"/>
        <w:jc w:val="both"/>
        <w:rPr>
          <w:sz w:val="22"/>
          <w:szCs w:val="22"/>
        </w:rPr>
      </w:pPr>
      <w:r>
        <w:rPr>
          <w:sz w:val="22"/>
          <w:szCs w:val="22"/>
        </w:rPr>
        <w:t>Roboty zostały wykonane zgodnie z umową Nr ……..</w:t>
      </w:r>
    </w:p>
    <w:p w14:paraId="2F53916B" w14:textId="77777777" w:rsidR="005C1EB7" w:rsidRDefault="005C1EB7">
      <w:pPr>
        <w:rPr>
          <w:sz w:val="22"/>
          <w:szCs w:val="22"/>
        </w:rPr>
      </w:pPr>
    </w:p>
    <w:p w14:paraId="33FE9089"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dokonał następującej oceny, jakości wykonanych robót:</w:t>
      </w:r>
    </w:p>
    <w:p w14:paraId="47FBA95E" w14:textId="77777777" w:rsidR="005C1EB7" w:rsidRDefault="00000000">
      <w:pPr>
        <w:numPr>
          <w:ilvl w:val="1"/>
          <w:numId w:val="30"/>
        </w:numPr>
        <w:suppressAutoHyphens w:val="0"/>
        <w:jc w:val="both"/>
        <w:rPr>
          <w:sz w:val="22"/>
          <w:szCs w:val="22"/>
        </w:rPr>
      </w:pPr>
      <w:r>
        <w:rPr>
          <w:sz w:val="22"/>
          <w:szCs w:val="22"/>
        </w:rPr>
        <w:t>w wykonanych robotach …….. ujawniono żadnych wad;</w:t>
      </w:r>
    </w:p>
    <w:p w14:paraId="1C9D4D92" w14:textId="77777777" w:rsidR="005C1EB7" w:rsidRDefault="005C1EB7">
      <w:pPr>
        <w:ind w:left="284"/>
        <w:rPr>
          <w:sz w:val="22"/>
          <w:szCs w:val="22"/>
        </w:rPr>
      </w:pPr>
    </w:p>
    <w:p w14:paraId="59B5AC62" w14:textId="77777777" w:rsidR="005C1EB7" w:rsidRDefault="00000000">
      <w:pPr>
        <w:numPr>
          <w:ilvl w:val="0"/>
          <w:numId w:val="30"/>
        </w:numPr>
        <w:suppressAutoHyphens w:val="0"/>
        <w:ind w:hanging="720"/>
        <w:jc w:val="both"/>
        <w:rPr>
          <w:sz w:val="22"/>
          <w:szCs w:val="22"/>
        </w:rPr>
      </w:pPr>
      <w:r>
        <w:rPr>
          <w:b/>
          <w:sz w:val="22"/>
          <w:szCs w:val="22"/>
        </w:rPr>
        <w:t>Nadzór Inwestorski</w:t>
      </w:r>
      <w:r>
        <w:rPr>
          <w:sz w:val="22"/>
          <w:szCs w:val="22"/>
        </w:rPr>
        <w:t xml:space="preserve"> na podstawie OPERATU KOLAUDACYJNEGO oraz dokładnej kontroli inwestycji i sprawdzenia działania wszelkich urządzeń oświadcza, że:</w:t>
      </w:r>
    </w:p>
    <w:p w14:paraId="29A31D58" w14:textId="77777777" w:rsidR="005C1EB7" w:rsidRDefault="00000000">
      <w:pPr>
        <w:ind w:left="284"/>
        <w:rPr>
          <w:sz w:val="22"/>
          <w:szCs w:val="22"/>
        </w:rPr>
      </w:pPr>
      <w:r>
        <w:rPr>
          <w:sz w:val="22"/>
          <w:szCs w:val="22"/>
        </w:rPr>
        <w:lastRenderedPageBreak/>
        <w:t xml:space="preserve">zadanie pn.: </w:t>
      </w:r>
      <w:r>
        <w:rPr>
          <w:b/>
          <w:sz w:val="22"/>
          <w:szCs w:val="22"/>
        </w:rPr>
        <w:t>„…………………………….”</w:t>
      </w:r>
    </w:p>
    <w:p w14:paraId="71A98877" w14:textId="77777777" w:rsidR="005C1EB7" w:rsidRDefault="005C1EB7">
      <w:pPr>
        <w:rPr>
          <w:sz w:val="22"/>
          <w:szCs w:val="22"/>
        </w:rPr>
      </w:pPr>
    </w:p>
    <w:p w14:paraId="0FE532B9" w14:textId="77777777" w:rsidR="005C1EB7" w:rsidRDefault="00000000">
      <w:pPr>
        <w:numPr>
          <w:ilvl w:val="1"/>
          <w:numId w:val="30"/>
        </w:numPr>
        <w:suppressAutoHyphens w:val="0"/>
        <w:jc w:val="both"/>
        <w:rPr>
          <w:sz w:val="22"/>
          <w:szCs w:val="22"/>
        </w:rPr>
      </w:pPr>
      <w:r>
        <w:rPr>
          <w:sz w:val="22"/>
          <w:szCs w:val="22"/>
        </w:rPr>
        <w:t>NADAJE SIĘ DO ODBIORU *</w:t>
      </w:r>
    </w:p>
    <w:p w14:paraId="66D78F7D" w14:textId="77777777" w:rsidR="005C1EB7" w:rsidRDefault="00000000">
      <w:pPr>
        <w:ind w:left="284"/>
        <w:rPr>
          <w:sz w:val="22"/>
          <w:szCs w:val="22"/>
        </w:rPr>
      </w:pPr>
      <w:r>
        <w:rPr>
          <w:sz w:val="22"/>
          <w:szCs w:val="22"/>
        </w:rPr>
        <w:t>okoliczności opisane w ust. 5-9 potwierdzają działający w imieniu Nadzoru Inwestorskiego inspektorzy nadzoru:</w:t>
      </w:r>
    </w:p>
    <w:p w14:paraId="76A895A9" w14:textId="77777777" w:rsidR="005C1EB7" w:rsidRDefault="005C1EB7">
      <w:pPr>
        <w:ind w:left="284"/>
        <w:rPr>
          <w:sz w:val="22"/>
          <w:szCs w:val="22"/>
        </w:rPr>
      </w:pPr>
    </w:p>
    <w:tbl>
      <w:tblPr>
        <w:tblW w:w="9060" w:type="dxa"/>
        <w:tblLayout w:type="fixed"/>
        <w:tblLook w:val="00E0" w:firstRow="1" w:lastRow="1" w:firstColumn="1" w:lastColumn="0" w:noHBand="0" w:noVBand="0"/>
      </w:tblPr>
      <w:tblGrid>
        <w:gridCol w:w="517"/>
        <w:gridCol w:w="2975"/>
        <w:gridCol w:w="3329"/>
        <w:gridCol w:w="2239"/>
      </w:tblGrid>
      <w:tr w:rsidR="005C1EB7" w14:paraId="10626963" w14:textId="77777777">
        <w:tc>
          <w:tcPr>
            <w:tcW w:w="51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8259C6" w14:textId="77777777" w:rsidR="005C1EB7" w:rsidRDefault="00000000">
            <w:pPr>
              <w:widowControl w:val="0"/>
              <w:jc w:val="center"/>
              <w:rPr>
                <w:sz w:val="22"/>
                <w:szCs w:val="22"/>
              </w:rPr>
            </w:pPr>
            <w:r>
              <w:rPr>
                <w:sz w:val="22"/>
                <w:szCs w:val="22"/>
              </w:rPr>
              <w:t>Lp.</w:t>
            </w:r>
          </w:p>
        </w:tc>
        <w:tc>
          <w:tcPr>
            <w:tcW w:w="29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BAD1A0" w14:textId="77777777" w:rsidR="005C1EB7" w:rsidRDefault="00000000">
            <w:pPr>
              <w:widowControl w:val="0"/>
              <w:jc w:val="center"/>
              <w:rPr>
                <w:sz w:val="22"/>
                <w:szCs w:val="22"/>
              </w:rPr>
            </w:pPr>
            <w:r>
              <w:rPr>
                <w:sz w:val="22"/>
                <w:szCs w:val="22"/>
              </w:rPr>
              <w:t>Imię i nazwisko inspektora</w:t>
            </w:r>
          </w:p>
        </w:tc>
        <w:tc>
          <w:tcPr>
            <w:tcW w:w="33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08D903" w14:textId="77777777" w:rsidR="005C1EB7" w:rsidRDefault="00000000">
            <w:pPr>
              <w:widowControl w:val="0"/>
              <w:jc w:val="center"/>
              <w:rPr>
                <w:sz w:val="22"/>
                <w:szCs w:val="22"/>
              </w:rPr>
            </w:pPr>
            <w:r>
              <w:rPr>
                <w:sz w:val="22"/>
                <w:szCs w:val="22"/>
              </w:rPr>
              <w:t>Specjalność/</w:t>
            </w:r>
          </w:p>
          <w:p w14:paraId="077A4BE4" w14:textId="77777777" w:rsidR="005C1EB7" w:rsidRDefault="00000000">
            <w:pPr>
              <w:widowControl w:val="0"/>
              <w:jc w:val="center"/>
              <w:rPr>
                <w:sz w:val="22"/>
                <w:szCs w:val="22"/>
              </w:rPr>
            </w:pPr>
            <w:r>
              <w:rPr>
                <w:sz w:val="22"/>
                <w:szCs w:val="22"/>
              </w:rPr>
              <w:t>Nr uprawnień</w:t>
            </w:r>
          </w:p>
        </w:tc>
        <w:tc>
          <w:tcPr>
            <w:tcW w:w="22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BE30C8" w14:textId="77777777" w:rsidR="005C1EB7" w:rsidRDefault="00000000">
            <w:pPr>
              <w:widowControl w:val="0"/>
              <w:jc w:val="center"/>
              <w:rPr>
                <w:sz w:val="22"/>
                <w:szCs w:val="22"/>
              </w:rPr>
            </w:pPr>
            <w:r>
              <w:rPr>
                <w:sz w:val="22"/>
                <w:szCs w:val="22"/>
              </w:rPr>
              <w:t>podpis</w:t>
            </w:r>
          </w:p>
        </w:tc>
      </w:tr>
      <w:tr w:rsidR="005C1EB7" w14:paraId="770E1BC2" w14:textId="77777777">
        <w:tc>
          <w:tcPr>
            <w:tcW w:w="516" w:type="dxa"/>
            <w:tcBorders>
              <w:top w:val="single" w:sz="4" w:space="0" w:color="000000"/>
              <w:left w:val="single" w:sz="4" w:space="0" w:color="000000"/>
              <w:bottom w:val="single" w:sz="4" w:space="0" w:color="000000"/>
              <w:right w:val="single" w:sz="4" w:space="0" w:color="000000"/>
            </w:tcBorders>
            <w:vAlign w:val="center"/>
          </w:tcPr>
          <w:p w14:paraId="2A71B0D7" w14:textId="77777777" w:rsidR="005C1EB7" w:rsidRDefault="00000000">
            <w:pPr>
              <w:widowControl w:val="0"/>
              <w:jc w:val="center"/>
              <w:rPr>
                <w:sz w:val="22"/>
                <w:szCs w:val="22"/>
              </w:rPr>
            </w:pPr>
            <w:r>
              <w:rPr>
                <w:sz w:val="22"/>
                <w:szCs w:val="22"/>
              </w:rPr>
              <w:t>1</w:t>
            </w:r>
          </w:p>
        </w:tc>
        <w:tc>
          <w:tcPr>
            <w:tcW w:w="2975" w:type="dxa"/>
            <w:tcBorders>
              <w:top w:val="single" w:sz="4" w:space="0" w:color="000000"/>
              <w:left w:val="single" w:sz="4" w:space="0" w:color="000000"/>
              <w:bottom w:val="single" w:sz="4" w:space="0" w:color="000000"/>
              <w:right w:val="single" w:sz="4" w:space="0" w:color="000000"/>
            </w:tcBorders>
            <w:vAlign w:val="center"/>
          </w:tcPr>
          <w:p w14:paraId="6699F295" w14:textId="77777777" w:rsidR="005C1EB7" w:rsidRDefault="005C1EB7">
            <w:pPr>
              <w:widowControl w:val="0"/>
              <w:jc w:val="center"/>
              <w:rPr>
                <w:sz w:val="22"/>
                <w:szCs w:val="22"/>
              </w:rPr>
            </w:pPr>
          </w:p>
        </w:tc>
        <w:tc>
          <w:tcPr>
            <w:tcW w:w="3329" w:type="dxa"/>
            <w:tcBorders>
              <w:top w:val="single" w:sz="4" w:space="0" w:color="000000"/>
              <w:left w:val="single" w:sz="4" w:space="0" w:color="000000"/>
              <w:bottom w:val="single" w:sz="4" w:space="0" w:color="000000"/>
              <w:right w:val="single" w:sz="4" w:space="0" w:color="000000"/>
            </w:tcBorders>
            <w:vAlign w:val="center"/>
          </w:tcPr>
          <w:p w14:paraId="3AFC2D19" w14:textId="77777777" w:rsidR="005C1EB7" w:rsidRDefault="005C1EB7">
            <w:pPr>
              <w:widowControl w:val="0"/>
              <w:jc w:val="center"/>
              <w:rPr>
                <w:sz w:val="22"/>
                <w:szCs w:val="22"/>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775AF24B" w14:textId="77777777" w:rsidR="005C1EB7" w:rsidRDefault="005C1EB7">
            <w:pPr>
              <w:widowControl w:val="0"/>
              <w:jc w:val="center"/>
              <w:rPr>
                <w:sz w:val="22"/>
                <w:szCs w:val="22"/>
              </w:rPr>
            </w:pPr>
          </w:p>
        </w:tc>
      </w:tr>
      <w:tr w:rsidR="005C1EB7" w14:paraId="577BBA87" w14:textId="77777777">
        <w:tc>
          <w:tcPr>
            <w:tcW w:w="516" w:type="dxa"/>
            <w:tcBorders>
              <w:top w:val="single" w:sz="4" w:space="0" w:color="000000"/>
              <w:left w:val="single" w:sz="4" w:space="0" w:color="000000"/>
              <w:bottom w:val="single" w:sz="4" w:space="0" w:color="000000"/>
              <w:right w:val="single" w:sz="4" w:space="0" w:color="000000"/>
            </w:tcBorders>
            <w:vAlign w:val="center"/>
          </w:tcPr>
          <w:p w14:paraId="734BCCB2" w14:textId="77777777" w:rsidR="005C1EB7" w:rsidRDefault="00000000">
            <w:pPr>
              <w:widowControl w:val="0"/>
              <w:jc w:val="center"/>
              <w:rPr>
                <w:sz w:val="22"/>
                <w:szCs w:val="22"/>
              </w:rPr>
            </w:pPr>
            <w:r>
              <w:rPr>
                <w:sz w:val="22"/>
                <w:szCs w:val="22"/>
              </w:rPr>
              <w:t>2</w:t>
            </w:r>
          </w:p>
        </w:tc>
        <w:tc>
          <w:tcPr>
            <w:tcW w:w="2975" w:type="dxa"/>
            <w:tcBorders>
              <w:top w:val="single" w:sz="4" w:space="0" w:color="000000"/>
              <w:left w:val="single" w:sz="4" w:space="0" w:color="000000"/>
              <w:bottom w:val="single" w:sz="4" w:space="0" w:color="000000"/>
              <w:right w:val="single" w:sz="4" w:space="0" w:color="000000"/>
            </w:tcBorders>
            <w:vAlign w:val="center"/>
          </w:tcPr>
          <w:p w14:paraId="3DF8C62B" w14:textId="77777777" w:rsidR="005C1EB7" w:rsidRDefault="005C1EB7">
            <w:pPr>
              <w:widowControl w:val="0"/>
              <w:jc w:val="center"/>
              <w:rPr>
                <w:sz w:val="22"/>
                <w:szCs w:val="22"/>
              </w:rPr>
            </w:pPr>
          </w:p>
        </w:tc>
        <w:tc>
          <w:tcPr>
            <w:tcW w:w="3329" w:type="dxa"/>
            <w:tcBorders>
              <w:top w:val="single" w:sz="4" w:space="0" w:color="000000"/>
              <w:left w:val="single" w:sz="4" w:space="0" w:color="000000"/>
              <w:bottom w:val="single" w:sz="4" w:space="0" w:color="000000"/>
              <w:right w:val="single" w:sz="4" w:space="0" w:color="000000"/>
            </w:tcBorders>
            <w:vAlign w:val="center"/>
          </w:tcPr>
          <w:p w14:paraId="0BD7430E" w14:textId="77777777" w:rsidR="005C1EB7" w:rsidRDefault="005C1EB7">
            <w:pPr>
              <w:widowControl w:val="0"/>
              <w:jc w:val="center"/>
              <w:rPr>
                <w:sz w:val="22"/>
                <w:szCs w:val="22"/>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5C3424FC" w14:textId="77777777" w:rsidR="005C1EB7" w:rsidRDefault="005C1EB7">
            <w:pPr>
              <w:widowControl w:val="0"/>
              <w:jc w:val="center"/>
              <w:rPr>
                <w:sz w:val="22"/>
                <w:szCs w:val="22"/>
              </w:rPr>
            </w:pPr>
          </w:p>
        </w:tc>
      </w:tr>
    </w:tbl>
    <w:p w14:paraId="40AFA4DC" w14:textId="77777777" w:rsidR="005C1EB7" w:rsidRDefault="005C1EB7">
      <w:pPr>
        <w:rPr>
          <w:sz w:val="22"/>
          <w:szCs w:val="22"/>
        </w:rPr>
      </w:pPr>
    </w:p>
    <w:p w14:paraId="2D546144"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w związku z treścią ust. 5-9 oświadcza, że:</w:t>
      </w:r>
    </w:p>
    <w:p w14:paraId="19244346" w14:textId="77777777" w:rsidR="005C1EB7" w:rsidRDefault="00000000">
      <w:pPr>
        <w:numPr>
          <w:ilvl w:val="1"/>
          <w:numId w:val="30"/>
        </w:numPr>
        <w:suppressAutoHyphens w:val="0"/>
        <w:ind w:left="1418" w:hanging="1058"/>
        <w:jc w:val="both"/>
        <w:rPr>
          <w:sz w:val="22"/>
          <w:szCs w:val="22"/>
        </w:rPr>
      </w:pPr>
      <w:r>
        <w:rPr>
          <w:sz w:val="22"/>
          <w:szCs w:val="22"/>
        </w:rPr>
        <w:t>inwestycja spełnia warunki potrzebne do zawiadomienia o zakończeniu robót budowlanych do PINB</w:t>
      </w:r>
    </w:p>
    <w:p w14:paraId="1F35988B" w14:textId="77777777" w:rsidR="005C1EB7" w:rsidRDefault="005C1EB7">
      <w:pPr>
        <w:ind w:left="360"/>
        <w:rPr>
          <w:sz w:val="22"/>
          <w:szCs w:val="22"/>
        </w:rPr>
      </w:pPr>
    </w:p>
    <w:p w14:paraId="6629C43E" w14:textId="77777777" w:rsidR="005C1EB7" w:rsidRDefault="00000000">
      <w:pPr>
        <w:numPr>
          <w:ilvl w:val="0"/>
          <w:numId w:val="30"/>
        </w:numPr>
        <w:suppressAutoHyphens w:val="0"/>
        <w:ind w:left="709" w:hanging="709"/>
        <w:jc w:val="both"/>
        <w:rPr>
          <w:b/>
          <w:i/>
          <w:sz w:val="22"/>
          <w:szCs w:val="22"/>
        </w:rPr>
      </w:pPr>
      <w:r>
        <w:rPr>
          <w:b/>
          <w:i/>
          <w:sz w:val="22"/>
          <w:szCs w:val="22"/>
        </w:rPr>
        <w:t>CZĘŚĆ III</w:t>
      </w:r>
      <w:r>
        <w:rPr>
          <w:sz w:val="22"/>
          <w:szCs w:val="22"/>
        </w:rPr>
        <w:t xml:space="preserve">  Inwestycja posiada następującą charakterystykę:</w:t>
      </w:r>
    </w:p>
    <w:tbl>
      <w:tblPr>
        <w:tblpPr w:leftFromText="141" w:rightFromText="141" w:vertAnchor="text" w:horzAnchor="margin" w:tblpY="159"/>
        <w:tblW w:w="9293" w:type="dxa"/>
        <w:tblLayout w:type="fixed"/>
        <w:tblCellMar>
          <w:left w:w="70" w:type="dxa"/>
          <w:right w:w="70" w:type="dxa"/>
        </w:tblCellMar>
        <w:tblLook w:val="0000" w:firstRow="0" w:lastRow="0" w:firstColumn="0" w:lastColumn="0" w:noHBand="0" w:noVBand="0"/>
      </w:tblPr>
      <w:tblGrid>
        <w:gridCol w:w="540"/>
        <w:gridCol w:w="3311"/>
        <w:gridCol w:w="1187"/>
        <w:gridCol w:w="901"/>
        <w:gridCol w:w="1260"/>
        <w:gridCol w:w="1259"/>
        <w:gridCol w:w="835"/>
      </w:tblGrid>
      <w:tr w:rsidR="005C1EB7" w14:paraId="7809F0A9" w14:textId="77777777">
        <w:trPr>
          <w:trHeight w:val="416"/>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6B5A5DC1" w14:textId="77777777" w:rsidR="005C1EB7" w:rsidRDefault="00000000">
            <w:pPr>
              <w:widowControl w:val="0"/>
              <w:rPr>
                <w:b/>
                <w:sz w:val="22"/>
                <w:szCs w:val="22"/>
              </w:rPr>
            </w:pPr>
            <w:r>
              <w:rPr>
                <w:b/>
                <w:sz w:val="22"/>
                <w:szCs w:val="22"/>
              </w:rPr>
              <w:t>Lp.</w:t>
            </w:r>
          </w:p>
        </w:tc>
        <w:tc>
          <w:tcPr>
            <w:tcW w:w="3311" w:type="dxa"/>
            <w:tcBorders>
              <w:top w:val="single" w:sz="4" w:space="0" w:color="000000"/>
              <w:left w:val="single" w:sz="4" w:space="0" w:color="000000"/>
              <w:bottom w:val="single" w:sz="4" w:space="0" w:color="000000"/>
              <w:right w:val="single" w:sz="4" w:space="0" w:color="000000"/>
            </w:tcBorders>
            <w:shd w:val="clear" w:color="auto" w:fill="A6A6A6"/>
          </w:tcPr>
          <w:p w14:paraId="04CBB026" w14:textId="77777777" w:rsidR="005C1EB7" w:rsidRDefault="00000000">
            <w:pPr>
              <w:widowControl w:val="0"/>
              <w:jc w:val="center"/>
              <w:rPr>
                <w:b/>
                <w:sz w:val="22"/>
                <w:szCs w:val="22"/>
              </w:rPr>
            </w:pPr>
            <w:r>
              <w:rPr>
                <w:b/>
                <w:sz w:val="22"/>
                <w:szCs w:val="22"/>
              </w:rPr>
              <w:t>Rodzaj elementu</w:t>
            </w:r>
          </w:p>
        </w:tc>
        <w:tc>
          <w:tcPr>
            <w:tcW w:w="1187" w:type="dxa"/>
            <w:tcBorders>
              <w:top w:val="single" w:sz="4" w:space="0" w:color="000000"/>
              <w:left w:val="single" w:sz="4" w:space="0" w:color="000000"/>
              <w:bottom w:val="single" w:sz="4" w:space="0" w:color="000000"/>
              <w:right w:val="single" w:sz="4" w:space="0" w:color="000000"/>
            </w:tcBorders>
            <w:shd w:val="clear" w:color="auto" w:fill="A6A6A6"/>
          </w:tcPr>
          <w:p w14:paraId="15315F2D" w14:textId="77777777" w:rsidR="005C1EB7" w:rsidRDefault="00000000">
            <w:pPr>
              <w:pStyle w:val="Nagwek2"/>
              <w:widowControl w:val="0"/>
              <w:numPr>
                <w:ilvl w:val="0"/>
                <w:numId w:val="0"/>
              </w:numPr>
              <w:spacing w:before="0" w:after="0"/>
              <w:jc w:val="center"/>
              <w:rPr>
                <w:rFonts w:cs="Times New Roman"/>
                <w:sz w:val="22"/>
                <w:szCs w:val="22"/>
              </w:rPr>
            </w:pPr>
            <w:r>
              <w:rPr>
                <w:rFonts w:cs="Times New Roman"/>
                <w:sz w:val="22"/>
                <w:szCs w:val="22"/>
              </w:rPr>
              <w:t>Jednostka</w:t>
            </w:r>
          </w:p>
          <w:p w14:paraId="221CEBC2" w14:textId="77777777" w:rsidR="005C1EB7" w:rsidRDefault="00000000">
            <w:pPr>
              <w:widowControl w:val="0"/>
              <w:jc w:val="center"/>
              <w:rPr>
                <w:b/>
                <w:sz w:val="22"/>
                <w:szCs w:val="22"/>
              </w:rPr>
            </w:pPr>
            <w:r>
              <w:rPr>
                <w:b/>
                <w:sz w:val="22"/>
                <w:szCs w:val="22"/>
              </w:rPr>
              <w:t>miary</w:t>
            </w:r>
          </w:p>
        </w:tc>
        <w:tc>
          <w:tcPr>
            <w:tcW w:w="901" w:type="dxa"/>
            <w:tcBorders>
              <w:top w:val="single" w:sz="4" w:space="0" w:color="000000"/>
              <w:left w:val="single" w:sz="4" w:space="0" w:color="000000"/>
              <w:bottom w:val="single" w:sz="4" w:space="0" w:color="000000"/>
              <w:right w:val="single" w:sz="4" w:space="0" w:color="000000"/>
            </w:tcBorders>
            <w:shd w:val="clear" w:color="auto" w:fill="A6A6A6"/>
          </w:tcPr>
          <w:p w14:paraId="4A8D43F9" w14:textId="77777777" w:rsidR="005C1EB7" w:rsidRDefault="00000000">
            <w:pPr>
              <w:widowControl w:val="0"/>
              <w:jc w:val="center"/>
              <w:rPr>
                <w:b/>
                <w:sz w:val="22"/>
                <w:szCs w:val="22"/>
              </w:rPr>
            </w:pPr>
            <w:r>
              <w:rPr>
                <w:b/>
                <w:sz w:val="22"/>
                <w:szCs w:val="22"/>
              </w:rPr>
              <w:t>Ilość</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14:paraId="287580C6" w14:textId="77777777" w:rsidR="005C1EB7" w:rsidRDefault="00000000">
            <w:pPr>
              <w:widowControl w:val="0"/>
              <w:jc w:val="center"/>
              <w:rPr>
                <w:b/>
                <w:sz w:val="22"/>
                <w:szCs w:val="22"/>
              </w:rPr>
            </w:pPr>
            <w:r>
              <w:rPr>
                <w:b/>
                <w:sz w:val="22"/>
                <w:szCs w:val="22"/>
              </w:rPr>
              <w:t>Koszt netto</w:t>
            </w:r>
          </w:p>
        </w:tc>
        <w:tc>
          <w:tcPr>
            <w:tcW w:w="1259" w:type="dxa"/>
            <w:tcBorders>
              <w:top w:val="single" w:sz="4" w:space="0" w:color="000000"/>
              <w:left w:val="single" w:sz="4" w:space="0" w:color="000000"/>
              <w:bottom w:val="single" w:sz="4" w:space="0" w:color="000000"/>
              <w:right w:val="single" w:sz="4" w:space="0" w:color="000000"/>
            </w:tcBorders>
            <w:shd w:val="clear" w:color="auto" w:fill="A6A6A6"/>
          </w:tcPr>
          <w:p w14:paraId="3ED9F330" w14:textId="77777777" w:rsidR="005C1EB7" w:rsidRDefault="00000000">
            <w:pPr>
              <w:widowControl w:val="0"/>
              <w:jc w:val="center"/>
              <w:rPr>
                <w:b/>
                <w:sz w:val="22"/>
                <w:szCs w:val="22"/>
              </w:rPr>
            </w:pPr>
            <w:r>
              <w:rPr>
                <w:b/>
                <w:sz w:val="22"/>
                <w:szCs w:val="22"/>
              </w:rPr>
              <w:t>Koszt brutto</w:t>
            </w:r>
          </w:p>
        </w:tc>
        <w:tc>
          <w:tcPr>
            <w:tcW w:w="835" w:type="dxa"/>
            <w:tcBorders>
              <w:top w:val="single" w:sz="4" w:space="0" w:color="000000"/>
              <w:left w:val="single" w:sz="4" w:space="0" w:color="000000"/>
              <w:bottom w:val="single" w:sz="4" w:space="0" w:color="000000"/>
              <w:right w:val="single" w:sz="4" w:space="0" w:color="000000"/>
            </w:tcBorders>
            <w:shd w:val="clear" w:color="auto" w:fill="A6A6A6"/>
          </w:tcPr>
          <w:p w14:paraId="4A534850" w14:textId="77777777" w:rsidR="005C1EB7" w:rsidRDefault="00000000">
            <w:pPr>
              <w:widowControl w:val="0"/>
              <w:jc w:val="center"/>
              <w:rPr>
                <w:b/>
                <w:sz w:val="22"/>
                <w:szCs w:val="22"/>
              </w:rPr>
            </w:pPr>
            <w:r>
              <w:rPr>
                <w:b/>
                <w:sz w:val="22"/>
                <w:szCs w:val="22"/>
              </w:rPr>
              <w:t>Uwagi</w:t>
            </w:r>
          </w:p>
        </w:tc>
      </w:tr>
      <w:tr w:rsidR="005C1EB7" w14:paraId="610FD551" w14:textId="77777777">
        <w:tc>
          <w:tcPr>
            <w:tcW w:w="539" w:type="dxa"/>
            <w:tcBorders>
              <w:top w:val="single" w:sz="4" w:space="0" w:color="000000"/>
              <w:left w:val="single" w:sz="4" w:space="0" w:color="000000"/>
              <w:bottom w:val="single" w:sz="4" w:space="0" w:color="000000"/>
              <w:right w:val="single" w:sz="4" w:space="0" w:color="000000"/>
            </w:tcBorders>
          </w:tcPr>
          <w:p w14:paraId="30628E2A" w14:textId="77777777" w:rsidR="005C1EB7" w:rsidRDefault="00000000">
            <w:pPr>
              <w:widowControl w:val="0"/>
              <w:rPr>
                <w:sz w:val="22"/>
                <w:szCs w:val="22"/>
              </w:rPr>
            </w:pPr>
            <w:r>
              <w:rPr>
                <w:sz w:val="22"/>
                <w:szCs w:val="22"/>
              </w:rPr>
              <w:t>1</w:t>
            </w:r>
          </w:p>
        </w:tc>
        <w:tc>
          <w:tcPr>
            <w:tcW w:w="3311" w:type="dxa"/>
            <w:tcBorders>
              <w:top w:val="single" w:sz="4" w:space="0" w:color="000000"/>
              <w:left w:val="single" w:sz="4" w:space="0" w:color="000000"/>
              <w:bottom w:val="single" w:sz="4" w:space="0" w:color="000000"/>
              <w:right w:val="single" w:sz="4" w:space="0" w:color="000000"/>
            </w:tcBorders>
          </w:tcPr>
          <w:p w14:paraId="4FF4A405"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77452795"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330C822E"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1EAECB7"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2C87DF54"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38F71DB" w14:textId="77777777" w:rsidR="005C1EB7" w:rsidRDefault="005C1EB7">
            <w:pPr>
              <w:widowControl w:val="0"/>
              <w:rPr>
                <w:sz w:val="22"/>
                <w:szCs w:val="22"/>
              </w:rPr>
            </w:pPr>
          </w:p>
        </w:tc>
      </w:tr>
      <w:tr w:rsidR="005C1EB7" w14:paraId="432F4720" w14:textId="77777777">
        <w:tc>
          <w:tcPr>
            <w:tcW w:w="539" w:type="dxa"/>
            <w:tcBorders>
              <w:top w:val="single" w:sz="4" w:space="0" w:color="000000"/>
              <w:left w:val="single" w:sz="4" w:space="0" w:color="000000"/>
              <w:bottom w:val="single" w:sz="4" w:space="0" w:color="000000"/>
              <w:right w:val="single" w:sz="4" w:space="0" w:color="000000"/>
            </w:tcBorders>
          </w:tcPr>
          <w:p w14:paraId="377780E2" w14:textId="77777777" w:rsidR="005C1EB7" w:rsidRDefault="00000000">
            <w:pPr>
              <w:widowControl w:val="0"/>
              <w:rPr>
                <w:sz w:val="22"/>
                <w:szCs w:val="22"/>
              </w:rPr>
            </w:pPr>
            <w:r>
              <w:rPr>
                <w:sz w:val="22"/>
                <w:szCs w:val="22"/>
              </w:rPr>
              <w:t>2</w:t>
            </w:r>
          </w:p>
        </w:tc>
        <w:tc>
          <w:tcPr>
            <w:tcW w:w="3311" w:type="dxa"/>
            <w:tcBorders>
              <w:top w:val="single" w:sz="4" w:space="0" w:color="000000"/>
              <w:left w:val="single" w:sz="4" w:space="0" w:color="000000"/>
              <w:bottom w:val="single" w:sz="4" w:space="0" w:color="000000"/>
              <w:right w:val="single" w:sz="4" w:space="0" w:color="000000"/>
            </w:tcBorders>
          </w:tcPr>
          <w:p w14:paraId="7E982C9F"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2EF4DDC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02EBF0AF"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07D2C90"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D2352A0"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F25AB73" w14:textId="77777777" w:rsidR="005C1EB7" w:rsidRDefault="005C1EB7">
            <w:pPr>
              <w:widowControl w:val="0"/>
              <w:rPr>
                <w:sz w:val="22"/>
                <w:szCs w:val="22"/>
              </w:rPr>
            </w:pPr>
          </w:p>
        </w:tc>
      </w:tr>
      <w:tr w:rsidR="005C1EB7" w14:paraId="784E4400" w14:textId="77777777">
        <w:tc>
          <w:tcPr>
            <w:tcW w:w="539" w:type="dxa"/>
            <w:tcBorders>
              <w:top w:val="single" w:sz="4" w:space="0" w:color="000000"/>
              <w:left w:val="single" w:sz="4" w:space="0" w:color="000000"/>
              <w:bottom w:val="single" w:sz="4" w:space="0" w:color="000000"/>
              <w:right w:val="single" w:sz="4" w:space="0" w:color="000000"/>
            </w:tcBorders>
          </w:tcPr>
          <w:p w14:paraId="07C86321" w14:textId="77777777" w:rsidR="005C1EB7" w:rsidRDefault="00000000">
            <w:pPr>
              <w:widowControl w:val="0"/>
              <w:rPr>
                <w:sz w:val="22"/>
                <w:szCs w:val="22"/>
              </w:rPr>
            </w:pPr>
            <w:r>
              <w:rPr>
                <w:sz w:val="22"/>
                <w:szCs w:val="22"/>
              </w:rPr>
              <w:t>3</w:t>
            </w:r>
          </w:p>
        </w:tc>
        <w:tc>
          <w:tcPr>
            <w:tcW w:w="3311" w:type="dxa"/>
            <w:tcBorders>
              <w:top w:val="single" w:sz="4" w:space="0" w:color="000000"/>
              <w:left w:val="single" w:sz="4" w:space="0" w:color="000000"/>
              <w:bottom w:val="single" w:sz="4" w:space="0" w:color="000000"/>
              <w:right w:val="single" w:sz="4" w:space="0" w:color="000000"/>
            </w:tcBorders>
          </w:tcPr>
          <w:p w14:paraId="2D8FADEC"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7C1014C4"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0FF9A1D6"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6C24151"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1550B192"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3B8EC4E" w14:textId="77777777" w:rsidR="005C1EB7" w:rsidRDefault="005C1EB7">
            <w:pPr>
              <w:widowControl w:val="0"/>
              <w:rPr>
                <w:sz w:val="22"/>
                <w:szCs w:val="22"/>
              </w:rPr>
            </w:pPr>
          </w:p>
        </w:tc>
      </w:tr>
      <w:tr w:rsidR="005C1EB7" w14:paraId="7C14D9B8" w14:textId="77777777">
        <w:tc>
          <w:tcPr>
            <w:tcW w:w="539" w:type="dxa"/>
            <w:tcBorders>
              <w:top w:val="single" w:sz="4" w:space="0" w:color="000000"/>
              <w:left w:val="single" w:sz="4" w:space="0" w:color="000000"/>
              <w:bottom w:val="single" w:sz="4" w:space="0" w:color="000000"/>
              <w:right w:val="single" w:sz="4" w:space="0" w:color="000000"/>
            </w:tcBorders>
          </w:tcPr>
          <w:p w14:paraId="6D93A1C4" w14:textId="77777777" w:rsidR="005C1EB7" w:rsidRDefault="00000000">
            <w:pPr>
              <w:widowControl w:val="0"/>
              <w:rPr>
                <w:sz w:val="22"/>
                <w:szCs w:val="22"/>
              </w:rPr>
            </w:pPr>
            <w:r>
              <w:rPr>
                <w:sz w:val="22"/>
                <w:szCs w:val="22"/>
              </w:rPr>
              <w:t>4</w:t>
            </w:r>
          </w:p>
        </w:tc>
        <w:tc>
          <w:tcPr>
            <w:tcW w:w="3311" w:type="dxa"/>
            <w:tcBorders>
              <w:top w:val="single" w:sz="4" w:space="0" w:color="000000"/>
              <w:left w:val="single" w:sz="4" w:space="0" w:color="000000"/>
              <w:bottom w:val="single" w:sz="4" w:space="0" w:color="000000"/>
              <w:right w:val="single" w:sz="4" w:space="0" w:color="000000"/>
            </w:tcBorders>
          </w:tcPr>
          <w:p w14:paraId="53B1E073"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69FC8C8B"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18A89880"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6EF1E79" w14:textId="77777777" w:rsidR="005C1EB7" w:rsidRDefault="005C1EB7">
            <w:pPr>
              <w:pStyle w:val="Stopka"/>
              <w:widowControl w:val="0"/>
              <w:tabs>
                <w:tab w:val="clear" w:pos="4536"/>
                <w:tab w:val="clear" w:pos="9072"/>
              </w:tabs>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6E70D5BB"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9C45599" w14:textId="77777777" w:rsidR="005C1EB7" w:rsidRDefault="005C1EB7">
            <w:pPr>
              <w:widowControl w:val="0"/>
              <w:rPr>
                <w:sz w:val="22"/>
                <w:szCs w:val="22"/>
              </w:rPr>
            </w:pPr>
          </w:p>
        </w:tc>
      </w:tr>
      <w:tr w:rsidR="005C1EB7" w14:paraId="6B9DC443" w14:textId="77777777">
        <w:tc>
          <w:tcPr>
            <w:tcW w:w="539" w:type="dxa"/>
            <w:tcBorders>
              <w:top w:val="single" w:sz="4" w:space="0" w:color="000000"/>
              <w:left w:val="single" w:sz="4" w:space="0" w:color="000000"/>
              <w:bottom w:val="single" w:sz="4" w:space="0" w:color="000000"/>
              <w:right w:val="single" w:sz="4" w:space="0" w:color="000000"/>
            </w:tcBorders>
          </w:tcPr>
          <w:p w14:paraId="46F173E2" w14:textId="77777777" w:rsidR="005C1EB7" w:rsidRDefault="00000000">
            <w:pPr>
              <w:widowControl w:val="0"/>
              <w:rPr>
                <w:sz w:val="22"/>
                <w:szCs w:val="22"/>
              </w:rPr>
            </w:pPr>
            <w:r>
              <w:rPr>
                <w:sz w:val="22"/>
                <w:szCs w:val="22"/>
              </w:rPr>
              <w:t>5</w:t>
            </w:r>
          </w:p>
        </w:tc>
        <w:tc>
          <w:tcPr>
            <w:tcW w:w="3311" w:type="dxa"/>
            <w:tcBorders>
              <w:top w:val="single" w:sz="4" w:space="0" w:color="000000"/>
              <w:left w:val="single" w:sz="4" w:space="0" w:color="000000"/>
              <w:bottom w:val="single" w:sz="4" w:space="0" w:color="000000"/>
              <w:right w:val="single" w:sz="4" w:space="0" w:color="000000"/>
            </w:tcBorders>
          </w:tcPr>
          <w:p w14:paraId="37F791AC"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2F9C54E4"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1B718DC4"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E5850FF" w14:textId="77777777" w:rsidR="005C1EB7" w:rsidRDefault="005C1EB7">
            <w:pPr>
              <w:pStyle w:val="Stopka"/>
              <w:widowControl w:val="0"/>
              <w:tabs>
                <w:tab w:val="clear" w:pos="4536"/>
                <w:tab w:val="clear" w:pos="9072"/>
              </w:tabs>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D283AB3"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1B60CCCE" w14:textId="77777777" w:rsidR="005C1EB7" w:rsidRDefault="005C1EB7">
            <w:pPr>
              <w:widowControl w:val="0"/>
              <w:rPr>
                <w:sz w:val="22"/>
                <w:szCs w:val="22"/>
              </w:rPr>
            </w:pPr>
          </w:p>
        </w:tc>
      </w:tr>
      <w:tr w:rsidR="005C1EB7" w14:paraId="4E838787" w14:textId="77777777">
        <w:tc>
          <w:tcPr>
            <w:tcW w:w="539" w:type="dxa"/>
            <w:tcBorders>
              <w:top w:val="single" w:sz="4" w:space="0" w:color="000000"/>
              <w:left w:val="single" w:sz="4" w:space="0" w:color="000000"/>
              <w:bottom w:val="single" w:sz="4" w:space="0" w:color="000000"/>
              <w:right w:val="single" w:sz="4" w:space="0" w:color="000000"/>
            </w:tcBorders>
          </w:tcPr>
          <w:p w14:paraId="1E7F3ED8" w14:textId="77777777" w:rsidR="005C1EB7" w:rsidRDefault="00000000">
            <w:pPr>
              <w:widowControl w:val="0"/>
              <w:rPr>
                <w:sz w:val="22"/>
                <w:szCs w:val="22"/>
              </w:rPr>
            </w:pPr>
            <w:r>
              <w:rPr>
                <w:sz w:val="22"/>
                <w:szCs w:val="22"/>
              </w:rPr>
              <w:t>6</w:t>
            </w:r>
          </w:p>
        </w:tc>
        <w:tc>
          <w:tcPr>
            <w:tcW w:w="3311" w:type="dxa"/>
            <w:tcBorders>
              <w:top w:val="single" w:sz="4" w:space="0" w:color="000000"/>
              <w:left w:val="single" w:sz="4" w:space="0" w:color="000000"/>
              <w:bottom w:val="single" w:sz="4" w:space="0" w:color="000000"/>
              <w:right w:val="single" w:sz="4" w:space="0" w:color="000000"/>
            </w:tcBorders>
          </w:tcPr>
          <w:p w14:paraId="129AABBB" w14:textId="77777777" w:rsidR="005C1EB7" w:rsidRDefault="005C1EB7">
            <w:pPr>
              <w:pStyle w:val="Stopka"/>
              <w:widowControl w:val="0"/>
              <w:tabs>
                <w:tab w:val="clear" w:pos="4536"/>
                <w:tab w:val="clear" w:pos="9072"/>
              </w:tabs>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52BACE7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638EB704"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50FF8DB"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00CAD2B0"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0001576C" w14:textId="77777777" w:rsidR="005C1EB7" w:rsidRDefault="005C1EB7">
            <w:pPr>
              <w:widowControl w:val="0"/>
              <w:rPr>
                <w:sz w:val="22"/>
                <w:szCs w:val="22"/>
              </w:rPr>
            </w:pPr>
          </w:p>
        </w:tc>
      </w:tr>
      <w:tr w:rsidR="005C1EB7" w14:paraId="43AF608B" w14:textId="77777777">
        <w:tc>
          <w:tcPr>
            <w:tcW w:w="539" w:type="dxa"/>
            <w:tcBorders>
              <w:top w:val="single" w:sz="4" w:space="0" w:color="000000"/>
              <w:left w:val="single" w:sz="4" w:space="0" w:color="000000"/>
              <w:bottom w:val="single" w:sz="4" w:space="0" w:color="000000"/>
              <w:right w:val="single" w:sz="4" w:space="0" w:color="000000"/>
            </w:tcBorders>
          </w:tcPr>
          <w:p w14:paraId="26F31B59" w14:textId="77777777" w:rsidR="005C1EB7" w:rsidRDefault="00000000">
            <w:pPr>
              <w:widowControl w:val="0"/>
              <w:rPr>
                <w:sz w:val="22"/>
                <w:szCs w:val="22"/>
              </w:rPr>
            </w:pPr>
            <w:r>
              <w:rPr>
                <w:sz w:val="22"/>
                <w:szCs w:val="22"/>
              </w:rPr>
              <w:t>7</w:t>
            </w:r>
          </w:p>
        </w:tc>
        <w:tc>
          <w:tcPr>
            <w:tcW w:w="3311" w:type="dxa"/>
            <w:tcBorders>
              <w:top w:val="single" w:sz="4" w:space="0" w:color="000000"/>
              <w:left w:val="single" w:sz="4" w:space="0" w:color="000000"/>
              <w:bottom w:val="single" w:sz="4" w:space="0" w:color="000000"/>
              <w:right w:val="single" w:sz="4" w:space="0" w:color="000000"/>
            </w:tcBorders>
          </w:tcPr>
          <w:p w14:paraId="576CF5F4"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0A247C9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34CB81DF"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E420E84"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733DB3C"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2B6E5B40" w14:textId="77777777" w:rsidR="005C1EB7" w:rsidRDefault="005C1EB7">
            <w:pPr>
              <w:widowControl w:val="0"/>
              <w:rPr>
                <w:sz w:val="22"/>
                <w:szCs w:val="22"/>
              </w:rPr>
            </w:pPr>
          </w:p>
        </w:tc>
      </w:tr>
      <w:tr w:rsidR="005C1EB7" w14:paraId="36223B73" w14:textId="77777777">
        <w:trPr>
          <w:cantSplit/>
          <w:trHeight w:val="269"/>
        </w:trPr>
        <w:tc>
          <w:tcPr>
            <w:tcW w:w="3850" w:type="dxa"/>
            <w:gridSpan w:val="2"/>
            <w:tcBorders>
              <w:top w:val="single" w:sz="4" w:space="0" w:color="000000"/>
              <w:left w:val="single" w:sz="4" w:space="0" w:color="000000"/>
              <w:bottom w:val="single" w:sz="4" w:space="0" w:color="000000"/>
              <w:right w:val="single" w:sz="4" w:space="0" w:color="000000"/>
            </w:tcBorders>
          </w:tcPr>
          <w:p w14:paraId="3A179A79" w14:textId="77777777" w:rsidR="005C1EB7" w:rsidRDefault="00000000">
            <w:pPr>
              <w:pStyle w:val="Nagwek1"/>
              <w:widowControl w:val="0"/>
              <w:rPr>
                <w:rFonts w:cs="Times New Roman"/>
                <w:sz w:val="22"/>
                <w:szCs w:val="22"/>
              </w:rPr>
            </w:pPr>
            <w:bookmarkStart w:id="44" w:name="_Toc478119060"/>
            <w:bookmarkStart w:id="45" w:name="_Toc478118414"/>
            <w:bookmarkStart w:id="46" w:name="_Toc478118400"/>
            <w:bookmarkStart w:id="47" w:name="_Toc478118386"/>
            <w:bookmarkStart w:id="48" w:name="_Toc400535239"/>
            <w:r>
              <w:rPr>
                <w:rFonts w:cs="Times New Roman"/>
                <w:sz w:val="22"/>
                <w:szCs w:val="22"/>
              </w:rPr>
              <w:t>Razem</w:t>
            </w:r>
            <w:bookmarkEnd w:id="44"/>
            <w:bookmarkEnd w:id="45"/>
            <w:bookmarkEnd w:id="46"/>
            <w:bookmarkEnd w:id="47"/>
            <w:bookmarkEnd w:id="48"/>
          </w:p>
        </w:tc>
        <w:tc>
          <w:tcPr>
            <w:tcW w:w="1187" w:type="dxa"/>
            <w:tcBorders>
              <w:top w:val="single" w:sz="4" w:space="0" w:color="000000"/>
              <w:left w:val="single" w:sz="4" w:space="0" w:color="000000"/>
              <w:bottom w:val="single" w:sz="4" w:space="0" w:color="000000"/>
              <w:right w:val="single" w:sz="4" w:space="0" w:color="000000"/>
            </w:tcBorders>
          </w:tcPr>
          <w:p w14:paraId="368DF5F7" w14:textId="77777777" w:rsidR="005C1EB7" w:rsidRDefault="005C1EB7">
            <w:pPr>
              <w:widowControl w:val="0"/>
              <w:jc w:val="center"/>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7F21CEAE" w14:textId="77777777" w:rsidR="005C1EB7" w:rsidRDefault="005C1EB7">
            <w:pPr>
              <w:widowControl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F02F421"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3F5C66D6"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6E1F935" w14:textId="77777777" w:rsidR="005C1EB7" w:rsidRDefault="005C1EB7">
            <w:pPr>
              <w:widowControl w:val="0"/>
              <w:rPr>
                <w:sz w:val="22"/>
                <w:szCs w:val="22"/>
              </w:rPr>
            </w:pPr>
          </w:p>
        </w:tc>
      </w:tr>
    </w:tbl>
    <w:p w14:paraId="5A4F7268" w14:textId="77777777" w:rsidR="005C1EB7" w:rsidRDefault="005C1EB7">
      <w:pPr>
        <w:rPr>
          <w:sz w:val="22"/>
          <w:szCs w:val="22"/>
        </w:rPr>
      </w:pPr>
    </w:p>
    <w:p w14:paraId="34E4F27F" w14:textId="77777777" w:rsidR="005C1EB7" w:rsidRDefault="00000000">
      <w:pPr>
        <w:numPr>
          <w:ilvl w:val="0"/>
          <w:numId w:val="30"/>
        </w:numPr>
        <w:suppressAutoHyphens w:val="0"/>
        <w:ind w:left="709" w:hanging="709"/>
        <w:jc w:val="both"/>
        <w:rPr>
          <w:sz w:val="22"/>
          <w:szCs w:val="22"/>
        </w:rPr>
      </w:pPr>
      <w:r>
        <w:rPr>
          <w:sz w:val="22"/>
          <w:szCs w:val="22"/>
        </w:rPr>
        <w:t xml:space="preserve">W związku z treścią zapisów Części I </w:t>
      </w:r>
      <w:proofErr w:type="spellStart"/>
      <w:r>
        <w:rPr>
          <w:sz w:val="22"/>
          <w:szCs w:val="22"/>
        </w:rPr>
        <w:t>i</w:t>
      </w:r>
      <w:proofErr w:type="spellEnd"/>
      <w:r>
        <w:rPr>
          <w:sz w:val="22"/>
          <w:szCs w:val="22"/>
        </w:rPr>
        <w:t xml:space="preserve"> II niniejszego protokołu, </w:t>
      </w:r>
      <w:r>
        <w:rPr>
          <w:b/>
          <w:sz w:val="22"/>
          <w:szCs w:val="22"/>
        </w:rPr>
        <w:t>Zamawiający</w:t>
      </w:r>
      <w:r>
        <w:rPr>
          <w:sz w:val="22"/>
          <w:szCs w:val="22"/>
        </w:rPr>
        <w:t xml:space="preserve"> uznaje inwestycję wg ww. zakresu rzeczowego za odebraną.</w:t>
      </w:r>
    </w:p>
    <w:p w14:paraId="4E37CF7F" w14:textId="77777777" w:rsidR="005C1EB7" w:rsidRDefault="005C1EB7">
      <w:pPr>
        <w:jc w:val="center"/>
        <w:rPr>
          <w:i/>
          <w:sz w:val="22"/>
          <w:szCs w:val="22"/>
          <w:vertAlign w:val="superscript"/>
        </w:rPr>
      </w:pPr>
    </w:p>
    <w:p w14:paraId="4E20216A" w14:textId="77777777" w:rsidR="005C1EB7" w:rsidRDefault="00000000">
      <w:pPr>
        <w:ind w:firstLine="284"/>
        <w:rPr>
          <w:b/>
          <w:i/>
          <w:sz w:val="22"/>
          <w:szCs w:val="22"/>
        </w:rPr>
      </w:pPr>
      <w:r>
        <w:rPr>
          <w:b/>
          <w:i/>
          <w:sz w:val="22"/>
          <w:szCs w:val="22"/>
        </w:rPr>
        <w:t>CZEŚĆ IV</w:t>
      </w:r>
    </w:p>
    <w:p w14:paraId="41AEB706" w14:textId="77777777" w:rsidR="005C1EB7" w:rsidRDefault="00000000">
      <w:pPr>
        <w:numPr>
          <w:ilvl w:val="0"/>
          <w:numId w:val="30"/>
        </w:numPr>
        <w:suppressAutoHyphens w:val="0"/>
        <w:ind w:left="284" w:hanging="284"/>
        <w:jc w:val="both"/>
        <w:rPr>
          <w:sz w:val="22"/>
          <w:szCs w:val="22"/>
        </w:rPr>
      </w:pPr>
      <w:r>
        <w:rPr>
          <w:b/>
          <w:sz w:val="22"/>
          <w:szCs w:val="22"/>
        </w:rPr>
        <w:t>Zamawiający</w:t>
      </w:r>
      <w:r>
        <w:rPr>
          <w:sz w:val="22"/>
          <w:szCs w:val="22"/>
        </w:rPr>
        <w:t xml:space="preserve"> stwierdza, że inwestycja odpowiada przeznaczeniu i jest gotowa do użytku (eksploatacji).</w:t>
      </w:r>
    </w:p>
    <w:p w14:paraId="66B04103" w14:textId="77777777" w:rsidR="005C1EB7" w:rsidRDefault="005C1EB7">
      <w:pPr>
        <w:rPr>
          <w:sz w:val="22"/>
          <w:szCs w:val="22"/>
        </w:rPr>
      </w:pPr>
    </w:p>
    <w:p w14:paraId="12BAF625" w14:textId="77777777" w:rsidR="005C1EB7" w:rsidRDefault="00000000">
      <w:pPr>
        <w:numPr>
          <w:ilvl w:val="0"/>
          <w:numId w:val="30"/>
        </w:numPr>
        <w:suppressAutoHyphens w:val="0"/>
        <w:ind w:hanging="720"/>
        <w:jc w:val="both"/>
        <w:rPr>
          <w:sz w:val="22"/>
          <w:szCs w:val="22"/>
        </w:rPr>
      </w:pPr>
      <w:r>
        <w:rPr>
          <w:b/>
          <w:sz w:val="22"/>
          <w:szCs w:val="22"/>
        </w:rPr>
        <w:t xml:space="preserve">Strony </w:t>
      </w:r>
      <w:r>
        <w:rPr>
          <w:sz w:val="22"/>
          <w:szCs w:val="22"/>
        </w:rPr>
        <w:t>zgodnie oświadczają, że bieg udzielonej przez Wykonawcę gwarancji i rękojmi rozpoczyna się z………………r.;</w:t>
      </w:r>
    </w:p>
    <w:p w14:paraId="2981AC0E" w14:textId="77777777" w:rsidR="005C1EB7" w:rsidRDefault="005C1EB7">
      <w:pPr>
        <w:ind w:left="709"/>
        <w:rPr>
          <w:sz w:val="22"/>
          <w:szCs w:val="22"/>
        </w:rPr>
      </w:pPr>
    </w:p>
    <w:p w14:paraId="6EB25AEB" w14:textId="77777777" w:rsidR="005C1EB7" w:rsidRDefault="00000000">
      <w:pPr>
        <w:ind w:firstLine="284"/>
        <w:rPr>
          <w:b/>
          <w:i/>
          <w:sz w:val="22"/>
          <w:szCs w:val="22"/>
        </w:rPr>
      </w:pPr>
      <w:r>
        <w:rPr>
          <w:b/>
          <w:i/>
          <w:sz w:val="22"/>
          <w:szCs w:val="22"/>
        </w:rPr>
        <w:t>CZĘŚĆ V</w:t>
      </w:r>
    </w:p>
    <w:p w14:paraId="4B56CE4D" w14:textId="77777777" w:rsidR="005C1EB7" w:rsidRDefault="00000000">
      <w:pPr>
        <w:numPr>
          <w:ilvl w:val="0"/>
          <w:numId w:val="30"/>
        </w:numPr>
        <w:suppressAutoHyphens w:val="0"/>
        <w:ind w:left="284" w:hanging="284"/>
        <w:jc w:val="both"/>
        <w:rPr>
          <w:sz w:val="22"/>
          <w:szCs w:val="22"/>
        </w:rPr>
      </w:pPr>
      <w:r>
        <w:rPr>
          <w:sz w:val="22"/>
          <w:szCs w:val="22"/>
        </w:rPr>
        <w:t>Uwagi do protokołu:</w:t>
      </w:r>
    </w:p>
    <w:p w14:paraId="5C352D39" w14:textId="77777777" w:rsidR="005C1EB7" w:rsidRDefault="00000000">
      <w:pPr>
        <w:tabs>
          <w:tab w:val="left" w:pos="1080"/>
        </w:tabs>
        <w:ind w:left="1080"/>
        <w:rPr>
          <w:sz w:val="22"/>
          <w:szCs w:val="22"/>
        </w:rPr>
      </w:pPr>
      <w:r>
        <w:rPr>
          <w:sz w:val="22"/>
          <w:szCs w:val="22"/>
        </w:rPr>
        <w:t>………………………………………………………………………………………</w:t>
      </w:r>
    </w:p>
    <w:p w14:paraId="7F14C7F5" w14:textId="77777777" w:rsidR="005C1EB7" w:rsidRDefault="00000000">
      <w:pPr>
        <w:numPr>
          <w:ilvl w:val="0"/>
          <w:numId w:val="30"/>
        </w:numPr>
        <w:suppressAutoHyphens w:val="0"/>
        <w:ind w:left="284" w:hanging="284"/>
        <w:jc w:val="both"/>
        <w:rPr>
          <w:sz w:val="22"/>
          <w:szCs w:val="22"/>
        </w:rPr>
      </w:pPr>
      <w:r>
        <w:rPr>
          <w:sz w:val="22"/>
          <w:szCs w:val="22"/>
        </w:rPr>
        <w:t>Spis załączników:</w:t>
      </w:r>
    </w:p>
    <w:p w14:paraId="5B48038E" w14:textId="77777777" w:rsidR="005C1EB7" w:rsidRDefault="00000000">
      <w:pPr>
        <w:numPr>
          <w:ilvl w:val="1"/>
          <w:numId w:val="30"/>
        </w:numPr>
        <w:suppressAutoHyphens w:val="0"/>
        <w:jc w:val="both"/>
        <w:rPr>
          <w:sz w:val="22"/>
          <w:szCs w:val="22"/>
        </w:rPr>
      </w:pPr>
      <w:r>
        <w:rPr>
          <w:sz w:val="22"/>
          <w:szCs w:val="22"/>
        </w:rPr>
        <w:t>Zał. Nr 1 OPERAT KOLAUDACYJNY</w:t>
      </w:r>
      <w:r>
        <w:rPr>
          <w:i/>
          <w:sz w:val="22"/>
          <w:szCs w:val="22"/>
        </w:rPr>
        <w:t>;</w:t>
      </w:r>
    </w:p>
    <w:p w14:paraId="74BD3AAB" w14:textId="77777777" w:rsidR="005C1EB7" w:rsidRDefault="005C1EB7">
      <w:pPr>
        <w:ind w:left="720"/>
        <w:rPr>
          <w:sz w:val="22"/>
          <w:szCs w:val="22"/>
        </w:rPr>
      </w:pPr>
    </w:p>
    <w:p w14:paraId="1A80BB64" w14:textId="77777777" w:rsidR="005C1EB7" w:rsidRDefault="00000000">
      <w:pPr>
        <w:numPr>
          <w:ilvl w:val="0"/>
          <w:numId w:val="30"/>
        </w:numPr>
        <w:suppressAutoHyphens w:val="0"/>
        <w:ind w:left="284" w:hanging="284"/>
        <w:jc w:val="both"/>
        <w:rPr>
          <w:sz w:val="22"/>
          <w:szCs w:val="22"/>
        </w:rPr>
      </w:pPr>
      <w:r>
        <w:rPr>
          <w:sz w:val="22"/>
          <w:szCs w:val="22"/>
        </w:rPr>
        <w:t>Protokół sporządzono w 4 egzemplarzach z przeznaczeniem dla:</w:t>
      </w:r>
    </w:p>
    <w:p w14:paraId="57A1BC2D" w14:textId="77777777" w:rsidR="005C1EB7" w:rsidRDefault="00000000">
      <w:pPr>
        <w:ind w:left="720"/>
        <w:rPr>
          <w:sz w:val="22"/>
          <w:szCs w:val="22"/>
        </w:rPr>
      </w:pPr>
      <w:r>
        <w:rPr>
          <w:sz w:val="22"/>
          <w:szCs w:val="22"/>
        </w:rPr>
        <w:t>a) Zamawiającego – Gminy Świerzawa 2 egzemplarze</w:t>
      </w:r>
    </w:p>
    <w:p w14:paraId="72BCE3CF" w14:textId="77777777" w:rsidR="005C1EB7" w:rsidRDefault="00000000">
      <w:pPr>
        <w:ind w:left="720"/>
        <w:rPr>
          <w:sz w:val="22"/>
          <w:szCs w:val="22"/>
        </w:rPr>
      </w:pPr>
      <w:r>
        <w:rPr>
          <w:sz w:val="22"/>
          <w:szCs w:val="22"/>
        </w:rPr>
        <w:t xml:space="preserve">b) Wykonawcy – </w:t>
      </w:r>
    </w:p>
    <w:p w14:paraId="537C77C1" w14:textId="77777777" w:rsidR="005C1EB7" w:rsidRDefault="00000000">
      <w:pPr>
        <w:ind w:left="720"/>
        <w:rPr>
          <w:sz w:val="22"/>
          <w:szCs w:val="22"/>
        </w:rPr>
      </w:pPr>
      <w:r>
        <w:rPr>
          <w:sz w:val="22"/>
          <w:szCs w:val="22"/>
        </w:rPr>
        <w:t>c) Nadzór Inwestorski -</w:t>
      </w:r>
    </w:p>
    <w:p w14:paraId="690B152E" w14:textId="77777777" w:rsidR="005C1EB7" w:rsidRDefault="005C1EB7">
      <w:pPr>
        <w:ind w:left="720"/>
        <w:rPr>
          <w:i/>
          <w:sz w:val="22"/>
          <w:szCs w:val="22"/>
        </w:rPr>
      </w:pPr>
    </w:p>
    <w:p w14:paraId="69387F64" w14:textId="77777777" w:rsidR="005C1EB7" w:rsidRDefault="00000000">
      <w:pPr>
        <w:numPr>
          <w:ilvl w:val="0"/>
          <w:numId w:val="30"/>
        </w:numPr>
        <w:suppressAutoHyphens w:val="0"/>
        <w:ind w:left="284" w:hanging="284"/>
        <w:jc w:val="both"/>
        <w:rPr>
          <w:sz w:val="22"/>
          <w:szCs w:val="22"/>
        </w:rPr>
      </w:pPr>
      <w:r>
        <w:rPr>
          <w:sz w:val="22"/>
          <w:szCs w:val="22"/>
        </w:rPr>
        <w:t>Podpisy osób uczestniczących w dokumentowanych nin. protokołem czynnościach:</w:t>
      </w:r>
    </w:p>
    <w:p w14:paraId="377C1EEF" w14:textId="77777777" w:rsidR="005C1EB7" w:rsidRDefault="00000000">
      <w:pPr>
        <w:ind w:left="360"/>
        <w:rPr>
          <w:sz w:val="22"/>
          <w:szCs w:val="22"/>
        </w:rPr>
      </w:pPr>
      <w:r>
        <w:rPr>
          <w:b/>
          <w:sz w:val="22"/>
          <w:szCs w:val="22"/>
        </w:rPr>
        <w:t xml:space="preserve">Zamawiający Gmina Świerzawa </w:t>
      </w:r>
      <w:r>
        <w:rPr>
          <w:sz w:val="22"/>
          <w:szCs w:val="22"/>
        </w:rPr>
        <w:t>reprezentowany przez Komisję Odbiorową:</w:t>
      </w:r>
    </w:p>
    <w:p w14:paraId="2FBB771D" w14:textId="77777777" w:rsidR="005C1EB7" w:rsidRDefault="00000000">
      <w:pPr>
        <w:numPr>
          <w:ilvl w:val="1"/>
          <w:numId w:val="30"/>
        </w:numPr>
        <w:suppressAutoHyphens w:val="0"/>
        <w:jc w:val="both"/>
        <w:rPr>
          <w:sz w:val="22"/>
          <w:szCs w:val="22"/>
        </w:rPr>
      </w:pPr>
      <w:r>
        <w:rPr>
          <w:sz w:val="22"/>
          <w:szCs w:val="22"/>
        </w:rPr>
        <w:lastRenderedPageBreak/>
        <w:t>……………………………………</w:t>
      </w:r>
    </w:p>
    <w:p w14:paraId="45D56788" w14:textId="77777777" w:rsidR="005C1EB7" w:rsidRDefault="005C1EB7">
      <w:pPr>
        <w:ind w:left="360"/>
        <w:rPr>
          <w:sz w:val="22"/>
          <w:szCs w:val="22"/>
        </w:rPr>
      </w:pPr>
    </w:p>
    <w:p w14:paraId="26F197A3" w14:textId="77777777" w:rsidR="005C1EB7" w:rsidRDefault="00000000">
      <w:pPr>
        <w:numPr>
          <w:ilvl w:val="1"/>
          <w:numId w:val="30"/>
        </w:numPr>
        <w:suppressAutoHyphens w:val="0"/>
        <w:jc w:val="both"/>
        <w:rPr>
          <w:sz w:val="22"/>
          <w:szCs w:val="22"/>
        </w:rPr>
      </w:pPr>
      <w:r>
        <w:rPr>
          <w:sz w:val="22"/>
          <w:szCs w:val="22"/>
        </w:rPr>
        <w:t>……………………………………</w:t>
      </w:r>
    </w:p>
    <w:p w14:paraId="1D5309C8" w14:textId="77777777" w:rsidR="005C1EB7" w:rsidRDefault="005C1EB7">
      <w:pPr>
        <w:ind w:left="360"/>
        <w:rPr>
          <w:sz w:val="22"/>
          <w:szCs w:val="22"/>
        </w:rPr>
      </w:pPr>
    </w:p>
    <w:p w14:paraId="15AAEEAA" w14:textId="77777777" w:rsidR="005C1EB7" w:rsidRDefault="00000000">
      <w:pPr>
        <w:numPr>
          <w:ilvl w:val="1"/>
          <w:numId w:val="30"/>
        </w:numPr>
        <w:suppressAutoHyphens w:val="0"/>
        <w:jc w:val="both"/>
        <w:rPr>
          <w:sz w:val="22"/>
          <w:szCs w:val="22"/>
        </w:rPr>
      </w:pPr>
      <w:r>
        <w:rPr>
          <w:sz w:val="22"/>
          <w:szCs w:val="22"/>
        </w:rPr>
        <w:t>……………………………………</w:t>
      </w:r>
    </w:p>
    <w:p w14:paraId="59929B4A" w14:textId="77777777" w:rsidR="005C1EB7" w:rsidRDefault="005C1EB7">
      <w:pPr>
        <w:ind w:left="360"/>
        <w:rPr>
          <w:sz w:val="22"/>
          <w:szCs w:val="22"/>
        </w:rPr>
      </w:pPr>
    </w:p>
    <w:p w14:paraId="685C542D" w14:textId="77777777" w:rsidR="005C1EB7" w:rsidRDefault="00000000">
      <w:pPr>
        <w:numPr>
          <w:ilvl w:val="1"/>
          <w:numId w:val="30"/>
        </w:numPr>
        <w:suppressAutoHyphens w:val="0"/>
        <w:jc w:val="both"/>
        <w:rPr>
          <w:sz w:val="22"/>
          <w:szCs w:val="22"/>
        </w:rPr>
      </w:pPr>
      <w:r>
        <w:rPr>
          <w:sz w:val="22"/>
          <w:szCs w:val="22"/>
        </w:rPr>
        <w:t>……………………………………</w:t>
      </w:r>
    </w:p>
    <w:p w14:paraId="39162A93" w14:textId="77777777" w:rsidR="005C1EB7" w:rsidRDefault="005C1EB7">
      <w:pPr>
        <w:ind w:left="284"/>
        <w:rPr>
          <w:sz w:val="22"/>
          <w:szCs w:val="22"/>
          <w:vertAlign w:val="superscript"/>
        </w:rPr>
      </w:pPr>
    </w:p>
    <w:p w14:paraId="226C1648" w14:textId="77777777" w:rsidR="005C1EB7" w:rsidRDefault="00000000">
      <w:pPr>
        <w:ind w:left="284"/>
        <w:rPr>
          <w:sz w:val="22"/>
          <w:szCs w:val="22"/>
        </w:rPr>
      </w:pPr>
      <w:r>
        <w:rPr>
          <w:b/>
          <w:sz w:val="22"/>
          <w:szCs w:val="22"/>
        </w:rPr>
        <w:t>Wykonawca</w:t>
      </w:r>
      <w:r>
        <w:rPr>
          <w:sz w:val="22"/>
          <w:szCs w:val="22"/>
        </w:rPr>
        <w:t xml:space="preserve"> </w:t>
      </w:r>
      <w:r>
        <w:rPr>
          <w:b/>
          <w:sz w:val="22"/>
          <w:szCs w:val="22"/>
        </w:rPr>
        <w:t xml:space="preserve">    </w:t>
      </w:r>
      <w:r>
        <w:rPr>
          <w:sz w:val="22"/>
          <w:szCs w:val="22"/>
        </w:rPr>
        <w:t>reprezentowany przez:</w:t>
      </w:r>
    </w:p>
    <w:p w14:paraId="279F8992" w14:textId="77777777" w:rsidR="005C1EB7" w:rsidRDefault="005C1EB7">
      <w:pPr>
        <w:ind w:left="284"/>
        <w:rPr>
          <w:sz w:val="22"/>
          <w:szCs w:val="22"/>
        </w:rPr>
      </w:pPr>
    </w:p>
    <w:p w14:paraId="2E6D6F78" w14:textId="77777777" w:rsidR="005C1EB7" w:rsidRDefault="00000000">
      <w:pPr>
        <w:numPr>
          <w:ilvl w:val="1"/>
          <w:numId w:val="30"/>
        </w:numPr>
        <w:suppressAutoHyphens w:val="0"/>
        <w:jc w:val="both"/>
        <w:rPr>
          <w:sz w:val="22"/>
          <w:szCs w:val="22"/>
        </w:rPr>
      </w:pPr>
      <w:r>
        <w:rPr>
          <w:sz w:val="22"/>
          <w:szCs w:val="22"/>
        </w:rPr>
        <w:t>……………………………………</w:t>
      </w:r>
    </w:p>
    <w:p w14:paraId="375A28BC" w14:textId="77777777" w:rsidR="005C1EB7" w:rsidRDefault="00000000">
      <w:pPr>
        <w:numPr>
          <w:ilvl w:val="1"/>
          <w:numId w:val="30"/>
        </w:numPr>
        <w:suppressAutoHyphens w:val="0"/>
        <w:jc w:val="both"/>
        <w:rPr>
          <w:sz w:val="22"/>
          <w:szCs w:val="22"/>
        </w:rPr>
      </w:pPr>
      <w:r>
        <w:rPr>
          <w:sz w:val="22"/>
          <w:szCs w:val="22"/>
        </w:rPr>
        <w:t>……………………………………</w:t>
      </w:r>
    </w:p>
    <w:p w14:paraId="18D97B7B" w14:textId="77777777" w:rsidR="005C1EB7" w:rsidRDefault="005C1EB7">
      <w:pPr>
        <w:ind w:left="720"/>
        <w:rPr>
          <w:sz w:val="22"/>
          <w:szCs w:val="22"/>
        </w:rPr>
      </w:pPr>
    </w:p>
    <w:p w14:paraId="6A62E696" w14:textId="77777777" w:rsidR="005C1EB7" w:rsidRDefault="00000000">
      <w:pPr>
        <w:ind w:left="284"/>
        <w:rPr>
          <w:sz w:val="22"/>
          <w:szCs w:val="22"/>
        </w:rPr>
      </w:pPr>
      <w:r>
        <w:rPr>
          <w:b/>
          <w:sz w:val="22"/>
          <w:szCs w:val="22"/>
        </w:rPr>
        <w:t xml:space="preserve">Kierownik Budowy </w:t>
      </w:r>
      <w:r>
        <w:rPr>
          <w:b/>
          <w:sz w:val="22"/>
          <w:szCs w:val="22"/>
        </w:rPr>
        <w:tab/>
      </w:r>
      <w:r>
        <w:rPr>
          <w:sz w:val="22"/>
          <w:szCs w:val="22"/>
        </w:rPr>
        <w:t>……………………………………</w:t>
      </w:r>
    </w:p>
    <w:p w14:paraId="6F34FE94" w14:textId="77777777" w:rsidR="005C1EB7" w:rsidRDefault="005C1EB7">
      <w:pPr>
        <w:ind w:left="284"/>
        <w:jc w:val="center"/>
        <w:rPr>
          <w:i/>
          <w:sz w:val="22"/>
          <w:szCs w:val="22"/>
          <w:vertAlign w:val="superscript"/>
        </w:rPr>
      </w:pPr>
    </w:p>
    <w:p w14:paraId="5F1757CB" w14:textId="77777777" w:rsidR="005C1EB7" w:rsidRDefault="00000000">
      <w:pPr>
        <w:ind w:left="284"/>
        <w:rPr>
          <w:sz w:val="22"/>
          <w:szCs w:val="22"/>
        </w:rPr>
      </w:pPr>
      <w:r>
        <w:rPr>
          <w:b/>
          <w:sz w:val="22"/>
          <w:szCs w:val="22"/>
        </w:rPr>
        <w:t xml:space="preserve">Nadzór Inwestorski </w:t>
      </w:r>
      <w:r>
        <w:rPr>
          <w:sz w:val="22"/>
          <w:szCs w:val="22"/>
        </w:rPr>
        <w:t>……………….</w:t>
      </w:r>
      <w:r>
        <w:rPr>
          <w:b/>
          <w:sz w:val="22"/>
          <w:szCs w:val="22"/>
        </w:rPr>
        <w:t xml:space="preserve"> </w:t>
      </w:r>
      <w:r>
        <w:rPr>
          <w:sz w:val="22"/>
          <w:szCs w:val="22"/>
        </w:rPr>
        <w:t>oraz działający na jego zlecenie inspektorzy nadzoru:</w:t>
      </w:r>
    </w:p>
    <w:p w14:paraId="1D8FF378" w14:textId="77777777" w:rsidR="005C1EB7" w:rsidRDefault="005C1EB7">
      <w:pPr>
        <w:ind w:left="284"/>
        <w:rPr>
          <w:sz w:val="22"/>
          <w:szCs w:val="22"/>
        </w:rPr>
      </w:pPr>
    </w:p>
    <w:p w14:paraId="367C0B93" w14:textId="77777777" w:rsidR="005C1EB7" w:rsidRDefault="00000000">
      <w:pPr>
        <w:numPr>
          <w:ilvl w:val="1"/>
          <w:numId w:val="30"/>
        </w:numPr>
        <w:suppressAutoHyphens w:val="0"/>
        <w:jc w:val="both"/>
        <w:rPr>
          <w:sz w:val="22"/>
          <w:szCs w:val="22"/>
        </w:rPr>
      </w:pPr>
      <w:r>
        <w:rPr>
          <w:sz w:val="22"/>
          <w:szCs w:val="22"/>
        </w:rPr>
        <w:t>……………………………………</w:t>
      </w:r>
    </w:p>
    <w:p w14:paraId="4FD4DD18" w14:textId="77777777" w:rsidR="005C1EB7" w:rsidRDefault="00000000">
      <w:pPr>
        <w:numPr>
          <w:ilvl w:val="1"/>
          <w:numId w:val="30"/>
        </w:numPr>
        <w:suppressAutoHyphens w:val="0"/>
        <w:jc w:val="both"/>
        <w:rPr>
          <w:sz w:val="22"/>
          <w:szCs w:val="22"/>
        </w:rPr>
      </w:pPr>
      <w:r>
        <w:rPr>
          <w:sz w:val="22"/>
          <w:szCs w:val="22"/>
        </w:rPr>
        <w:t>……………………………………</w:t>
      </w:r>
    </w:p>
    <w:sectPr w:rsidR="005C1EB7">
      <w:headerReference w:type="default" r:id="rId13"/>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C450" w14:textId="77777777" w:rsidR="00B43032" w:rsidRDefault="00B43032">
      <w:r>
        <w:separator/>
      </w:r>
    </w:p>
  </w:endnote>
  <w:endnote w:type="continuationSeparator" w:id="0">
    <w:p w14:paraId="1513EA1C" w14:textId="77777777" w:rsidR="00B43032" w:rsidRDefault="00B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TimesNewRomanPS-Bold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8E17" w14:textId="77777777" w:rsidR="00B43032" w:rsidRDefault="00B43032">
      <w:r>
        <w:separator/>
      </w:r>
    </w:p>
  </w:footnote>
  <w:footnote w:type="continuationSeparator" w:id="0">
    <w:p w14:paraId="465C9FB1" w14:textId="77777777" w:rsidR="00B43032" w:rsidRDefault="00B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393" w14:textId="77777777" w:rsidR="005C1EB7" w:rsidRDefault="00000000">
    <w:pPr>
      <w:pStyle w:val="Nagwek"/>
      <w:rPr>
        <w:i/>
        <w:iCs/>
        <w:lang w:eastAsia="en-US"/>
      </w:rPr>
    </w:pPr>
    <w:r>
      <w:rPr>
        <w:i/>
        <w:iCs/>
        <w:noProof/>
        <w:lang w:eastAsia="en-US"/>
      </w:rPr>
      <w:drawing>
        <wp:anchor distT="0" distB="0" distL="0" distR="0" simplePos="0" relativeHeight="2" behindDoc="1" locked="0" layoutInCell="0" allowOverlap="1" wp14:anchorId="5DCB0BDE" wp14:editId="51931E63">
          <wp:simplePos x="0" y="0"/>
          <wp:positionH relativeFrom="column">
            <wp:posOffset>4706620</wp:posOffset>
          </wp:positionH>
          <wp:positionV relativeFrom="paragraph">
            <wp:posOffset>-429895</wp:posOffset>
          </wp:positionV>
          <wp:extent cx="1689100" cy="521970"/>
          <wp:effectExtent l="0" t="0" r="0" b="0"/>
          <wp:wrapNone/>
          <wp:docPr id="243400905" name="Obraz 24340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1"/>
                  <a:stretch>
                    <a:fillRect/>
                  </a:stretch>
                </pic:blipFill>
                <pic:spPr bwMode="auto">
                  <a:xfrm>
                    <a:off x="0" y="0"/>
                    <a:ext cx="1689100" cy="521970"/>
                  </a:xfrm>
                  <a:prstGeom prst="rect">
                    <a:avLst/>
                  </a:prstGeom>
                </pic:spPr>
              </pic:pic>
            </a:graphicData>
          </a:graphic>
        </wp:anchor>
      </w:drawing>
    </w:r>
    <w:r>
      <w:rPr>
        <w:i/>
        <w:iCs/>
        <w:noProof/>
        <w:lang w:eastAsia="en-US"/>
      </w:rPr>
      <w:drawing>
        <wp:anchor distT="0" distB="0" distL="0" distR="0" simplePos="0" relativeHeight="3" behindDoc="1" locked="0" layoutInCell="0" allowOverlap="1" wp14:anchorId="14019488" wp14:editId="1BABF3B5">
          <wp:simplePos x="0" y="0"/>
          <wp:positionH relativeFrom="column">
            <wp:posOffset>2997200</wp:posOffset>
          </wp:positionH>
          <wp:positionV relativeFrom="paragraph">
            <wp:posOffset>-345440</wp:posOffset>
          </wp:positionV>
          <wp:extent cx="1710055" cy="498475"/>
          <wp:effectExtent l="0" t="0" r="0" b="0"/>
          <wp:wrapNone/>
          <wp:docPr id="269432094" name="Obraz 26943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pic:cNvPicPr>
                    <a:picLocks noChangeAspect="1" noChangeArrowheads="1"/>
                  </pic:cNvPicPr>
                </pic:nvPicPr>
                <pic:blipFill>
                  <a:blip r:embed="rId2"/>
                  <a:stretch>
                    <a:fillRect/>
                  </a:stretch>
                </pic:blipFill>
                <pic:spPr bwMode="auto">
                  <a:xfrm>
                    <a:off x="0" y="0"/>
                    <a:ext cx="1710055" cy="498475"/>
                  </a:xfrm>
                  <a:prstGeom prst="rect">
                    <a:avLst/>
                  </a:prstGeom>
                </pic:spPr>
              </pic:pic>
            </a:graphicData>
          </a:graphic>
        </wp:anchor>
      </w:drawing>
    </w:r>
    <w:r>
      <w:rPr>
        <w:i/>
        <w:iCs/>
        <w:noProof/>
        <w:lang w:eastAsia="en-US"/>
      </w:rPr>
      <w:drawing>
        <wp:anchor distT="0" distB="0" distL="0" distR="0" simplePos="0" relativeHeight="4" behindDoc="1" locked="0" layoutInCell="0" allowOverlap="1" wp14:anchorId="2EB1397A" wp14:editId="5FF6C52D">
          <wp:simplePos x="0" y="0"/>
          <wp:positionH relativeFrom="column">
            <wp:posOffset>1252220</wp:posOffset>
          </wp:positionH>
          <wp:positionV relativeFrom="paragraph">
            <wp:posOffset>-429895</wp:posOffset>
          </wp:positionV>
          <wp:extent cx="1593850" cy="528320"/>
          <wp:effectExtent l="0" t="0" r="0" b="0"/>
          <wp:wrapNone/>
          <wp:docPr id="457920511" name="Obraz 45792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pic:cNvPicPr>
                    <a:picLocks noChangeAspect="1" noChangeArrowheads="1"/>
                  </pic:cNvPicPr>
                </pic:nvPicPr>
                <pic:blipFill>
                  <a:blip r:embed="rId3"/>
                  <a:stretch>
                    <a:fillRect/>
                  </a:stretch>
                </pic:blipFill>
                <pic:spPr bwMode="auto">
                  <a:xfrm>
                    <a:off x="0" y="0"/>
                    <a:ext cx="1593850" cy="528320"/>
                  </a:xfrm>
                  <a:prstGeom prst="rect">
                    <a:avLst/>
                  </a:prstGeom>
                </pic:spPr>
              </pic:pic>
            </a:graphicData>
          </a:graphic>
        </wp:anchor>
      </w:drawing>
    </w:r>
    <w:r>
      <w:rPr>
        <w:i/>
        <w:iCs/>
        <w:noProof/>
        <w:lang w:eastAsia="en-US"/>
      </w:rPr>
      <w:drawing>
        <wp:anchor distT="0" distB="0" distL="114300" distR="114300" simplePos="0" relativeHeight="6" behindDoc="0" locked="0" layoutInCell="0" allowOverlap="1" wp14:anchorId="18F7309B" wp14:editId="5E107B4E">
          <wp:simplePos x="0" y="0"/>
          <wp:positionH relativeFrom="column">
            <wp:posOffset>-68580</wp:posOffset>
          </wp:positionH>
          <wp:positionV relativeFrom="paragraph">
            <wp:posOffset>-347980</wp:posOffset>
          </wp:positionV>
          <wp:extent cx="1267460" cy="498475"/>
          <wp:effectExtent l="0" t="0" r="0" b="0"/>
          <wp:wrapTight wrapText="bothSides">
            <wp:wrapPolygon edited="0">
              <wp:start x="-90" y="0"/>
              <wp:lineTo x="-90" y="20485"/>
              <wp:lineTo x="21383" y="20485"/>
              <wp:lineTo x="21383" y="0"/>
              <wp:lineTo x="-90" y="0"/>
            </wp:wrapPolygon>
          </wp:wrapTight>
          <wp:docPr id="560115135" name="Obraz 56011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4"/>
                  <a:stretch>
                    <a:fillRect/>
                  </a:stretch>
                </pic:blipFill>
                <pic:spPr bwMode="auto">
                  <a:xfrm>
                    <a:off x="0" y="0"/>
                    <a:ext cx="1267460" cy="498475"/>
                  </a:xfrm>
                  <a:prstGeom prst="rect">
                    <a:avLst/>
                  </a:prstGeom>
                </pic:spPr>
              </pic:pic>
            </a:graphicData>
          </a:graphic>
        </wp:anchor>
      </w:drawing>
    </w:r>
  </w:p>
  <w:p w14:paraId="42255C2C" w14:textId="77777777" w:rsidR="005C1EB7" w:rsidRDefault="005C1EB7">
    <w:pPr>
      <w:pStyle w:val="Nagwek"/>
      <w:tabs>
        <w:tab w:val="clear" w:pos="4536"/>
        <w:tab w:val="clear" w:pos="9072"/>
        <w:tab w:val="left" w:pos="12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Layout w:type="fixed"/>
      <w:tblLook w:val="04A0" w:firstRow="1" w:lastRow="0" w:firstColumn="1" w:lastColumn="0" w:noHBand="0" w:noVBand="1"/>
    </w:tblPr>
    <w:tblGrid>
      <w:gridCol w:w="10090"/>
      <w:gridCol w:w="236"/>
      <w:gridCol w:w="236"/>
    </w:tblGrid>
    <w:tr w:rsidR="005C1EB7" w14:paraId="75B428DA" w14:textId="77777777">
      <w:tc>
        <w:tcPr>
          <w:tcW w:w="10143" w:type="dxa"/>
          <w:tcBorders>
            <w:top w:val="nil"/>
            <w:left w:val="nil"/>
            <w:bottom w:val="nil"/>
            <w:right w:val="nil"/>
          </w:tcBorders>
        </w:tcPr>
        <w:tbl>
          <w:tblPr>
            <w:tblStyle w:val="Tabela-Siatka"/>
            <w:tblW w:w="10562" w:type="dxa"/>
            <w:tblLayout w:type="fixed"/>
            <w:tblLook w:val="04A0" w:firstRow="1" w:lastRow="0" w:firstColumn="1" w:lastColumn="0" w:noHBand="0" w:noVBand="1"/>
          </w:tblPr>
          <w:tblGrid>
            <w:gridCol w:w="10081"/>
            <w:gridCol w:w="245"/>
            <w:gridCol w:w="236"/>
          </w:tblGrid>
          <w:tr w:rsidR="005C1EB7" w14:paraId="51FABA23" w14:textId="77777777">
            <w:tc>
              <w:tcPr>
                <w:tcW w:w="10085" w:type="dxa"/>
                <w:tcBorders>
                  <w:top w:val="nil"/>
                  <w:left w:val="nil"/>
                  <w:bottom w:val="nil"/>
                  <w:right w:val="nil"/>
                </w:tcBorders>
              </w:tcPr>
              <w:p w14:paraId="7E0153BE" w14:textId="77777777" w:rsidR="005C1EB7" w:rsidRDefault="00000000">
                <w:pPr>
                  <w:pStyle w:val="Nagwek"/>
                  <w:jc w:val="center"/>
                  <w:rPr>
                    <w:sz w:val="20"/>
                    <w:szCs w:val="20"/>
                    <w:lang w:eastAsia="zh-CN"/>
                  </w:rPr>
                </w:pPr>
                <w:r>
                  <w:rPr>
                    <w:noProof/>
                  </w:rPr>
                  <w:drawing>
                    <wp:inline distT="0" distB="0" distL="0" distR="0" wp14:anchorId="395746BD" wp14:editId="64418D9C">
                      <wp:extent cx="6257925" cy="64325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1"/>
                              <a:stretch>
                                <a:fillRect/>
                              </a:stretch>
                            </pic:blipFill>
                            <pic:spPr bwMode="auto">
                              <a:xfrm>
                                <a:off x="0" y="0"/>
                                <a:ext cx="6257925" cy="643255"/>
                              </a:xfrm>
                              <a:prstGeom prst="rect">
                                <a:avLst/>
                              </a:prstGeom>
                            </pic:spPr>
                          </pic:pic>
                        </a:graphicData>
                      </a:graphic>
                    </wp:inline>
                  </w:drawing>
                </w:r>
              </w:p>
            </w:tc>
            <w:tc>
              <w:tcPr>
                <w:tcW w:w="245" w:type="dxa"/>
                <w:tcBorders>
                  <w:top w:val="nil"/>
                  <w:left w:val="nil"/>
                  <w:bottom w:val="nil"/>
                  <w:right w:val="nil"/>
                </w:tcBorders>
              </w:tcPr>
              <w:p w14:paraId="13F69AC2" w14:textId="77777777" w:rsidR="005C1EB7" w:rsidRDefault="005C1EB7">
                <w:pPr>
                  <w:pStyle w:val="Nagwek"/>
                  <w:tabs>
                    <w:tab w:val="clear" w:pos="4536"/>
                    <w:tab w:val="center" w:pos="5185"/>
                  </w:tabs>
                  <w:jc w:val="center"/>
                  <w:rPr>
                    <w:sz w:val="20"/>
                    <w:szCs w:val="20"/>
                  </w:rPr>
                </w:pPr>
              </w:p>
            </w:tc>
            <w:tc>
              <w:tcPr>
                <w:tcW w:w="232" w:type="dxa"/>
                <w:tcBorders>
                  <w:top w:val="nil"/>
                  <w:left w:val="nil"/>
                  <w:bottom w:val="nil"/>
                  <w:right w:val="nil"/>
                </w:tcBorders>
              </w:tcPr>
              <w:p w14:paraId="769BCC54" w14:textId="77777777" w:rsidR="005C1EB7" w:rsidRDefault="005C1EB7">
                <w:pPr>
                  <w:pStyle w:val="Nagwek"/>
                  <w:jc w:val="center"/>
                  <w:rPr>
                    <w:sz w:val="20"/>
                    <w:szCs w:val="20"/>
                  </w:rPr>
                </w:pPr>
              </w:p>
            </w:tc>
          </w:tr>
        </w:tbl>
        <w:p w14:paraId="1AC3A1DD" w14:textId="77777777" w:rsidR="005C1EB7" w:rsidRDefault="005C1EB7">
          <w:pPr>
            <w:pStyle w:val="Nagwek"/>
            <w:widowControl w:val="0"/>
            <w:jc w:val="center"/>
            <w:rPr>
              <w:sz w:val="20"/>
              <w:szCs w:val="20"/>
            </w:rPr>
          </w:pPr>
        </w:p>
      </w:tc>
      <w:tc>
        <w:tcPr>
          <w:tcW w:w="209" w:type="dxa"/>
          <w:tcBorders>
            <w:top w:val="nil"/>
            <w:left w:val="nil"/>
            <w:bottom w:val="nil"/>
            <w:right w:val="nil"/>
          </w:tcBorders>
        </w:tcPr>
        <w:p w14:paraId="5E256A42" w14:textId="77777777" w:rsidR="005C1EB7" w:rsidRDefault="005C1EB7">
          <w:pPr>
            <w:pStyle w:val="Nagwek"/>
            <w:tabs>
              <w:tab w:val="clear" w:pos="4536"/>
              <w:tab w:val="center" w:pos="5185"/>
            </w:tabs>
            <w:jc w:val="center"/>
            <w:rPr>
              <w:sz w:val="20"/>
              <w:szCs w:val="20"/>
            </w:rPr>
          </w:pPr>
        </w:p>
      </w:tc>
      <w:tc>
        <w:tcPr>
          <w:tcW w:w="210" w:type="dxa"/>
          <w:tcBorders>
            <w:top w:val="nil"/>
            <w:left w:val="nil"/>
            <w:bottom w:val="nil"/>
            <w:right w:val="nil"/>
          </w:tcBorders>
        </w:tcPr>
        <w:p w14:paraId="5C6A510C" w14:textId="77777777" w:rsidR="005C1EB7" w:rsidRDefault="005C1EB7">
          <w:pPr>
            <w:pStyle w:val="Nagwek"/>
            <w:jc w:val="center"/>
            <w:rPr>
              <w:sz w:val="20"/>
              <w:szCs w:val="20"/>
            </w:rPr>
          </w:pPr>
        </w:p>
      </w:tc>
    </w:tr>
  </w:tbl>
  <w:p w14:paraId="1B9017D4" w14:textId="77777777" w:rsidR="005C1EB7" w:rsidRDefault="005C1E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00"/>
    <w:multiLevelType w:val="multilevel"/>
    <w:tmpl w:val="44B2AC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E83193"/>
    <w:multiLevelType w:val="multilevel"/>
    <w:tmpl w:val="025AA8B4"/>
    <w:lvl w:ilvl="0">
      <w:start w:val="1"/>
      <w:numFmt w:val="decimal"/>
      <w:lvlText w:val="%1."/>
      <w:lvlJc w:val="left"/>
      <w:pPr>
        <w:tabs>
          <w:tab w:val="num" w:pos="0"/>
        </w:tabs>
        <w:ind w:left="720" w:hanging="360"/>
      </w:pPr>
      <w:rPr>
        <w:rFonts w:cs="Times New Roman"/>
        <w:b/>
        <w:bCs/>
        <w:strike w:val="0"/>
        <w:dstrike w:val="0"/>
        <w:color w:val="auto"/>
      </w:rPr>
    </w:lvl>
    <w:lvl w:ilvl="1">
      <w:start w:val="1"/>
      <w:numFmt w:val="decimal"/>
      <w:lvlText w:val="%1.%2"/>
      <w:lvlJc w:val="left"/>
      <w:pPr>
        <w:tabs>
          <w:tab w:val="num" w:pos="0"/>
        </w:tabs>
        <w:ind w:left="1070" w:hanging="360"/>
      </w:pPr>
      <w:rPr>
        <w:b/>
        <w:bCs/>
        <w:strike w:val="0"/>
        <w:dstrike w:val="0"/>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C6B2785"/>
    <w:multiLevelType w:val="multilevel"/>
    <w:tmpl w:val="2C92238C"/>
    <w:lvl w:ilvl="0">
      <w:start w:val="1"/>
      <w:numFmt w:val="decimal"/>
      <w:lvlText w:val="%1."/>
      <w:lvlJc w:val="left"/>
      <w:pPr>
        <w:tabs>
          <w:tab w:val="num" w:pos="360"/>
        </w:tabs>
        <w:ind w:left="360" w:hanging="360"/>
      </w:pPr>
      <w:rPr>
        <w:rFonts w:cs="Times New Roman"/>
        <w:b/>
        <w:bCs/>
        <w:i w:val="0"/>
        <w:iCs w:val="0"/>
      </w:rPr>
    </w:lvl>
    <w:lvl w:ilvl="1">
      <w:start w:val="9"/>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D3B3CD5"/>
    <w:multiLevelType w:val="multilevel"/>
    <w:tmpl w:val="F52E734E"/>
    <w:lvl w:ilvl="0">
      <w:start w:val="1"/>
      <w:numFmt w:val="upperRoman"/>
      <w:lvlText w:val="Część %1."/>
      <w:lvlJc w:val="left"/>
      <w:pPr>
        <w:tabs>
          <w:tab w:val="num" w:pos="360"/>
        </w:tabs>
        <w:ind w:left="360" w:hanging="360"/>
      </w:pPr>
      <w:rPr>
        <w:rFonts w:ascii="Times New Roman" w:hAnsi="Times New Roman"/>
        <w:b/>
        <w:sz w:val="32"/>
        <w:szCs w:val="32"/>
      </w:rPr>
    </w:lvl>
    <w:lvl w:ilvl="1">
      <w:start w:val="1"/>
      <w:numFmt w:val="decimal"/>
      <w:lvlText w:val="%2."/>
      <w:lvlJc w:val="left"/>
      <w:pPr>
        <w:tabs>
          <w:tab w:val="num" w:pos="792"/>
        </w:tabs>
        <w:ind w:left="792" w:hanging="432"/>
      </w:pPr>
      <w:rPr>
        <w:b/>
        <w:bCs w:val="0"/>
        <w:sz w:val="22"/>
      </w:rPr>
    </w:lvl>
    <w:lvl w:ilvl="2">
      <w:start w:val="1"/>
      <w:numFmt w:val="decimal"/>
      <w:lvlText w:val="%2.%3."/>
      <w:lvlJc w:val="left"/>
      <w:pPr>
        <w:tabs>
          <w:tab w:val="num" w:pos="1440"/>
        </w:tabs>
        <w:ind w:left="1224" w:hanging="504"/>
      </w:pPr>
      <w:rPr>
        <w:b/>
        <w:bCs/>
      </w:rPr>
    </w:lvl>
    <w:lvl w:ilvl="3">
      <w:start w:val="1"/>
      <w:numFmt w:val="decimal"/>
      <w:lvlText w:val="%2.%3.%4."/>
      <w:lvlJc w:val="left"/>
      <w:pPr>
        <w:tabs>
          <w:tab w:val="num" w:pos="1800"/>
        </w:tabs>
        <w:ind w:left="1728" w:hanging="648"/>
      </w:pPr>
      <w:rPr>
        <w:b w:val="0"/>
      </w:rPr>
    </w:lvl>
    <w:lvl w:ilvl="4">
      <w:start w:val="1"/>
      <w:numFmt w:val="decimal"/>
      <w:lvlText w:val="%2.%3.%4.%5."/>
      <w:lvlJc w:val="left"/>
      <w:pPr>
        <w:tabs>
          <w:tab w:val="num" w:pos="2520"/>
        </w:tabs>
        <w:ind w:left="2232" w:hanging="792"/>
      </w:pPr>
      <w:rPr>
        <w:rFonts w:ascii="Times New Roman" w:hAnsi="Times New Roman" w:cs="Times New Roman"/>
        <w:b w:val="0"/>
      </w:r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4" w15:restartNumberingAfterBreak="0">
    <w:nsid w:val="0F5F65CD"/>
    <w:multiLevelType w:val="multilevel"/>
    <w:tmpl w:val="8C60D8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tabs>
          <w:tab w:val="num" w:pos="0"/>
        </w:tabs>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0135291"/>
    <w:multiLevelType w:val="multilevel"/>
    <w:tmpl w:val="76145B22"/>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486" w:hanging="420"/>
      </w:pPr>
    </w:lvl>
    <w:lvl w:ilvl="2">
      <w:start w:val="1"/>
      <w:numFmt w:val="decimal"/>
      <w:lvlText w:val="%1.%2.%3."/>
      <w:lvlJc w:val="left"/>
      <w:pPr>
        <w:tabs>
          <w:tab w:val="num" w:pos="0"/>
        </w:tabs>
        <w:ind w:left="1440" w:hanging="720"/>
      </w:pPr>
      <w:rPr>
        <w:rFonts w:cs="Times New Roman"/>
        <w:b w:val="0"/>
        <w:bCs w:val="0"/>
        <w:sz w:val="24"/>
        <w:szCs w:val="24"/>
      </w:rPr>
    </w:lvl>
    <w:lvl w:ilvl="3">
      <w:start w:val="1"/>
      <w:numFmt w:val="decimal"/>
      <w:lvlText w:val="%1.%2.%3.%4."/>
      <w:lvlJc w:val="left"/>
      <w:pPr>
        <w:tabs>
          <w:tab w:val="num" w:pos="0"/>
        </w:tabs>
        <w:ind w:left="918" w:hanging="720"/>
      </w:pPr>
      <w:rPr>
        <w:b w:val="0"/>
        <w:bCs w:val="0"/>
      </w:r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410" w:hanging="1080"/>
      </w:pPr>
    </w:lvl>
    <w:lvl w:ilvl="6">
      <w:start w:val="1"/>
      <w:numFmt w:val="decimal"/>
      <w:lvlText w:val="%1.%2.%3.%4.%5.%6.%7."/>
      <w:lvlJc w:val="left"/>
      <w:pPr>
        <w:tabs>
          <w:tab w:val="num" w:pos="0"/>
        </w:tabs>
        <w:ind w:left="1836" w:hanging="1440"/>
      </w:pPr>
    </w:lvl>
    <w:lvl w:ilvl="7">
      <w:start w:val="1"/>
      <w:numFmt w:val="decimal"/>
      <w:lvlText w:val="%1.%2.%3.%4.%5.%6.%7.%8."/>
      <w:lvlJc w:val="left"/>
      <w:pPr>
        <w:tabs>
          <w:tab w:val="num" w:pos="0"/>
        </w:tabs>
        <w:ind w:left="1902" w:hanging="1440"/>
      </w:pPr>
    </w:lvl>
    <w:lvl w:ilvl="8">
      <w:start w:val="1"/>
      <w:numFmt w:val="decimal"/>
      <w:lvlText w:val="%1.%2.%3.%4.%5.%6.%7.%8.%9."/>
      <w:lvlJc w:val="left"/>
      <w:pPr>
        <w:tabs>
          <w:tab w:val="num" w:pos="0"/>
        </w:tabs>
        <w:ind w:left="2328" w:hanging="1800"/>
      </w:pPr>
    </w:lvl>
  </w:abstractNum>
  <w:abstractNum w:abstractNumId="6" w15:restartNumberingAfterBreak="0">
    <w:nsid w:val="12991D00"/>
    <w:multiLevelType w:val="multilevel"/>
    <w:tmpl w:val="A620BF6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5E10727"/>
    <w:multiLevelType w:val="multilevel"/>
    <w:tmpl w:val="34588168"/>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tabs>
          <w:tab w:val="num" w:pos="0"/>
        </w:tabs>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2054018"/>
    <w:multiLevelType w:val="multilevel"/>
    <w:tmpl w:val="102A862A"/>
    <w:lvl w:ilvl="0">
      <w:start w:val="1"/>
      <w:numFmt w:val="decimal"/>
      <w:lvlText w:val="%1."/>
      <w:lvlJc w:val="left"/>
      <w:pPr>
        <w:tabs>
          <w:tab w:val="num" w:pos="900"/>
        </w:tabs>
        <w:ind w:left="900" w:hanging="360"/>
      </w:pPr>
      <w:rPr>
        <w:b/>
        <w:bCs/>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FB07BD"/>
    <w:multiLevelType w:val="multilevel"/>
    <w:tmpl w:val="163E911A"/>
    <w:lvl w:ilvl="0">
      <w:start w:val="3"/>
      <w:numFmt w:val="decimal"/>
      <w:lvlText w:val="%1."/>
      <w:lvlJc w:val="left"/>
      <w:pPr>
        <w:tabs>
          <w:tab w:val="num" w:pos="360"/>
        </w:tabs>
        <w:ind w:left="360" w:hanging="360"/>
      </w:pPr>
      <w:rPr>
        <w:rFonts w:cs="Times New Roman"/>
        <w:b/>
        <w:bCs/>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6AB2E6B"/>
    <w:multiLevelType w:val="multilevel"/>
    <w:tmpl w:val="00CA7CC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271E598D"/>
    <w:multiLevelType w:val="multilevel"/>
    <w:tmpl w:val="8E8CF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535E36"/>
    <w:multiLevelType w:val="multilevel"/>
    <w:tmpl w:val="D0EC9196"/>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rPr>
        <w:rFonts w:cs="Times New Roman"/>
        <w:b/>
        <w:bCs/>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15:restartNumberingAfterBreak="0">
    <w:nsid w:val="2CDC1EF3"/>
    <w:multiLevelType w:val="multilevel"/>
    <w:tmpl w:val="22F2ED0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4" w15:restartNumberingAfterBreak="0">
    <w:nsid w:val="2F7305B2"/>
    <w:multiLevelType w:val="multilevel"/>
    <w:tmpl w:val="65284196"/>
    <w:lvl w:ilvl="0">
      <w:start w:val="1"/>
      <w:numFmt w:val="decimal"/>
      <w:lvlText w:val="%1."/>
      <w:lvlJc w:val="left"/>
      <w:pPr>
        <w:tabs>
          <w:tab w:val="num" w:pos="360"/>
        </w:tabs>
        <w:ind w:left="36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875A5F"/>
    <w:multiLevelType w:val="multilevel"/>
    <w:tmpl w:val="5F8CE40E"/>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b/>
        <w:bCs/>
        <w:color w:val="auto"/>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6" w15:restartNumberingAfterBreak="0">
    <w:nsid w:val="330E50B0"/>
    <w:multiLevelType w:val="multilevel"/>
    <w:tmpl w:val="70D87E4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7113F0D"/>
    <w:multiLevelType w:val="multilevel"/>
    <w:tmpl w:val="1736B514"/>
    <w:lvl w:ilvl="0">
      <w:start w:val="1"/>
      <w:numFmt w:val="decimal"/>
      <w:lvlText w:val="%1."/>
      <w:lvlJc w:val="left"/>
      <w:pPr>
        <w:tabs>
          <w:tab w:val="num" w:pos="360"/>
        </w:tabs>
        <w:ind w:left="360" w:hanging="360"/>
      </w:pPr>
      <w:rPr>
        <w:b/>
        <w:bCs/>
      </w:rPr>
    </w:lvl>
    <w:lvl w:ilvl="1">
      <w:start w:val="1"/>
      <w:numFmt w:val="decimal"/>
      <w:lvlText w:val="%1.%2."/>
      <w:lvlJc w:val="left"/>
      <w:pPr>
        <w:tabs>
          <w:tab w:val="num" w:pos="1440"/>
        </w:tabs>
        <w:ind w:left="1440" w:hanging="360"/>
      </w:pPr>
      <w:rPr>
        <w:rFonts w:ascii="Times New Roman" w:hAnsi="Times New Roman" w:cs="Times New Roman"/>
        <w:sz w:val="20"/>
        <w:szCs w:val="2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37D07554"/>
    <w:multiLevelType w:val="multilevel"/>
    <w:tmpl w:val="CF3A6C2E"/>
    <w:lvl w:ilvl="0">
      <w:start w:val="1"/>
      <w:numFmt w:val="decimal"/>
      <w:lvlText w:val="%1."/>
      <w:lvlJc w:val="left"/>
      <w:pPr>
        <w:tabs>
          <w:tab w:val="num" w:pos="360"/>
        </w:tabs>
        <w:ind w:left="360" w:hanging="360"/>
      </w:pPr>
      <w:rPr>
        <w:rFonts w:cs="Times New Roman"/>
        <w:b/>
        <w:bCs/>
        <w:i w:val="0"/>
      </w:rPr>
    </w:lvl>
    <w:lvl w:ilvl="1">
      <w:start w:val="2"/>
      <w:numFmt w:val="decimal"/>
      <w:lvlText w:val="%1.%2."/>
      <w:lvlJc w:val="left"/>
      <w:pPr>
        <w:tabs>
          <w:tab w:val="num" w:pos="0"/>
        </w:tabs>
        <w:ind w:left="360" w:hanging="360"/>
      </w:pPr>
      <w:rPr>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800" w:hanging="1800"/>
      </w:pPr>
      <w:rPr>
        <w:sz w:val="24"/>
      </w:rPr>
    </w:lvl>
  </w:abstractNum>
  <w:abstractNum w:abstractNumId="19" w15:restartNumberingAfterBreak="0">
    <w:nsid w:val="3D29169B"/>
    <w:multiLevelType w:val="multilevel"/>
    <w:tmpl w:val="F7949C4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9B33EA"/>
    <w:multiLevelType w:val="multilevel"/>
    <w:tmpl w:val="90C0B5F2"/>
    <w:lvl w:ilvl="0">
      <w:start w:val="1"/>
      <w:numFmt w:val="lowerLetter"/>
      <w:lvlText w:val="%1)"/>
      <w:lvlJc w:val="left"/>
      <w:pPr>
        <w:tabs>
          <w:tab w:val="num" w:pos="1155"/>
        </w:tabs>
        <w:ind w:left="1155" w:hanging="360"/>
      </w:pPr>
      <w:rPr>
        <w:rFonts w:cs="Times New Roman"/>
        <w:sz w:val="18"/>
        <w:szCs w:val="18"/>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cs="Wingdings" w:hint="default"/>
      </w:rPr>
    </w:lvl>
    <w:lvl w:ilvl="3">
      <w:start w:val="1"/>
      <w:numFmt w:val="bullet"/>
      <w:lvlText w:val=""/>
      <w:lvlJc w:val="left"/>
      <w:pPr>
        <w:tabs>
          <w:tab w:val="num" w:pos="3315"/>
        </w:tabs>
        <w:ind w:left="3315" w:hanging="360"/>
      </w:pPr>
      <w:rPr>
        <w:rFonts w:ascii="Symbol" w:hAnsi="Symbol" w:cs="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cs="Wingdings" w:hint="default"/>
      </w:rPr>
    </w:lvl>
    <w:lvl w:ilvl="6">
      <w:start w:val="1"/>
      <w:numFmt w:val="bullet"/>
      <w:lvlText w:val=""/>
      <w:lvlJc w:val="left"/>
      <w:pPr>
        <w:tabs>
          <w:tab w:val="num" w:pos="5475"/>
        </w:tabs>
        <w:ind w:left="5475" w:hanging="360"/>
      </w:pPr>
      <w:rPr>
        <w:rFonts w:ascii="Symbol" w:hAnsi="Symbol" w:cs="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cs="Wingdings" w:hint="default"/>
      </w:rPr>
    </w:lvl>
  </w:abstractNum>
  <w:abstractNum w:abstractNumId="21" w15:restartNumberingAfterBreak="0">
    <w:nsid w:val="3DA23D93"/>
    <w:multiLevelType w:val="multilevel"/>
    <w:tmpl w:val="FEC2FB26"/>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BD4F43"/>
    <w:multiLevelType w:val="multilevel"/>
    <w:tmpl w:val="E7009FB8"/>
    <w:lvl w:ilvl="0">
      <w:start w:val="2"/>
      <w:numFmt w:val="decimal"/>
      <w:lvlText w:val="%1."/>
      <w:lvlJc w:val="left"/>
      <w:pPr>
        <w:tabs>
          <w:tab w:val="num" w:pos="0"/>
        </w:tabs>
        <w:ind w:left="360" w:hanging="360"/>
      </w:pPr>
      <w:rPr>
        <w:sz w:val="24"/>
      </w:rPr>
    </w:lvl>
    <w:lvl w:ilvl="1">
      <w:start w:val="1"/>
      <w:numFmt w:val="decimal"/>
      <w:lvlText w:val="%1.%2."/>
      <w:lvlJc w:val="left"/>
      <w:pPr>
        <w:tabs>
          <w:tab w:val="num" w:pos="0"/>
        </w:tabs>
        <w:ind w:left="360" w:hanging="360"/>
      </w:pPr>
      <w:rPr>
        <w:rFonts w:ascii="Times New Roman" w:hAnsi="Times New Roman" w:cs="Times New Roman"/>
        <w:b/>
        <w:bCs/>
        <w:sz w:val="22"/>
        <w:szCs w:val="20"/>
      </w:rPr>
    </w:lvl>
    <w:lvl w:ilvl="2">
      <w:start w:val="1"/>
      <w:numFmt w:val="decimal"/>
      <w:lvlText w:val="%1.%2.%3."/>
      <w:lvlJc w:val="left"/>
      <w:pPr>
        <w:tabs>
          <w:tab w:val="num" w:pos="0"/>
        </w:tabs>
        <w:ind w:left="1146" w:hanging="720"/>
      </w:pPr>
      <w:rPr>
        <w:b/>
        <w:bCs/>
        <w:sz w:val="22"/>
        <w:szCs w:val="20"/>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800" w:hanging="1800"/>
      </w:pPr>
      <w:rPr>
        <w:sz w:val="24"/>
      </w:rPr>
    </w:lvl>
  </w:abstractNum>
  <w:abstractNum w:abstractNumId="23" w15:restartNumberingAfterBreak="0">
    <w:nsid w:val="45C43B51"/>
    <w:multiLevelType w:val="multilevel"/>
    <w:tmpl w:val="B95CA2AC"/>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bCs/>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9BA35A9"/>
    <w:multiLevelType w:val="multilevel"/>
    <w:tmpl w:val="9CA0405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BF46F8"/>
    <w:multiLevelType w:val="multilevel"/>
    <w:tmpl w:val="9DCC1C2C"/>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b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0EA7596"/>
    <w:multiLevelType w:val="multilevel"/>
    <w:tmpl w:val="68B2DB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31E697E"/>
    <w:multiLevelType w:val="multilevel"/>
    <w:tmpl w:val="8B84D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663333"/>
    <w:multiLevelType w:val="multilevel"/>
    <w:tmpl w:val="C290BAF8"/>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604351"/>
    <w:multiLevelType w:val="multilevel"/>
    <w:tmpl w:val="83F6D93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080" w:hanging="720"/>
      </w:pPr>
      <w:rPr>
        <w:rFonts w:cs="Times New Roman"/>
        <w:color w:val="auto"/>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0" w15:restartNumberingAfterBreak="0">
    <w:nsid w:val="57CB4B8D"/>
    <w:multiLevelType w:val="multilevel"/>
    <w:tmpl w:val="2E745CEA"/>
    <w:lvl w:ilvl="0">
      <w:start w:val="1"/>
      <w:numFmt w:val="decimal"/>
      <w:lvlText w:val="%1."/>
      <w:lvlJc w:val="left"/>
      <w:pPr>
        <w:tabs>
          <w:tab w:val="num" w:pos="360"/>
        </w:tabs>
        <w:ind w:left="360" w:hanging="360"/>
      </w:pPr>
      <w:rPr>
        <w:rFonts w:cs="Times New Roman"/>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A006954"/>
    <w:multiLevelType w:val="multilevel"/>
    <w:tmpl w:val="362ECFCE"/>
    <w:lvl w:ilvl="0">
      <w:start w:val="1"/>
      <w:numFmt w:val="decimal"/>
      <w:lvlText w:val="%1."/>
      <w:lvlJc w:val="left"/>
      <w:pPr>
        <w:tabs>
          <w:tab w:val="num" w:pos="360"/>
        </w:tabs>
        <w:ind w:left="360" w:hanging="360"/>
      </w:pPr>
      <w:rPr>
        <w:rFonts w:cs="Times New Roman"/>
        <w:b/>
        <w:bCs/>
        <w:i w:val="0"/>
        <w:iCs w:val="0"/>
        <w:sz w:val="24"/>
        <w:szCs w:val="24"/>
      </w:rPr>
    </w:lvl>
    <w:lvl w:ilvl="1">
      <w:start w:val="1"/>
      <w:numFmt w:val="decimal"/>
      <w:suff w:val="space"/>
      <w:lvlText w:val="%2)"/>
      <w:lvlJc w:val="left"/>
      <w:pPr>
        <w:tabs>
          <w:tab w:val="num" w:pos="0"/>
        </w:tabs>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EDE26B2"/>
    <w:multiLevelType w:val="multilevel"/>
    <w:tmpl w:val="5F28DEE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5FEE0687"/>
    <w:multiLevelType w:val="multilevel"/>
    <w:tmpl w:val="2996DF3A"/>
    <w:lvl w:ilvl="0">
      <w:start w:val="1"/>
      <w:numFmt w:val="decimal"/>
      <w:lvlText w:val="%1."/>
      <w:lvlJc w:val="left"/>
      <w:pPr>
        <w:tabs>
          <w:tab w:val="num" w:pos="900"/>
        </w:tabs>
        <w:ind w:left="900" w:hanging="360"/>
      </w:pPr>
      <w:rPr>
        <w:b/>
        <w:bCs/>
        <w:i w:val="0"/>
        <w:strike w:val="0"/>
        <w:dstrike w:val="0"/>
      </w:rPr>
    </w:lvl>
    <w:lvl w:ilvl="1">
      <w:start w:val="1"/>
      <w:numFmt w:val="lowerLetter"/>
      <w:lvlText w:val="%2)"/>
      <w:lvlJc w:val="left"/>
      <w:pPr>
        <w:tabs>
          <w:tab w:val="num" w:pos="0"/>
        </w:tabs>
        <w:ind w:left="1440" w:hanging="360"/>
      </w:pPr>
      <w:rPr>
        <w:strike w:val="0"/>
        <w:dstrike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60A57491"/>
    <w:multiLevelType w:val="multilevel"/>
    <w:tmpl w:val="650878AC"/>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360" w:hanging="360"/>
      </w:pPr>
      <w:rPr>
        <w:b/>
        <w:bCs/>
        <w:color w:val="auto"/>
      </w:rPr>
    </w:lvl>
    <w:lvl w:ilvl="2">
      <w:start w:val="1"/>
      <w:numFmt w:val="decimal"/>
      <w:lvlText w:val="%1.%2.%3"/>
      <w:lvlJc w:val="left"/>
      <w:pPr>
        <w:tabs>
          <w:tab w:val="num" w:pos="0"/>
        </w:tabs>
        <w:ind w:left="720" w:hanging="720"/>
      </w:pPr>
      <w:rPr>
        <w:b/>
        <w:bCs/>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5" w15:restartNumberingAfterBreak="0">
    <w:nsid w:val="62366C3A"/>
    <w:multiLevelType w:val="multilevel"/>
    <w:tmpl w:val="9D58ABD8"/>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540"/>
        </w:tabs>
        <w:ind w:left="540" w:hanging="360"/>
      </w:pPr>
      <w:rPr>
        <w:rFonts w:cs="Times New Roman"/>
        <w:b/>
        <w:bCs/>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6" w15:restartNumberingAfterBreak="0">
    <w:nsid w:val="62F401F9"/>
    <w:multiLevelType w:val="multilevel"/>
    <w:tmpl w:val="B10EFC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4"/>
      <w:numFmt w:val="upperRoman"/>
      <w:lvlText w:val="%3."/>
      <w:lvlJc w:val="left"/>
      <w:pPr>
        <w:tabs>
          <w:tab w:val="num" w:pos="2700"/>
        </w:tabs>
        <w:ind w:left="2700" w:hanging="720"/>
      </w:pPr>
      <w:rPr>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3602D22"/>
    <w:multiLevelType w:val="multilevel"/>
    <w:tmpl w:val="71D21C56"/>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54B4011"/>
    <w:multiLevelType w:val="multilevel"/>
    <w:tmpl w:val="18CE1A6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8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6588616E"/>
    <w:multiLevelType w:val="multilevel"/>
    <w:tmpl w:val="0EF8ACD8"/>
    <w:lvl w:ilvl="0">
      <w:start w:val="3"/>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0" w15:restartNumberingAfterBreak="0">
    <w:nsid w:val="7225472C"/>
    <w:multiLevelType w:val="multilevel"/>
    <w:tmpl w:val="524CB576"/>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792"/>
        </w:tabs>
        <w:ind w:left="792" w:hanging="432"/>
      </w:pPr>
      <w:rPr>
        <w:b w:val="0"/>
        <w:bCs/>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66B3619"/>
    <w:multiLevelType w:val="multilevel"/>
    <w:tmpl w:val="498CDB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AE61B33"/>
    <w:multiLevelType w:val="multilevel"/>
    <w:tmpl w:val="32100008"/>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7CD2486E"/>
    <w:multiLevelType w:val="multilevel"/>
    <w:tmpl w:val="E884C0A6"/>
    <w:lvl w:ilvl="0">
      <w:start w:val="1"/>
      <w:numFmt w:val="decimal"/>
      <w:lvlText w:val="%1."/>
      <w:lvlJc w:val="left"/>
      <w:pPr>
        <w:tabs>
          <w:tab w:val="num" w:pos="0"/>
        </w:tabs>
        <w:ind w:left="720" w:hanging="360"/>
      </w:pPr>
      <w:rPr>
        <w:rFonts w:cs="Times New Roman"/>
        <w:strike w:val="0"/>
        <w:dstrike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DB73C1B"/>
    <w:multiLevelType w:val="multilevel"/>
    <w:tmpl w:val="303E28A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7EBB1906"/>
    <w:multiLevelType w:val="multilevel"/>
    <w:tmpl w:val="51606860"/>
    <w:lvl w:ilvl="0">
      <w:start w:val="3"/>
      <w:numFmt w:val="decimal"/>
      <w:lvlText w:val="%1"/>
      <w:lvlJc w:val="left"/>
      <w:pPr>
        <w:tabs>
          <w:tab w:val="num" w:pos="0"/>
        </w:tabs>
        <w:ind w:left="720" w:hanging="360"/>
      </w:pPr>
      <w:rPr>
        <w:b w:val="0"/>
        <w:bCs/>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F0D5957"/>
    <w:multiLevelType w:val="multilevel"/>
    <w:tmpl w:val="5270F00E"/>
    <w:lvl w:ilvl="0">
      <w:start w:val="1"/>
      <w:numFmt w:val="decimal"/>
      <w:lvlText w:val="%1."/>
      <w:lvlJc w:val="left"/>
      <w:pPr>
        <w:tabs>
          <w:tab w:val="num" w:pos="540"/>
        </w:tabs>
        <w:ind w:left="540" w:hanging="540"/>
      </w:pPr>
      <w:rPr>
        <w:b/>
        <w:strike w:val="0"/>
        <w:dstrike w:val="0"/>
        <w:u w:val="none"/>
        <w:effect w:val="none"/>
      </w:rPr>
    </w:lvl>
    <w:lvl w:ilvl="1">
      <w:start w:val="1"/>
      <w:numFmt w:val="decimal"/>
      <w:lvlText w:val="%1.%2."/>
      <w:lvlJc w:val="left"/>
      <w:pPr>
        <w:tabs>
          <w:tab w:val="num" w:pos="791"/>
        </w:tabs>
        <w:ind w:left="791" w:hanging="540"/>
      </w:pPr>
      <w:rPr>
        <w:rFonts w:ascii="Times New Roman" w:hAnsi="Times New Roman" w:cs="Times New Roman"/>
        <w:b w:val="0"/>
        <w:strike w:val="0"/>
        <w:dstrike w:val="0"/>
        <w:sz w:val="24"/>
        <w:szCs w:val="24"/>
        <w:u w:val="none"/>
        <w:effect w:val="none"/>
      </w:rPr>
    </w:lvl>
    <w:lvl w:ilvl="2">
      <w:start w:val="1"/>
      <w:numFmt w:val="decimal"/>
      <w:lvlText w:val="%1.%2.%3."/>
      <w:lvlJc w:val="left"/>
      <w:pPr>
        <w:tabs>
          <w:tab w:val="num" w:pos="1222"/>
        </w:tabs>
        <w:ind w:left="1222" w:hanging="720"/>
      </w:pPr>
      <w:rPr>
        <w:b w:val="0"/>
        <w:strike w:val="0"/>
        <w:dstrike w:val="0"/>
        <w:color w:val="auto"/>
        <w:u w:val="none"/>
        <w:effect w:val="none"/>
      </w:rPr>
    </w:lvl>
    <w:lvl w:ilvl="3">
      <w:start w:val="1"/>
      <w:numFmt w:val="decimal"/>
      <w:lvlText w:val="%1.%2.%3.%4."/>
      <w:lvlJc w:val="left"/>
      <w:pPr>
        <w:tabs>
          <w:tab w:val="num" w:pos="1473"/>
        </w:tabs>
        <w:ind w:left="1473" w:hanging="720"/>
      </w:pPr>
      <w:rPr>
        <w:strike w:val="0"/>
        <w:dstrike w:val="0"/>
        <w:u w:val="none"/>
        <w:effect w:val="none"/>
      </w:rPr>
    </w:lvl>
    <w:lvl w:ilvl="4">
      <w:start w:val="1"/>
      <w:numFmt w:val="decimal"/>
      <w:lvlText w:val="%1.%2.%3.%4.%5."/>
      <w:lvlJc w:val="left"/>
      <w:pPr>
        <w:tabs>
          <w:tab w:val="num" w:pos="2084"/>
        </w:tabs>
        <w:ind w:left="2084" w:hanging="1080"/>
      </w:pPr>
      <w:rPr>
        <w:u w:val="single"/>
      </w:rPr>
    </w:lvl>
    <w:lvl w:ilvl="5">
      <w:start w:val="1"/>
      <w:numFmt w:val="decimal"/>
      <w:lvlText w:val="%1.%2.%3.%4.%5.%6."/>
      <w:lvlJc w:val="left"/>
      <w:pPr>
        <w:tabs>
          <w:tab w:val="num" w:pos="2335"/>
        </w:tabs>
        <w:ind w:left="2335" w:hanging="1080"/>
      </w:pPr>
      <w:rPr>
        <w:u w:val="single"/>
      </w:rPr>
    </w:lvl>
    <w:lvl w:ilvl="6">
      <w:start w:val="1"/>
      <w:numFmt w:val="decimal"/>
      <w:lvlText w:val="%1.%2.%3.%4.%5.%6.%7."/>
      <w:lvlJc w:val="left"/>
      <w:pPr>
        <w:tabs>
          <w:tab w:val="num" w:pos="2946"/>
        </w:tabs>
        <w:ind w:left="2946" w:hanging="1440"/>
      </w:pPr>
      <w:rPr>
        <w:u w:val="single"/>
      </w:rPr>
    </w:lvl>
    <w:lvl w:ilvl="7">
      <w:start w:val="1"/>
      <w:numFmt w:val="decimal"/>
      <w:lvlText w:val="%1.%2.%3.%4.%5.%6.%7.%8."/>
      <w:lvlJc w:val="left"/>
      <w:pPr>
        <w:tabs>
          <w:tab w:val="num" w:pos="3197"/>
        </w:tabs>
        <w:ind w:left="3197" w:hanging="1440"/>
      </w:pPr>
      <w:rPr>
        <w:u w:val="single"/>
      </w:rPr>
    </w:lvl>
    <w:lvl w:ilvl="8">
      <w:start w:val="1"/>
      <w:numFmt w:val="decimal"/>
      <w:lvlText w:val="%1.%2.%3.%4.%5.%6.%7.%8.%9."/>
      <w:lvlJc w:val="left"/>
      <w:pPr>
        <w:tabs>
          <w:tab w:val="num" w:pos="3808"/>
        </w:tabs>
        <w:ind w:left="3808" w:hanging="1800"/>
      </w:pPr>
      <w:rPr>
        <w:u w:val="single"/>
      </w:rPr>
    </w:lvl>
  </w:abstractNum>
  <w:abstractNum w:abstractNumId="47" w15:restartNumberingAfterBreak="0">
    <w:nsid w:val="7FE007E1"/>
    <w:multiLevelType w:val="multilevel"/>
    <w:tmpl w:val="0572424A"/>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num w:numId="1" w16cid:durableId="522791525">
    <w:abstractNumId w:val="40"/>
  </w:num>
  <w:num w:numId="2" w16cid:durableId="1901861587">
    <w:abstractNumId w:val="3"/>
  </w:num>
  <w:num w:numId="3" w16cid:durableId="990905694">
    <w:abstractNumId w:val="27"/>
  </w:num>
  <w:num w:numId="4" w16cid:durableId="380517896">
    <w:abstractNumId w:val="5"/>
  </w:num>
  <w:num w:numId="5" w16cid:durableId="141822878">
    <w:abstractNumId w:val="1"/>
  </w:num>
  <w:num w:numId="6" w16cid:durableId="1202061765">
    <w:abstractNumId w:val="17"/>
  </w:num>
  <w:num w:numId="7" w16cid:durableId="187304568">
    <w:abstractNumId w:val="20"/>
  </w:num>
  <w:num w:numId="8" w16cid:durableId="391856173">
    <w:abstractNumId w:val="26"/>
  </w:num>
  <w:num w:numId="9" w16cid:durableId="945432134">
    <w:abstractNumId w:val="29"/>
  </w:num>
  <w:num w:numId="10" w16cid:durableId="1758091688">
    <w:abstractNumId w:val="13"/>
  </w:num>
  <w:num w:numId="11" w16cid:durableId="1075474737">
    <w:abstractNumId w:val="14"/>
  </w:num>
  <w:num w:numId="12" w16cid:durableId="1078869597">
    <w:abstractNumId w:val="4"/>
  </w:num>
  <w:num w:numId="13" w16cid:durableId="260601414">
    <w:abstractNumId w:val="35"/>
  </w:num>
  <w:num w:numId="14" w16cid:durableId="34696638">
    <w:abstractNumId w:val="19"/>
  </w:num>
  <w:num w:numId="15" w16cid:durableId="1017077340">
    <w:abstractNumId w:val="9"/>
  </w:num>
  <w:num w:numId="16" w16cid:durableId="284971510">
    <w:abstractNumId w:val="28"/>
  </w:num>
  <w:num w:numId="17" w16cid:durableId="2117863244">
    <w:abstractNumId w:val="33"/>
  </w:num>
  <w:num w:numId="18" w16cid:durableId="152575774">
    <w:abstractNumId w:val="38"/>
  </w:num>
  <w:num w:numId="19" w16cid:durableId="1285700226">
    <w:abstractNumId w:val="32"/>
  </w:num>
  <w:num w:numId="20" w16cid:durableId="388311751">
    <w:abstractNumId w:val="30"/>
  </w:num>
  <w:num w:numId="21" w16cid:durableId="1845701207">
    <w:abstractNumId w:val="44"/>
  </w:num>
  <w:num w:numId="22" w16cid:durableId="14427058">
    <w:abstractNumId w:val="47"/>
  </w:num>
  <w:num w:numId="23" w16cid:durableId="18748045">
    <w:abstractNumId w:val="18"/>
  </w:num>
  <w:num w:numId="24" w16cid:durableId="56168890">
    <w:abstractNumId w:val="12"/>
  </w:num>
  <w:num w:numId="25" w16cid:durableId="1456101343">
    <w:abstractNumId w:val="42"/>
  </w:num>
  <w:num w:numId="26" w16cid:durableId="1280182398">
    <w:abstractNumId w:val="8"/>
  </w:num>
  <w:num w:numId="27" w16cid:durableId="698969971">
    <w:abstractNumId w:val="23"/>
  </w:num>
  <w:num w:numId="28" w16cid:durableId="956527930">
    <w:abstractNumId w:val="43"/>
  </w:num>
  <w:num w:numId="29" w16cid:durableId="1118526279">
    <w:abstractNumId w:val="36"/>
  </w:num>
  <w:num w:numId="30" w16cid:durableId="1940135539">
    <w:abstractNumId w:val="10"/>
  </w:num>
  <w:num w:numId="31" w16cid:durableId="1340884206">
    <w:abstractNumId w:val="6"/>
  </w:num>
  <w:num w:numId="32" w16cid:durableId="698704377">
    <w:abstractNumId w:val="2"/>
  </w:num>
  <w:num w:numId="33" w16cid:durableId="2122802491">
    <w:abstractNumId w:val="22"/>
  </w:num>
  <w:num w:numId="34" w16cid:durableId="1762221221">
    <w:abstractNumId w:val="39"/>
  </w:num>
  <w:num w:numId="35" w16cid:durableId="1317763254">
    <w:abstractNumId w:val="0"/>
  </w:num>
  <w:num w:numId="36" w16cid:durableId="626471254">
    <w:abstractNumId w:val="25"/>
  </w:num>
  <w:num w:numId="37" w16cid:durableId="1634213528">
    <w:abstractNumId w:val="24"/>
  </w:num>
  <w:num w:numId="38" w16cid:durableId="1015308771">
    <w:abstractNumId w:val="21"/>
  </w:num>
  <w:num w:numId="39" w16cid:durableId="1636718917">
    <w:abstractNumId w:val="31"/>
  </w:num>
  <w:num w:numId="40" w16cid:durableId="462887047">
    <w:abstractNumId w:val="7"/>
  </w:num>
  <w:num w:numId="41" w16cid:durableId="1491560051">
    <w:abstractNumId w:val="11"/>
  </w:num>
  <w:num w:numId="42" w16cid:durableId="43917976">
    <w:abstractNumId w:val="16"/>
  </w:num>
  <w:num w:numId="43" w16cid:durableId="526261227">
    <w:abstractNumId w:val="34"/>
  </w:num>
  <w:num w:numId="44" w16cid:durableId="2078017578">
    <w:abstractNumId w:val="15"/>
  </w:num>
  <w:num w:numId="45" w16cid:durableId="1133015598">
    <w:abstractNumId w:val="46"/>
  </w:num>
  <w:num w:numId="46" w16cid:durableId="545484740">
    <w:abstractNumId w:val="37"/>
  </w:num>
  <w:num w:numId="47" w16cid:durableId="1060787807">
    <w:abstractNumId w:val="41"/>
  </w:num>
  <w:num w:numId="48" w16cid:durableId="1185556199">
    <w:abstractNumId w:val="45"/>
  </w:num>
  <w:num w:numId="49" w16cid:durableId="2022006205">
    <w:abstractNumId w:val="46"/>
    <w:lvlOverride w:ilvl="0">
      <w:startOverride w:val="1"/>
    </w:lvlOverride>
  </w:num>
  <w:num w:numId="50" w16cid:durableId="785127027">
    <w:abstractNumId w:val="28"/>
    <w:lvlOverride w:ilvl="0">
      <w:startOverride w:val="1"/>
    </w:lvlOverride>
  </w:num>
  <w:num w:numId="51" w16cid:durableId="307977833">
    <w:abstractNumId w:val="4"/>
  </w:num>
  <w:num w:numId="52" w16cid:durableId="1705212593">
    <w:abstractNumId w:val="47"/>
    <w:lvlOverride w:ilvl="0">
      <w:startOverride w:val="1"/>
    </w:lvlOverride>
  </w:num>
  <w:num w:numId="53" w16cid:durableId="1807161811">
    <w:abstractNumId w:val="14"/>
    <w:lvlOverride w:ilvl="0">
      <w:startOverride w:val="1"/>
    </w:lvlOverride>
  </w:num>
  <w:num w:numId="54" w16cid:durableId="2110850353">
    <w:abstractNumId w:val="18"/>
    <w:lvlOverride w:ilvl="0">
      <w:startOverride w:val="1"/>
    </w:lvlOverride>
  </w:num>
  <w:num w:numId="55" w16cid:durableId="1416517171">
    <w:abstractNumId w:val="9"/>
    <w:lvlOverride w:ilvl="0">
      <w:startOverride w:val="1"/>
    </w:lvlOverride>
  </w:num>
  <w:num w:numId="56" w16cid:durableId="1823620454">
    <w:abstractNumId w:val="2"/>
    <w:lvlOverride w:ilvl="0">
      <w:startOverride w:val="1"/>
    </w:lvlOverride>
  </w:num>
  <w:num w:numId="57" w16cid:durableId="874928850">
    <w:abstractNumId w:val="22"/>
  </w:num>
  <w:num w:numId="58" w16cid:durableId="2013409501">
    <w:abstractNumId w:val="0"/>
    <w:lvlOverride w:ilvl="0">
      <w:startOverride w:val="1"/>
    </w:lvlOverride>
  </w:num>
  <w:num w:numId="59" w16cid:durableId="1945183231">
    <w:abstractNumId w:val="25"/>
  </w:num>
  <w:num w:numId="60" w16cid:durableId="1262950059">
    <w:abstractNumId w:val="24"/>
    <w:lvlOverride w:ilvl="0">
      <w:startOverride w:val="1"/>
    </w:lvlOverride>
  </w:num>
  <w:num w:numId="61" w16cid:durableId="1354763523">
    <w:abstractNumId w:val="21"/>
    <w:lvlOverride w:ilvl="0">
      <w:startOverride w:val="1"/>
    </w:lvlOverride>
  </w:num>
  <w:num w:numId="62" w16cid:durableId="905189553">
    <w:abstractNumId w:val="31"/>
    <w:lvlOverride w:ilvl="0">
      <w:startOverride w:val="1"/>
    </w:lvlOverride>
  </w:num>
  <w:num w:numId="63" w16cid:durableId="251134720">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B7"/>
    <w:rsid w:val="00001F29"/>
    <w:rsid w:val="000057D1"/>
    <w:rsid w:val="000753B3"/>
    <w:rsid w:val="00082D7D"/>
    <w:rsid w:val="000F5080"/>
    <w:rsid w:val="001309FA"/>
    <w:rsid w:val="001B3376"/>
    <w:rsid w:val="001F605C"/>
    <w:rsid w:val="002C37BF"/>
    <w:rsid w:val="00315DD2"/>
    <w:rsid w:val="00343FFC"/>
    <w:rsid w:val="003720BB"/>
    <w:rsid w:val="003E12C6"/>
    <w:rsid w:val="003F156B"/>
    <w:rsid w:val="00457D81"/>
    <w:rsid w:val="00470798"/>
    <w:rsid w:val="00473F31"/>
    <w:rsid w:val="0055728F"/>
    <w:rsid w:val="005A3AD5"/>
    <w:rsid w:val="005B02C2"/>
    <w:rsid w:val="005C1EB7"/>
    <w:rsid w:val="005F28BC"/>
    <w:rsid w:val="00664151"/>
    <w:rsid w:val="006A3AF7"/>
    <w:rsid w:val="006B0B3C"/>
    <w:rsid w:val="006F6418"/>
    <w:rsid w:val="00741961"/>
    <w:rsid w:val="007679EF"/>
    <w:rsid w:val="00773720"/>
    <w:rsid w:val="007A5A43"/>
    <w:rsid w:val="007F5B37"/>
    <w:rsid w:val="009130F6"/>
    <w:rsid w:val="00945843"/>
    <w:rsid w:val="00A35DED"/>
    <w:rsid w:val="00A46F38"/>
    <w:rsid w:val="00A5287F"/>
    <w:rsid w:val="00AF0DB8"/>
    <w:rsid w:val="00B14CD3"/>
    <w:rsid w:val="00B43032"/>
    <w:rsid w:val="00BB2B53"/>
    <w:rsid w:val="00BD7451"/>
    <w:rsid w:val="00C429DB"/>
    <w:rsid w:val="00CB3D44"/>
    <w:rsid w:val="00D029A8"/>
    <w:rsid w:val="00D23596"/>
    <w:rsid w:val="00DC1426"/>
    <w:rsid w:val="00E431B6"/>
    <w:rsid w:val="00EB2EC8"/>
    <w:rsid w:val="00EE1663"/>
    <w:rsid w:val="00F91B21"/>
    <w:rsid w:val="00FF55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362E"/>
  <w15:docId w15:val="{27F6FB12-F285-46DE-AE4B-00E40212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485E"/>
    <w:rPr>
      <w:rFonts w:ascii="Times New Roman" w:eastAsia="Times New Roman" w:hAnsi="Times New Roman" w:cs="Arial"/>
      <w:b/>
      <w:bCs/>
      <w:kern w:val="2"/>
      <w:sz w:val="28"/>
      <w:szCs w:val="32"/>
      <w:lang w:eastAsia="ar-SA"/>
    </w:rPr>
  </w:style>
  <w:style w:type="character" w:customStyle="1" w:styleId="Nagwek2Znak">
    <w:name w:val="Nagłówek 2 Znak"/>
    <w:basedOn w:val="Domylnaczcionkaakapitu"/>
    <w:link w:val="Nagwek2"/>
    <w:qFormat/>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qFormat/>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qFormat/>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11485E"/>
    <w:rPr>
      <w:rFonts w:ascii="Arial" w:eastAsia="Times New Roman" w:hAnsi="Arial" w:cs="Arial"/>
      <w:lang w:eastAsia="ar-SA"/>
    </w:rPr>
  </w:style>
  <w:style w:type="character" w:customStyle="1" w:styleId="TekstpodstawowyZnak">
    <w:name w:val="Tekst podstawowy Znak"/>
    <w:basedOn w:val="Domylnaczcionkaakapitu"/>
    <w:link w:val="Tekstpodstawowy"/>
    <w:qFormat/>
    <w:rsid w:val="0011485E"/>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11485E"/>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qFormat/>
    <w:rsid w:val="0011485E"/>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qFormat/>
    <w:rsid w:val="0011485E"/>
    <w:rPr>
      <w:rFonts w:ascii="Times New Roman" w:eastAsia="Times New Roman" w:hAnsi="Times New Roman" w:cs="Times New Roman"/>
      <w:sz w:val="24"/>
      <w:szCs w:val="24"/>
      <w:lang w:eastAsia="ar-SA"/>
    </w:rPr>
  </w:style>
  <w:style w:type="character" w:customStyle="1" w:styleId="pkt1">
    <w:name w:val="pkt. 1"/>
    <w:qFormat/>
    <w:rsid w:val="0011485E"/>
    <w:rPr>
      <w:rFonts w:ascii="Times New Roman" w:hAnsi="Times New Roman"/>
      <w:b/>
      <w:bCs/>
      <w:sz w:val="24"/>
    </w:rPr>
  </w:style>
  <w:style w:type="character" w:styleId="Odwoaniedokomentarza">
    <w:name w:val="annotation reference"/>
    <w:semiHidden/>
    <w:qFormat/>
    <w:rsid w:val="0011485E"/>
    <w:rPr>
      <w:sz w:val="16"/>
      <w:szCs w:val="16"/>
    </w:rPr>
  </w:style>
  <w:style w:type="character" w:customStyle="1" w:styleId="TekstkomentarzaZnak">
    <w:name w:val="Tekst komentarza Znak"/>
    <w:basedOn w:val="Domylnaczcionkaakapitu"/>
    <w:link w:val="Tekstkomentarza"/>
    <w:semiHidden/>
    <w:qFormat/>
    <w:rsid w:val="0011485E"/>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semiHidden/>
    <w:qFormat/>
    <w:rsid w:val="0011485E"/>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semiHidden/>
    <w:qFormat/>
    <w:rsid w:val="0011485E"/>
    <w:rPr>
      <w:rFonts w:ascii="Tahoma" w:eastAsia="Times New Roman" w:hAnsi="Tahoma" w:cs="Tahoma"/>
      <w:sz w:val="16"/>
      <w:szCs w:val="16"/>
      <w:lang w:eastAsia="ar-SA"/>
    </w:rPr>
  </w:style>
  <w:style w:type="character" w:customStyle="1" w:styleId="czeinternetowe">
    <w:name w:val="Łącze internetowe"/>
    <w:basedOn w:val="Domylnaczcionkaakapitu"/>
    <w:uiPriority w:val="99"/>
    <w:unhideWhenUsed/>
    <w:rsid w:val="001059B5"/>
    <w:rPr>
      <w:color w:val="0563C1" w:themeColor="hyperlink"/>
      <w:u w:val="single"/>
    </w:rPr>
  </w:style>
  <w:style w:type="character" w:customStyle="1" w:styleId="WW8Num1z6">
    <w:name w:val="WW8Num1z6"/>
    <w:qFormat/>
    <w:rsid w:val="0011485E"/>
  </w:style>
  <w:style w:type="character" w:customStyle="1" w:styleId="Tekstpodstawowy2Znak">
    <w:name w:val="Tekst podstawowy 2 Znak"/>
    <w:basedOn w:val="Domylnaczcionkaakapitu"/>
    <w:link w:val="Tekstpodstawowy2"/>
    <w:qFormat/>
    <w:rsid w:val="0011485E"/>
    <w:rPr>
      <w:rFonts w:ascii="Times New Roman" w:eastAsia="Times New Roman" w:hAnsi="Times New Roman" w:cs="Times New Roman"/>
      <w:sz w:val="24"/>
      <w:szCs w:val="24"/>
      <w:lang w:eastAsia="ar-SA"/>
    </w:rPr>
  </w:style>
  <w:style w:type="character" w:customStyle="1" w:styleId="Tekstpodstawowywcity3Znak">
    <w:name w:val="Tekst podstawowy wcięty 3 Znak"/>
    <w:basedOn w:val="Domylnaczcionkaakapitu"/>
    <w:link w:val="Tekstpodstawowywcity3"/>
    <w:qFormat/>
    <w:rsid w:val="0011485E"/>
    <w:rPr>
      <w:rFonts w:ascii="Times New Roman" w:eastAsia="Times New Roman" w:hAnsi="Times New Roman" w:cs="Times New Roman"/>
      <w:sz w:val="16"/>
      <w:szCs w:val="16"/>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qFormat/>
    <w:rsid w:val="0011485E"/>
  </w:style>
  <w:style w:type="character" w:customStyle="1" w:styleId="spellingerror">
    <w:name w:val="spellingerror"/>
    <w:basedOn w:val="Domylnaczcionkaakapitu"/>
    <w:qFormat/>
    <w:rsid w:val="0011485E"/>
  </w:style>
  <w:style w:type="character" w:customStyle="1" w:styleId="apple-converted-space">
    <w:name w:val="apple-converted-space"/>
    <w:basedOn w:val="Domylnaczcionkaakapitu"/>
    <w:qFormat/>
    <w:rsid w:val="0011485E"/>
  </w:style>
  <w:style w:type="character" w:customStyle="1" w:styleId="ZnakZnak2">
    <w:name w:val="Znak Znak2"/>
    <w:semiHidden/>
    <w:qFormat/>
    <w:rsid w:val="0011485E"/>
    <w:rPr>
      <w:sz w:val="22"/>
      <w:szCs w:val="22"/>
      <w:lang w:eastAsia="en-US"/>
    </w:rPr>
  </w:style>
  <w:style w:type="character" w:customStyle="1" w:styleId="ZnakZnak1">
    <w:name w:val="Znak Znak1"/>
    <w:semiHidden/>
    <w:qFormat/>
    <w:rsid w:val="0011485E"/>
    <w:rPr>
      <w:sz w:val="22"/>
      <w:szCs w:val="22"/>
      <w:lang w:eastAsia="en-US"/>
    </w:rPr>
  </w:style>
  <w:style w:type="character" w:customStyle="1" w:styleId="TytuZnak">
    <w:name w:val="Tytuł Znak"/>
    <w:basedOn w:val="Domylnaczcionkaakapitu"/>
    <w:link w:val="Tytu"/>
    <w:qFormat/>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b/>
      <w:bCs/>
    </w:rPr>
  </w:style>
  <w:style w:type="character" w:customStyle="1" w:styleId="TytuZnak1">
    <w:name w:val="Tytuł Znak1"/>
    <w:qFormat/>
    <w:locked/>
    <w:rsid w:val="0011485E"/>
    <w:rPr>
      <w:rFonts w:ascii="Times New Roman" w:eastAsia="Times New Roman" w:hAnsi="Times New Roman" w:cs="Times New Roman"/>
      <w:b/>
      <w:bCs/>
      <w:sz w:val="44"/>
      <w:szCs w:val="44"/>
      <w:lang w:eastAsia="ar-SA"/>
    </w:rPr>
  </w:style>
  <w:style w:type="character" w:customStyle="1" w:styleId="Tekstpodstawowy3Znak">
    <w:name w:val="Tekst podstawowy 3 Znak"/>
    <w:basedOn w:val="Domylnaczcionkaakapitu"/>
    <w:link w:val="Tekstpodstawowy3"/>
    <w:qFormat/>
    <w:rsid w:val="0011485E"/>
    <w:rPr>
      <w:rFonts w:ascii="Times New Roman" w:eastAsia="Times New Roman" w:hAnsi="Times New Roman" w:cs="Times New Roman"/>
      <w:sz w:val="16"/>
      <w:szCs w:val="16"/>
      <w:lang w:eastAsia="pl-PL"/>
    </w:rPr>
  </w:style>
  <w:style w:type="character" w:customStyle="1" w:styleId="WW8Num10z2">
    <w:name w:val="WW8Num10z2"/>
    <w:qFormat/>
    <w:rsid w:val="0011485E"/>
  </w:style>
  <w:style w:type="character" w:customStyle="1" w:styleId="Znakiprzypiswdolnych">
    <w:name w:val="Znaki przypisów dolnych"/>
    <w:qFormat/>
    <w:rsid w:val="0011485E"/>
    <w:rPr>
      <w:vertAlign w:val="superscript"/>
    </w:rPr>
  </w:style>
  <w:style w:type="character" w:customStyle="1" w:styleId="TekstprzypisudolnegoZnak">
    <w:name w:val="Tekst przypisu dolnego Znak"/>
    <w:basedOn w:val="Domylnaczcionkaakapitu"/>
    <w:link w:val="Tekstprzypisudolnego"/>
    <w:uiPriority w:val="99"/>
    <w:qFormat/>
    <w:rsid w:val="0011485E"/>
    <w:rPr>
      <w:rFonts w:ascii="Times New Roman" w:eastAsia="Times New Roman" w:hAnsi="Times New Roman" w:cs="Times New Roman"/>
      <w:kern w:val="2"/>
      <w:sz w:val="20"/>
      <w:szCs w:val="20"/>
      <w:lang w:eastAsia="zh-CN"/>
    </w:rPr>
  </w:style>
  <w:style w:type="character" w:customStyle="1" w:styleId="Odwiedzoneczeinternetowe">
    <w:name w:val="Odwiedzone łącze internetowe"/>
    <w:rsid w:val="0011485E"/>
    <w:rPr>
      <w:color w:val="800080"/>
      <w:u w:val="single"/>
    </w:rPr>
  </w:style>
  <w:style w:type="character" w:styleId="Nierozpoznanawzmianka">
    <w:name w:val="Unresolved Mention"/>
    <w:uiPriority w:val="99"/>
    <w:semiHidden/>
    <w:unhideWhenUsed/>
    <w:qFormat/>
    <w:rsid w:val="0011485E"/>
    <w:rPr>
      <w:color w:val="605E5C"/>
      <w:shd w:val="clear" w:color="auto" w:fill="E1DFDD"/>
    </w:rPr>
  </w:style>
  <w:style w:type="character" w:customStyle="1" w:styleId="komentarztresc">
    <w:name w:val="komentarz_tresc"/>
    <w:qFormat/>
    <w:rsid w:val="0011485E"/>
  </w:style>
  <w:style w:type="character" w:customStyle="1" w:styleId="bold">
    <w:name w:val="bold"/>
    <w:qFormat/>
    <w:rsid w:val="0011485E"/>
    <w:rPr>
      <w:b/>
      <w:bCs w:val="0"/>
    </w:rPr>
  </w:style>
  <w:style w:type="character" w:customStyle="1" w:styleId="NormalnyWebZnak">
    <w:name w:val="Normalny (Web) Znak"/>
    <w:link w:val="NormalnyWeb"/>
    <w:qFormat/>
    <w:locked/>
    <w:rsid w:val="0011485E"/>
    <w:rPr>
      <w:rFonts w:ascii="Times New Roman" w:eastAsia="Times New Roman" w:hAnsi="Times New Roman" w:cs="Times New Roman"/>
      <w:color w:val="000000"/>
      <w:sz w:val="24"/>
      <w:szCs w:val="24"/>
      <w:lang w:eastAsia="pl-PL"/>
    </w:rPr>
  </w:style>
  <w:style w:type="character" w:customStyle="1" w:styleId="TekstprzypisukocowegoZnak">
    <w:name w:val="Tekst przypisu końcowego Znak"/>
    <w:basedOn w:val="Domylnaczcionkaakapitu"/>
    <w:link w:val="Tekstprzypisukocowego"/>
    <w:qFormat/>
    <w:rsid w:val="0011485E"/>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11485E"/>
    <w:rPr>
      <w:vertAlign w:val="superscript"/>
    </w:rPr>
  </w:style>
  <w:style w:type="character" w:customStyle="1" w:styleId="size">
    <w:name w:val="size"/>
    <w:basedOn w:val="Domylnaczcionkaakapitu"/>
    <w:qFormat/>
    <w:rsid w:val="00ED2BA7"/>
  </w:style>
  <w:style w:type="character" w:customStyle="1" w:styleId="AkapitzlistZnak">
    <w:name w:val="Akapit z listą Znak"/>
    <w:link w:val="Akapitzlist"/>
    <w:qFormat/>
    <w:locked/>
    <w:rsid w:val="000348EC"/>
    <w:rPr>
      <w:rFonts w:ascii="Calibri" w:eastAsia="Calibri" w:hAnsi="Calibri" w:cs="Times New Roman"/>
    </w:rPr>
  </w:style>
  <w:style w:type="character" w:customStyle="1" w:styleId="markedcontent">
    <w:name w:val="markedcontent"/>
    <w:basedOn w:val="Domylnaczcionkaakapitu"/>
    <w:qFormat/>
    <w:rsid w:val="00C56B1B"/>
  </w:style>
  <w:style w:type="character" w:customStyle="1" w:styleId="Nagwek20">
    <w:name w:val="Nagłówek #2_"/>
    <w:basedOn w:val="Domylnaczcionkaakapitu"/>
    <w:qFormat/>
    <w:rsid w:val="00B5198F"/>
    <w:rPr>
      <w:rFonts w:ascii="Palatino Linotype" w:eastAsia="Palatino Linotype" w:hAnsi="Palatino Linotype" w:cs="Palatino Linotype"/>
      <w:b/>
      <w:bCs/>
      <w:sz w:val="26"/>
      <w:szCs w:val="26"/>
      <w:shd w:val="clear" w:color="auto" w:fill="FFFFFF"/>
    </w:rPr>
  </w:style>
  <w:style w:type="paragraph" w:styleId="Nagwek">
    <w:name w:val="header"/>
    <w:basedOn w:val="Normalny"/>
    <w:next w:val="Tekstpodstawowy"/>
    <w:link w:val="NagwekZnak"/>
    <w:rsid w:val="0011485E"/>
    <w:pPr>
      <w:tabs>
        <w:tab w:val="center" w:pos="4536"/>
        <w:tab w:val="right" w:pos="9072"/>
      </w:tabs>
    </w:pPr>
  </w:style>
  <w:style w:type="paragraph" w:styleId="Tekstpodstawowy">
    <w:name w:val="Body Text"/>
    <w:basedOn w:val="Normalny"/>
    <w:link w:val="TekstpodstawowyZnak"/>
    <w:rsid w:val="0011485E"/>
    <w:pPr>
      <w:spacing w:after="120"/>
    </w:pPr>
  </w:style>
  <w:style w:type="paragraph" w:styleId="Lista">
    <w:name w:val="List"/>
    <w:basedOn w:val="Normalny"/>
    <w:rsid w:val="0011485E"/>
    <w:pPr>
      <w:ind w:left="283" w:hanging="283"/>
    </w:p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1485E"/>
    <w:pPr>
      <w:tabs>
        <w:tab w:val="center" w:pos="4536"/>
        <w:tab w:val="right" w:pos="9072"/>
      </w:tabs>
    </w:pPr>
  </w:style>
  <w:style w:type="paragraph" w:styleId="Tekstpodstawowywcity">
    <w:name w:val="Body Text Indent"/>
    <w:basedOn w:val="Normalny"/>
    <w:link w:val="TekstpodstawowywcityZnak"/>
    <w:rsid w:val="0011485E"/>
    <w:pPr>
      <w:spacing w:line="120" w:lineRule="atLeast"/>
      <w:ind w:left="426" w:hanging="426"/>
      <w:jc w:val="both"/>
    </w:pPr>
  </w:style>
  <w:style w:type="paragraph" w:customStyle="1" w:styleId="western">
    <w:name w:val="western"/>
    <w:basedOn w:val="Normalny"/>
    <w:qFormat/>
    <w:rsid w:val="0011485E"/>
    <w:pPr>
      <w:suppressAutoHyphens w:val="0"/>
      <w:spacing w:before="280" w:after="119"/>
    </w:pPr>
  </w:style>
  <w:style w:type="paragraph" w:styleId="Tekstkomentarza">
    <w:name w:val="annotation text"/>
    <w:basedOn w:val="Normalny"/>
    <w:link w:val="TekstkomentarzaZnak"/>
    <w:semiHidden/>
    <w:qFormat/>
    <w:rsid w:val="0011485E"/>
    <w:rPr>
      <w:sz w:val="20"/>
      <w:szCs w:val="20"/>
    </w:rPr>
  </w:style>
  <w:style w:type="paragraph" w:styleId="Tematkomentarza">
    <w:name w:val="annotation subject"/>
    <w:basedOn w:val="Tekstkomentarza"/>
    <w:next w:val="Tekstkomentarza"/>
    <w:link w:val="TematkomentarzaZnak"/>
    <w:semiHidden/>
    <w:qFormat/>
    <w:rsid w:val="0011485E"/>
    <w:rPr>
      <w:b/>
      <w:bCs/>
    </w:rPr>
  </w:style>
  <w:style w:type="paragraph" w:styleId="Tekstdymka">
    <w:name w:val="Balloon Text"/>
    <w:basedOn w:val="Normalny"/>
    <w:link w:val="TekstdymkaZnak"/>
    <w:semiHidden/>
    <w:qFormat/>
    <w:rsid w:val="0011485E"/>
    <w:rPr>
      <w:rFonts w:ascii="Tahoma" w:hAnsi="Tahoma" w:cs="Tahoma"/>
      <w:sz w:val="16"/>
      <w:szCs w:val="16"/>
    </w:rPr>
  </w:style>
  <w:style w:type="paragraph" w:customStyle="1" w:styleId="p1">
    <w:name w:val="p1"/>
    <w:basedOn w:val="Normalny"/>
    <w:qFormat/>
    <w:rsid w:val="0011485E"/>
    <w:pPr>
      <w:suppressAutoHyphens w:val="0"/>
      <w:spacing w:beforeAutospacing="1" w:afterAutospacing="1"/>
    </w:pPr>
    <w:rPr>
      <w:lang w:eastAsia="pl-PL"/>
    </w:rPr>
  </w:style>
  <w:style w:type="paragraph" w:customStyle="1" w:styleId="p0">
    <w:name w:val="p0"/>
    <w:basedOn w:val="Normalny"/>
    <w:qFormat/>
    <w:rsid w:val="0011485E"/>
    <w:pPr>
      <w:suppressAutoHyphens w:val="0"/>
      <w:spacing w:beforeAutospacing="1" w:afterAutospacing="1"/>
    </w:pPr>
    <w:rPr>
      <w:lang w:eastAsia="pl-PL"/>
    </w:rPr>
  </w:style>
  <w:style w:type="paragraph" w:styleId="Spistreci1">
    <w:name w:val="toc 1"/>
    <w:basedOn w:val="Normalny"/>
    <w:next w:val="Normalny"/>
    <w:autoRedefine/>
    <w:semiHidden/>
    <w:rsid w:val="0011485E"/>
  </w:style>
  <w:style w:type="paragraph" w:styleId="Tekstpodstawowy2">
    <w:name w:val="Body Text 2"/>
    <w:basedOn w:val="Normalny"/>
    <w:link w:val="Tekstpodstawowy2Znak"/>
    <w:qFormat/>
    <w:rsid w:val="0011485E"/>
    <w:pPr>
      <w:spacing w:after="120" w:line="480" w:lineRule="auto"/>
    </w:pPr>
  </w:style>
  <w:style w:type="paragraph" w:customStyle="1" w:styleId="Tekstpodstawowy21">
    <w:name w:val="Tekst podstawowy 21"/>
    <w:basedOn w:val="Normalny"/>
    <w:uiPriority w:val="99"/>
    <w:qFormat/>
    <w:rsid w:val="0011485E"/>
    <w:pPr>
      <w:tabs>
        <w:tab w:val="left" w:pos="360"/>
      </w:tabs>
      <w:jc w:val="both"/>
      <w:textAlignment w:val="baseline"/>
    </w:pPr>
    <w:rPr>
      <w:rFonts w:ascii="Arial" w:hAnsi="Arial" w:cs="Arial"/>
      <w:lang w:eastAsia="zh-CN"/>
    </w:rPr>
  </w:style>
  <w:style w:type="paragraph" w:customStyle="1" w:styleId="tabulka">
    <w:name w:val="tabulka"/>
    <w:basedOn w:val="Normalny"/>
    <w:qFormat/>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qFormat/>
    <w:rsid w:val="0011485E"/>
    <w:pPr>
      <w:tabs>
        <w:tab w:val="left" w:pos="1134"/>
      </w:tabs>
      <w:suppressAutoHyphens w:val="0"/>
      <w:ind w:left="567" w:right="1440" w:firstLine="1"/>
      <w:textAlignment w:val="baseline"/>
    </w:pPr>
    <w:rPr>
      <w:sz w:val="22"/>
      <w:szCs w:val="20"/>
      <w:lang w:eastAsia="pl-PL"/>
    </w:rPr>
  </w:style>
  <w:style w:type="paragraph" w:styleId="Tekstpodstawowywcity3">
    <w:name w:val="Body Text Indent 3"/>
    <w:basedOn w:val="Normalny"/>
    <w:link w:val="Tekstpodstawowywcity3Znak"/>
    <w:qFormat/>
    <w:rsid w:val="0011485E"/>
    <w:pPr>
      <w:suppressAutoHyphens w:val="0"/>
      <w:spacing w:after="120"/>
      <w:ind w:left="283"/>
    </w:pPr>
    <w:rPr>
      <w:sz w:val="16"/>
      <w:szCs w:val="16"/>
      <w:lang w:eastAsia="pl-PL"/>
    </w:rPr>
  </w:style>
  <w:style w:type="paragraph" w:customStyle="1" w:styleId="WW-Nagwek">
    <w:name w:val="WW-Nagłówek"/>
    <w:basedOn w:val="Normalny"/>
    <w:next w:val="Tekstpodstawowy"/>
    <w:qFormat/>
    <w:rsid w:val="0011485E"/>
    <w:pPr>
      <w:keepNext/>
      <w:spacing w:before="240" w:after="120"/>
    </w:pPr>
    <w:rPr>
      <w:rFonts w:ascii="Tahoma" w:eastAsia="Lucida Sans Unicode" w:hAnsi="Tahoma" w:cs="Tahoma"/>
      <w:sz w:val="28"/>
      <w:szCs w:val="28"/>
    </w:rPr>
  </w:style>
  <w:style w:type="paragraph" w:styleId="Bezodstpw">
    <w:name w:val="No Spacing"/>
    <w:qFormat/>
    <w:rsid w:val="0011485E"/>
    <w:rPr>
      <w:rFonts w:ascii="Verdana" w:eastAsia="Times New Roman" w:hAnsi="Verdana" w:cs="Times New Roman"/>
      <w:sz w:val="20"/>
      <w:lang w:val="en-US" w:bidi="en-US"/>
    </w:rPr>
  </w:style>
  <w:style w:type="paragraph" w:customStyle="1" w:styleId="paragraph">
    <w:name w:val="paragraph"/>
    <w:basedOn w:val="Normalny"/>
    <w:qFormat/>
    <w:rsid w:val="0011485E"/>
    <w:pPr>
      <w:suppressAutoHyphens w:val="0"/>
      <w:spacing w:beforeAutospacing="1" w:afterAutospacing="1"/>
    </w:pPr>
    <w:rPr>
      <w:lang w:eastAsia="pl-PL"/>
    </w:rPr>
  </w:style>
  <w:style w:type="paragraph" w:customStyle="1" w:styleId="Default">
    <w:name w:val="Default"/>
    <w:qFormat/>
    <w:rsid w:val="0011485E"/>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paragraph" w:customStyle="1" w:styleId="ZnakZnak3">
    <w:name w:val="Znak Znak3"/>
    <w:basedOn w:val="Normalny"/>
    <w:qFormat/>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qFormat/>
    <w:rsid w:val="0011485E"/>
    <w:pPr>
      <w:suppressAutoHyphens w:val="0"/>
      <w:spacing w:after="160" w:line="240" w:lineRule="exact"/>
    </w:pPr>
    <w:rPr>
      <w:rFonts w:ascii="Verdana" w:hAnsi="Verdana"/>
      <w:sz w:val="20"/>
      <w:szCs w:val="20"/>
      <w:lang w:val="en-US" w:eastAsia="en-US"/>
    </w:rPr>
  </w:style>
  <w:style w:type="paragraph" w:styleId="Akapitzlist">
    <w:name w:val="List Paragraph"/>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qFormat/>
    <w:rsid w:val="0011485E"/>
    <w:pPr>
      <w:widowControl w:val="0"/>
      <w:suppressAutoHyphens w:val="0"/>
      <w:spacing w:after="120" w:line="360" w:lineRule="atLeast"/>
      <w:jc w:val="both"/>
      <w:textAlignment w:val="baseline"/>
    </w:pPr>
    <w:rPr>
      <w:sz w:val="16"/>
      <w:szCs w:val="16"/>
      <w:lang w:eastAsia="pl-PL"/>
    </w:rPr>
  </w:style>
  <w:style w:type="paragraph" w:customStyle="1" w:styleId="ZnakZnakChar">
    <w:name w:val="Znak Znak Char"/>
    <w:basedOn w:val="Normalny"/>
    <w:qFormat/>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Autospacing="1"/>
    </w:pPr>
    <w:rPr>
      <w:color w:val="000000"/>
      <w:lang w:eastAsia="pl-PL"/>
    </w:rPr>
  </w:style>
  <w:style w:type="paragraph" w:customStyle="1" w:styleId="Standard">
    <w:name w:val="Standard"/>
    <w:qFormat/>
    <w:rsid w:val="0011485E"/>
    <w:pPr>
      <w:widowControl w:val="0"/>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11485E"/>
    <w:pPr>
      <w:suppressLineNumbers/>
      <w:ind w:left="339" w:hanging="339"/>
    </w:pPr>
    <w:rPr>
      <w:kern w:val="2"/>
      <w:sz w:val="20"/>
      <w:szCs w:val="20"/>
      <w:lang w:eastAsia="zh-CN"/>
    </w:rPr>
  </w:style>
  <w:style w:type="paragraph" w:customStyle="1" w:styleId="ZnakZnak4ZnakZnakZnakZnakZnakZnak">
    <w:name w:val="Znak Znak4 Znak Znak Znak Znak Znak Znak"/>
    <w:basedOn w:val="Normalny"/>
    <w:qFormat/>
    <w:rsid w:val="0011485E"/>
    <w:pPr>
      <w:suppressAutoHyphens w:val="0"/>
      <w:spacing w:after="160" w:line="240" w:lineRule="exact"/>
    </w:pPr>
    <w:rPr>
      <w:rFonts w:ascii="Verdana" w:hAnsi="Verdana"/>
      <w:sz w:val="20"/>
      <w:szCs w:val="20"/>
      <w:lang w:val="en-US" w:eastAsia="en-US"/>
    </w:rPr>
  </w:style>
  <w:style w:type="paragraph" w:customStyle="1" w:styleId="Akapitzlist1">
    <w:name w:val="Akapit z listą1"/>
    <w:basedOn w:val="Normalny"/>
    <w:qFormat/>
    <w:rsid w:val="0011485E"/>
    <w:pPr>
      <w:widowControl w:val="0"/>
      <w:spacing w:line="100" w:lineRule="atLeast"/>
      <w:ind w:left="708"/>
    </w:pPr>
    <w:rPr>
      <w:kern w:val="2"/>
    </w:rPr>
  </w:style>
  <w:style w:type="paragraph" w:styleId="Tekstprzypisukocowego">
    <w:name w:val="endnote text"/>
    <w:basedOn w:val="Normalny"/>
    <w:link w:val="TekstprzypisukocowegoZnak"/>
    <w:rsid w:val="0011485E"/>
    <w:rPr>
      <w:sz w:val="20"/>
      <w:szCs w:val="20"/>
    </w:rPr>
  </w:style>
  <w:style w:type="paragraph" w:customStyle="1" w:styleId="Nagwek21">
    <w:name w:val="Nagłówek #21"/>
    <w:basedOn w:val="Normalny"/>
    <w:qFormat/>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 w:type="numbering" w:customStyle="1" w:styleId="StylKonspektynumerowane">
    <w:name w:val="Styl Konspekty numerowane"/>
    <w:qFormat/>
    <w:rsid w:val="0011485E"/>
  </w:style>
  <w:style w:type="table" w:styleId="Tabela-Siatka">
    <w:name w:val="Table Grid"/>
    <w:basedOn w:val="Standardowy"/>
    <w:uiPriority w:val="39"/>
    <w:rsid w:val="005E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lowski.ad-bud@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rala@swierzawa.pl" TargetMode="External"/><Relationship Id="rId4" Type="http://schemas.openxmlformats.org/officeDocument/2006/relationships/settings" Target="settings.xml"/><Relationship Id="rId9" Type="http://schemas.openxmlformats.org/officeDocument/2006/relationships/hyperlink" Target="mailto:m.grala@swier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22</Pages>
  <Words>9442</Words>
  <Characters>56654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dc:description/>
  <cp:lastModifiedBy>Urząd Świerzawa</cp:lastModifiedBy>
  <cp:revision>39</cp:revision>
  <cp:lastPrinted>2021-01-11T07:36:00Z</cp:lastPrinted>
  <dcterms:created xsi:type="dcterms:W3CDTF">2022-05-04T11:46:00Z</dcterms:created>
  <dcterms:modified xsi:type="dcterms:W3CDTF">2023-06-14T06:55:00Z</dcterms:modified>
  <dc:language>pl-PL</dc:language>
</cp:coreProperties>
</file>